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102D2" w14:textId="7A2762CE" w:rsidR="005A2517" w:rsidRDefault="008F41CB">
      <w:pPr>
        <w:rPr>
          <w:lang w:val="en-US"/>
        </w:rPr>
      </w:pPr>
      <w:r>
        <w:rPr>
          <w:lang w:val="en-US"/>
        </w:rPr>
        <w:pict w14:anchorId="6AAA1222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13"/>
        <w:gridCol w:w="4513"/>
      </w:tblGrid>
      <w:tr w:rsidR="006E70A1" w:rsidRPr="006E70A1" w14:paraId="69D3D8B7" w14:textId="77777777" w:rsidTr="002F6CD5">
        <w:tc>
          <w:tcPr>
            <w:tcW w:w="2500" w:type="pct"/>
            <w:vAlign w:val="center"/>
          </w:tcPr>
          <w:p w14:paraId="575B4305" w14:textId="603AF1DC" w:rsidR="006E70A1" w:rsidRPr="006E70A1" w:rsidRDefault="006E70A1" w:rsidP="002F6CD5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Группа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P32</w:t>
            </w:r>
            <w:r w:rsidR="008F41CB">
              <w:rPr>
                <w:rFonts w:ascii="Arial" w:hAnsi="Arial" w:cs="Arial"/>
                <w:sz w:val="24"/>
                <w:szCs w:val="24"/>
                <w:u w:val="single"/>
              </w:rPr>
              <w:t>11</w:t>
            </w:r>
            <w:bookmarkStart w:id="0" w:name="_GoBack"/>
            <w:bookmarkEnd w:id="0"/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326FD64" w14:textId="373EB41D" w:rsidR="006E70A1" w:rsidRPr="006E70A1" w:rsidRDefault="006E70A1" w:rsidP="002F6CD5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К работе допущен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="00AD2EC9">
              <w:rPr>
                <w:rFonts w:ascii="Arial" w:hAnsi="Arial" w:cs="Arial"/>
                <w:sz w:val="24"/>
                <w:szCs w:val="24"/>
                <w:u w:val="single"/>
              </w:rPr>
              <w:t xml:space="preserve">        1</w:t>
            </w:r>
            <w:r w:rsidR="008E4456">
              <w:rPr>
                <w:rFonts w:ascii="Arial" w:hAnsi="Arial" w:cs="Arial"/>
                <w:sz w:val="24"/>
                <w:szCs w:val="24"/>
                <w:u w:val="single"/>
              </w:rPr>
              <w:t>6</w:t>
            </w:r>
            <w:r w:rsidR="00AD2EC9">
              <w:rPr>
                <w:rFonts w:ascii="Arial" w:hAnsi="Arial" w:cs="Arial"/>
                <w:sz w:val="24"/>
                <w:szCs w:val="24"/>
                <w:u w:val="single"/>
              </w:rPr>
              <w:t>.1</w:t>
            </w:r>
            <w:r w:rsidR="008E4456">
              <w:rPr>
                <w:rFonts w:ascii="Arial" w:hAnsi="Arial" w:cs="Arial"/>
                <w:sz w:val="24"/>
                <w:szCs w:val="24"/>
                <w:u w:val="single"/>
              </w:rPr>
              <w:t>1</w:t>
            </w:r>
            <w:r w:rsidR="00AD2EC9">
              <w:rPr>
                <w:rFonts w:ascii="Arial" w:hAnsi="Arial" w:cs="Arial"/>
                <w:sz w:val="24"/>
                <w:szCs w:val="24"/>
                <w:u w:val="single"/>
              </w:rPr>
              <w:t xml:space="preserve">.2023  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="00AD2EC9">
              <w:rPr>
                <w:rFonts w:ascii="Arial" w:hAnsi="Arial" w:cs="Arial"/>
                <w:sz w:val="24"/>
                <w:szCs w:val="24"/>
                <w:u w:val="single"/>
              </w:rPr>
              <w:t xml:space="preserve">  </w:t>
            </w:r>
          </w:p>
        </w:tc>
      </w:tr>
      <w:tr w:rsidR="006E70A1" w:rsidRPr="006E70A1" w14:paraId="4DC164BC" w14:textId="77777777" w:rsidTr="002F6CD5">
        <w:tc>
          <w:tcPr>
            <w:tcW w:w="2500" w:type="pct"/>
            <w:vAlign w:val="center"/>
          </w:tcPr>
          <w:p w14:paraId="7F2DDA30" w14:textId="0739F751" w:rsidR="006E70A1" w:rsidRPr="006E70A1" w:rsidRDefault="006E70A1" w:rsidP="002F6CD5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Студент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 xml:space="preserve">               </w:t>
            </w:r>
            <w:r w:rsidR="00AD2EC9">
              <w:rPr>
                <w:rFonts w:ascii="Arial" w:hAnsi="Arial" w:cs="Arial"/>
                <w:sz w:val="24"/>
                <w:szCs w:val="24"/>
                <w:u w:val="single"/>
              </w:rPr>
              <w:t>Болорболд А.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 xml:space="preserve">           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D18715B" w14:textId="38A1AF7A" w:rsidR="006E70A1" w:rsidRPr="006E70A1" w:rsidRDefault="006E70A1" w:rsidP="002F6CD5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Работа выполнена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="00AD2EC9">
              <w:rPr>
                <w:rFonts w:ascii="Arial" w:hAnsi="Arial" w:cs="Arial"/>
                <w:sz w:val="24"/>
                <w:szCs w:val="24"/>
                <w:u w:val="single"/>
              </w:rPr>
              <w:t xml:space="preserve">        26.12.2023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 w:rsidR="006E70A1" w:rsidRPr="006E70A1" w14:paraId="1B673886" w14:textId="77777777" w:rsidTr="002F6CD5">
        <w:tc>
          <w:tcPr>
            <w:tcW w:w="2500" w:type="pct"/>
            <w:vAlign w:val="center"/>
          </w:tcPr>
          <w:p w14:paraId="0F424E60" w14:textId="07BEA2BD" w:rsidR="006E70A1" w:rsidRPr="006E70A1" w:rsidRDefault="006E70A1" w:rsidP="002F6CD5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Преподаватель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  <w:t>Коробков М.П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DC576B0" w14:textId="31FC4392" w:rsidR="006E70A1" w:rsidRPr="006E70A1" w:rsidRDefault="006E70A1" w:rsidP="002F6CD5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Отчет принят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 w14:paraId="61F02673" w14:textId="77777777" w:rsidR="006E70A1" w:rsidRPr="006E70A1" w:rsidRDefault="006E70A1" w:rsidP="006E70A1">
      <w:pPr>
        <w:spacing w:before="240" w:after="240"/>
        <w:jc w:val="center"/>
        <w:rPr>
          <w:rFonts w:ascii="Cambria" w:hAnsi="Cambria" w:cs="Arial"/>
          <w:sz w:val="40"/>
          <w:szCs w:val="40"/>
        </w:rPr>
      </w:pPr>
      <w:r w:rsidRPr="006E70A1">
        <w:rPr>
          <w:rFonts w:ascii="Cambria" w:hAnsi="Cambria" w:cs="Arial"/>
          <w:b/>
          <w:spacing w:val="30"/>
          <w:sz w:val="40"/>
          <w:szCs w:val="40"/>
        </w:rPr>
        <w:t>Рабочий протокол и отчет по</w:t>
      </w:r>
      <w:r w:rsidRPr="006E70A1">
        <w:rPr>
          <w:rFonts w:ascii="Cambria" w:hAnsi="Cambria" w:cs="Arial"/>
          <w:b/>
          <w:spacing w:val="30"/>
          <w:sz w:val="40"/>
          <w:szCs w:val="40"/>
        </w:rPr>
        <w:br/>
        <w:t>лабораторной работе №1.14</w:t>
      </w:r>
    </w:p>
    <w:p w14:paraId="54FFE557" w14:textId="77777777" w:rsidR="006E70A1" w:rsidRPr="006E70A1" w:rsidRDefault="008F41CB" w:rsidP="006E70A1">
      <w:pPr>
        <w:rPr>
          <w:rFonts w:ascii="Cambria" w:hAnsi="Cambria" w:cs="Arial"/>
          <w:sz w:val="40"/>
          <w:szCs w:val="40"/>
        </w:rPr>
      </w:pPr>
      <w:r>
        <w:rPr>
          <w:rFonts w:ascii="Cambria" w:hAnsi="Cambria" w:cs="Arial"/>
          <w:sz w:val="40"/>
          <w:szCs w:val="40"/>
        </w:rPr>
        <w:pict w14:anchorId="09573D22">
          <v:rect id="_x0000_i1026" style="width:482pt;height:1pt" o:hralign="center" o:hrstd="t" o:hrnoshade="t" o:hr="t" fillcolor="black" stroked="f"/>
        </w:pict>
      </w:r>
    </w:p>
    <w:p w14:paraId="4EFF6D6A" w14:textId="32A5A167" w:rsidR="006E70A1" w:rsidRPr="006E70A1" w:rsidRDefault="006E70A1" w:rsidP="006E70A1">
      <w:pPr>
        <w:jc w:val="center"/>
        <w:rPr>
          <w:rFonts w:ascii="Cambria" w:hAnsi="Cambria" w:cs="Arial"/>
          <w:b/>
          <w:sz w:val="40"/>
          <w:szCs w:val="40"/>
        </w:rPr>
      </w:pPr>
      <w:r w:rsidRPr="006E70A1">
        <w:rPr>
          <w:rFonts w:ascii="Cambria" w:hAnsi="Cambria" w:cs="Arial"/>
          <w:b/>
          <w:sz w:val="40"/>
          <w:szCs w:val="40"/>
        </w:rPr>
        <w:t>Изучение колебаний струны</w:t>
      </w:r>
    </w:p>
    <w:p w14:paraId="3815525A" w14:textId="77777777" w:rsidR="006E70A1" w:rsidRPr="009257A1" w:rsidRDefault="008F41CB" w:rsidP="006E70A1">
      <w:r>
        <w:rPr>
          <w:rFonts w:ascii="Cambria" w:hAnsi="Cambria" w:cs="Arial"/>
          <w:sz w:val="40"/>
          <w:szCs w:val="40"/>
        </w:rPr>
        <w:pict w14:anchorId="72D10289">
          <v:rect id="_x0000_i1027" style="width:482pt;height:1pt" o:hralign="center" o:hrstd="t" o:hrnoshade="t" o:hr="t" fillcolor="black" stroked="f"/>
        </w:pict>
      </w:r>
    </w:p>
    <w:p w14:paraId="6427F39F" w14:textId="59706B1D" w:rsidR="006E70A1" w:rsidRDefault="006E70A1">
      <w:pPr>
        <w:rPr>
          <w:rFonts w:ascii="Arial" w:hAnsi="Arial" w:cs="Arial"/>
          <w:sz w:val="24"/>
          <w:szCs w:val="24"/>
        </w:rPr>
      </w:pPr>
    </w:p>
    <w:p w14:paraId="48CA2455" w14:textId="77777777" w:rsidR="006E70A1" w:rsidRDefault="006E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FE87D9" w14:textId="77777777" w:rsidR="006E70A1" w:rsidRPr="006E70A1" w:rsidRDefault="006E70A1" w:rsidP="006E70A1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6E70A1">
        <w:rPr>
          <w:rFonts w:ascii="Arial" w:hAnsi="Arial" w:cs="Arial"/>
          <w:b/>
          <w:sz w:val="24"/>
          <w:szCs w:val="24"/>
        </w:rPr>
        <w:lastRenderedPageBreak/>
        <w:t>1. Цель работы.</w:t>
      </w:r>
    </w:p>
    <w:p w14:paraId="5DAE536A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24"/>
        </w:rPr>
      </w:pPr>
      <w:r w:rsidRPr="006E70A1">
        <w:rPr>
          <w:rFonts w:ascii="Arial" w:hAnsi="Arial" w:cs="Arial"/>
          <w:sz w:val="24"/>
          <w:szCs w:val="24"/>
        </w:rPr>
        <w:t>Понаблюдать за поперечными стоячими волнами на тонкой натянутой струне и экспериментально определить зависимости собственных частот поперечных колебаний от номера гармоники и силы натяжения струны</w:t>
      </w:r>
    </w:p>
    <w:p w14:paraId="03C30392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24"/>
        </w:rPr>
      </w:pPr>
    </w:p>
    <w:p w14:paraId="6B6CA764" w14:textId="77777777" w:rsidR="006E70A1" w:rsidRPr="006E70A1" w:rsidRDefault="006E70A1" w:rsidP="006E70A1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6E70A1">
        <w:rPr>
          <w:rFonts w:ascii="Arial" w:hAnsi="Arial" w:cs="Arial"/>
          <w:b/>
          <w:sz w:val="24"/>
          <w:szCs w:val="24"/>
        </w:rPr>
        <w:t>2. Задачи, решаемые при выполнении работы.</w:t>
      </w:r>
    </w:p>
    <w:p w14:paraId="425E9FBD" w14:textId="77777777" w:rsidR="006E70A1" w:rsidRPr="006E70A1" w:rsidRDefault="006E70A1" w:rsidP="006E70A1">
      <w:pPr>
        <w:pStyle w:val="a8"/>
        <w:numPr>
          <w:ilvl w:val="0"/>
          <w:numId w:val="1"/>
        </w:numPr>
      </w:pPr>
      <w:r w:rsidRPr="006E70A1">
        <w:t>Измерить значения резонансных частот колебаний струны в режиме формирования стоячих волн. Рассчитать, значения скорости волны и погонной плотности струны при известной силе её натяжения</w:t>
      </w:r>
    </w:p>
    <w:p w14:paraId="4322EB9A" w14:textId="6B844FB2" w:rsidR="006E70A1" w:rsidRDefault="006E70A1" w:rsidP="006E70A1">
      <w:pPr>
        <w:pStyle w:val="a8"/>
        <w:numPr>
          <w:ilvl w:val="0"/>
          <w:numId w:val="1"/>
        </w:numPr>
      </w:pPr>
      <w:r w:rsidRPr="006E70A1">
        <w:t>Провести прямое измерение массы и длины струны, непосредственно определить её погонную плотность. Сравнить, полученные значения погонных плотностей</w:t>
      </w:r>
      <w:r>
        <w:t xml:space="preserve"> </w:t>
      </w:r>
      <m:oMath>
        <m:r>
          <w:rPr>
            <w:rFonts w:ascii="Cambria Math" w:hAnsi="Cambria Math"/>
          </w:rPr>
          <m:t>pl</m:t>
        </m:r>
      </m:oMath>
      <w:r>
        <w:rPr>
          <w:lang w:val="en-US"/>
        </w:rPr>
        <w:t>.</w:t>
      </w:r>
    </w:p>
    <w:p w14:paraId="2DB559E6" w14:textId="77777777" w:rsidR="006E70A1" w:rsidRPr="009257A1" w:rsidRDefault="006E70A1" w:rsidP="006E70A1">
      <w:pPr>
        <w:spacing w:line="240" w:lineRule="auto"/>
      </w:pPr>
    </w:p>
    <w:p w14:paraId="21469610" w14:textId="77777777" w:rsidR="006E70A1" w:rsidRPr="006E70A1" w:rsidRDefault="006E70A1" w:rsidP="006E70A1">
      <w:pPr>
        <w:spacing w:line="240" w:lineRule="auto"/>
        <w:rPr>
          <w:rFonts w:ascii="Arial" w:hAnsi="Arial" w:cs="Arial"/>
          <w:b/>
          <w:sz w:val="24"/>
          <w:szCs w:val="32"/>
        </w:rPr>
      </w:pPr>
      <w:r w:rsidRPr="006E70A1">
        <w:rPr>
          <w:rFonts w:ascii="Arial" w:hAnsi="Arial" w:cs="Arial"/>
          <w:b/>
          <w:sz w:val="24"/>
          <w:szCs w:val="32"/>
        </w:rPr>
        <w:t>3. Объект исследования.</w:t>
      </w:r>
    </w:p>
    <w:p w14:paraId="2BF79E8F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 xml:space="preserve">Колеблющаяся неэластичная струна с прикреплёнными к её концу грузами </w:t>
      </w:r>
    </w:p>
    <w:p w14:paraId="558A9702" w14:textId="77777777" w:rsidR="006E70A1" w:rsidRPr="006E70A1" w:rsidRDefault="006E70A1" w:rsidP="006E70A1">
      <w:pPr>
        <w:spacing w:line="240" w:lineRule="auto"/>
        <w:rPr>
          <w:rFonts w:ascii="Arial" w:hAnsi="Arial" w:cs="Arial"/>
          <w:b/>
          <w:sz w:val="24"/>
          <w:szCs w:val="32"/>
        </w:rPr>
      </w:pPr>
      <w:r w:rsidRPr="006E70A1">
        <w:rPr>
          <w:rFonts w:ascii="Arial" w:hAnsi="Arial" w:cs="Arial"/>
          <w:b/>
          <w:sz w:val="24"/>
          <w:szCs w:val="32"/>
        </w:rPr>
        <w:t>4. Метод экспериментального исследования.</w:t>
      </w:r>
    </w:p>
    <w:p w14:paraId="40D0175F" w14:textId="21C15B25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М</w:t>
      </w:r>
      <w:r w:rsidRPr="006E70A1">
        <w:rPr>
          <w:rFonts w:ascii="Arial" w:hAnsi="Arial" w:cs="Arial"/>
          <w:sz w:val="24"/>
          <w:szCs w:val="32"/>
        </w:rPr>
        <w:t>ногократные прямые измерения</w:t>
      </w:r>
      <w:r>
        <w:rPr>
          <w:rFonts w:ascii="Arial" w:hAnsi="Arial" w:cs="Arial"/>
          <w:sz w:val="24"/>
          <w:szCs w:val="32"/>
        </w:rPr>
        <w:t>.</w:t>
      </w:r>
    </w:p>
    <w:p w14:paraId="0A1D63B8" w14:textId="77777777" w:rsidR="006E70A1" w:rsidRPr="009257A1" w:rsidRDefault="006E70A1" w:rsidP="006E70A1">
      <w:pPr>
        <w:spacing w:line="240" w:lineRule="auto"/>
      </w:pPr>
    </w:p>
    <w:p w14:paraId="248732E8" w14:textId="77777777" w:rsidR="006E70A1" w:rsidRPr="006E70A1" w:rsidRDefault="006E70A1" w:rsidP="006E70A1">
      <w:pPr>
        <w:spacing w:line="240" w:lineRule="auto"/>
        <w:rPr>
          <w:rFonts w:ascii="Arial" w:hAnsi="Arial" w:cs="Arial"/>
          <w:b/>
          <w:sz w:val="24"/>
          <w:szCs w:val="32"/>
        </w:rPr>
      </w:pPr>
      <w:r w:rsidRPr="006E70A1">
        <w:rPr>
          <w:rFonts w:ascii="Arial" w:hAnsi="Arial" w:cs="Arial"/>
          <w:b/>
          <w:sz w:val="24"/>
          <w:szCs w:val="32"/>
        </w:rPr>
        <w:t>5. Рабочие формулы и исходные данные.</w:t>
      </w:r>
    </w:p>
    <w:p w14:paraId="71B8B66F" w14:textId="77777777" w:rsidR="006E70A1" w:rsidRPr="006E70A1" w:rsidRDefault="008F41CB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m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струны</m:t>
            </m:r>
          </m:sub>
        </m:sSub>
        <m:r>
          <w:rPr>
            <w:rFonts w:ascii="Cambria Math" w:hAnsi="Cambria Math" w:cs="Arial"/>
            <w:sz w:val="24"/>
            <w:szCs w:val="32"/>
          </w:rPr>
          <m:t>=2,43 г=0,0024 кг</m:t>
        </m:r>
      </m:oMath>
      <w:r w:rsidR="006E70A1" w:rsidRPr="006E70A1">
        <w:rPr>
          <w:rFonts w:ascii="Arial" w:hAnsi="Arial" w:cs="Arial"/>
          <w:sz w:val="24"/>
          <w:szCs w:val="32"/>
        </w:rPr>
        <w:t xml:space="preserve"> – масса эластичной струны</w:t>
      </w:r>
    </w:p>
    <w:p w14:paraId="563BBD74" w14:textId="77777777" w:rsidR="006E70A1" w:rsidRPr="006E70A1" w:rsidRDefault="008F41CB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l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струны</m:t>
            </m:r>
          </m:sub>
        </m:sSub>
        <m:r>
          <w:rPr>
            <w:rFonts w:ascii="Cambria Math" w:hAnsi="Cambria Math" w:cs="Arial"/>
            <w:sz w:val="24"/>
            <w:szCs w:val="32"/>
          </w:rPr>
          <m:t>=142 см=1,42 м</m:t>
        </m:r>
      </m:oMath>
      <w:r w:rsidR="006E70A1" w:rsidRPr="006E70A1">
        <w:rPr>
          <w:rFonts w:ascii="Arial" w:hAnsi="Arial" w:cs="Arial"/>
          <w:i/>
          <w:sz w:val="24"/>
          <w:szCs w:val="32"/>
        </w:rPr>
        <w:t xml:space="preserve"> </w:t>
      </w:r>
      <w:r w:rsidR="006E70A1" w:rsidRPr="006E70A1">
        <w:rPr>
          <w:rFonts w:ascii="Arial" w:hAnsi="Arial" w:cs="Arial"/>
          <w:sz w:val="24"/>
          <w:szCs w:val="32"/>
        </w:rPr>
        <w:t>– длина эластичной струны</w:t>
      </w:r>
    </w:p>
    <w:p w14:paraId="4CDFF22B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 xml:space="preserve">g=9,82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</w:rPr>
                  <m:t>с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</m:den>
        </m:f>
      </m:oMath>
      <w:r w:rsidRPr="006E70A1">
        <w:rPr>
          <w:rFonts w:ascii="Arial" w:hAnsi="Arial" w:cs="Arial"/>
          <w:sz w:val="24"/>
          <w:szCs w:val="32"/>
        </w:rPr>
        <w:t xml:space="preserve"> – ускорение свободного падения</w:t>
      </w:r>
    </w:p>
    <w:p w14:paraId="465A2C18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 xml:space="preserve">u= 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32"/>
                  </w:rPr>
                  <m:t>T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32"/>
                  </w:rPr>
                  <m:t>pl</m:t>
                </m:r>
              </m:den>
            </m:f>
          </m:e>
        </m:rad>
      </m:oMath>
      <w:r w:rsidRPr="006E70A1">
        <w:rPr>
          <w:rFonts w:ascii="Arial" w:hAnsi="Arial" w:cs="Arial"/>
          <w:sz w:val="24"/>
          <w:szCs w:val="32"/>
        </w:rPr>
        <w:t xml:space="preserve"> – скорость распространения поперечной бегущей волны</w:t>
      </w:r>
    </w:p>
    <w:p w14:paraId="0C5A71B5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>∆</m:t>
        </m:r>
        <m:r>
          <w:rPr>
            <w:rFonts w:ascii="Cambria Math" w:hAnsi="Cambria Math" w:cs="Arial"/>
            <w:sz w:val="24"/>
            <w:szCs w:val="32"/>
            <w:lang w:val="en-US"/>
          </w:rPr>
          <m:t>m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y</m:t>
            </m:r>
          </m:num>
          <m:den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4"/>
            <w:szCs w:val="32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2</m:t>
            </m:r>
          </m:sub>
        </m:sSub>
        <m:func>
          <m:func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32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α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3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32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Arial"/>
                        <w:sz w:val="24"/>
                        <w:szCs w:val="32"/>
                      </w:rPr>
                      <m:t>+∆</m:t>
                    </m:r>
                    <m:r>
                      <w:rPr>
                        <w:rFonts w:ascii="Cambria Math" w:hAnsi="Cambria Math" w:cs="Arial"/>
                        <w:sz w:val="24"/>
                        <w:szCs w:val="32"/>
                        <w:lang w:val="en-US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  <w:sz w:val="24"/>
            <w:szCs w:val="32"/>
          </w:rPr>
          <m:t>-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32"/>
            <w:lang w:val="en-US"/>
          </w:rPr>
          <m:t>sin</m:t>
        </m:r>
        <m:r>
          <m:rPr>
            <m:sty m:val="p"/>
          </m:rPr>
          <w:rPr>
            <w:rFonts w:ascii="Cambria Math" w:hAnsi="Cambria Math" w:cs="Arial"/>
            <w:sz w:val="24"/>
            <w:szCs w:val="32"/>
          </w:rPr>
          <m:t>⁡</m:t>
        </m:r>
        <m:r>
          <w:rPr>
            <w:rFonts w:ascii="Cambria Math" w:hAnsi="Cambria Math" w:cs="Arial"/>
            <w:sz w:val="24"/>
            <w:szCs w:val="32"/>
          </w:rPr>
          <m:t>(</m:t>
        </m:r>
        <m:r>
          <w:rPr>
            <w:rFonts w:ascii="Cambria Math" w:hAnsi="Cambria Math" w:cs="Arial"/>
            <w:sz w:val="24"/>
            <w:szCs w:val="32"/>
            <w:lang w:val="en-US"/>
          </w:rPr>
          <m:t>α</m:t>
        </m:r>
        <m:r>
          <w:rPr>
            <w:rFonts w:ascii="Cambria Math" w:hAnsi="Cambria Math" w:cs="Arial"/>
            <w:sz w:val="24"/>
            <w:szCs w:val="32"/>
          </w:rPr>
          <m:t>(</m:t>
        </m:r>
        <m:r>
          <w:rPr>
            <w:rFonts w:ascii="Cambria Math" w:hAnsi="Cambria Math" w:cs="Arial"/>
            <w:sz w:val="24"/>
            <w:szCs w:val="32"/>
            <w:lang w:val="en-US"/>
          </w:rPr>
          <m:t>x</m:t>
        </m:r>
        <m:r>
          <w:rPr>
            <w:rFonts w:ascii="Cambria Math" w:hAnsi="Cambria Math" w:cs="Arial"/>
            <w:sz w:val="24"/>
            <w:szCs w:val="32"/>
          </w:rPr>
          <m:t>))</m:t>
        </m:r>
      </m:oMath>
      <w:r w:rsidRPr="006E70A1">
        <w:rPr>
          <w:rFonts w:ascii="Arial" w:hAnsi="Arial" w:cs="Arial"/>
          <w:sz w:val="24"/>
          <w:szCs w:val="32"/>
        </w:rPr>
        <w:t xml:space="preserve"> – второй закон Ньютона в проекции на ось </w:t>
      </w:r>
      <w:r w:rsidRPr="006E70A1">
        <w:rPr>
          <w:rFonts w:ascii="Arial" w:hAnsi="Arial" w:cs="Arial"/>
          <w:sz w:val="24"/>
          <w:szCs w:val="32"/>
          <w:lang w:val="en-US"/>
        </w:rPr>
        <w:t>Oy</w:t>
      </w:r>
    </w:p>
    <w:p w14:paraId="04C8F031" w14:textId="77777777" w:rsidR="006E70A1" w:rsidRPr="006E70A1" w:rsidRDefault="008F41CB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y</m:t>
            </m:r>
          </m:num>
          <m:den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4"/>
            <w:szCs w:val="32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T</m:t>
            </m:r>
          </m:num>
          <m:den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pl</m:t>
            </m:r>
          </m:den>
        </m:f>
        <m:r>
          <w:rPr>
            <w:rFonts w:ascii="Cambria Math" w:hAnsi="Cambria Math" w:cs="Arial"/>
            <w:sz w:val="24"/>
            <w:szCs w:val="32"/>
          </w:rPr>
          <m:t>*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y</m:t>
            </m:r>
          </m:num>
          <m:den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</m:den>
        </m:f>
      </m:oMath>
      <w:r w:rsidR="006E70A1" w:rsidRPr="006E70A1">
        <w:rPr>
          <w:rFonts w:ascii="Arial" w:hAnsi="Arial" w:cs="Arial"/>
          <w:sz w:val="24"/>
          <w:szCs w:val="32"/>
        </w:rPr>
        <w:t xml:space="preserve"> – волновое уравнение для струны</w:t>
      </w:r>
    </w:p>
    <w:p w14:paraId="2BB34D90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>y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32"/>
              </w:rPr>
              <m:t>x,t</m:t>
            </m:r>
          </m:e>
        </m:d>
        <m:r>
          <w:rPr>
            <w:rFonts w:ascii="Cambria Math" w:hAnsi="Cambria Math" w:cs="Arial"/>
            <w:sz w:val="24"/>
            <w:szCs w:val="32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32"/>
          </w:rPr>
          <m:t>cos⁡</m:t>
        </m:r>
        <m:r>
          <w:rPr>
            <w:rFonts w:ascii="Cambria Math" w:hAnsi="Cambria Math" w:cs="Arial"/>
            <w:sz w:val="24"/>
            <w:szCs w:val="32"/>
          </w:rPr>
          <m:t>[2π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32"/>
              </w:rPr>
              <m:t>ft±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32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32"/>
                  </w:rPr>
                  <m:t>λ</m:t>
                </m:r>
              </m:den>
            </m:f>
          </m:e>
        </m:d>
        <m:r>
          <w:rPr>
            <w:rFonts w:ascii="Cambria Math" w:hAnsi="Cambria Math" w:cs="Arial"/>
            <w:sz w:val="24"/>
            <w:szCs w:val="32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</w:rPr>
              <m:t>φ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32"/>
          </w:rPr>
          <m:t>]</m:t>
        </m:r>
      </m:oMath>
      <w:r w:rsidRPr="006E70A1">
        <w:rPr>
          <w:rFonts w:ascii="Arial" w:hAnsi="Arial" w:cs="Arial"/>
          <w:sz w:val="24"/>
          <w:szCs w:val="32"/>
        </w:rPr>
        <w:t xml:space="preserve"> – возмущение произвольного профиля в случае гармонических колебаний</w:t>
      </w:r>
    </w:p>
    <w:p w14:paraId="18B344E9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>y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32"/>
              </w:rPr>
              <m:t>x,t</m:t>
            </m:r>
          </m:e>
        </m:d>
        <m:r>
          <w:rPr>
            <w:rFonts w:ascii="Cambria Math" w:hAnsi="Cambria Math" w:cs="Arial"/>
            <w:sz w:val="24"/>
            <w:szCs w:val="32"/>
          </w:rPr>
          <m:t>=X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32"/>
              </w:rPr>
              <m:t>x</m:t>
            </m:r>
          </m:e>
        </m:d>
        <m:r>
          <w:rPr>
            <w:rFonts w:ascii="Cambria Math" w:hAnsi="Cambria Math" w:cs="Arial"/>
            <w:sz w:val="24"/>
            <w:szCs w:val="32"/>
          </w:rPr>
          <m:t>*T(t)</m:t>
        </m:r>
      </m:oMath>
      <w:r w:rsidRPr="006E70A1">
        <w:rPr>
          <w:rFonts w:ascii="Arial" w:hAnsi="Arial" w:cs="Arial"/>
          <w:sz w:val="24"/>
          <w:szCs w:val="32"/>
        </w:rPr>
        <w:t xml:space="preserve"> – решение волнового уравнения</w:t>
      </w:r>
    </w:p>
    <w:p w14:paraId="30676FF1" w14:textId="77777777" w:rsidR="006E70A1" w:rsidRPr="006E70A1" w:rsidRDefault="008F41CB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f</m:t>
            </m:r>
          </m:e>
          <m:sub>
            <m:r>
              <w:rPr>
                <w:rFonts w:ascii="Cambria Math" w:hAnsi="Cambria Math" w:cs="Arial"/>
                <w:sz w:val="24"/>
                <w:szCs w:val="32"/>
              </w:rPr>
              <m:t>n</m:t>
            </m:r>
          </m:sub>
        </m:sSub>
        <m:r>
          <w:rPr>
            <w:rFonts w:ascii="Cambria Math" w:hAnsi="Cambria Math" w:cs="Arial"/>
            <w:sz w:val="24"/>
            <w:szCs w:val="32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32"/>
                  </w:rPr>
                  <m:t>ω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32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Arial"/>
                <w:sz w:val="24"/>
                <w:szCs w:val="32"/>
              </w:rPr>
              <m:t>2π</m:t>
            </m:r>
          </m:den>
        </m:f>
        <m:r>
          <w:rPr>
            <w:rFonts w:ascii="Cambria Math" w:hAnsi="Cambria Math" w:cs="Arial"/>
            <w:sz w:val="24"/>
            <w:szCs w:val="32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32"/>
                  </w:rPr>
                  <m:t>k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32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24"/>
                <w:szCs w:val="32"/>
              </w:rPr>
              <m:t>u</m:t>
            </m:r>
          </m:num>
          <m:den>
            <m:r>
              <w:rPr>
                <w:rFonts w:ascii="Cambria Math" w:hAnsi="Cambria Math" w:cs="Arial"/>
                <w:sz w:val="24"/>
                <w:szCs w:val="32"/>
              </w:rPr>
              <m:t>2π</m:t>
            </m:r>
          </m:den>
        </m:f>
        <m:r>
          <w:rPr>
            <w:rFonts w:ascii="Cambria Math" w:hAnsi="Cambria Math" w:cs="Arial"/>
            <w:sz w:val="24"/>
            <w:szCs w:val="32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</w:rPr>
              <m:t>un</m:t>
            </m:r>
          </m:num>
          <m:den>
            <m:r>
              <w:rPr>
                <w:rFonts w:ascii="Cambria Math" w:hAnsi="Cambria Math" w:cs="Arial"/>
                <w:sz w:val="24"/>
                <w:szCs w:val="32"/>
              </w:rPr>
              <m:t>2l</m:t>
            </m:r>
          </m:den>
        </m:f>
      </m:oMath>
      <w:r w:rsidR="006E70A1" w:rsidRPr="006E70A1">
        <w:rPr>
          <w:rFonts w:ascii="Arial" w:hAnsi="Arial" w:cs="Arial"/>
          <w:sz w:val="24"/>
          <w:szCs w:val="32"/>
        </w:rPr>
        <w:t xml:space="preserve"> – резонансные частоты</w:t>
      </w:r>
    </w:p>
    <w:p w14:paraId="0B3E4D77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>y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32"/>
              </w:rPr>
              <m:t>x,t</m:t>
            </m:r>
          </m:e>
        </m:d>
        <m:r>
          <w:rPr>
            <w:rFonts w:ascii="Cambria Math" w:hAnsi="Cambria Math" w:cs="Arial"/>
            <w:sz w:val="24"/>
            <w:szCs w:val="32"/>
          </w:rPr>
          <m:t>=Asin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32"/>
              </w:rPr>
              <m:t>ωt</m:t>
            </m:r>
          </m:e>
        </m:d>
        <m:func>
          <m:funcPr>
            <m:ctrlPr>
              <w:rPr>
                <w:rFonts w:ascii="Cambria Math" w:hAnsi="Cambria Math" w:cs="Arial"/>
                <w:sz w:val="24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32"/>
                  </w:rPr>
                  <m:t>kx</m:t>
                </m:r>
              </m:e>
            </m:d>
          </m:e>
        </m:func>
        <m:r>
          <w:rPr>
            <w:rFonts w:ascii="Cambria Math" w:hAnsi="Cambria Math" w:cs="Arial"/>
            <w:sz w:val="24"/>
            <w:szCs w:val="32"/>
          </w:rPr>
          <m:t>=Asin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32"/>
                  </w:rPr>
                  <m:t>πn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32"/>
                  </w:rPr>
                  <m:t>l</m:t>
                </m:r>
              </m:den>
            </m:f>
            <m:r>
              <w:rPr>
                <w:rFonts w:ascii="Cambria Math" w:hAnsi="Cambria Math" w:cs="Arial"/>
                <w:sz w:val="24"/>
                <w:szCs w:val="32"/>
              </w:rPr>
              <m:t>x</m:t>
            </m:r>
          </m:e>
        </m:d>
        <m:r>
          <w:rPr>
            <w:rFonts w:ascii="Cambria Math" w:hAnsi="Cambria Math" w:cs="Arial"/>
            <w:sz w:val="24"/>
            <w:szCs w:val="32"/>
          </w:rPr>
          <m:t>sin</m:t>
        </m:r>
        <m:d>
          <m:d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32"/>
                  </w:rPr>
                  <m:t>uπn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32"/>
                  </w:rPr>
                  <m:t>l</m:t>
                </m:r>
              </m:den>
            </m:f>
            <m:r>
              <w:rPr>
                <w:rFonts w:ascii="Cambria Math" w:hAnsi="Cambria Math" w:cs="Arial"/>
                <w:sz w:val="24"/>
                <w:szCs w:val="32"/>
              </w:rPr>
              <m:t>t</m:t>
            </m:r>
          </m:e>
        </m:d>
      </m:oMath>
      <w:r w:rsidRPr="006E70A1">
        <w:rPr>
          <w:rFonts w:ascii="Arial" w:hAnsi="Arial" w:cs="Arial"/>
          <w:sz w:val="24"/>
          <w:szCs w:val="32"/>
        </w:rPr>
        <w:t xml:space="preserve"> – форма отклонения струны от равновесного положения</w:t>
      </w:r>
    </w:p>
    <w:p w14:paraId="702E8AB2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>T=mg</m:t>
        </m:r>
      </m:oMath>
      <w:r w:rsidRPr="006E70A1">
        <w:rPr>
          <w:rFonts w:ascii="Arial" w:hAnsi="Arial" w:cs="Arial"/>
          <w:sz w:val="24"/>
          <w:szCs w:val="32"/>
        </w:rPr>
        <w:t xml:space="preserve"> – сила натяжения струны</w:t>
      </w:r>
    </w:p>
    <w:p w14:paraId="448BBEE8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w:lastRenderedPageBreak/>
          <m:t xml:space="preserve">α=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</w:rPr>
                  <m:t>l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32"/>
              </w:rPr>
              <m:t>pl</m:t>
            </m:r>
          </m:den>
        </m:f>
      </m:oMath>
      <w:r w:rsidRPr="006E70A1">
        <w:rPr>
          <w:rFonts w:ascii="Arial" w:hAnsi="Arial" w:cs="Arial"/>
          <w:sz w:val="24"/>
          <w:szCs w:val="32"/>
        </w:rPr>
        <w:t xml:space="preserve"> – угловой коэффициент графика</w:t>
      </w:r>
    </w:p>
    <w:p w14:paraId="4027A804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</w:rPr>
          <m:t xml:space="preserve">pl=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</w:rPr>
              <m:t>4</m:t>
            </m:r>
          </m:num>
          <m:den>
            <m:r>
              <w:rPr>
                <w:rFonts w:ascii="Cambria Math" w:hAnsi="Cambria Math" w:cs="Arial"/>
                <w:sz w:val="24"/>
                <w:szCs w:val="32"/>
              </w:rPr>
              <m:t>α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</w:rPr>
                  <m:t>l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</m:den>
        </m:f>
      </m:oMath>
      <w:r w:rsidRPr="006E70A1">
        <w:rPr>
          <w:rFonts w:ascii="Arial" w:hAnsi="Arial" w:cs="Arial"/>
          <w:sz w:val="24"/>
          <w:szCs w:val="32"/>
        </w:rPr>
        <w:t xml:space="preserve"> – линейная плотность струны</w:t>
      </w:r>
    </w:p>
    <w:p w14:paraId="4C658435" w14:textId="77777777" w:rsidR="006E70A1" w:rsidRPr="006E70A1" w:rsidRDefault="006E70A1" w:rsidP="006E70A1">
      <w:pPr>
        <w:spacing w:line="240" w:lineRule="auto"/>
        <w:rPr>
          <w:rFonts w:ascii="Arial" w:hAnsi="Arial" w:cs="Arial"/>
          <w:b/>
          <w:sz w:val="24"/>
          <w:szCs w:val="32"/>
        </w:rPr>
      </w:pPr>
      <w:r w:rsidRPr="006E70A1">
        <w:rPr>
          <w:rFonts w:ascii="Arial" w:hAnsi="Arial" w:cs="Arial"/>
          <w:b/>
          <w:sz w:val="24"/>
          <w:szCs w:val="32"/>
        </w:rPr>
        <w:t>6. Измерительные приборы.</w:t>
      </w:r>
    </w:p>
    <w:tbl>
      <w:tblPr>
        <w:tblW w:w="511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46"/>
        <w:gridCol w:w="3229"/>
        <w:gridCol w:w="1484"/>
        <w:gridCol w:w="1835"/>
        <w:gridCol w:w="1835"/>
      </w:tblGrid>
      <w:tr w:rsidR="006E70A1" w:rsidRPr="00BF624D" w14:paraId="0CCBBEFF" w14:textId="77777777" w:rsidTr="006E70A1">
        <w:trPr>
          <w:cantSplit/>
          <w:trHeight w:val="19"/>
        </w:trPr>
        <w:tc>
          <w:tcPr>
            <w:tcW w:w="458" w:type="pct"/>
            <w:vAlign w:val="center"/>
          </w:tcPr>
          <w:p w14:paraId="6D8DCE87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№ п/п</w:t>
            </w:r>
          </w:p>
        </w:tc>
        <w:tc>
          <w:tcPr>
            <w:tcW w:w="1749" w:type="pct"/>
            <w:vAlign w:val="center"/>
          </w:tcPr>
          <w:p w14:paraId="7438F2BF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bookmarkStart w:id="1" w:name="_Toc154745494"/>
            <w:bookmarkStart w:id="2" w:name="_Toc154745610"/>
            <w:r w:rsidRPr="006E70A1">
              <w:rPr>
                <w:rFonts w:ascii="Arial" w:hAnsi="Arial" w:cs="Arial"/>
                <w:i/>
                <w:sz w:val="24"/>
                <w:szCs w:val="24"/>
              </w:rPr>
              <w:t>Наименование</w:t>
            </w:r>
            <w:bookmarkEnd w:id="1"/>
            <w:bookmarkEnd w:id="2"/>
          </w:p>
        </w:tc>
        <w:tc>
          <w:tcPr>
            <w:tcW w:w="804" w:type="pct"/>
            <w:vAlign w:val="center"/>
          </w:tcPr>
          <w:p w14:paraId="47C58432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7F6D40E9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Используемый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br/>
              <w:t>диапазон</w:t>
            </w:r>
          </w:p>
        </w:tc>
        <w:tc>
          <w:tcPr>
            <w:tcW w:w="994" w:type="pct"/>
            <w:vAlign w:val="center"/>
          </w:tcPr>
          <w:p w14:paraId="1D60272E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Погрешность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br/>
              <w:t>прибора</w:t>
            </w:r>
          </w:p>
        </w:tc>
      </w:tr>
      <w:tr w:rsidR="006E70A1" w:rsidRPr="00BF624D" w14:paraId="39025F7D" w14:textId="77777777" w:rsidTr="006E70A1">
        <w:trPr>
          <w:cantSplit/>
          <w:trHeight w:val="19"/>
        </w:trPr>
        <w:tc>
          <w:tcPr>
            <w:tcW w:w="458" w:type="pct"/>
            <w:vAlign w:val="center"/>
          </w:tcPr>
          <w:p w14:paraId="7F6AE159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749" w:type="pct"/>
            <w:vAlign w:val="center"/>
          </w:tcPr>
          <w:p w14:paraId="425413AF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Генератор гармонических частот</w:t>
            </w:r>
          </w:p>
        </w:tc>
        <w:tc>
          <w:tcPr>
            <w:tcW w:w="804" w:type="pct"/>
            <w:vAlign w:val="center"/>
          </w:tcPr>
          <w:p w14:paraId="2E840042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Прибор для измерения частоты колебаний</w:t>
            </w:r>
          </w:p>
        </w:tc>
        <w:tc>
          <w:tcPr>
            <w:tcW w:w="994" w:type="pct"/>
            <w:vAlign w:val="center"/>
          </w:tcPr>
          <w:p w14:paraId="190ABC18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>[0, 98,9]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t xml:space="preserve"> Гц</w:t>
            </w:r>
          </w:p>
        </w:tc>
        <w:tc>
          <w:tcPr>
            <w:tcW w:w="994" w:type="pct"/>
            <w:vAlign w:val="center"/>
          </w:tcPr>
          <w:p w14:paraId="4BDEAF92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0</w:t>
            </w: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,0001 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t>Гц</w:t>
            </w:r>
          </w:p>
        </w:tc>
      </w:tr>
      <w:tr w:rsidR="006E70A1" w:rsidRPr="00BF624D" w14:paraId="5A44D797" w14:textId="77777777" w:rsidTr="006E70A1">
        <w:trPr>
          <w:cantSplit/>
          <w:trHeight w:val="19"/>
        </w:trPr>
        <w:tc>
          <w:tcPr>
            <w:tcW w:w="458" w:type="pct"/>
            <w:vAlign w:val="center"/>
          </w:tcPr>
          <w:p w14:paraId="2B160405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2</w:t>
            </w:r>
          </w:p>
        </w:tc>
        <w:tc>
          <w:tcPr>
            <w:tcW w:w="1749" w:type="pct"/>
            <w:vAlign w:val="center"/>
          </w:tcPr>
          <w:p w14:paraId="06A503D8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Электронные весы</w:t>
            </w:r>
          </w:p>
        </w:tc>
        <w:tc>
          <w:tcPr>
            <w:tcW w:w="804" w:type="pct"/>
            <w:vAlign w:val="center"/>
          </w:tcPr>
          <w:p w14:paraId="039128A6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Прибор для измерения веса</w:t>
            </w:r>
          </w:p>
        </w:tc>
        <w:tc>
          <w:tcPr>
            <w:tcW w:w="994" w:type="pct"/>
            <w:vAlign w:val="center"/>
          </w:tcPr>
          <w:p w14:paraId="72D11E1A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>[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t>0</w:t>
            </w: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, 4000] 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t>г</w:t>
            </w:r>
          </w:p>
        </w:tc>
        <w:tc>
          <w:tcPr>
            <w:tcW w:w="994" w:type="pct"/>
            <w:vAlign w:val="center"/>
          </w:tcPr>
          <w:p w14:paraId="5B7CB551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0,001 кг</w:t>
            </w:r>
          </w:p>
        </w:tc>
      </w:tr>
      <w:tr w:rsidR="006E70A1" w:rsidRPr="00BF624D" w14:paraId="61DA9117" w14:textId="77777777" w:rsidTr="006E70A1">
        <w:trPr>
          <w:cantSplit/>
          <w:trHeight w:val="19"/>
        </w:trPr>
        <w:tc>
          <w:tcPr>
            <w:tcW w:w="458" w:type="pct"/>
            <w:vAlign w:val="center"/>
          </w:tcPr>
          <w:p w14:paraId="1E0F9CAA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3</w:t>
            </w:r>
          </w:p>
        </w:tc>
        <w:tc>
          <w:tcPr>
            <w:tcW w:w="1749" w:type="pct"/>
            <w:vAlign w:val="center"/>
          </w:tcPr>
          <w:p w14:paraId="57F9F34F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Железная линейка</w:t>
            </w:r>
          </w:p>
        </w:tc>
        <w:tc>
          <w:tcPr>
            <w:tcW w:w="804" w:type="pct"/>
            <w:vAlign w:val="center"/>
          </w:tcPr>
          <w:p w14:paraId="2AF7F777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Прибор для измерения длины</w:t>
            </w:r>
          </w:p>
        </w:tc>
        <w:tc>
          <w:tcPr>
            <w:tcW w:w="994" w:type="pct"/>
            <w:vAlign w:val="center"/>
          </w:tcPr>
          <w:p w14:paraId="05DD5AF0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[0, 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t>35</w:t>
            </w: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>]</w:t>
            </w:r>
            <w:r w:rsidRPr="006E70A1">
              <w:rPr>
                <w:rFonts w:ascii="Arial" w:hAnsi="Arial" w:cs="Arial"/>
                <w:i/>
                <w:sz w:val="24"/>
                <w:szCs w:val="24"/>
              </w:rPr>
              <w:t xml:space="preserve"> см</w:t>
            </w:r>
          </w:p>
        </w:tc>
        <w:tc>
          <w:tcPr>
            <w:tcW w:w="994" w:type="pct"/>
            <w:vAlign w:val="center"/>
          </w:tcPr>
          <w:p w14:paraId="17F66056" w14:textId="77777777" w:rsidR="006E70A1" w:rsidRPr="006E70A1" w:rsidRDefault="006E70A1" w:rsidP="006E70A1">
            <w:pPr>
              <w:spacing w:before="120" w:after="120" w:line="240" w:lineRule="auto"/>
              <w:jc w:val="center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  <w:r w:rsidRPr="006E70A1">
              <w:rPr>
                <w:rFonts w:ascii="Arial" w:hAnsi="Arial" w:cs="Arial"/>
                <w:i/>
                <w:sz w:val="24"/>
                <w:szCs w:val="24"/>
              </w:rPr>
              <w:t>0,1 мм</w:t>
            </w:r>
            <w:r w:rsidRPr="006E70A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8FD14FF" w14:textId="77777777" w:rsidR="006E70A1" w:rsidRDefault="006E70A1" w:rsidP="006E70A1">
      <w:pPr>
        <w:spacing w:line="240" w:lineRule="auto"/>
      </w:pPr>
    </w:p>
    <w:p w14:paraId="401B34DB" w14:textId="77777777" w:rsidR="006E70A1" w:rsidRPr="006231C4" w:rsidRDefault="006E70A1" w:rsidP="006E70A1">
      <w:pPr>
        <w:spacing w:line="240" w:lineRule="auto"/>
        <w:rPr>
          <w:b/>
        </w:rPr>
      </w:pPr>
      <w:r w:rsidRPr="006231C4">
        <w:rPr>
          <w:b/>
        </w:rPr>
        <w:t>7. Схема установки</w:t>
      </w:r>
    </w:p>
    <w:p w14:paraId="6EC79491" w14:textId="77777777" w:rsidR="006E70A1" w:rsidRDefault="006E70A1" w:rsidP="006E70A1">
      <w:pPr>
        <w:spacing w:line="240" w:lineRule="auto"/>
      </w:pPr>
      <w:r>
        <w:rPr>
          <w:noProof/>
        </w:rPr>
        <w:drawing>
          <wp:inline distT="0" distB="0" distL="0" distR="0" wp14:anchorId="3C6E7DD1" wp14:editId="4260C33E">
            <wp:extent cx="5172075" cy="3228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хемма установки лабороторная 14.jpg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593" cy="32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4CD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Рис.4. Элементы лабораторной установки</w:t>
      </w:r>
    </w:p>
    <w:p w14:paraId="5976FC7D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1. Механический вибратор</w:t>
      </w:r>
    </w:p>
    <w:p w14:paraId="44C13687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2. Генератор гармонических сигналов</w:t>
      </w:r>
    </w:p>
    <w:p w14:paraId="4355C132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3. Рулетка</w:t>
      </w:r>
    </w:p>
    <w:p w14:paraId="4BE16112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lastRenderedPageBreak/>
        <w:t>4. Неэластичная струна</w:t>
      </w:r>
    </w:p>
    <w:p w14:paraId="2055DB70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5. Набор грузов и держателей для них</w:t>
      </w:r>
    </w:p>
    <w:p w14:paraId="18D020BF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6. Струбцины для крепления вибратора и опорного блока</w:t>
      </w:r>
    </w:p>
    <w:p w14:paraId="0384F6B0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7. Опорный блок</w:t>
      </w:r>
    </w:p>
    <w:p w14:paraId="1EF8735D" w14:textId="77777777" w:rsidR="006E70A1" w:rsidRPr="006E70A1" w:rsidRDefault="006E70A1" w:rsidP="006E70A1">
      <w:pPr>
        <w:spacing w:line="240" w:lineRule="auto"/>
        <w:rPr>
          <w:rFonts w:ascii="Arial" w:hAnsi="Arial" w:cs="Arial"/>
          <w:sz w:val="24"/>
          <w:szCs w:val="32"/>
        </w:rPr>
      </w:pPr>
      <w:r w:rsidRPr="006E70A1">
        <w:rPr>
          <w:rFonts w:ascii="Arial" w:hAnsi="Arial" w:cs="Arial"/>
          <w:sz w:val="24"/>
          <w:szCs w:val="32"/>
        </w:rPr>
        <w:t>8. Стержень для крепления вибратора</w:t>
      </w:r>
    </w:p>
    <w:p w14:paraId="0AF73514" w14:textId="5BBFD058" w:rsidR="006E70A1" w:rsidRDefault="006E70A1" w:rsidP="006E70A1">
      <w:pPr>
        <w:spacing w:line="276" w:lineRule="auto"/>
        <w:rPr>
          <w:rFonts w:ascii="Arial" w:hAnsi="Arial" w:cs="Arial"/>
          <w:b/>
          <w:sz w:val="24"/>
          <w:szCs w:val="32"/>
        </w:rPr>
      </w:pPr>
      <w:r w:rsidRPr="006E70A1">
        <w:rPr>
          <w:rFonts w:ascii="Arial" w:hAnsi="Arial" w:cs="Arial"/>
          <w:b/>
          <w:sz w:val="24"/>
          <w:szCs w:val="32"/>
        </w:rPr>
        <w:t>8. Результаты прямых измерений и их обработки (</w:t>
      </w:r>
      <w:r w:rsidRPr="006E70A1">
        <w:rPr>
          <w:rFonts w:ascii="Arial" w:hAnsi="Arial" w:cs="Arial"/>
          <w:b/>
          <w:i/>
          <w:sz w:val="24"/>
          <w:szCs w:val="32"/>
        </w:rPr>
        <w:t>таблицы, примеры расчетов</w:t>
      </w:r>
      <w:r w:rsidRPr="006E70A1">
        <w:rPr>
          <w:rFonts w:ascii="Arial" w:hAnsi="Arial" w:cs="Arial"/>
          <w:b/>
          <w:sz w:val="24"/>
          <w:szCs w:val="32"/>
        </w:rPr>
        <w:t>).</w:t>
      </w:r>
    </w:p>
    <w:p w14:paraId="68A8AFAF" w14:textId="00B1D172" w:rsidR="00176932" w:rsidRPr="00176932" w:rsidRDefault="00176932" w:rsidP="006E70A1">
      <w:pPr>
        <w:spacing w:line="276" w:lineRule="auto"/>
        <w:rPr>
          <w:rFonts w:ascii="Arial" w:hAnsi="Arial" w:cs="Arial"/>
          <w:sz w:val="24"/>
          <w:szCs w:val="32"/>
        </w:rPr>
      </w:pPr>
      <w:r w:rsidRPr="00176932">
        <w:rPr>
          <w:rFonts w:ascii="Arial" w:hAnsi="Arial" w:cs="Arial"/>
          <w:sz w:val="24"/>
          <w:szCs w:val="32"/>
        </w:rPr>
        <w:t>Таблица 1: Определение линейной плотности струны</w:t>
      </w:r>
    </w:p>
    <w:tbl>
      <w:tblPr>
        <w:tblStyle w:val="a7"/>
        <w:tblW w:w="9428" w:type="dxa"/>
        <w:tblLook w:val="04A0" w:firstRow="1" w:lastRow="0" w:firstColumn="1" w:lastColumn="0" w:noHBand="0" w:noVBand="1"/>
      </w:tblPr>
      <w:tblGrid>
        <w:gridCol w:w="2357"/>
        <w:gridCol w:w="2357"/>
        <w:gridCol w:w="2357"/>
        <w:gridCol w:w="2357"/>
      </w:tblGrid>
      <w:tr w:rsidR="00D54E63" w:rsidRPr="000F1BEB" w14:paraId="4DB7BBB9" w14:textId="77777777" w:rsidTr="00176932">
        <w:trPr>
          <w:trHeight w:val="339"/>
        </w:trPr>
        <w:tc>
          <w:tcPr>
            <w:tcW w:w="9428" w:type="dxa"/>
            <w:gridSpan w:val="4"/>
            <w:noWrap/>
          </w:tcPr>
          <w:p w14:paraId="560D0CFA" w14:textId="3B123996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D54E63">
              <w:rPr>
                <w:rFonts w:ascii="Arial" w:hAnsi="Arial" w:cs="Arial"/>
                <w:sz w:val="24"/>
                <w:szCs w:val="24"/>
              </w:rPr>
              <w:t>Струна № 1</w:t>
            </w:r>
          </w:p>
        </w:tc>
      </w:tr>
      <w:tr w:rsidR="00D54E63" w:rsidRPr="000F1BEB" w14:paraId="1033972E" w14:textId="77777777" w:rsidTr="00176932">
        <w:trPr>
          <w:trHeight w:val="339"/>
        </w:trPr>
        <w:tc>
          <w:tcPr>
            <w:tcW w:w="2357" w:type="dxa"/>
            <w:noWrap/>
          </w:tcPr>
          <w:p w14:paraId="235A4DA7" w14:textId="5AFE3CA6" w:rsidR="00D54E63" w:rsidRPr="00D54E63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D54E63">
              <w:rPr>
                <w:rFonts w:ascii="Arial" w:hAnsi="Arial" w:cs="Arial"/>
                <w:sz w:val="24"/>
                <w:szCs w:val="24"/>
                <w:lang w:val="en-US"/>
              </w:rPr>
              <w:t>m,</w:t>
            </w:r>
            <w:r w:rsidRPr="00D54E63">
              <w:rPr>
                <w:rFonts w:ascii="Arial" w:hAnsi="Arial" w:cs="Arial"/>
                <w:sz w:val="24"/>
                <w:szCs w:val="24"/>
              </w:rPr>
              <w:t xml:space="preserve"> г</w:t>
            </w:r>
          </w:p>
        </w:tc>
        <w:tc>
          <w:tcPr>
            <w:tcW w:w="2357" w:type="dxa"/>
            <w:noWrap/>
          </w:tcPr>
          <w:p w14:paraId="5A61B491" w14:textId="3B1997FB" w:rsidR="00D54E63" w:rsidRPr="00D54E63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D54E63">
              <w:rPr>
                <w:rFonts w:ascii="Arial" w:hAnsi="Arial" w:cs="Arial"/>
                <w:sz w:val="24"/>
                <w:szCs w:val="24"/>
              </w:rPr>
              <w:t>f, Гц</w:t>
            </w:r>
          </w:p>
        </w:tc>
        <w:tc>
          <w:tcPr>
            <w:tcW w:w="2357" w:type="dxa"/>
            <w:noWrap/>
          </w:tcPr>
          <w:p w14:paraId="715901A7" w14:textId="5FE85970" w:rsidR="00D54E63" w:rsidRPr="00D54E63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D54E63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D54E63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2</w:t>
            </w:r>
            <w:r w:rsidRPr="00D54E63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D54E63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  <w:tc>
          <w:tcPr>
            <w:tcW w:w="2357" w:type="dxa"/>
            <w:noWrap/>
          </w:tcPr>
          <w:p w14:paraId="7EA161D8" w14:textId="6FBC150C" w:rsidR="00D54E63" w:rsidRPr="00D54E63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D54E63">
              <w:rPr>
                <w:rFonts w:ascii="Arial" w:hAnsi="Arial" w:cs="Arial"/>
                <w:sz w:val="24"/>
                <w:szCs w:val="24"/>
                <w:lang w:val="en-US"/>
              </w:rPr>
              <w:t xml:space="preserve">T, </w:t>
            </w:r>
            <w:r w:rsidRPr="00D54E63">
              <w:rPr>
                <w:rFonts w:ascii="Arial" w:hAnsi="Arial" w:cs="Arial"/>
                <w:sz w:val="24"/>
                <w:szCs w:val="24"/>
              </w:rPr>
              <w:t>Н</w:t>
            </w:r>
          </w:p>
        </w:tc>
      </w:tr>
      <w:tr w:rsidR="00D54E63" w:rsidRPr="000F1BEB" w14:paraId="423DB7F0" w14:textId="77777777" w:rsidTr="00176932">
        <w:trPr>
          <w:trHeight w:val="339"/>
        </w:trPr>
        <w:tc>
          <w:tcPr>
            <w:tcW w:w="2357" w:type="dxa"/>
            <w:noWrap/>
            <w:hideMark/>
          </w:tcPr>
          <w:p w14:paraId="1CA97E14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50</w:t>
            </w:r>
          </w:p>
        </w:tc>
        <w:tc>
          <w:tcPr>
            <w:tcW w:w="2357" w:type="dxa"/>
            <w:noWrap/>
            <w:hideMark/>
          </w:tcPr>
          <w:p w14:paraId="2D567EE3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20,4</w:t>
            </w:r>
          </w:p>
        </w:tc>
        <w:tc>
          <w:tcPr>
            <w:tcW w:w="2357" w:type="dxa"/>
            <w:noWrap/>
            <w:hideMark/>
          </w:tcPr>
          <w:p w14:paraId="6A4E9817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416,16</w:t>
            </w:r>
          </w:p>
        </w:tc>
        <w:tc>
          <w:tcPr>
            <w:tcW w:w="2357" w:type="dxa"/>
            <w:noWrap/>
            <w:hideMark/>
          </w:tcPr>
          <w:p w14:paraId="642D8B16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0,491</w:t>
            </w:r>
          </w:p>
        </w:tc>
      </w:tr>
      <w:tr w:rsidR="00D54E63" w:rsidRPr="000F1BEB" w14:paraId="311C9F57" w14:textId="77777777" w:rsidTr="00176932">
        <w:trPr>
          <w:trHeight w:val="339"/>
        </w:trPr>
        <w:tc>
          <w:tcPr>
            <w:tcW w:w="2357" w:type="dxa"/>
            <w:noWrap/>
            <w:hideMark/>
          </w:tcPr>
          <w:p w14:paraId="54C65012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100</w:t>
            </w:r>
          </w:p>
        </w:tc>
        <w:tc>
          <w:tcPr>
            <w:tcW w:w="2357" w:type="dxa"/>
            <w:noWrap/>
            <w:hideMark/>
          </w:tcPr>
          <w:p w14:paraId="56FAB33B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27,9</w:t>
            </w:r>
          </w:p>
        </w:tc>
        <w:tc>
          <w:tcPr>
            <w:tcW w:w="2357" w:type="dxa"/>
            <w:noWrap/>
            <w:hideMark/>
          </w:tcPr>
          <w:p w14:paraId="6ABABF77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778,41</w:t>
            </w:r>
          </w:p>
        </w:tc>
        <w:tc>
          <w:tcPr>
            <w:tcW w:w="2357" w:type="dxa"/>
            <w:noWrap/>
            <w:hideMark/>
          </w:tcPr>
          <w:p w14:paraId="19501AB0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0,982</w:t>
            </w:r>
          </w:p>
        </w:tc>
      </w:tr>
      <w:tr w:rsidR="00D54E63" w:rsidRPr="000F1BEB" w14:paraId="38FFBDD7" w14:textId="77777777" w:rsidTr="00176932">
        <w:trPr>
          <w:trHeight w:val="339"/>
        </w:trPr>
        <w:tc>
          <w:tcPr>
            <w:tcW w:w="2357" w:type="dxa"/>
            <w:noWrap/>
            <w:hideMark/>
          </w:tcPr>
          <w:p w14:paraId="3219986F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150</w:t>
            </w:r>
          </w:p>
        </w:tc>
        <w:tc>
          <w:tcPr>
            <w:tcW w:w="2357" w:type="dxa"/>
            <w:noWrap/>
            <w:hideMark/>
          </w:tcPr>
          <w:p w14:paraId="1AF9AD46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33,9</w:t>
            </w:r>
          </w:p>
        </w:tc>
        <w:tc>
          <w:tcPr>
            <w:tcW w:w="2357" w:type="dxa"/>
            <w:noWrap/>
            <w:hideMark/>
          </w:tcPr>
          <w:p w14:paraId="77790CD3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1149,21</w:t>
            </w:r>
          </w:p>
        </w:tc>
        <w:tc>
          <w:tcPr>
            <w:tcW w:w="2357" w:type="dxa"/>
            <w:noWrap/>
            <w:hideMark/>
          </w:tcPr>
          <w:p w14:paraId="79EDF5E8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1,473</w:t>
            </w:r>
          </w:p>
        </w:tc>
      </w:tr>
      <w:tr w:rsidR="00D54E63" w:rsidRPr="000F1BEB" w14:paraId="5B5707DD" w14:textId="77777777" w:rsidTr="00176932">
        <w:trPr>
          <w:trHeight w:val="339"/>
        </w:trPr>
        <w:tc>
          <w:tcPr>
            <w:tcW w:w="2357" w:type="dxa"/>
            <w:noWrap/>
            <w:hideMark/>
          </w:tcPr>
          <w:p w14:paraId="4622C4FC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200</w:t>
            </w:r>
          </w:p>
        </w:tc>
        <w:tc>
          <w:tcPr>
            <w:tcW w:w="2357" w:type="dxa"/>
            <w:noWrap/>
            <w:hideMark/>
          </w:tcPr>
          <w:p w14:paraId="3EEBD642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39,3</w:t>
            </w:r>
          </w:p>
        </w:tc>
        <w:tc>
          <w:tcPr>
            <w:tcW w:w="2357" w:type="dxa"/>
            <w:noWrap/>
            <w:hideMark/>
          </w:tcPr>
          <w:p w14:paraId="78876C3A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1544,49</w:t>
            </w:r>
          </w:p>
        </w:tc>
        <w:tc>
          <w:tcPr>
            <w:tcW w:w="2357" w:type="dxa"/>
            <w:noWrap/>
            <w:hideMark/>
          </w:tcPr>
          <w:p w14:paraId="7E4FED7E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1,964</w:t>
            </w:r>
          </w:p>
        </w:tc>
      </w:tr>
      <w:tr w:rsidR="00D54E63" w:rsidRPr="000F1BEB" w14:paraId="0876919A" w14:textId="77777777" w:rsidTr="00176932">
        <w:trPr>
          <w:trHeight w:val="339"/>
        </w:trPr>
        <w:tc>
          <w:tcPr>
            <w:tcW w:w="2357" w:type="dxa"/>
            <w:noWrap/>
            <w:hideMark/>
          </w:tcPr>
          <w:p w14:paraId="34D58453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250</w:t>
            </w:r>
          </w:p>
        </w:tc>
        <w:tc>
          <w:tcPr>
            <w:tcW w:w="2357" w:type="dxa"/>
            <w:noWrap/>
            <w:hideMark/>
          </w:tcPr>
          <w:p w14:paraId="7E423239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44,1</w:t>
            </w:r>
          </w:p>
        </w:tc>
        <w:tc>
          <w:tcPr>
            <w:tcW w:w="2357" w:type="dxa"/>
            <w:noWrap/>
            <w:hideMark/>
          </w:tcPr>
          <w:p w14:paraId="4C8DBF40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1944,81</w:t>
            </w:r>
          </w:p>
        </w:tc>
        <w:tc>
          <w:tcPr>
            <w:tcW w:w="2357" w:type="dxa"/>
            <w:noWrap/>
            <w:hideMark/>
          </w:tcPr>
          <w:p w14:paraId="74EECE8B" w14:textId="77777777" w:rsidR="00D54E63" w:rsidRPr="000F1BEB" w:rsidRDefault="00D54E63" w:rsidP="00D54E63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0F1BEB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2,455</w:t>
            </w:r>
          </w:p>
        </w:tc>
      </w:tr>
      <w:tr w:rsidR="00D54E63" w:rsidRPr="000F1BEB" w14:paraId="4F49457B" w14:textId="77777777" w:rsidTr="00176932">
        <w:trPr>
          <w:trHeight w:val="339"/>
        </w:trPr>
        <w:tc>
          <w:tcPr>
            <w:tcW w:w="9428" w:type="dxa"/>
            <w:gridSpan w:val="4"/>
            <w:noWrap/>
          </w:tcPr>
          <w:p w14:paraId="1AE7F25B" w14:textId="194E0E35" w:rsidR="00D54E63" w:rsidRPr="008E4858" w:rsidRDefault="008E4858" w:rsidP="00D54E6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eastAsia="ko-KR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pl ± ∆pl=0,0037 ±0,00027</m:t>
                </m:r>
              </m:oMath>
            </m:oMathPara>
          </w:p>
        </w:tc>
      </w:tr>
    </w:tbl>
    <w:p w14:paraId="4EDF528E" w14:textId="77777777" w:rsidR="00176932" w:rsidRPr="00176932" w:rsidRDefault="00176932" w:rsidP="00176932">
      <w:pPr>
        <w:spacing w:line="276" w:lineRule="auto"/>
        <w:rPr>
          <w:rFonts w:ascii="Arial" w:hAnsi="Arial" w:cs="Arial"/>
          <w:sz w:val="24"/>
          <w:szCs w:val="32"/>
        </w:rPr>
      </w:pPr>
      <w:r w:rsidRPr="00176932">
        <w:rPr>
          <w:rFonts w:ascii="Arial" w:hAnsi="Arial" w:cs="Arial"/>
          <w:sz w:val="24"/>
          <w:szCs w:val="32"/>
        </w:rPr>
        <w:t>Таблица 2</w:t>
      </w:r>
      <w:r w:rsidRPr="00176932">
        <w:rPr>
          <w:rFonts w:ascii="Arial" w:hAnsi="Arial" w:cs="Arial"/>
          <w:sz w:val="24"/>
          <w:szCs w:val="32"/>
          <w:lang w:val="en-US"/>
        </w:rPr>
        <w:t xml:space="preserve">: </w:t>
      </w:r>
      <w:r w:rsidRPr="00176932">
        <w:rPr>
          <w:rFonts w:ascii="Arial" w:hAnsi="Arial" w:cs="Arial"/>
          <w:sz w:val="24"/>
          <w:szCs w:val="32"/>
        </w:rPr>
        <w:t>Определение скорости волны</w:t>
      </w:r>
    </w:p>
    <w:tbl>
      <w:tblPr>
        <w:tblStyle w:val="a7"/>
        <w:tblW w:w="9694" w:type="dxa"/>
        <w:tblInd w:w="-284" w:type="dxa"/>
        <w:tblLook w:val="04A0" w:firstRow="1" w:lastRow="0" w:firstColumn="1" w:lastColumn="0" w:noHBand="0" w:noVBand="1"/>
      </w:tblPr>
      <w:tblGrid>
        <w:gridCol w:w="393"/>
        <w:gridCol w:w="1572"/>
        <w:gridCol w:w="1441"/>
        <w:gridCol w:w="1572"/>
        <w:gridCol w:w="1572"/>
        <w:gridCol w:w="1572"/>
        <w:gridCol w:w="1572"/>
      </w:tblGrid>
      <w:tr w:rsidR="00176932" w:rsidRPr="00176932" w14:paraId="3F987EB1" w14:textId="77777777" w:rsidTr="00176932">
        <w:trPr>
          <w:trHeight w:val="240"/>
        </w:trPr>
        <w:tc>
          <w:tcPr>
            <w:tcW w:w="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BB053A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2" w:type="dxa"/>
            <w:tcBorders>
              <w:left w:val="single" w:sz="4" w:space="0" w:color="auto"/>
            </w:tcBorders>
          </w:tcPr>
          <w:p w14:paraId="1BC4528C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1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 = 120 </w:t>
            </w:r>
            <w:r w:rsidRPr="00176932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441" w:type="dxa"/>
          </w:tcPr>
          <w:p w14:paraId="559F7B7B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2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 = 150 </w:t>
            </w:r>
            <w:r w:rsidRPr="00176932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572" w:type="dxa"/>
          </w:tcPr>
          <w:p w14:paraId="6251077B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3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 = 180 </w:t>
            </w:r>
            <w:r w:rsidRPr="00176932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572" w:type="dxa"/>
          </w:tcPr>
          <w:p w14:paraId="5998E5CE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4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 = 210 </w:t>
            </w:r>
            <w:r w:rsidRPr="00176932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572" w:type="dxa"/>
          </w:tcPr>
          <w:p w14:paraId="59B4EDCB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5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 = 240 </w:t>
            </w:r>
            <w:r w:rsidRPr="00176932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572" w:type="dxa"/>
          </w:tcPr>
          <w:p w14:paraId="0D137C69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6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 = 270 </w:t>
            </w:r>
            <w:r w:rsidRPr="00176932">
              <w:rPr>
                <w:rFonts w:ascii="Arial" w:hAnsi="Arial" w:cs="Arial"/>
                <w:sz w:val="24"/>
                <w:szCs w:val="24"/>
              </w:rPr>
              <w:t>г</w:t>
            </w:r>
          </w:p>
        </w:tc>
      </w:tr>
      <w:tr w:rsidR="00176932" w:rsidRPr="00176932" w14:paraId="37667922" w14:textId="77777777" w:rsidTr="00176932">
        <w:trPr>
          <w:trHeight w:val="240"/>
        </w:trPr>
        <w:tc>
          <w:tcPr>
            <w:tcW w:w="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412F21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2" w:type="dxa"/>
            <w:tcBorders>
              <w:left w:val="single" w:sz="4" w:space="0" w:color="auto"/>
            </w:tcBorders>
          </w:tcPr>
          <w:p w14:paraId="57B9F53B" w14:textId="4D9277A6" w:rsidR="00176932" w:rsidRPr="00176932" w:rsidRDefault="00176932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T</w:t>
            </w:r>
            <w:r w:rsidRPr="00176932">
              <w:rPr>
                <w:rFonts w:ascii="Arial" w:hAnsi="Arial" w:cs="Arial"/>
                <w:sz w:val="22"/>
                <w:szCs w:val="22"/>
                <w:vertAlign w:val="subscript"/>
                <w:lang w:val="en-US"/>
              </w:rPr>
              <w:t xml:space="preserve">1 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= 1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 xml:space="preserve">1784 </w:t>
            </w:r>
            <w:r w:rsidRPr="00176932">
              <w:rPr>
                <w:rFonts w:ascii="Arial" w:hAnsi="Arial" w:cs="Arial"/>
                <w:sz w:val="22"/>
                <w:szCs w:val="22"/>
              </w:rPr>
              <w:t>Н</w:t>
            </w:r>
          </w:p>
        </w:tc>
        <w:tc>
          <w:tcPr>
            <w:tcW w:w="1441" w:type="dxa"/>
          </w:tcPr>
          <w:p w14:paraId="1401B606" w14:textId="0704F00D" w:rsidR="00176932" w:rsidRPr="00176932" w:rsidRDefault="00176932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T</w:t>
            </w:r>
            <w:r w:rsidRPr="00176932">
              <w:rPr>
                <w:rFonts w:ascii="Arial" w:hAnsi="Arial" w:cs="Arial"/>
                <w:sz w:val="22"/>
                <w:szCs w:val="22"/>
                <w:vertAlign w:val="subscript"/>
                <w:lang w:val="en-US"/>
              </w:rPr>
              <w:t xml:space="preserve">2 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= 1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473</w:t>
            </w:r>
            <w:r w:rsidRPr="00176932">
              <w:rPr>
                <w:rFonts w:ascii="Arial" w:hAnsi="Arial" w:cs="Arial"/>
                <w:sz w:val="22"/>
                <w:szCs w:val="22"/>
              </w:rPr>
              <w:t xml:space="preserve"> Н</w:t>
            </w:r>
          </w:p>
        </w:tc>
        <w:tc>
          <w:tcPr>
            <w:tcW w:w="1572" w:type="dxa"/>
          </w:tcPr>
          <w:p w14:paraId="20B0B2A3" w14:textId="569C375C" w:rsidR="00176932" w:rsidRPr="00176932" w:rsidRDefault="00176932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T</w:t>
            </w:r>
            <w:r w:rsidRPr="00176932">
              <w:rPr>
                <w:rFonts w:ascii="Arial" w:hAnsi="Arial" w:cs="Arial"/>
                <w:sz w:val="22"/>
                <w:szCs w:val="22"/>
                <w:vertAlign w:val="subscript"/>
                <w:lang w:val="en-US"/>
              </w:rPr>
              <w:t xml:space="preserve">3 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= 1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7676</w:t>
            </w:r>
            <w:r w:rsidRPr="00176932">
              <w:rPr>
                <w:rFonts w:ascii="Arial" w:hAnsi="Arial" w:cs="Arial"/>
                <w:sz w:val="22"/>
                <w:szCs w:val="22"/>
              </w:rPr>
              <w:t xml:space="preserve"> Н</w:t>
            </w:r>
          </w:p>
        </w:tc>
        <w:tc>
          <w:tcPr>
            <w:tcW w:w="1572" w:type="dxa"/>
          </w:tcPr>
          <w:p w14:paraId="35C1E25E" w14:textId="46691FD0" w:rsidR="00176932" w:rsidRPr="00176932" w:rsidRDefault="00176932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T</w:t>
            </w:r>
            <w:r w:rsidRPr="00176932">
              <w:rPr>
                <w:rFonts w:ascii="Arial" w:hAnsi="Arial" w:cs="Arial"/>
                <w:sz w:val="22"/>
                <w:szCs w:val="22"/>
                <w:vertAlign w:val="subscript"/>
                <w:lang w:val="en-US"/>
              </w:rPr>
              <w:t xml:space="preserve">4 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= 2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0622</w:t>
            </w:r>
            <w:r w:rsidRPr="00176932">
              <w:rPr>
                <w:rFonts w:ascii="Arial" w:hAnsi="Arial" w:cs="Arial"/>
                <w:sz w:val="22"/>
                <w:szCs w:val="22"/>
              </w:rPr>
              <w:t xml:space="preserve"> Н</w:t>
            </w:r>
          </w:p>
        </w:tc>
        <w:tc>
          <w:tcPr>
            <w:tcW w:w="1572" w:type="dxa"/>
          </w:tcPr>
          <w:p w14:paraId="6A16111A" w14:textId="0932FE5C" w:rsidR="00176932" w:rsidRPr="00176932" w:rsidRDefault="00176932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T</w:t>
            </w:r>
            <w:r w:rsidRPr="00176932">
              <w:rPr>
                <w:rFonts w:ascii="Arial" w:hAnsi="Arial" w:cs="Arial"/>
                <w:sz w:val="22"/>
                <w:szCs w:val="22"/>
                <w:vertAlign w:val="subscript"/>
                <w:lang w:val="en-US"/>
              </w:rPr>
              <w:t xml:space="preserve">5 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= 2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3568</w:t>
            </w:r>
            <w:r w:rsidRPr="00176932">
              <w:rPr>
                <w:rFonts w:ascii="Arial" w:hAnsi="Arial" w:cs="Arial"/>
                <w:sz w:val="22"/>
                <w:szCs w:val="22"/>
              </w:rPr>
              <w:t xml:space="preserve"> Н</w:t>
            </w:r>
          </w:p>
        </w:tc>
        <w:tc>
          <w:tcPr>
            <w:tcW w:w="1572" w:type="dxa"/>
          </w:tcPr>
          <w:p w14:paraId="6B9B144B" w14:textId="43301E71" w:rsidR="00176932" w:rsidRPr="00176932" w:rsidRDefault="00176932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T</w:t>
            </w:r>
            <w:r w:rsidRPr="00176932">
              <w:rPr>
                <w:rFonts w:ascii="Arial" w:hAnsi="Arial" w:cs="Arial"/>
                <w:sz w:val="22"/>
                <w:szCs w:val="22"/>
                <w:vertAlign w:val="subscript"/>
                <w:lang w:val="en-US"/>
              </w:rPr>
              <w:t xml:space="preserve">6 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= 2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176932">
              <w:rPr>
                <w:rFonts w:ascii="Arial" w:hAnsi="Arial" w:cs="Arial"/>
                <w:sz w:val="22"/>
                <w:szCs w:val="22"/>
                <w:lang w:val="en-US"/>
              </w:rPr>
              <w:t>6514</w:t>
            </w:r>
            <w:r w:rsidRPr="00176932">
              <w:rPr>
                <w:rFonts w:ascii="Arial" w:hAnsi="Arial" w:cs="Arial"/>
                <w:sz w:val="22"/>
                <w:szCs w:val="22"/>
              </w:rPr>
              <w:t xml:space="preserve"> Н</w:t>
            </w:r>
          </w:p>
        </w:tc>
      </w:tr>
      <w:tr w:rsidR="00176932" w:rsidRPr="00176932" w14:paraId="313B1814" w14:textId="77777777" w:rsidTr="00176932">
        <w:trPr>
          <w:trHeight w:val="229"/>
        </w:trPr>
        <w:tc>
          <w:tcPr>
            <w:tcW w:w="393" w:type="dxa"/>
            <w:tcBorders>
              <w:top w:val="single" w:sz="4" w:space="0" w:color="auto"/>
            </w:tcBorders>
          </w:tcPr>
          <w:p w14:paraId="7141D8CD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n</w:t>
            </w:r>
          </w:p>
        </w:tc>
        <w:tc>
          <w:tcPr>
            <w:tcW w:w="1572" w:type="dxa"/>
          </w:tcPr>
          <w:p w14:paraId="06272D4F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1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176932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  <w:tc>
          <w:tcPr>
            <w:tcW w:w="1441" w:type="dxa"/>
          </w:tcPr>
          <w:p w14:paraId="2801D47E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2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176932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  <w:tc>
          <w:tcPr>
            <w:tcW w:w="1572" w:type="dxa"/>
          </w:tcPr>
          <w:p w14:paraId="6941A05D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3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176932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  <w:tc>
          <w:tcPr>
            <w:tcW w:w="1572" w:type="dxa"/>
          </w:tcPr>
          <w:p w14:paraId="15B211A4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4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176932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  <w:tc>
          <w:tcPr>
            <w:tcW w:w="1572" w:type="dxa"/>
          </w:tcPr>
          <w:p w14:paraId="6B5B6BBC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5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176932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  <w:tc>
          <w:tcPr>
            <w:tcW w:w="1572" w:type="dxa"/>
          </w:tcPr>
          <w:p w14:paraId="2D40FD1D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Pr="00176932">
              <w:rPr>
                <w:rFonts w:ascii="Arial" w:hAnsi="Arial" w:cs="Arial"/>
                <w:sz w:val="24"/>
                <w:szCs w:val="24"/>
                <w:vertAlign w:val="subscript"/>
                <w:lang w:val="en-US"/>
              </w:rPr>
              <w:t>6</w:t>
            </w: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 w:rsidRPr="00176932">
              <w:rPr>
                <w:rFonts w:ascii="Arial" w:hAnsi="Arial" w:cs="Arial"/>
                <w:sz w:val="24"/>
                <w:szCs w:val="24"/>
              </w:rPr>
              <w:t>Гц</w:t>
            </w:r>
          </w:p>
        </w:tc>
      </w:tr>
      <w:tr w:rsidR="00176932" w:rsidRPr="00176932" w14:paraId="3B04CCE6" w14:textId="77777777" w:rsidTr="002F6CD5">
        <w:trPr>
          <w:trHeight w:val="240"/>
        </w:trPr>
        <w:tc>
          <w:tcPr>
            <w:tcW w:w="393" w:type="dxa"/>
          </w:tcPr>
          <w:p w14:paraId="4317893D" w14:textId="7777777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572" w:type="dxa"/>
            <w:vAlign w:val="bottom"/>
          </w:tcPr>
          <w:p w14:paraId="78F8B80E" w14:textId="3E52DD26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7,4</w:t>
            </w:r>
          </w:p>
        </w:tc>
        <w:tc>
          <w:tcPr>
            <w:tcW w:w="1441" w:type="dxa"/>
            <w:vAlign w:val="bottom"/>
          </w:tcPr>
          <w:p w14:paraId="78B9FB8D" w14:textId="319CC58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8,5</w:t>
            </w:r>
          </w:p>
        </w:tc>
        <w:tc>
          <w:tcPr>
            <w:tcW w:w="1572" w:type="dxa"/>
            <w:vAlign w:val="bottom"/>
          </w:tcPr>
          <w:p w14:paraId="11F443D7" w14:textId="0973BAA4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9,1</w:t>
            </w:r>
          </w:p>
        </w:tc>
        <w:tc>
          <w:tcPr>
            <w:tcW w:w="1572" w:type="dxa"/>
            <w:vAlign w:val="bottom"/>
          </w:tcPr>
          <w:p w14:paraId="62DB4D12" w14:textId="250A6076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9,9</w:t>
            </w:r>
          </w:p>
        </w:tc>
        <w:tc>
          <w:tcPr>
            <w:tcW w:w="1572" w:type="dxa"/>
            <w:vAlign w:val="bottom"/>
          </w:tcPr>
          <w:p w14:paraId="12288DB3" w14:textId="5B6939F1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10,9</w:t>
            </w:r>
          </w:p>
        </w:tc>
        <w:tc>
          <w:tcPr>
            <w:tcW w:w="1572" w:type="dxa"/>
            <w:vAlign w:val="bottom"/>
          </w:tcPr>
          <w:p w14:paraId="38D0BD8E" w14:textId="3EA96E53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11,7</w:t>
            </w:r>
          </w:p>
        </w:tc>
      </w:tr>
      <w:tr w:rsidR="00176932" w:rsidRPr="00176932" w14:paraId="4DB8AA4E" w14:textId="77777777" w:rsidTr="002F6CD5">
        <w:trPr>
          <w:trHeight w:val="240"/>
        </w:trPr>
        <w:tc>
          <w:tcPr>
            <w:tcW w:w="393" w:type="dxa"/>
          </w:tcPr>
          <w:p w14:paraId="42356500" w14:textId="7777777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572" w:type="dxa"/>
            <w:vAlign w:val="bottom"/>
          </w:tcPr>
          <w:p w14:paraId="15709BDA" w14:textId="0F75C4F3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14,9</w:t>
            </w:r>
          </w:p>
        </w:tc>
        <w:tc>
          <w:tcPr>
            <w:tcW w:w="1441" w:type="dxa"/>
            <w:vAlign w:val="bottom"/>
          </w:tcPr>
          <w:p w14:paraId="1C17AE6C" w14:textId="1768EB90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17,4</w:t>
            </w:r>
          </w:p>
        </w:tc>
        <w:tc>
          <w:tcPr>
            <w:tcW w:w="1572" w:type="dxa"/>
            <w:vAlign w:val="bottom"/>
          </w:tcPr>
          <w:p w14:paraId="538B2FDD" w14:textId="3CABBB2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18,4</w:t>
            </w:r>
          </w:p>
        </w:tc>
        <w:tc>
          <w:tcPr>
            <w:tcW w:w="1572" w:type="dxa"/>
            <w:vAlign w:val="bottom"/>
          </w:tcPr>
          <w:p w14:paraId="1DB807D4" w14:textId="2936CF3E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19,7</w:t>
            </w:r>
          </w:p>
        </w:tc>
        <w:tc>
          <w:tcPr>
            <w:tcW w:w="1572" w:type="dxa"/>
            <w:vAlign w:val="bottom"/>
          </w:tcPr>
          <w:p w14:paraId="381121FD" w14:textId="7EB863B2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21,7</w:t>
            </w:r>
          </w:p>
        </w:tc>
        <w:tc>
          <w:tcPr>
            <w:tcW w:w="1572" w:type="dxa"/>
            <w:vAlign w:val="bottom"/>
          </w:tcPr>
          <w:p w14:paraId="0451B5D0" w14:textId="59020D23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23,4</w:t>
            </w:r>
          </w:p>
        </w:tc>
      </w:tr>
      <w:tr w:rsidR="00176932" w:rsidRPr="00176932" w14:paraId="796694C1" w14:textId="77777777" w:rsidTr="002F6CD5">
        <w:trPr>
          <w:trHeight w:val="240"/>
        </w:trPr>
        <w:tc>
          <w:tcPr>
            <w:tcW w:w="393" w:type="dxa"/>
          </w:tcPr>
          <w:p w14:paraId="406A3F96" w14:textId="7777777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572" w:type="dxa"/>
            <w:vAlign w:val="bottom"/>
          </w:tcPr>
          <w:p w14:paraId="471641BF" w14:textId="3938003C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22,3</w:t>
            </w:r>
          </w:p>
        </w:tc>
        <w:tc>
          <w:tcPr>
            <w:tcW w:w="1441" w:type="dxa"/>
            <w:vAlign w:val="bottom"/>
          </w:tcPr>
          <w:p w14:paraId="3BE51793" w14:textId="763E0B24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25,3</w:t>
            </w:r>
          </w:p>
        </w:tc>
        <w:tc>
          <w:tcPr>
            <w:tcW w:w="1572" w:type="dxa"/>
            <w:vAlign w:val="bottom"/>
          </w:tcPr>
          <w:p w14:paraId="5EC63E6A" w14:textId="041E80FA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27,7</w:t>
            </w:r>
          </w:p>
        </w:tc>
        <w:tc>
          <w:tcPr>
            <w:tcW w:w="1572" w:type="dxa"/>
            <w:vAlign w:val="bottom"/>
          </w:tcPr>
          <w:p w14:paraId="76554471" w14:textId="31028022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29,9</w:t>
            </w:r>
          </w:p>
        </w:tc>
        <w:tc>
          <w:tcPr>
            <w:tcW w:w="1572" w:type="dxa"/>
            <w:vAlign w:val="bottom"/>
          </w:tcPr>
          <w:p w14:paraId="402F9E62" w14:textId="6C9A0361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32,7</w:t>
            </w:r>
          </w:p>
        </w:tc>
        <w:tc>
          <w:tcPr>
            <w:tcW w:w="1572" w:type="dxa"/>
            <w:vAlign w:val="bottom"/>
          </w:tcPr>
          <w:p w14:paraId="7DDBEED6" w14:textId="3C0035C4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35,1</w:t>
            </w:r>
          </w:p>
        </w:tc>
      </w:tr>
      <w:tr w:rsidR="00176932" w:rsidRPr="00176932" w14:paraId="7B044FF4" w14:textId="77777777" w:rsidTr="002F6CD5">
        <w:trPr>
          <w:trHeight w:val="240"/>
        </w:trPr>
        <w:tc>
          <w:tcPr>
            <w:tcW w:w="393" w:type="dxa"/>
          </w:tcPr>
          <w:p w14:paraId="6F65AA9E" w14:textId="7777777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572" w:type="dxa"/>
            <w:vAlign w:val="bottom"/>
          </w:tcPr>
          <w:p w14:paraId="2A4F6F01" w14:textId="0DCF3688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29,2</w:t>
            </w:r>
          </w:p>
        </w:tc>
        <w:tc>
          <w:tcPr>
            <w:tcW w:w="1441" w:type="dxa"/>
            <w:vAlign w:val="bottom"/>
          </w:tcPr>
          <w:p w14:paraId="446239BA" w14:textId="7C445390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33,7</w:t>
            </w:r>
          </w:p>
        </w:tc>
        <w:tc>
          <w:tcPr>
            <w:tcW w:w="1572" w:type="dxa"/>
            <w:vAlign w:val="bottom"/>
          </w:tcPr>
          <w:p w14:paraId="074D6F89" w14:textId="079D53D3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36,4</w:t>
            </w:r>
          </w:p>
        </w:tc>
        <w:tc>
          <w:tcPr>
            <w:tcW w:w="1572" w:type="dxa"/>
            <w:vAlign w:val="bottom"/>
          </w:tcPr>
          <w:p w14:paraId="40BCA1E0" w14:textId="1E7D7DA2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39,1</w:t>
            </w:r>
          </w:p>
        </w:tc>
        <w:tc>
          <w:tcPr>
            <w:tcW w:w="1572" w:type="dxa"/>
            <w:vAlign w:val="bottom"/>
          </w:tcPr>
          <w:p w14:paraId="1F9AF6AD" w14:textId="508ADB9F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43,5</w:t>
            </w:r>
          </w:p>
        </w:tc>
        <w:tc>
          <w:tcPr>
            <w:tcW w:w="1572" w:type="dxa"/>
            <w:vAlign w:val="bottom"/>
          </w:tcPr>
          <w:p w14:paraId="16F61EB2" w14:textId="116BF401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46,5</w:t>
            </w:r>
          </w:p>
        </w:tc>
      </w:tr>
      <w:tr w:rsidR="00176932" w:rsidRPr="00176932" w14:paraId="6071DBA4" w14:textId="77777777" w:rsidTr="002F6CD5">
        <w:trPr>
          <w:trHeight w:val="240"/>
        </w:trPr>
        <w:tc>
          <w:tcPr>
            <w:tcW w:w="393" w:type="dxa"/>
          </w:tcPr>
          <w:p w14:paraId="6F7C33CE" w14:textId="77777777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572" w:type="dxa"/>
            <w:vAlign w:val="bottom"/>
          </w:tcPr>
          <w:p w14:paraId="0ADC62E5" w14:textId="463358E9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37,5</w:t>
            </w:r>
          </w:p>
        </w:tc>
        <w:tc>
          <w:tcPr>
            <w:tcW w:w="1441" w:type="dxa"/>
            <w:vAlign w:val="bottom"/>
          </w:tcPr>
          <w:p w14:paraId="43CAA4D0" w14:textId="43C51118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42,7</w:t>
            </w:r>
          </w:p>
        </w:tc>
        <w:tc>
          <w:tcPr>
            <w:tcW w:w="1572" w:type="dxa"/>
            <w:vAlign w:val="bottom"/>
          </w:tcPr>
          <w:p w14:paraId="50218D30" w14:textId="43A53EBE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45,2</w:t>
            </w:r>
          </w:p>
        </w:tc>
        <w:tc>
          <w:tcPr>
            <w:tcW w:w="1572" w:type="dxa"/>
            <w:vAlign w:val="bottom"/>
          </w:tcPr>
          <w:p w14:paraId="32324B2C" w14:textId="77877779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48,9</w:t>
            </w:r>
          </w:p>
        </w:tc>
        <w:tc>
          <w:tcPr>
            <w:tcW w:w="1572" w:type="dxa"/>
            <w:vAlign w:val="bottom"/>
          </w:tcPr>
          <w:p w14:paraId="4E7A9D91" w14:textId="38F387A9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54,3</w:t>
            </w:r>
          </w:p>
        </w:tc>
        <w:tc>
          <w:tcPr>
            <w:tcW w:w="1572" w:type="dxa"/>
            <w:vAlign w:val="bottom"/>
          </w:tcPr>
          <w:p w14:paraId="50FBA18F" w14:textId="5C8812B8" w:rsidR="00176932" w:rsidRPr="00176932" w:rsidRDefault="00176932" w:rsidP="00176932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76932">
              <w:rPr>
                <w:rFonts w:ascii="Arial" w:hAnsi="Arial" w:cs="Arial"/>
                <w:color w:val="000000"/>
                <w:sz w:val="24"/>
                <w:szCs w:val="24"/>
              </w:rPr>
              <w:t>57,9</w:t>
            </w:r>
          </w:p>
        </w:tc>
      </w:tr>
      <w:tr w:rsidR="00176932" w:rsidRPr="00176932" w14:paraId="68D03813" w14:textId="77777777" w:rsidTr="00176932">
        <w:trPr>
          <w:trHeight w:val="416"/>
        </w:trPr>
        <w:tc>
          <w:tcPr>
            <w:tcW w:w="393" w:type="dxa"/>
          </w:tcPr>
          <w:p w14:paraId="0B04039D" w14:textId="77777777" w:rsidR="00176932" w:rsidRPr="00176932" w:rsidRDefault="00176932" w:rsidP="002F6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2" w:type="dxa"/>
          </w:tcPr>
          <w:p w14:paraId="340B5A21" w14:textId="14ADC58F" w:rsidR="00176932" w:rsidRPr="00176932" w:rsidRDefault="008F41CB" w:rsidP="002F6C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>= 27,5065</m:t>
                </m:r>
              </m:oMath>
            </m:oMathPara>
          </w:p>
        </w:tc>
        <w:tc>
          <w:tcPr>
            <w:tcW w:w="1441" w:type="dxa"/>
          </w:tcPr>
          <w:p w14:paraId="328D7164" w14:textId="52B41D8A" w:rsidR="00176932" w:rsidRPr="00176932" w:rsidRDefault="008F41CB" w:rsidP="002F6CD5">
            <w:pPr>
              <w:tabs>
                <w:tab w:val="left" w:pos="2160"/>
              </w:tabs>
              <w:spacing w:line="360" w:lineRule="auto"/>
              <w:rPr>
                <w:rFonts w:ascii="Arial" w:hAnsi="Arial" w:cs="Arial"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>=31,535</m:t>
                </m:r>
              </m:oMath>
            </m:oMathPara>
          </w:p>
        </w:tc>
        <w:tc>
          <w:tcPr>
            <w:tcW w:w="1572" w:type="dxa"/>
          </w:tcPr>
          <w:p w14:paraId="7743D527" w14:textId="114D56FF" w:rsidR="00176932" w:rsidRPr="00176932" w:rsidRDefault="008F41CB" w:rsidP="002F6CD5">
            <w:pPr>
              <w:tabs>
                <w:tab w:val="left" w:pos="2160"/>
              </w:tabs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>=33,808</m:t>
                </m:r>
              </m:oMath>
            </m:oMathPara>
          </w:p>
        </w:tc>
        <w:tc>
          <w:tcPr>
            <w:tcW w:w="1572" w:type="dxa"/>
          </w:tcPr>
          <w:p w14:paraId="0055327B" w14:textId="2513CFF7" w:rsidR="00176932" w:rsidRPr="00176932" w:rsidRDefault="008F41CB" w:rsidP="002F6CD5">
            <w:pPr>
              <w:tabs>
                <w:tab w:val="left" w:pos="2160"/>
              </w:tabs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>=36,4529</m:t>
                </m:r>
              </m:oMath>
            </m:oMathPara>
          </w:p>
        </w:tc>
        <w:tc>
          <w:tcPr>
            <w:tcW w:w="1572" w:type="dxa"/>
          </w:tcPr>
          <w:p w14:paraId="5F7E4F28" w14:textId="09E5AC45" w:rsidR="00176932" w:rsidRPr="00176932" w:rsidRDefault="008F41CB" w:rsidP="002F6CD5">
            <w:pPr>
              <w:tabs>
                <w:tab w:val="left" w:pos="2160"/>
              </w:tabs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 xml:space="preserve">=40,308  </m:t>
                </m:r>
              </m:oMath>
            </m:oMathPara>
          </w:p>
        </w:tc>
        <w:tc>
          <w:tcPr>
            <w:tcW w:w="1572" w:type="dxa"/>
          </w:tcPr>
          <w:p w14:paraId="0BAF8D66" w14:textId="6AC917C8" w:rsidR="00176932" w:rsidRPr="00176932" w:rsidRDefault="008F41CB" w:rsidP="002F6CD5">
            <w:pPr>
              <w:tabs>
                <w:tab w:val="left" w:pos="2160"/>
              </w:tabs>
              <w:spacing w:line="360" w:lineRule="auto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Arial"/>
                    <w:sz w:val="22"/>
                    <w:szCs w:val="22"/>
                  </w:rPr>
                  <m:t>=43,1504</m:t>
                </m:r>
              </m:oMath>
            </m:oMathPara>
          </w:p>
        </w:tc>
      </w:tr>
    </w:tbl>
    <w:p w14:paraId="35E4E11E" w14:textId="3F58739F" w:rsidR="00176932" w:rsidRPr="00176932" w:rsidRDefault="00176932" w:rsidP="00176932">
      <w:pPr>
        <w:spacing w:line="360" w:lineRule="auto"/>
        <w:rPr>
          <w:rFonts w:ascii="Arial" w:hAnsi="Arial" w:cs="Arial"/>
          <w:b/>
          <w:sz w:val="24"/>
          <w:szCs w:val="32"/>
        </w:rPr>
      </w:pPr>
      <w:r w:rsidRPr="00176932">
        <w:rPr>
          <w:rFonts w:ascii="Arial" w:hAnsi="Arial" w:cs="Arial"/>
          <w:b/>
          <w:sz w:val="24"/>
          <w:szCs w:val="32"/>
        </w:rPr>
        <w:t>9. Расчет результатов косвенных измерений (</w:t>
      </w:r>
      <w:r w:rsidRPr="00176932">
        <w:rPr>
          <w:rFonts w:ascii="Arial" w:hAnsi="Arial" w:cs="Arial"/>
          <w:b/>
          <w:i/>
          <w:sz w:val="24"/>
          <w:szCs w:val="32"/>
        </w:rPr>
        <w:t>таблицы, примеры расчетов</w:t>
      </w:r>
      <w:r w:rsidRPr="00176932">
        <w:rPr>
          <w:rFonts w:ascii="Arial" w:hAnsi="Arial" w:cs="Arial"/>
          <w:b/>
          <w:sz w:val="24"/>
          <w:szCs w:val="32"/>
        </w:rPr>
        <w:t>).</w:t>
      </w:r>
    </w:p>
    <w:p w14:paraId="289D034F" w14:textId="77777777" w:rsidR="00176932" w:rsidRPr="00176932" w:rsidRDefault="00176932" w:rsidP="00176932">
      <w:pPr>
        <w:spacing w:line="360" w:lineRule="auto"/>
        <w:rPr>
          <w:rFonts w:ascii="Arial" w:hAnsi="Arial" w:cs="Arial"/>
          <w:sz w:val="24"/>
          <w:szCs w:val="32"/>
        </w:rPr>
      </w:pPr>
      <w:r w:rsidRPr="00176932">
        <w:rPr>
          <w:rFonts w:ascii="Arial" w:hAnsi="Arial" w:cs="Arial"/>
          <w:sz w:val="24"/>
          <w:szCs w:val="32"/>
        </w:rPr>
        <w:t>Фактическая линейная плотность:</w:t>
      </w:r>
    </w:p>
    <w:p w14:paraId="2A94A526" w14:textId="02ACDB57" w:rsidR="00176932" w:rsidRPr="00176932" w:rsidRDefault="00176932" w:rsidP="00176932">
      <w:pPr>
        <w:tabs>
          <w:tab w:val="left" w:pos="120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 xml:space="preserve">pl=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m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l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0,00855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1,18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=0,007246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den>
          </m:f>
        </m:oMath>
      </m:oMathPara>
    </w:p>
    <w:p w14:paraId="2390662B" w14:textId="5B6D054C" w:rsidR="00176932" w:rsidRDefault="00176932" w:rsidP="00176932">
      <w:pPr>
        <w:tabs>
          <w:tab w:val="left" w:pos="1200"/>
        </w:tabs>
        <w:spacing w:line="360" w:lineRule="auto"/>
        <w:rPr>
          <w:rFonts w:ascii="Arial" w:hAnsi="Arial" w:cs="Arial"/>
          <w:sz w:val="24"/>
          <w:szCs w:val="32"/>
        </w:rPr>
      </w:pPr>
      <w:r w:rsidRPr="00176932">
        <w:rPr>
          <w:rFonts w:ascii="Arial" w:hAnsi="Arial" w:cs="Arial"/>
          <w:sz w:val="24"/>
          <w:szCs w:val="32"/>
        </w:rPr>
        <w:t>По методу наименьших квадратов находим угловой коэффициент графика:</w:t>
      </w:r>
    </w:p>
    <w:p w14:paraId="103DB5AC" w14:textId="74324C40" w:rsidR="00177AEF" w:rsidRPr="007033C1" w:rsidRDefault="00177AEF" w:rsidP="00177AEF">
      <w:pPr>
        <w:tabs>
          <w:tab w:val="left" w:pos="1200"/>
        </w:tabs>
        <w:spacing w:line="360" w:lineRule="auto"/>
        <w:rPr>
          <w:rFonts w:eastAsiaTheme="minorEastAsia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32"/>
            </w:rPr>
            <m:t>α=778,692</m:t>
          </m:r>
        </m:oMath>
      </m:oMathPara>
    </w:p>
    <w:p w14:paraId="1E85E9AB" w14:textId="77777777" w:rsidR="007033C1" w:rsidRPr="007033C1" w:rsidRDefault="007033C1" w:rsidP="007033C1">
      <w:pPr>
        <w:tabs>
          <w:tab w:val="left" w:pos="1200"/>
        </w:tabs>
        <w:spacing w:line="360" w:lineRule="auto"/>
        <w:rPr>
          <w:rFonts w:ascii="Arial" w:hAnsi="Arial" w:cs="Arial"/>
          <w:sz w:val="24"/>
          <w:szCs w:val="32"/>
          <w:lang w:val="en-US"/>
        </w:rPr>
      </w:pPr>
      <w:r w:rsidRPr="007033C1">
        <w:rPr>
          <w:rFonts w:ascii="Arial" w:hAnsi="Arial" w:cs="Arial"/>
          <w:sz w:val="24"/>
          <w:szCs w:val="32"/>
        </w:rPr>
        <w:t>Экспериментальная линейная плотность</w:t>
      </w:r>
      <w:r w:rsidRPr="007033C1">
        <w:rPr>
          <w:rFonts w:ascii="Arial" w:hAnsi="Arial" w:cs="Arial"/>
          <w:sz w:val="24"/>
          <w:szCs w:val="32"/>
          <w:lang w:val="en-US"/>
        </w:rPr>
        <w:t>:</w:t>
      </w:r>
    </w:p>
    <w:p w14:paraId="12620E08" w14:textId="073A18F8" w:rsidR="007033C1" w:rsidRPr="007033C1" w:rsidRDefault="007033C1" w:rsidP="007033C1">
      <w:pPr>
        <w:tabs>
          <w:tab w:val="left" w:pos="1200"/>
        </w:tabs>
        <w:spacing w:line="360" w:lineRule="auto"/>
        <w:rPr>
          <w:sz w:val="24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32"/>
              <w:lang w:val="en-US"/>
            </w:rPr>
            <w:lastRenderedPageBreak/>
            <m:t xml:space="preserve">pl=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32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32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32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32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32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32"/>
                  <w:lang w:val="en-US"/>
                </w:rPr>
                <m:t>778,692*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32"/>
                      <w:lang w:val="en-US"/>
                    </w:rPr>
                    <m:t>1,18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32"/>
              <w:lang w:val="en-US"/>
            </w:rPr>
            <m:t xml:space="preserve">=0,0037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/>
                  <w:sz w:val="24"/>
                  <w:szCs w:val="32"/>
                  <w:lang w:val="en-US"/>
                </w:rPr>
                <m:t>м</m:t>
              </m:r>
            </m:den>
          </m:f>
          <m:r>
            <w:rPr>
              <w:rFonts w:ascii="Cambria Math" w:hAnsi="Cambria Math"/>
              <w:sz w:val="24"/>
              <w:szCs w:val="32"/>
              <w:lang w:val="en-US"/>
            </w:rPr>
            <m:t xml:space="preserve"> </m:t>
          </m:r>
        </m:oMath>
      </m:oMathPara>
    </w:p>
    <w:p w14:paraId="5E8AC3E9" w14:textId="77777777" w:rsidR="007033C1" w:rsidRPr="007033C1" w:rsidRDefault="007033C1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w:r w:rsidRPr="007033C1">
        <w:rPr>
          <w:rFonts w:ascii="Arial" w:hAnsi="Arial" w:cs="Arial"/>
          <w:sz w:val="24"/>
          <w:szCs w:val="32"/>
        </w:rPr>
        <w:t>По методу наименьших квадратов находим угловые коэффициенты для линии тренда из графика 2:</w:t>
      </w:r>
    </w:p>
    <w:p w14:paraId="0C8ABD6E" w14:textId="0B11154D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 xml:space="preserve">=7,45;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 xml:space="preserve">=8,47;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 xml:space="preserve">=9,02;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 xml:space="preserve">=9,74;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 xml:space="preserve">=10,86;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6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=11,55</m:t>
          </m:r>
        </m:oMath>
      </m:oMathPara>
    </w:p>
    <w:p w14:paraId="4191DB22" w14:textId="77777777" w:rsidR="007033C1" w:rsidRPr="007033C1" w:rsidRDefault="007033C1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w:r w:rsidRPr="007033C1">
        <w:rPr>
          <w:rFonts w:ascii="Arial" w:hAnsi="Arial" w:cs="Arial"/>
          <w:sz w:val="24"/>
          <w:szCs w:val="32"/>
        </w:rPr>
        <w:t>Определим скорость волны струны для каждого столбца таблицы 2:</w:t>
      </w:r>
    </w:p>
    <w:p w14:paraId="13908DB5" w14:textId="797C9383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32"/>
                </w:rPr>
                <m:t>*π*l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n</m:t>
                  </m:r>
                </m:e>
              </m:acc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22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,26*π*1,18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=27,506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с</m:t>
              </m:r>
            </m:den>
          </m:f>
        </m:oMath>
      </m:oMathPara>
    </w:p>
    <w:p w14:paraId="2B9910E0" w14:textId="7F311BF8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32"/>
                </w:rPr>
                <m:t>*π*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l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n</m:t>
                  </m:r>
                </m:e>
              </m:acc>
            </m:den>
          </m:f>
          <m:r>
            <w:rPr>
              <w:rFonts w:ascii="Cambria Math" w:hAnsi="Cambria Math" w:cs="Arial"/>
              <w:sz w:val="24"/>
              <w:szCs w:val="32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25,52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*π*1,18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>=31,535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с</m:t>
              </m:r>
            </m:den>
          </m:f>
        </m:oMath>
      </m:oMathPara>
    </w:p>
    <w:p w14:paraId="2A293D17" w14:textId="27B6F536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32"/>
                </w:rPr>
                <m:t>*π*l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n</m:t>
                  </m:r>
                </m:e>
              </m:acc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27,36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*π*1,18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=33,809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с</m:t>
              </m:r>
            </m:den>
          </m:f>
        </m:oMath>
      </m:oMathPara>
    </w:p>
    <w:p w14:paraId="0B195B6C" w14:textId="41F13E88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32"/>
                </w:rPr>
                <m:t>*π*l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n</m:t>
                  </m:r>
                </m:e>
              </m:acc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29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,5*π*1,18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=36,453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с</m:t>
              </m:r>
            </m:den>
          </m:f>
        </m:oMath>
      </m:oMathPara>
    </w:p>
    <w:p w14:paraId="66D4FD52" w14:textId="30C1B0C8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32"/>
                </w:rPr>
                <m:t>*π*l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n</m:t>
                  </m:r>
                </m:e>
              </m:acc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32,6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2*π*1,18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=40,308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с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 </m:t>
          </m:r>
        </m:oMath>
      </m:oMathPara>
    </w:p>
    <w:p w14:paraId="140730BF" w14:textId="7AD21100" w:rsidR="007033C1" w:rsidRPr="007033C1" w:rsidRDefault="008F41CB" w:rsidP="007033C1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32"/>
                </w:rPr>
                <m:t>6</m:t>
              </m:r>
            </m:sub>
          </m:sSub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Arial"/>
                  <w:sz w:val="24"/>
                  <w:szCs w:val="32"/>
                </w:rPr>
                <m:t>*π*l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n</m:t>
                  </m:r>
                </m:e>
              </m:acc>
            </m:den>
          </m:f>
          <m:r>
            <w:rPr>
              <w:rFonts w:ascii="Cambria Math" w:hAnsi="Cambria Math" w:cs="Arial"/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34</m:t>
              </m:r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,92*π*1,18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=43,150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с</m:t>
              </m:r>
            </m:den>
          </m:f>
        </m:oMath>
      </m:oMathPara>
    </w:p>
    <w:p w14:paraId="2AF50A08" w14:textId="77777777" w:rsidR="00380FB3" w:rsidRPr="00380FB3" w:rsidRDefault="00380FB3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w:r w:rsidRPr="00380FB3">
        <w:rPr>
          <w:rFonts w:ascii="Arial" w:hAnsi="Arial" w:cs="Arial"/>
          <w:sz w:val="24"/>
          <w:szCs w:val="32"/>
        </w:rPr>
        <w:t>Найдем угловой коэффициент и свободный коэффициент графика 3 по методу наименьших квадратов получаем:</w:t>
      </w:r>
    </w:p>
    <w:p w14:paraId="158E94AC" w14:textId="58433FFE" w:rsidR="00380FB3" w:rsidRPr="00380FB3" w:rsidRDefault="00380FB3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>k=737,413</m:t>
          </m:r>
        </m:oMath>
      </m:oMathPara>
    </w:p>
    <w:p w14:paraId="19EA5411" w14:textId="53D88976" w:rsidR="00380FB3" w:rsidRPr="00380FB3" w:rsidRDefault="00380FB3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>b= -127,138</m:t>
          </m:r>
        </m:oMath>
      </m:oMathPara>
    </w:p>
    <w:p w14:paraId="4DA7D1E3" w14:textId="77777777" w:rsidR="00380FB3" w:rsidRPr="00380FB3" w:rsidRDefault="00380FB3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  <w:lang w:val="en-US"/>
        </w:rPr>
      </w:pPr>
      <w:r w:rsidRPr="00380FB3">
        <w:rPr>
          <w:rFonts w:ascii="Arial" w:hAnsi="Arial" w:cs="Arial"/>
          <w:sz w:val="24"/>
          <w:szCs w:val="32"/>
        </w:rPr>
        <w:t>Таким образом</w:t>
      </w:r>
      <w:r w:rsidRPr="00380FB3">
        <w:rPr>
          <w:rFonts w:ascii="Arial" w:hAnsi="Arial" w:cs="Arial"/>
          <w:sz w:val="24"/>
          <w:szCs w:val="32"/>
          <w:lang w:val="en-US"/>
        </w:rPr>
        <w:t>:</w:t>
      </w:r>
    </w:p>
    <w:p w14:paraId="4666FE0E" w14:textId="77777777" w:rsidR="00380FB3" w:rsidRPr="00380FB3" w:rsidRDefault="008F41CB" w:rsidP="00380FB3">
      <w:pPr>
        <w:tabs>
          <w:tab w:val="left" w:pos="2160"/>
        </w:tabs>
        <w:spacing w:line="360" w:lineRule="auto"/>
        <w:rPr>
          <w:rFonts w:ascii="Arial" w:eastAsiaTheme="minorEastAsia" w:hAnsi="Arial" w:cs="Arial"/>
          <w:sz w:val="24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32"/>
              <w:lang w:val="en-US"/>
            </w:rPr>
            <m:t>=</m:t>
          </m:r>
          <m:r>
            <w:rPr>
              <w:rFonts w:ascii="Cambria Math" w:hAnsi="Cambria Math" w:cs="Arial"/>
              <w:sz w:val="24"/>
              <w:szCs w:val="32"/>
            </w:rPr>
            <m:t>737,413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>*</m:t>
          </m:r>
          <m:acc>
            <m:accPr>
              <m:chr m:val="̅"/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T</m:t>
              </m:r>
            </m:e>
          </m:acc>
          <m:r>
            <w:rPr>
              <w:rFonts w:ascii="Cambria Math" w:hAnsi="Cambria Math" w:cs="Arial"/>
              <w:sz w:val="24"/>
              <w:szCs w:val="32"/>
            </w:rPr>
            <m:t>-127,138</m:t>
          </m:r>
        </m:oMath>
      </m:oMathPara>
    </w:p>
    <w:p w14:paraId="3EDB0D39" w14:textId="4A61755C" w:rsidR="00380FB3" w:rsidRPr="00380FB3" w:rsidRDefault="008F41CB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32"/>
              <w:lang w:val="en-US"/>
            </w:rPr>
            <m:t>=</m:t>
          </m:r>
          <m:r>
            <w:rPr>
              <w:rFonts w:ascii="Cambria Math" w:hAnsi="Cambria Math" w:cs="Arial"/>
              <w:sz w:val="24"/>
              <w:szCs w:val="32"/>
            </w:rPr>
            <m:t>737,413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>*1,9149</m:t>
          </m:r>
          <m:r>
            <w:rPr>
              <w:rFonts w:ascii="Cambria Math" w:hAnsi="Cambria Math" w:cs="Arial"/>
              <w:sz w:val="24"/>
              <w:szCs w:val="32"/>
            </w:rPr>
            <m:t>-127,138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>=1284,934</m:t>
          </m:r>
        </m:oMath>
      </m:oMathPara>
    </w:p>
    <w:p w14:paraId="74970C62" w14:textId="77777777" w:rsidR="00380FB3" w:rsidRPr="00380FB3" w:rsidRDefault="00380FB3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w:r w:rsidRPr="00380FB3">
        <w:rPr>
          <w:rFonts w:ascii="Arial" w:hAnsi="Arial" w:cs="Arial"/>
          <w:sz w:val="24"/>
          <w:szCs w:val="32"/>
        </w:rPr>
        <w:t>Определим линейную плотность струны:</w:t>
      </w:r>
    </w:p>
    <w:p w14:paraId="61C31325" w14:textId="7807DCA5" w:rsidR="00380FB3" w:rsidRPr="00380FB3" w:rsidRDefault="00380FB3" w:rsidP="00380FB3">
      <w:pPr>
        <w:tabs>
          <w:tab w:val="left" w:pos="2160"/>
        </w:tabs>
        <w:spacing w:line="360" w:lineRule="auto"/>
        <w:rPr>
          <w:rFonts w:ascii="Arial" w:hAnsi="Arial" w:cs="Arial"/>
          <w:sz w:val="24"/>
          <w:szCs w:val="32"/>
        </w:rPr>
      </w:pPr>
      <m:oMath>
        <m:r>
          <w:rPr>
            <w:rFonts w:ascii="Cambria Math" w:hAnsi="Cambria Math" w:cs="Arial"/>
            <w:sz w:val="24"/>
            <w:szCs w:val="32"/>
            <w:lang w:val="en-US"/>
          </w:rPr>
          <m:t>pl</m:t>
        </m:r>
        <m:r>
          <w:rPr>
            <w:rFonts w:ascii="Cambria Math" w:hAnsi="Cambria Math" w:cs="Arial"/>
            <w:sz w:val="24"/>
            <w:szCs w:val="32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  <w:lang w:val="en-US"/>
              </w:rPr>
              <m:t>T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32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4"/>
            <w:szCs w:val="32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</w:rPr>
              <m:t>1,9149</m:t>
            </m:r>
          </m:num>
          <m:den>
            <m:r>
              <w:rPr>
                <w:rFonts w:ascii="Cambria Math" w:hAnsi="Cambria Math" w:cs="Arial"/>
                <w:sz w:val="24"/>
                <w:szCs w:val="32"/>
              </w:rPr>
              <m:t>1284,934</m:t>
            </m:r>
          </m:den>
        </m:f>
        <m:r>
          <w:rPr>
            <w:rFonts w:ascii="Cambria Math" w:hAnsi="Cambria Math" w:cs="Arial"/>
            <w:sz w:val="24"/>
            <w:szCs w:val="32"/>
          </w:rPr>
          <m:t>=0,00149</m:t>
        </m:r>
        <m:f>
          <m:fPr>
            <m:ctrlPr>
              <w:rPr>
                <w:rFonts w:ascii="Cambria Math" w:hAnsi="Cambria Math" w:cs="Arial"/>
                <w:i/>
                <w:sz w:val="24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32"/>
              </w:rPr>
              <m:t>кг</m:t>
            </m:r>
          </m:num>
          <m:den>
            <m:r>
              <w:rPr>
                <w:rFonts w:ascii="Cambria Math" w:hAnsi="Cambria Math" w:cs="Arial"/>
                <w:sz w:val="24"/>
                <w:szCs w:val="32"/>
              </w:rPr>
              <m:t>м</m:t>
            </m:r>
          </m:den>
        </m:f>
      </m:oMath>
      <w:r w:rsidRPr="00380FB3">
        <w:rPr>
          <w:rFonts w:ascii="Arial" w:hAnsi="Arial" w:cs="Arial"/>
          <w:sz w:val="24"/>
          <w:szCs w:val="32"/>
        </w:rPr>
        <w:t xml:space="preserve"> </w:t>
      </w:r>
    </w:p>
    <w:p w14:paraId="48A43BD8" w14:textId="77777777" w:rsidR="007033C1" w:rsidRPr="007033C1" w:rsidRDefault="007033C1" w:rsidP="00177AEF">
      <w:pPr>
        <w:tabs>
          <w:tab w:val="left" w:pos="1200"/>
        </w:tabs>
        <w:spacing w:line="360" w:lineRule="auto"/>
        <w:rPr>
          <w:rFonts w:ascii="Arial" w:hAnsi="Arial" w:cs="Arial"/>
          <w:sz w:val="24"/>
          <w:szCs w:val="32"/>
        </w:rPr>
      </w:pPr>
    </w:p>
    <w:p w14:paraId="72842A57" w14:textId="77777777" w:rsidR="00A75DE0" w:rsidRPr="00A75DE0" w:rsidRDefault="00A75DE0" w:rsidP="00A75DE0">
      <w:pPr>
        <w:spacing w:line="360" w:lineRule="auto"/>
        <w:rPr>
          <w:rFonts w:ascii="Arial" w:hAnsi="Arial" w:cs="Arial"/>
          <w:b/>
          <w:sz w:val="24"/>
          <w:szCs w:val="32"/>
        </w:rPr>
      </w:pPr>
      <w:r w:rsidRPr="00A75DE0">
        <w:rPr>
          <w:rFonts w:ascii="Arial" w:hAnsi="Arial" w:cs="Arial"/>
          <w:b/>
          <w:sz w:val="24"/>
          <w:szCs w:val="32"/>
        </w:rPr>
        <w:lastRenderedPageBreak/>
        <w:t>10. Расчет погрешностей измерений (</w:t>
      </w:r>
      <w:r w:rsidRPr="00A75DE0">
        <w:rPr>
          <w:rFonts w:ascii="Arial" w:hAnsi="Arial" w:cs="Arial"/>
          <w:b/>
          <w:i/>
          <w:sz w:val="24"/>
          <w:szCs w:val="32"/>
        </w:rPr>
        <w:t>для прямых и косвенных измерений</w:t>
      </w:r>
      <w:r w:rsidRPr="00A75DE0">
        <w:rPr>
          <w:rFonts w:ascii="Arial" w:hAnsi="Arial" w:cs="Arial"/>
          <w:b/>
          <w:sz w:val="24"/>
          <w:szCs w:val="32"/>
        </w:rPr>
        <w:t>).</w:t>
      </w:r>
    </w:p>
    <w:p w14:paraId="535936C1" w14:textId="1D711D6C" w:rsidR="00A75DE0" w:rsidRPr="00A75DE0" w:rsidRDefault="00A75DE0" w:rsidP="00A75DE0">
      <w:pPr>
        <w:spacing w:line="276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z w:val="24"/>
              <w:szCs w:val="32"/>
            </w:rPr>
            <m:t>∆α</m:t>
          </m:r>
          <m:r>
            <w:rPr>
              <w:rFonts w:ascii="Cambria Math" w:hAnsi="Cambria Math" w:cs="Arial"/>
              <w:sz w:val="24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  <w:sz w:val="24"/>
                          <w:szCs w:val="3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5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32"/>
                                </w:rPr>
                                <m:t>T-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32"/>
                                    </w:rPr>
                                    <m:t>T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  <w:sz w:val="24"/>
                          <w:szCs w:val="32"/>
                        </w:rPr>
                        <m:t>*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</w:rPr>
                            <m:t>5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32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32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32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sz w:val="24"/>
                                              <w:szCs w:val="32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sz w:val="24"/>
                                              <w:szCs w:val="3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r>
                    <w:rPr>
                      <w:rFonts w:ascii="Cambria Math" w:hAnsi="Cambria Math" w:cs="Arial"/>
                      <w:sz w:val="24"/>
                      <w:szCs w:val="32"/>
                    </w:rPr>
                    <m:t>5(5-1)</m:t>
                  </m:r>
                </m:den>
              </m:f>
            </m:e>
          </m:rad>
          <m:r>
            <w:rPr>
              <w:rFonts w:ascii="Cambria Math" w:hAnsi="Cambria Math" w:cs="Arial"/>
              <w:sz w:val="24"/>
              <w:szCs w:val="32"/>
            </w:rPr>
            <m:t>= 99,604</m:t>
          </m:r>
        </m:oMath>
      </m:oMathPara>
    </w:p>
    <w:p w14:paraId="20965A5D" w14:textId="10D0CCC8" w:rsidR="00A75DE0" w:rsidRPr="00A75DE0" w:rsidRDefault="00A75DE0" w:rsidP="00A75DE0">
      <w:pPr>
        <w:spacing w:line="276" w:lineRule="auto"/>
        <w:rPr>
          <w:rFonts w:ascii="Arial" w:hAnsi="Arial" w:cs="Arial"/>
          <w:sz w:val="24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>∆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>pl=pl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∆m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  <w:lang w:val="en-US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∆l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  <w:sz w:val="24"/>
              <w:szCs w:val="32"/>
              <w:lang w:val="en-US"/>
            </w:rPr>
            <m:t>=0,00725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0,00001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0,0024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  <w:lang w:val="en-US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0,0001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1,18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  <w:sz w:val="24"/>
              <w:szCs w:val="32"/>
              <w:lang w:val="en-US"/>
            </w:rPr>
            <m:t xml:space="preserve">=0,000099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м</m:t>
              </m:r>
            </m:den>
          </m:f>
        </m:oMath>
      </m:oMathPara>
    </w:p>
    <w:p w14:paraId="431569DE" w14:textId="152517E6" w:rsidR="00A75DE0" w:rsidRPr="000E49F3" w:rsidRDefault="00A75DE0" w:rsidP="00A75DE0">
      <w:pPr>
        <w:spacing w:line="276" w:lineRule="auto"/>
        <w:rPr>
          <w:rFonts w:ascii="Arial" w:eastAsiaTheme="minorEastAsia" w:hAnsi="Arial" w:cs="Arial"/>
          <w:i/>
          <w:sz w:val="24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>∆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>pl=pl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∆α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α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  <w:lang w:val="en-US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∆l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  <w:sz w:val="24"/>
              <w:szCs w:val="32"/>
              <w:lang w:val="en-US"/>
            </w:rPr>
            <m:t>=0,0037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99,604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778,692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3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32"/>
                          <w:lang w:val="en-US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0,0001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32"/>
                              <w:lang w:val="en-US"/>
                            </w:rPr>
                            <m:t>1,18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  <w:sz w:val="24"/>
              <w:szCs w:val="32"/>
              <w:lang w:val="en-US"/>
            </w:rPr>
            <m:t xml:space="preserve">=0,000475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  <w:lang w:val="en-US"/>
                </w:rPr>
                <m:t>м</m:t>
              </m:r>
            </m:den>
          </m:f>
        </m:oMath>
      </m:oMathPara>
    </w:p>
    <w:p w14:paraId="385892B4" w14:textId="59487F66" w:rsidR="000E49F3" w:rsidRDefault="000E49F3" w:rsidP="000E49F3">
      <w:pPr>
        <w:spacing w:line="276" w:lineRule="auto"/>
        <w:rPr>
          <w:rFonts w:ascii="Arial" w:hAnsi="Arial" w:cs="Arial"/>
          <w:b/>
          <w:sz w:val="24"/>
          <w:szCs w:val="32"/>
        </w:rPr>
      </w:pPr>
      <w:r w:rsidRPr="000E49F3">
        <w:rPr>
          <w:rFonts w:ascii="Arial" w:hAnsi="Arial" w:cs="Arial"/>
          <w:b/>
          <w:sz w:val="24"/>
          <w:szCs w:val="32"/>
        </w:rPr>
        <w:t>11. Графики (</w:t>
      </w:r>
      <w:r w:rsidRPr="000E49F3">
        <w:rPr>
          <w:rFonts w:ascii="Arial" w:hAnsi="Arial" w:cs="Arial"/>
          <w:b/>
          <w:i/>
          <w:sz w:val="24"/>
          <w:szCs w:val="32"/>
        </w:rPr>
        <w:t>перечень графиков, которые составляют Приложение 2</w:t>
      </w:r>
      <w:r w:rsidRPr="000E49F3">
        <w:rPr>
          <w:rFonts w:ascii="Arial" w:hAnsi="Arial" w:cs="Arial"/>
          <w:b/>
          <w:sz w:val="24"/>
          <w:szCs w:val="32"/>
        </w:rPr>
        <w:t>).</w:t>
      </w:r>
    </w:p>
    <w:p w14:paraId="4D4C4020" w14:textId="1477C5B6" w:rsidR="006D794F" w:rsidRPr="006D794F" w:rsidRDefault="006D794F" w:rsidP="000E49F3">
      <w:pPr>
        <w:spacing w:line="276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t>График зависимости резонансной частоты от силы натяжения струны</w:t>
      </w:r>
    </w:p>
    <w:p w14:paraId="674E0D13" w14:textId="38E63114" w:rsidR="000E49F3" w:rsidRDefault="006D794F" w:rsidP="006D794F">
      <w:pPr>
        <w:spacing w:line="276" w:lineRule="auto"/>
        <w:jc w:val="center"/>
        <w:rPr>
          <w:rFonts w:ascii="Arial" w:hAnsi="Arial" w:cs="Arial"/>
          <w:i/>
          <w:sz w:val="24"/>
          <w:szCs w:val="32"/>
        </w:rPr>
      </w:pPr>
      <w:r>
        <w:rPr>
          <w:noProof/>
        </w:rPr>
        <w:drawing>
          <wp:inline distT="0" distB="0" distL="0" distR="0" wp14:anchorId="552B5EFB" wp14:editId="7BE7A064">
            <wp:extent cx="4572000" cy="2743200"/>
            <wp:effectExtent l="0" t="0" r="0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88CC5700-C2CB-4960-B150-4CAC1FC9F1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FDD37FC" w14:textId="77777777" w:rsidR="006D794F" w:rsidRDefault="006D794F" w:rsidP="006D794F">
      <w:pPr>
        <w:spacing w:line="360" w:lineRule="auto"/>
      </w:pPr>
    </w:p>
    <w:p w14:paraId="46DD0638" w14:textId="77777777" w:rsidR="006D794F" w:rsidRDefault="006D794F" w:rsidP="006D794F">
      <w:pPr>
        <w:spacing w:line="360" w:lineRule="auto"/>
      </w:pPr>
    </w:p>
    <w:p w14:paraId="6302C3BD" w14:textId="77777777" w:rsidR="006D794F" w:rsidRDefault="006D794F" w:rsidP="006D794F">
      <w:pPr>
        <w:spacing w:line="360" w:lineRule="auto"/>
      </w:pPr>
    </w:p>
    <w:p w14:paraId="5A6E6F48" w14:textId="77777777" w:rsidR="006D794F" w:rsidRDefault="006D794F" w:rsidP="006D794F">
      <w:pPr>
        <w:spacing w:line="360" w:lineRule="auto"/>
      </w:pPr>
    </w:p>
    <w:p w14:paraId="51274957" w14:textId="77777777" w:rsidR="006D794F" w:rsidRDefault="006D794F" w:rsidP="006D794F">
      <w:pPr>
        <w:spacing w:line="360" w:lineRule="auto"/>
      </w:pPr>
    </w:p>
    <w:p w14:paraId="7A8773FF" w14:textId="77777777" w:rsidR="006D794F" w:rsidRDefault="006D794F" w:rsidP="006D794F">
      <w:pPr>
        <w:spacing w:line="360" w:lineRule="auto"/>
      </w:pPr>
    </w:p>
    <w:p w14:paraId="18736E33" w14:textId="77777777" w:rsidR="006D794F" w:rsidRDefault="006D794F" w:rsidP="006D794F">
      <w:pPr>
        <w:spacing w:line="360" w:lineRule="auto"/>
      </w:pPr>
    </w:p>
    <w:p w14:paraId="7515D9FD" w14:textId="77777777" w:rsidR="006D794F" w:rsidRDefault="006D794F" w:rsidP="006D794F">
      <w:pPr>
        <w:spacing w:line="360" w:lineRule="auto"/>
      </w:pPr>
    </w:p>
    <w:p w14:paraId="71F59C83" w14:textId="32FFCAB6" w:rsidR="006D794F" w:rsidRPr="006D794F" w:rsidRDefault="006D794F" w:rsidP="006D794F">
      <w:pPr>
        <w:spacing w:line="360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lastRenderedPageBreak/>
        <w:t>График зависимость резонансных частот от номера их гармоники</w:t>
      </w:r>
    </w:p>
    <w:p w14:paraId="44E53DF4" w14:textId="4580BF2A" w:rsidR="006D794F" w:rsidRDefault="006D794F" w:rsidP="006D794F">
      <w:pPr>
        <w:spacing w:line="276" w:lineRule="auto"/>
        <w:jc w:val="center"/>
        <w:rPr>
          <w:rFonts w:ascii="Arial" w:hAnsi="Arial" w:cs="Arial"/>
          <w:i/>
          <w:sz w:val="24"/>
          <w:szCs w:val="32"/>
        </w:rPr>
      </w:pPr>
      <w:r>
        <w:rPr>
          <w:noProof/>
        </w:rPr>
        <w:drawing>
          <wp:inline distT="0" distB="0" distL="0" distR="0" wp14:anchorId="5DAED5B4" wp14:editId="5EDD90BC">
            <wp:extent cx="5731510" cy="3349625"/>
            <wp:effectExtent l="0" t="0" r="2540" b="317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F1CE533D-4D69-4C2D-9989-ECCC799874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7329967" w14:textId="50C1321E" w:rsidR="006D794F" w:rsidRPr="006D794F" w:rsidRDefault="006D794F" w:rsidP="006D794F">
      <w:pPr>
        <w:spacing w:line="360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t>График зависимости квадрата фазовой скорости от силы натяжения</w:t>
      </w:r>
    </w:p>
    <w:p w14:paraId="007128FA" w14:textId="2A8A0685" w:rsidR="00177AEF" w:rsidRPr="00A75DE0" w:rsidRDefault="006D794F" w:rsidP="006D794F">
      <w:pPr>
        <w:tabs>
          <w:tab w:val="left" w:pos="1200"/>
        </w:tabs>
        <w:spacing w:line="360" w:lineRule="auto"/>
        <w:jc w:val="center"/>
        <w:rPr>
          <w:rFonts w:ascii="Arial" w:hAnsi="Arial" w:cs="Arial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0C28DE7B" wp14:editId="16EBD713">
            <wp:extent cx="4572000" cy="2743200"/>
            <wp:effectExtent l="0" t="0" r="0" b="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05158898-C088-4312-A4D3-7DBB31BE32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A13D7FC" w14:textId="5512E1A0" w:rsidR="006D794F" w:rsidRPr="006D794F" w:rsidRDefault="006D794F" w:rsidP="006D794F">
      <w:pPr>
        <w:rPr>
          <w:rFonts w:ascii="Arial" w:hAnsi="Arial" w:cs="Arial"/>
          <w:b/>
          <w:sz w:val="24"/>
          <w:szCs w:val="32"/>
        </w:rPr>
      </w:pPr>
      <w:r w:rsidRPr="006D794F">
        <w:rPr>
          <w:rFonts w:ascii="Arial" w:hAnsi="Arial" w:cs="Arial"/>
          <w:b/>
          <w:sz w:val="24"/>
          <w:szCs w:val="32"/>
        </w:rPr>
        <w:t>12. Окончательные результаты.</w:t>
      </w:r>
    </w:p>
    <w:p w14:paraId="0651AC8D" w14:textId="77777777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t>Линейная плотность струны при прямых вычислениях:</w:t>
      </w:r>
    </w:p>
    <w:p w14:paraId="06555413" w14:textId="0BA4EBCA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 xml:space="preserve">pl=0,007246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den>
          </m:f>
          <m:r>
            <w:rPr>
              <w:rFonts w:ascii="Cambria Math" w:hAnsi="Cambria Math" w:cs="Arial"/>
              <w:sz w:val="24"/>
              <w:szCs w:val="32"/>
            </w:rPr>
            <m:t xml:space="preserve"> </m:t>
          </m:r>
        </m:oMath>
      </m:oMathPara>
    </w:p>
    <w:p w14:paraId="12870EE2" w14:textId="77777777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t>Линейная плотность струны, полученная в первой части лабораторной работы:</w:t>
      </w:r>
    </w:p>
    <w:p w14:paraId="6252AD7F" w14:textId="7A916555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>pl=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 xml:space="preserve">0,0037 </m:t>
          </m:r>
          <m:r>
            <w:rPr>
              <w:rFonts w:ascii="Cambria Math" w:hAnsi="Cambria Math" w:cs="Arial"/>
              <w:sz w:val="24"/>
              <w:szCs w:val="32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den>
          </m:f>
        </m:oMath>
      </m:oMathPara>
    </w:p>
    <w:p w14:paraId="18D6C039" w14:textId="77777777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lastRenderedPageBreak/>
        <w:t>Линейная плотность струны, полученная во второй части лабораторной работы:</w:t>
      </w:r>
    </w:p>
    <w:p w14:paraId="01991172" w14:textId="501F9720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32"/>
            </w:rPr>
            <m:t>pl=</m:t>
          </m:r>
          <m:r>
            <w:rPr>
              <w:rFonts w:ascii="Cambria Math" w:hAnsi="Cambria Math" w:cs="Arial"/>
              <w:sz w:val="24"/>
              <w:szCs w:val="32"/>
              <w:lang w:val="en-US"/>
            </w:rPr>
            <m:t xml:space="preserve">0,00149 </m:t>
          </m:r>
          <m:r>
            <w:rPr>
              <w:rFonts w:ascii="Cambria Math" w:hAnsi="Cambria Math" w:cs="Arial"/>
              <w:sz w:val="24"/>
              <w:szCs w:val="32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32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32"/>
                </w:rPr>
                <m:t>кг</m:t>
              </m:r>
            </m:num>
            <m:den>
              <m:r>
                <w:rPr>
                  <w:rFonts w:ascii="Cambria Math" w:hAnsi="Cambria Math" w:cs="Arial"/>
                  <w:sz w:val="24"/>
                  <w:szCs w:val="32"/>
                </w:rPr>
                <m:t>м</m:t>
              </m:r>
            </m:den>
          </m:f>
        </m:oMath>
      </m:oMathPara>
    </w:p>
    <w:p w14:paraId="683EE182" w14:textId="77777777" w:rsidR="006D794F" w:rsidRPr="006D794F" w:rsidRDefault="006D794F" w:rsidP="006D794F">
      <w:pPr>
        <w:rPr>
          <w:rFonts w:ascii="Arial" w:hAnsi="Arial" w:cs="Arial"/>
          <w:sz w:val="24"/>
          <w:szCs w:val="32"/>
        </w:rPr>
      </w:pPr>
    </w:p>
    <w:p w14:paraId="4F5E20AD" w14:textId="77777777" w:rsidR="006D794F" w:rsidRPr="006D794F" w:rsidRDefault="006D794F" w:rsidP="006D794F">
      <w:pPr>
        <w:spacing w:line="276" w:lineRule="auto"/>
        <w:rPr>
          <w:rFonts w:ascii="Arial" w:hAnsi="Arial" w:cs="Arial"/>
          <w:b/>
          <w:sz w:val="24"/>
          <w:szCs w:val="32"/>
        </w:rPr>
      </w:pPr>
      <w:r w:rsidRPr="006D794F">
        <w:rPr>
          <w:rFonts w:ascii="Arial" w:hAnsi="Arial" w:cs="Arial"/>
          <w:b/>
          <w:sz w:val="24"/>
          <w:szCs w:val="32"/>
        </w:rPr>
        <w:t>13. Выводы и анализ результатов работы.</w:t>
      </w:r>
    </w:p>
    <w:p w14:paraId="69187A17" w14:textId="0111389F" w:rsidR="006D794F" w:rsidRPr="006D794F" w:rsidRDefault="006D794F" w:rsidP="006D794F">
      <w:pPr>
        <w:spacing w:line="276" w:lineRule="auto"/>
        <w:rPr>
          <w:rFonts w:ascii="Arial" w:hAnsi="Arial" w:cs="Arial"/>
          <w:sz w:val="24"/>
          <w:szCs w:val="32"/>
        </w:rPr>
      </w:pPr>
      <w:r w:rsidRPr="006D794F">
        <w:rPr>
          <w:rFonts w:ascii="Arial" w:hAnsi="Arial" w:cs="Arial"/>
          <w:sz w:val="24"/>
          <w:szCs w:val="32"/>
        </w:rPr>
        <w:t>В результате данной лабораторной работы мы с помощью графиков определили зависимости собственных частот поперечных колебаний от номера их гармоники и от силы натяжения струны, а также определили фактическую погонную плотность и погонные плотности для 1 и 3 графиков, при их сравнении видно, что все результаты почти совпадают и отличаются на сосем незначительное значение, результатом этого может служить погрешность или то, что у каждой гармоники был свой диапазон значений, который мог быть определён не точно.</w:t>
      </w:r>
    </w:p>
    <w:p w14:paraId="183C3957" w14:textId="77777777" w:rsidR="006E70A1" w:rsidRPr="006E70A1" w:rsidRDefault="006E70A1">
      <w:pPr>
        <w:rPr>
          <w:rFonts w:ascii="Arial" w:hAnsi="Arial" w:cs="Arial"/>
          <w:sz w:val="24"/>
          <w:szCs w:val="24"/>
        </w:rPr>
      </w:pPr>
    </w:p>
    <w:sectPr w:rsidR="006E70A1" w:rsidRPr="006E70A1" w:rsidSect="006E70A1">
      <w:headerReference w:type="even" r:id="rId11"/>
      <w:head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77BE3" w14:textId="77777777" w:rsidR="002F6CD5" w:rsidRDefault="002F6CD5" w:rsidP="006E70A1">
      <w:pPr>
        <w:spacing w:after="0" w:line="240" w:lineRule="auto"/>
      </w:pPr>
      <w:r>
        <w:separator/>
      </w:r>
    </w:p>
  </w:endnote>
  <w:endnote w:type="continuationSeparator" w:id="0">
    <w:p w14:paraId="67492533" w14:textId="77777777" w:rsidR="002F6CD5" w:rsidRDefault="002F6CD5" w:rsidP="006E7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00000001" w:usb1="5000204B" w:usb2="0000002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CAE184" w14:textId="77777777" w:rsidR="002F6CD5" w:rsidRDefault="002F6CD5" w:rsidP="006E70A1">
      <w:pPr>
        <w:spacing w:after="0" w:line="240" w:lineRule="auto"/>
      </w:pPr>
      <w:r>
        <w:separator/>
      </w:r>
    </w:p>
  </w:footnote>
  <w:footnote w:type="continuationSeparator" w:id="0">
    <w:p w14:paraId="16AF400D" w14:textId="77777777" w:rsidR="002F6CD5" w:rsidRDefault="002F6CD5" w:rsidP="006E7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C8E55" w14:textId="140FF42E" w:rsidR="002F6CD5" w:rsidRDefault="008F41CB">
    <w:pPr>
      <w:pStyle w:val="a3"/>
    </w:pPr>
    <w:r>
      <w:rPr>
        <w:noProof/>
      </w:rPr>
      <w:pict w14:anchorId="431757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323657" o:spid="_x0000_s2050" type="#_x0000_t75" style="position:absolute;margin-left:0;margin-top:0;width:450.65pt;height:498.4pt;z-index:-251657216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DDEE" w14:textId="7185FFE7" w:rsidR="002F6CD5" w:rsidRDefault="008F41CB">
    <w:pPr>
      <w:pStyle w:val="a3"/>
    </w:pPr>
    <w:r>
      <w:rPr>
        <w:noProof/>
      </w:rPr>
      <w:pict w14:anchorId="3CB738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323658" o:spid="_x0000_s2051" type="#_x0000_t75" style="position:absolute;margin-left:0;margin-top:0;width:450.65pt;height:498.4pt;z-index:-251656192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20"/>
      <w:gridCol w:w="3306"/>
    </w:tblGrid>
    <w:tr w:rsidR="002F6CD5" w:rsidRPr="00A135B8" w14:paraId="643D3E0E" w14:textId="77777777" w:rsidTr="002F6CD5">
      <w:tc>
        <w:tcPr>
          <w:tcW w:w="6663" w:type="dxa"/>
          <w:vAlign w:val="center"/>
        </w:tcPr>
        <w:p w14:paraId="20C7E723" w14:textId="77777777" w:rsidR="002F6CD5" w:rsidRPr="00534FDF" w:rsidRDefault="002F6CD5" w:rsidP="006E70A1">
          <w:pPr>
            <w:pStyle w:val="a3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2FFADA6B" w14:textId="77777777" w:rsidR="002F6CD5" w:rsidRPr="00534FDF" w:rsidRDefault="002F6CD5" w:rsidP="006E70A1">
          <w:pPr>
            <w:pStyle w:val="a3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459A1742" w14:textId="77777777" w:rsidR="002F6CD5" w:rsidRPr="00A135B8" w:rsidRDefault="002F6CD5" w:rsidP="006E70A1">
          <w:pPr>
            <w:pStyle w:val="a3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437B1764" w14:textId="77777777" w:rsidR="002F6CD5" w:rsidRPr="00A135B8" w:rsidRDefault="002F6CD5" w:rsidP="006E70A1">
          <w:pPr>
            <w:pStyle w:val="a3"/>
            <w:jc w:val="center"/>
            <w:rPr>
              <w:rFonts w:ascii="PT Sans" w:hAnsi="PT Sans"/>
              <w:b/>
            </w:rPr>
          </w:pPr>
          <w:r>
            <w:rPr>
              <w:rFonts w:ascii="PT Sans" w:hAnsi="PT Sans"/>
              <w:b/>
              <w:noProof/>
            </w:rPr>
            <w:drawing>
              <wp:inline distT="0" distB="0" distL="0" distR="0" wp14:anchorId="1C827A0D" wp14:editId="54910BD4">
                <wp:extent cx="1818338" cy="49939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D4B39F7" w14:textId="10582791" w:rsidR="002F6CD5" w:rsidRDefault="008F41CB">
    <w:pPr>
      <w:pStyle w:val="a3"/>
    </w:pPr>
    <w:r>
      <w:rPr>
        <w:noProof/>
      </w:rPr>
      <w:pict w14:anchorId="20F28C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323656" o:spid="_x0000_s2049" type="#_x0000_t75" style="position:absolute;margin-left:0;margin-top:0;width:450.65pt;height:498.4pt;z-index:-251658240;mso-position-horizontal:center;mso-position-horizontal-relative:margin;mso-position-vertical:center;mso-position-vertical-relative:margin" o:allowincell="f">
          <v:imagedata r:id="rId2" o:title="И - III (Phys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C5E48"/>
    <w:multiLevelType w:val="hybridMultilevel"/>
    <w:tmpl w:val="2EF02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F97"/>
    <w:rsid w:val="000E49F3"/>
    <w:rsid w:val="000F1BEB"/>
    <w:rsid w:val="00176932"/>
    <w:rsid w:val="00177AEF"/>
    <w:rsid w:val="002F6CD5"/>
    <w:rsid w:val="00380FB3"/>
    <w:rsid w:val="005A2517"/>
    <w:rsid w:val="006D794F"/>
    <w:rsid w:val="006E70A1"/>
    <w:rsid w:val="007033C1"/>
    <w:rsid w:val="008E4456"/>
    <w:rsid w:val="008E4858"/>
    <w:rsid w:val="008F41CB"/>
    <w:rsid w:val="00954F97"/>
    <w:rsid w:val="00965F6E"/>
    <w:rsid w:val="00986E12"/>
    <w:rsid w:val="00A75DE0"/>
    <w:rsid w:val="00AD2EC9"/>
    <w:rsid w:val="00BA17D0"/>
    <w:rsid w:val="00BA79FF"/>
    <w:rsid w:val="00BD0C79"/>
    <w:rsid w:val="00D54E63"/>
    <w:rsid w:val="00E9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447C6E9"/>
  <w15:chartTrackingRefBased/>
  <w15:docId w15:val="{2A5F9B0E-B327-41C5-AB62-D3A20501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E70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6E70A1"/>
  </w:style>
  <w:style w:type="paragraph" w:styleId="a5">
    <w:name w:val="footer"/>
    <w:basedOn w:val="a"/>
    <w:link w:val="a6"/>
    <w:uiPriority w:val="99"/>
    <w:unhideWhenUsed/>
    <w:rsid w:val="006E70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E70A1"/>
  </w:style>
  <w:style w:type="table" w:styleId="a7">
    <w:name w:val="Table Grid"/>
    <w:basedOn w:val="a1"/>
    <w:rsid w:val="006E70A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E70A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Arial" w:eastAsia="Times New Roman" w:hAnsi="Arial" w:cs="Arial"/>
      <w:iCs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5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wnloads\Telegram%20Desktop\&#1083;&#1072;&#1073;&#1072;%201.1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wnloads\Telegram%20Desktop\&#1083;&#1072;&#1073;&#1072;%201.1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wnloads\Telegram%20Desktop\&#1083;&#1072;&#1073;&#1072;%201.1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0" i="0" baseline="0">
                <a:effectLst/>
                <a:latin typeface="Arial" panose="020B0604020202020204" pitchFamily="34" charset="0"/>
                <a:cs typeface="Arial" panose="020B0604020202020204" pitchFamily="34" charset="0"/>
              </a:rPr>
              <a:t>График зависимости резонансной частоты от силы натяжения струны</a:t>
            </a:r>
            <a:endParaRPr lang="ru-RU" sz="1050">
              <a:effectLst/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sq">
                <a:solidFill>
                  <a:schemeClr val="accent1"/>
                </a:solidFill>
                <a:prstDash val="solid"/>
                <a:miter lim="800000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Лист1!$D$3:$D$7</c:f>
              <c:numCache>
                <c:formatCode>General</c:formatCode>
                <c:ptCount val="5"/>
                <c:pt idx="0">
                  <c:v>0.49100000000000005</c:v>
                </c:pt>
                <c:pt idx="1">
                  <c:v>0.9820000000000001</c:v>
                </c:pt>
                <c:pt idx="2">
                  <c:v>1.4730000000000001</c:v>
                </c:pt>
                <c:pt idx="3">
                  <c:v>1.9640000000000002</c:v>
                </c:pt>
                <c:pt idx="4">
                  <c:v>2.4550000000000001</c:v>
                </c:pt>
              </c:numCache>
            </c:numRef>
          </c:xVal>
          <c:yVal>
            <c:numRef>
              <c:f>Лист1!$C$3:$C$7</c:f>
              <c:numCache>
                <c:formatCode>General</c:formatCode>
                <c:ptCount val="5"/>
                <c:pt idx="0">
                  <c:v>416.15999999999997</c:v>
                </c:pt>
                <c:pt idx="1">
                  <c:v>778.41</c:v>
                </c:pt>
                <c:pt idx="2">
                  <c:v>1149.2099999999998</c:v>
                </c:pt>
                <c:pt idx="3">
                  <c:v>1544.4899999999998</c:v>
                </c:pt>
                <c:pt idx="4">
                  <c:v>1944.8100000000002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4C7-4972-A67C-389FE13349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871440"/>
        <c:axId val="154985056"/>
      </c:scatterChart>
      <c:valAx>
        <c:axId val="154871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985056"/>
        <c:crosses val="autoZero"/>
        <c:crossBetween val="midCat"/>
      </c:valAx>
      <c:valAx>
        <c:axId val="154985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871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 sz="1200" b="0" i="0" baseline="0">
                <a:effectLst/>
                <a:latin typeface="Arial" panose="020B0604020202020204" pitchFamily="34" charset="0"/>
                <a:cs typeface="Arial" panose="020B0604020202020204" pitchFamily="34" charset="0"/>
              </a:rPr>
              <a:t>График зависимости резонансных частот от номера их гармоники</a:t>
            </a:r>
            <a:endParaRPr lang="ru-RU" sz="1100">
              <a:effectLst/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Лист1!$A$14:$A$18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Лист1!$B$14:$B$18</c:f>
              <c:numCache>
                <c:formatCode>General</c:formatCode>
                <c:ptCount val="5"/>
                <c:pt idx="0">
                  <c:v>7.4</c:v>
                </c:pt>
                <c:pt idx="1">
                  <c:v>14.9</c:v>
                </c:pt>
                <c:pt idx="2">
                  <c:v>22.3</c:v>
                </c:pt>
                <c:pt idx="3">
                  <c:v>29.2</c:v>
                </c:pt>
                <c:pt idx="4">
                  <c:v>37.5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73-4F99-878D-F9CEF7DBC68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Лист1!$A$14:$A$18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Лист1!$C$14:$C$18</c:f>
              <c:numCache>
                <c:formatCode>General</c:formatCode>
                <c:ptCount val="5"/>
                <c:pt idx="0">
                  <c:v>8.5</c:v>
                </c:pt>
                <c:pt idx="1">
                  <c:v>17.399999999999999</c:v>
                </c:pt>
                <c:pt idx="2">
                  <c:v>25.3</c:v>
                </c:pt>
                <c:pt idx="3">
                  <c:v>33.700000000000003</c:v>
                </c:pt>
                <c:pt idx="4">
                  <c:v>42.7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73-4F99-878D-F9CEF7DBC68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3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Лист1!$A$14:$A$18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Лист1!$D$14:$D$18</c:f>
              <c:numCache>
                <c:formatCode>General</c:formatCode>
                <c:ptCount val="5"/>
                <c:pt idx="0">
                  <c:v>9.1</c:v>
                </c:pt>
                <c:pt idx="1">
                  <c:v>18.399999999999999</c:v>
                </c:pt>
                <c:pt idx="2">
                  <c:v>27.7</c:v>
                </c:pt>
                <c:pt idx="3">
                  <c:v>36.4</c:v>
                </c:pt>
                <c:pt idx="4">
                  <c:v>45.2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273-4F99-878D-F9CEF7DBC68D}"/>
            </c:ext>
          </c:extLst>
        </c:ser>
        <c:ser>
          <c:idx val="3"/>
          <c:order val="3"/>
          <c:spPr>
            <a:ln w="25400" cap="rnd">
              <a:noFill/>
              <a:round/>
            </a:ln>
            <a:effectLst/>
          </c:spPr>
          <c:marker>
            <c:symbol val="x"/>
            <c:size val="6"/>
            <c:spPr>
              <a:noFill/>
              <a:ln w="15875">
                <a:solidFill>
                  <a:schemeClr val="accent4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Лист1!$A$14:$A$18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Лист1!$E$14:$E$18</c:f>
              <c:numCache>
                <c:formatCode>General</c:formatCode>
                <c:ptCount val="5"/>
                <c:pt idx="0">
                  <c:v>9.9</c:v>
                </c:pt>
                <c:pt idx="1">
                  <c:v>19.7</c:v>
                </c:pt>
                <c:pt idx="2">
                  <c:v>29.9</c:v>
                </c:pt>
                <c:pt idx="3">
                  <c:v>39.1</c:v>
                </c:pt>
                <c:pt idx="4">
                  <c:v>48.9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273-4F99-878D-F9CEF7DBC68D}"/>
            </c:ext>
          </c:extLst>
        </c:ser>
        <c:ser>
          <c:idx val="4"/>
          <c:order val="4"/>
          <c:spPr>
            <a:ln w="25400" cap="rnd">
              <a:noFill/>
              <a:round/>
            </a:ln>
            <a:effectLst/>
          </c:spPr>
          <c:marker>
            <c:symbol val="star"/>
            <c:size val="6"/>
            <c:spPr>
              <a:noFill/>
              <a:ln w="15875">
                <a:solidFill>
                  <a:schemeClr val="accent5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Лист1!$A$14:$A$18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Лист1!$F$14:$F$18</c:f>
              <c:numCache>
                <c:formatCode>General</c:formatCode>
                <c:ptCount val="5"/>
                <c:pt idx="0">
                  <c:v>10.9</c:v>
                </c:pt>
                <c:pt idx="1">
                  <c:v>21.7</c:v>
                </c:pt>
                <c:pt idx="2">
                  <c:v>32.700000000000003</c:v>
                </c:pt>
                <c:pt idx="3">
                  <c:v>43.5</c:v>
                </c:pt>
                <c:pt idx="4">
                  <c:v>54.3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273-4F99-878D-F9CEF7DBC68D}"/>
            </c:ext>
          </c:extLst>
        </c:ser>
        <c:ser>
          <c:idx val="5"/>
          <c:order val="5"/>
          <c:spPr>
            <a:ln w="25400" cap="rnd">
              <a:noFill/>
              <a:round/>
            </a:ln>
            <a:effectLst/>
          </c:spPr>
          <c:marker>
            <c:symbol val="circle"/>
            <c:size val="6"/>
            <c:spPr>
              <a:solidFill>
                <a:schemeClr val="lt1"/>
              </a:solidFill>
              <a:ln w="15875">
                <a:solidFill>
                  <a:schemeClr val="accent6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Лист1!$A$14:$A$18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Лист1!$G$14:$G$18</c:f>
              <c:numCache>
                <c:formatCode>General</c:formatCode>
                <c:ptCount val="5"/>
                <c:pt idx="0">
                  <c:v>11.7</c:v>
                </c:pt>
                <c:pt idx="1">
                  <c:v>23.4</c:v>
                </c:pt>
                <c:pt idx="2">
                  <c:v>35.1</c:v>
                </c:pt>
                <c:pt idx="3">
                  <c:v>46.5</c:v>
                </c:pt>
                <c:pt idx="4">
                  <c:v>57.9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B273-4F99-878D-F9CEF7DBC6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3835664"/>
        <c:axId val="154896320"/>
      </c:scatterChart>
      <c:valAx>
        <c:axId val="153835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896320"/>
        <c:crosses val="autoZero"/>
        <c:crossBetween val="midCat"/>
      </c:valAx>
      <c:valAx>
        <c:axId val="15489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3835664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0" i="0" baseline="0">
                <a:effectLst/>
                <a:latin typeface="Arial" panose="020B0604020202020204" pitchFamily="34" charset="0"/>
                <a:cs typeface="Arial" panose="020B0604020202020204" pitchFamily="34" charset="0"/>
              </a:rPr>
              <a:t>График зависимости квадрата фазовой скорости от силы натяжения</a:t>
            </a:r>
            <a:endParaRPr lang="ru-RU" sz="1050">
              <a:effectLst/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B050"/>
                </a:solidFill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Лист1!$B$23:$G$23</c:f>
              <c:numCache>
                <c:formatCode>General</c:formatCode>
                <c:ptCount val="6"/>
                <c:pt idx="0">
                  <c:v>1.1783999999999999</c:v>
                </c:pt>
                <c:pt idx="1">
                  <c:v>1.4730000000000001</c:v>
                </c:pt>
                <c:pt idx="2">
                  <c:v>1.7676000000000001</c:v>
                </c:pt>
                <c:pt idx="3">
                  <c:v>2.0621999999999998</c:v>
                </c:pt>
                <c:pt idx="4">
                  <c:v>2.3567999999999998</c:v>
                </c:pt>
                <c:pt idx="5">
                  <c:v>2.6514000000000002</c:v>
                </c:pt>
              </c:numCache>
            </c:numRef>
          </c:xVal>
          <c:yVal>
            <c:numRef>
              <c:f>Лист1!$B$24:$G$24</c:f>
              <c:numCache>
                <c:formatCode>General</c:formatCode>
                <c:ptCount val="6"/>
                <c:pt idx="0">
                  <c:v>756.6091177005045</c:v>
                </c:pt>
                <c:pt idx="1">
                  <c:v>994.44917238091784</c:v>
                </c:pt>
                <c:pt idx="2">
                  <c:v>1143.018965992489</c:v>
                </c:pt>
                <c:pt idx="3">
                  <c:v>1328.8173272798724</c:v>
                </c:pt>
                <c:pt idx="4">
                  <c:v>1624.7597955319297</c:v>
                </c:pt>
                <c:pt idx="5">
                  <c:v>1861.9573149278606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8F-459D-8A1B-58EB01AAED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7010336"/>
        <c:axId val="707338896"/>
      </c:scatterChart>
      <c:valAx>
        <c:axId val="587010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7338896"/>
        <c:crosses val="autoZero"/>
        <c:crossBetween val="midCat"/>
      </c:valAx>
      <c:valAx>
        <c:axId val="707338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010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cp:lastPrinted>2023-12-26T18:13:00Z</cp:lastPrinted>
  <dcterms:created xsi:type="dcterms:W3CDTF">2023-12-26T18:08:00Z</dcterms:created>
  <dcterms:modified xsi:type="dcterms:W3CDTF">2023-12-26T18:14:00Z</dcterms:modified>
</cp:coreProperties>
</file>