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F79" w:rsidRDefault="00437F79" w:rsidP="00437F79">
      <w:pPr>
        <w:rPr>
          <w:rFonts w:ascii="Georgia" w:hAnsi="Georgia"/>
        </w:rPr>
      </w:pPr>
      <w:r>
        <w:rPr>
          <w:noProof/>
        </w:rPr>
        <w:drawing>
          <wp:inline distT="0" distB="0" distL="0" distR="0" wp14:anchorId="3E89EEEE" wp14:editId="3A50471B">
            <wp:extent cx="3348842" cy="250538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55449" cy="2510325"/>
                    </a:xfrm>
                    <a:prstGeom prst="rect">
                      <a:avLst/>
                    </a:prstGeom>
                  </pic:spPr>
                </pic:pic>
              </a:graphicData>
            </a:graphic>
          </wp:inline>
        </w:drawing>
      </w:r>
      <w:r w:rsidRPr="00437F79">
        <w:rPr>
          <w:noProof/>
        </w:rPr>
        <w:t xml:space="preserve"> </w:t>
      </w:r>
      <w:r>
        <w:rPr>
          <w:noProof/>
        </w:rPr>
        <w:drawing>
          <wp:inline distT="0" distB="0" distL="0" distR="0" wp14:anchorId="5655DBA6" wp14:editId="2D8D9566">
            <wp:extent cx="3416341" cy="168513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2847" cy="1688346"/>
                    </a:xfrm>
                    <a:prstGeom prst="rect">
                      <a:avLst/>
                    </a:prstGeom>
                  </pic:spPr>
                </pic:pic>
              </a:graphicData>
            </a:graphic>
          </wp:inline>
        </w:drawing>
      </w:r>
      <w:r w:rsidRPr="00437F79">
        <w:rPr>
          <w:noProof/>
        </w:rPr>
        <w:t xml:space="preserve"> </w:t>
      </w:r>
    </w:p>
    <w:p w:rsidR="00437F79" w:rsidRDefault="00437F79" w:rsidP="00437F79">
      <w:pPr>
        <w:rPr>
          <w:rFonts w:ascii="Georgia" w:hAnsi="Georgia"/>
        </w:rPr>
      </w:pPr>
      <w:r>
        <w:rPr>
          <w:noProof/>
        </w:rPr>
        <w:drawing>
          <wp:inline distT="0" distB="0" distL="0" distR="0" wp14:anchorId="23E78450" wp14:editId="7B4CA6DD">
            <wp:extent cx="3362607" cy="2173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0433" cy="2178243"/>
                    </a:xfrm>
                    <a:prstGeom prst="rect">
                      <a:avLst/>
                    </a:prstGeom>
                  </pic:spPr>
                </pic:pic>
              </a:graphicData>
            </a:graphic>
          </wp:inline>
        </w:drawing>
      </w:r>
    </w:p>
    <w:p w:rsidR="00437F79" w:rsidRDefault="00437F79" w:rsidP="00437F79">
      <w:pPr>
        <w:rPr>
          <w:rFonts w:ascii="Georgia" w:hAnsi="Georgia"/>
        </w:rPr>
      </w:pPr>
    </w:p>
    <w:p w:rsidR="00C57719" w:rsidRPr="009744B1" w:rsidRDefault="00437F79" w:rsidP="00C57719">
      <w:pPr>
        <w:rPr>
          <w:rFonts w:ascii="Georgia" w:hAnsi="Georgia"/>
        </w:rPr>
      </w:pPr>
      <w:r>
        <w:rPr>
          <w:noProof/>
        </w:rPr>
        <w:drawing>
          <wp:inline distT="0" distB="0" distL="0" distR="0" wp14:anchorId="1372BE7B" wp14:editId="731FE30D">
            <wp:extent cx="3384468" cy="2043883"/>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1525" cy="2048145"/>
                    </a:xfrm>
                    <a:prstGeom prst="rect">
                      <a:avLst/>
                    </a:prstGeom>
                  </pic:spPr>
                </pic:pic>
              </a:graphicData>
            </a:graphic>
          </wp:inline>
        </w:drawing>
      </w:r>
      <w:r>
        <w:rPr>
          <w:rFonts w:ascii="Georgia" w:hAnsi="Georgia"/>
        </w:rPr>
        <w:t xml:space="preserve"> </w:t>
      </w:r>
    </w:p>
    <w:p w:rsidR="00C57719" w:rsidRPr="00C57719" w:rsidRDefault="00C57719" w:rsidP="00C57719">
      <w:pPr>
        <w:rPr>
          <w:b/>
        </w:rPr>
      </w:pPr>
      <w:r w:rsidRPr="00C57719">
        <w:rPr>
          <w:rFonts w:ascii="Times New Roman" w:hAnsi="Times New Roman" w:cs="Times New Roman" w:hint="eastAsia"/>
          <w:b/>
        </w:rPr>
        <w:lastRenderedPageBreak/>
        <w:t>Key</w:t>
      </w:r>
      <w:r w:rsidRPr="00C57719">
        <w:rPr>
          <w:b/>
        </w:rPr>
        <w:t xml:space="preserve"> </w:t>
      </w:r>
      <w:r w:rsidRPr="00C57719">
        <w:rPr>
          <w:rFonts w:ascii="Times New Roman" w:hAnsi="Times New Roman" w:cs="Times New Roman"/>
          <w:b/>
        </w:rPr>
        <w:t>partnership</w:t>
      </w:r>
      <w:r w:rsidRPr="00C57719">
        <w:rPr>
          <w:rFonts w:ascii="Times New Roman" w:hAnsi="Times New Roman" w:cs="Times New Roman" w:hint="eastAsia"/>
          <w:b/>
        </w:rPr>
        <w:t>：</w:t>
      </w:r>
    </w:p>
    <w:p w:rsidR="00C57719" w:rsidRDefault="00C57719" w:rsidP="00C57719">
      <w:pPr>
        <w:rPr>
          <w:rFonts w:ascii="Times New Roman" w:hAnsi="Times New Roman" w:cs="Times New Roman"/>
          <w:i/>
        </w:rPr>
      </w:pPr>
      <w:r w:rsidRPr="00C57719">
        <w:rPr>
          <w:rFonts w:ascii="Times New Roman" w:hAnsi="Times New Roman" w:cs="Times New Roman"/>
        </w:rPr>
        <w:t xml:space="preserve">The key partnership of our </w:t>
      </w:r>
      <w:r w:rsidR="00915840">
        <w:rPr>
          <w:rFonts w:ascii="Times New Roman" w:hAnsi="Times New Roman" w:cs="Times New Roman"/>
        </w:rPr>
        <w:t xml:space="preserve">plan </w:t>
      </w:r>
      <w:r w:rsidRPr="00C57719">
        <w:rPr>
          <w:rFonts w:ascii="Times New Roman" w:hAnsi="Times New Roman" w:cs="Times New Roman"/>
        </w:rPr>
        <w:t>involves</w:t>
      </w:r>
      <w:r>
        <w:rPr>
          <w:rFonts w:ascii="Times New Roman" w:hAnsi="Times New Roman" w:cs="Times New Roman"/>
          <w:i/>
        </w:rPr>
        <w:t xml:space="preserve"> </w:t>
      </w:r>
      <w:r w:rsidR="00915840">
        <w:rPr>
          <w:rFonts w:ascii="Times New Roman" w:hAnsi="Times New Roman" w:cs="Times New Roman"/>
          <w:i/>
        </w:rPr>
        <w:t xml:space="preserve">Hospitals, </w:t>
      </w:r>
      <w:r w:rsidRPr="00C57719">
        <w:rPr>
          <w:rFonts w:ascii="Times New Roman" w:hAnsi="Times New Roman" w:cs="Times New Roman"/>
          <w:i/>
        </w:rPr>
        <w:t>A</w:t>
      </w:r>
      <w:r>
        <w:rPr>
          <w:rFonts w:ascii="Times New Roman" w:hAnsi="Times New Roman" w:cs="Times New Roman"/>
          <w:i/>
        </w:rPr>
        <w:t>lcoholics Anonymous (institutes</w:t>
      </w:r>
      <w:proofErr w:type="gramStart"/>
      <w:r>
        <w:rPr>
          <w:rFonts w:ascii="Times New Roman" w:hAnsi="Times New Roman" w:cs="Times New Roman"/>
          <w:i/>
        </w:rPr>
        <w:t>)</w:t>
      </w:r>
      <w:r w:rsidRPr="00C57719">
        <w:rPr>
          <w:rFonts w:ascii="Times New Roman" w:hAnsi="Times New Roman" w:cs="Times New Roman"/>
          <w:i/>
        </w:rPr>
        <w:t xml:space="preserve"> ,</w:t>
      </w:r>
      <w:proofErr w:type="gramEnd"/>
      <w:r w:rsidR="00915840">
        <w:rPr>
          <w:rFonts w:ascii="Times New Roman" w:hAnsi="Times New Roman" w:cs="Times New Roman"/>
          <w:i/>
        </w:rPr>
        <w:t xml:space="preserve"> Insurance Compa</w:t>
      </w:r>
      <w:r w:rsidR="00422120">
        <w:rPr>
          <w:rFonts w:ascii="Times New Roman" w:hAnsi="Times New Roman" w:cs="Times New Roman"/>
          <w:i/>
        </w:rPr>
        <w:t>ny</w:t>
      </w:r>
      <w:r w:rsidR="00915840">
        <w:rPr>
          <w:rFonts w:ascii="Times New Roman" w:hAnsi="Times New Roman" w:cs="Times New Roman" w:hint="eastAsia"/>
          <w:i/>
        </w:rPr>
        <w:t>.</w:t>
      </w:r>
    </w:p>
    <w:p w:rsidR="00915840" w:rsidRDefault="00422120" w:rsidP="00915840">
      <w:pPr>
        <w:pStyle w:val="a3"/>
        <w:numPr>
          <w:ilvl w:val="0"/>
          <w:numId w:val="7"/>
        </w:numPr>
        <w:rPr>
          <w:rFonts w:ascii="Times New Roman" w:hAnsi="Times New Roman" w:cs="Times New Roman"/>
        </w:rPr>
      </w:pPr>
      <w:r>
        <w:rPr>
          <w:rFonts w:ascii="Times New Roman" w:hAnsi="Times New Roman" w:cs="Times New Roman"/>
        </w:rPr>
        <w:t>H</w:t>
      </w:r>
      <w:r>
        <w:rPr>
          <w:rFonts w:ascii="Times New Roman" w:hAnsi="Times New Roman" w:cs="Times New Roman" w:hint="eastAsia"/>
        </w:rPr>
        <w:t>ealthcare</w:t>
      </w:r>
      <w:r>
        <w:rPr>
          <w:rFonts w:ascii="Times New Roman" w:hAnsi="Times New Roman" w:cs="Times New Roman"/>
        </w:rPr>
        <w:t xml:space="preserve"> </w:t>
      </w:r>
      <w:r>
        <w:rPr>
          <w:rFonts w:ascii="Times New Roman" w:hAnsi="Times New Roman" w:cs="Times New Roman" w:hint="eastAsia"/>
        </w:rPr>
        <w:t>Providers</w:t>
      </w:r>
      <w:r w:rsidR="004C4322">
        <w:rPr>
          <w:rFonts w:ascii="Times New Roman" w:hAnsi="Times New Roman" w:cs="Times New Roman" w:hint="eastAsia"/>
        </w:rPr>
        <w:t>:</w:t>
      </w:r>
    </w:p>
    <w:p w:rsidR="00E22CE7" w:rsidRPr="00194C3B" w:rsidRDefault="00E22CE7" w:rsidP="00194C3B">
      <w:pPr>
        <w:pStyle w:val="a3"/>
        <w:rPr>
          <w:rFonts w:ascii="Times New Roman" w:hAnsi="Times New Roman" w:cs="Times New Roman"/>
        </w:rPr>
      </w:pPr>
      <w:r w:rsidRPr="00E22CE7">
        <w:rPr>
          <w:rFonts w:ascii="Times New Roman" w:hAnsi="Times New Roman" w:cs="Times New Roman"/>
        </w:rPr>
        <w:t xml:space="preserve">Problem drinking that becomes severe is given the medical diagnosis of </w:t>
      </w:r>
      <w:r w:rsidR="00194C3B">
        <w:rPr>
          <w:rFonts w:ascii="Times New Roman" w:hAnsi="Times New Roman" w:cs="Times New Roman"/>
        </w:rPr>
        <w:t xml:space="preserve">“alcohol use disorder” or AUD. </w:t>
      </w:r>
      <w:r w:rsidRPr="00E22CE7">
        <w:rPr>
          <w:rFonts w:ascii="Times New Roman" w:hAnsi="Times New Roman" w:cs="Times New Roman"/>
        </w:rPr>
        <w:t xml:space="preserve">AUD is a chronic relapsing brain disease characterized by compulsive alcohol use, loss of control over alcohol intake, and a negative </w:t>
      </w:r>
      <w:r>
        <w:rPr>
          <w:rFonts w:ascii="Times New Roman" w:hAnsi="Times New Roman" w:cs="Times New Roman"/>
        </w:rPr>
        <w:t>emotional state when not using.</w:t>
      </w:r>
      <w:r w:rsidR="00194C3B">
        <w:rPr>
          <w:rFonts w:ascii="Times New Roman" w:hAnsi="Times New Roman" w:cs="Times New Roman"/>
        </w:rPr>
        <w:t xml:space="preserve"> </w:t>
      </w:r>
      <w:r w:rsidRPr="00194C3B">
        <w:rPr>
          <w:rFonts w:ascii="Times New Roman" w:hAnsi="Times New Roman" w:cs="Times New Roman"/>
        </w:rPr>
        <w:t xml:space="preserve">An estimated 16 million people in the United States have AUD.  Approximately 6.2 percent or 15.1 million adults in the United States ages 18 and older had AUD in 2015. This includes 9.8 million men and 5.3 million women. Adolescents </w:t>
      </w:r>
      <w:proofErr w:type="gramStart"/>
      <w:r w:rsidRPr="00194C3B">
        <w:rPr>
          <w:rFonts w:ascii="Times New Roman" w:hAnsi="Times New Roman" w:cs="Times New Roman"/>
        </w:rPr>
        <w:t>can be diagnosed</w:t>
      </w:r>
      <w:proofErr w:type="gramEnd"/>
      <w:r w:rsidRPr="00194C3B">
        <w:rPr>
          <w:rFonts w:ascii="Times New Roman" w:hAnsi="Times New Roman" w:cs="Times New Roman"/>
        </w:rPr>
        <w:t xml:space="preserve"> with AUD as well, and in 2015, an estimated 623,000 adolescents ages 12–17 had AUD.</w:t>
      </w:r>
      <w:r w:rsidRPr="00E22CE7">
        <w:t xml:space="preserve"> </w:t>
      </w:r>
      <w:r w:rsidR="00194C3B">
        <w:t>[Ref1]</w:t>
      </w:r>
    </w:p>
    <w:p w:rsidR="00E74C0E" w:rsidRDefault="00230A08" w:rsidP="00422120">
      <w:pPr>
        <w:pStyle w:val="a3"/>
        <w:rPr>
          <w:rFonts w:ascii="Times New Roman" w:hAnsi="Times New Roman" w:cs="Times New Roman"/>
        </w:rPr>
      </w:pPr>
      <w:r>
        <w:rPr>
          <w:rFonts w:ascii="Times New Roman" w:hAnsi="Times New Roman" w:cs="Times New Roman"/>
        </w:rPr>
        <w:t>Hospitals could help us have access to customers, i.e.</w:t>
      </w:r>
      <w:r w:rsidR="00422120">
        <w:rPr>
          <w:rFonts w:ascii="Times New Roman" w:hAnsi="Times New Roman" w:cs="Times New Roman"/>
        </w:rPr>
        <w:t xml:space="preserve"> </w:t>
      </w:r>
      <w:r>
        <w:rPr>
          <w:rFonts w:ascii="Times New Roman" w:hAnsi="Times New Roman" w:cs="Times New Roman"/>
        </w:rPr>
        <w:t>p</w:t>
      </w:r>
      <w:r w:rsidR="00422120">
        <w:rPr>
          <w:rFonts w:ascii="Times New Roman" w:hAnsi="Times New Roman" w:cs="Times New Roman"/>
        </w:rPr>
        <w:t>atients and doctors.</w:t>
      </w:r>
      <w:r w:rsidR="00422120" w:rsidRPr="00422120">
        <w:t xml:space="preserve"> </w:t>
      </w:r>
      <w:r w:rsidR="00422120" w:rsidRPr="00422120">
        <w:rPr>
          <w:rFonts w:ascii="Times New Roman" w:hAnsi="Times New Roman" w:cs="Times New Roman"/>
        </w:rPr>
        <w:t xml:space="preserve">The solution is to connect as many patients as possible to healthcare providers. The startup will </w:t>
      </w:r>
      <w:r w:rsidR="00E22CE7">
        <w:rPr>
          <w:rFonts w:ascii="Times New Roman" w:hAnsi="Times New Roman" w:cs="Times New Roman"/>
        </w:rPr>
        <w:t xml:space="preserve">keep a </w:t>
      </w:r>
      <w:r w:rsidR="00422120" w:rsidRPr="00422120">
        <w:rPr>
          <w:rFonts w:ascii="Times New Roman" w:hAnsi="Times New Roman" w:cs="Times New Roman"/>
        </w:rPr>
        <w:t>partner</w:t>
      </w:r>
      <w:r w:rsidR="00E22CE7">
        <w:rPr>
          <w:rFonts w:ascii="Times New Roman" w:hAnsi="Times New Roman" w:cs="Times New Roman"/>
        </w:rPr>
        <w:t>ship</w:t>
      </w:r>
      <w:r w:rsidR="00422120" w:rsidRPr="00422120">
        <w:rPr>
          <w:rFonts w:ascii="Times New Roman" w:hAnsi="Times New Roman" w:cs="Times New Roman"/>
        </w:rPr>
        <w:t xml:space="preserve"> with several hospitals and health plans for their treatment.</w:t>
      </w:r>
      <w:r w:rsidR="00E74C0E" w:rsidRPr="00E74C0E">
        <w:t xml:space="preserve"> </w:t>
      </w:r>
      <w:r w:rsidR="00E74C0E" w:rsidRPr="00E74C0E">
        <w:rPr>
          <w:rFonts w:ascii="Times New Roman" w:hAnsi="Times New Roman" w:cs="Times New Roman"/>
          <w:i/>
        </w:rPr>
        <w:t>The Entrepreneur's Guide to Hospital Partnerships</w:t>
      </w:r>
      <w:r w:rsidR="00E74C0E">
        <w:rPr>
          <w:rFonts w:ascii="Times New Roman" w:hAnsi="Times New Roman" w:cs="Times New Roman" w:hint="eastAsia"/>
        </w:rPr>
        <w:t xml:space="preserve"> provides</w:t>
      </w:r>
      <w:r w:rsidR="00E74C0E">
        <w:rPr>
          <w:rFonts w:ascii="Times New Roman" w:hAnsi="Times New Roman" w:cs="Times New Roman"/>
        </w:rPr>
        <w:t xml:space="preserve"> a useful guide for us to keep the relationship with hospitals</w:t>
      </w:r>
      <w:r w:rsidR="00194C3B">
        <w:rPr>
          <w:rFonts w:ascii="Times New Roman" w:hAnsi="Times New Roman" w:cs="Times New Roman"/>
        </w:rPr>
        <w:t xml:space="preserve"> [Ref2]</w:t>
      </w:r>
      <w:r w:rsidR="00E74C0E">
        <w:rPr>
          <w:rFonts w:ascii="Times New Roman" w:hAnsi="Times New Roman" w:cs="Times New Roman"/>
        </w:rPr>
        <w:t>:</w:t>
      </w:r>
      <w:r w:rsidR="00E74C0E" w:rsidRPr="00E74C0E">
        <w:t xml:space="preserve"> </w:t>
      </w:r>
    </w:p>
    <w:p w:rsidR="00E74C0E" w:rsidRPr="00422120" w:rsidRDefault="00E74C0E" w:rsidP="00422120">
      <w:pPr>
        <w:pStyle w:val="a3"/>
        <w:rPr>
          <w:rFonts w:ascii="Times New Roman" w:hAnsi="Times New Roman" w:cs="Times New Roman"/>
        </w:rPr>
      </w:pPr>
      <w:r>
        <w:rPr>
          <w:noProof/>
        </w:rPr>
        <w:drawing>
          <wp:inline distT="0" distB="0" distL="0" distR="0" wp14:anchorId="06D183AF" wp14:editId="174480CC">
            <wp:extent cx="4186238" cy="2425256"/>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8990" cy="2426850"/>
                    </a:xfrm>
                    <a:prstGeom prst="rect">
                      <a:avLst/>
                    </a:prstGeom>
                  </pic:spPr>
                </pic:pic>
              </a:graphicData>
            </a:graphic>
          </wp:inline>
        </w:drawing>
      </w:r>
    </w:p>
    <w:p w:rsidR="00915840" w:rsidRDefault="00915840" w:rsidP="00915840">
      <w:pPr>
        <w:pStyle w:val="a3"/>
        <w:numPr>
          <w:ilvl w:val="0"/>
          <w:numId w:val="7"/>
        </w:numPr>
        <w:rPr>
          <w:rFonts w:ascii="Times New Roman" w:hAnsi="Times New Roman" w:cs="Times New Roman"/>
        </w:rPr>
      </w:pPr>
      <w:r>
        <w:rPr>
          <w:rFonts w:ascii="Times New Roman" w:hAnsi="Times New Roman" w:cs="Times New Roman"/>
        </w:rPr>
        <w:t xml:space="preserve">Alcoholics </w:t>
      </w:r>
      <w:r w:rsidRPr="00915840">
        <w:rPr>
          <w:rFonts w:ascii="Times New Roman" w:hAnsi="Times New Roman" w:cs="Times New Roman"/>
        </w:rPr>
        <w:t>Anonymous</w:t>
      </w:r>
      <w:r w:rsidR="004C4322">
        <w:rPr>
          <w:rFonts w:ascii="Times New Roman" w:hAnsi="Times New Roman" w:cs="Times New Roman"/>
        </w:rPr>
        <w:t>:(2million people, anonymous, willing to control their drinking habit)</w:t>
      </w:r>
      <w:r w:rsidR="00230A08">
        <w:rPr>
          <w:rFonts w:ascii="Times New Roman" w:hAnsi="Times New Roman" w:cs="Times New Roman"/>
        </w:rPr>
        <w:t>: access to customers</w:t>
      </w:r>
    </w:p>
    <w:p w:rsidR="004C4322" w:rsidRDefault="004C4322" w:rsidP="00194C3B">
      <w:pPr>
        <w:pStyle w:val="a3"/>
        <w:rPr>
          <w:rFonts w:ascii="Times New Roman" w:hAnsi="Times New Roman" w:cs="Times New Roman" w:hint="eastAsia"/>
        </w:rPr>
      </w:pPr>
      <w:r w:rsidRPr="004C4322">
        <w:rPr>
          <w:rFonts w:ascii="Times New Roman" w:hAnsi="Times New Roman" w:cs="Times New Roman"/>
        </w:rPr>
        <w:t>Alcoholics Anonymous is an international fellowship of men and women who have had a drinking problem. It is nonprofessional, self-supporting, multiracial, apolitical, and available almost everywhere. There are no age or education requirements. Membership is open to anyone who wants to do something ab</w:t>
      </w:r>
      <w:r w:rsidR="00194C3B">
        <w:rPr>
          <w:rFonts w:ascii="Times New Roman" w:hAnsi="Times New Roman" w:cs="Times New Roman"/>
        </w:rPr>
        <w:t>out his or her drinking problem</w:t>
      </w:r>
      <w:proofErr w:type="gramStart"/>
      <w:r w:rsidR="00194C3B">
        <w:rPr>
          <w:rFonts w:ascii="Times New Roman" w:hAnsi="Times New Roman" w:cs="Times New Roman"/>
        </w:rPr>
        <w:t>.</w:t>
      </w:r>
      <w:r>
        <w:rPr>
          <w:rFonts w:ascii="Times New Roman" w:hAnsi="Times New Roman" w:cs="Times New Roman"/>
        </w:rPr>
        <w:t>.</w:t>
      </w:r>
      <w:proofErr w:type="gramEnd"/>
      <w:r w:rsidR="00194C3B" w:rsidRPr="00194C3B">
        <w:rPr>
          <w:rFonts w:ascii="Times New Roman" w:hAnsi="Times New Roman" w:cs="Times New Roman"/>
        </w:rPr>
        <w:t xml:space="preserve"> </w:t>
      </w:r>
      <w:r w:rsidR="00194C3B">
        <w:rPr>
          <w:rFonts w:ascii="Times New Roman" w:hAnsi="Times New Roman" w:cs="Times New Roman" w:hint="eastAsia"/>
        </w:rPr>
        <w:t>These</w:t>
      </w:r>
      <w:r w:rsidR="00194C3B">
        <w:rPr>
          <w:rFonts w:ascii="Times New Roman" w:hAnsi="Times New Roman" w:cs="Times New Roman"/>
        </w:rPr>
        <w:t xml:space="preserve"> </w:t>
      </w:r>
      <w:r w:rsidR="00194C3B">
        <w:rPr>
          <w:rFonts w:ascii="Times New Roman" w:hAnsi="Times New Roman" w:cs="Times New Roman" w:hint="eastAsia"/>
        </w:rPr>
        <w:t>people</w:t>
      </w:r>
      <w:r w:rsidR="00194C3B">
        <w:rPr>
          <w:rFonts w:ascii="Times New Roman" w:hAnsi="Times New Roman" w:cs="Times New Roman"/>
        </w:rPr>
        <w:t xml:space="preserve"> </w:t>
      </w:r>
      <w:r w:rsidR="00194C3B">
        <w:rPr>
          <w:rFonts w:ascii="Times New Roman" w:hAnsi="Times New Roman" w:cs="Times New Roman" w:hint="eastAsia"/>
        </w:rPr>
        <w:t>who</w:t>
      </w:r>
      <w:r w:rsidR="00194C3B">
        <w:rPr>
          <w:rFonts w:ascii="Times New Roman" w:hAnsi="Times New Roman" w:cs="Times New Roman"/>
        </w:rPr>
        <w:t xml:space="preserve"> </w:t>
      </w:r>
      <w:r w:rsidR="00194C3B">
        <w:rPr>
          <w:rFonts w:ascii="Times New Roman" w:hAnsi="Times New Roman" w:cs="Times New Roman" w:hint="eastAsia"/>
        </w:rPr>
        <w:t>are</w:t>
      </w:r>
      <w:r w:rsidR="00194C3B">
        <w:rPr>
          <w:rFonts w:ascii="Times New Roman" w:hAnsi="Times New Roman" w:cs="Times New Roman"/>
        </w:rPr>
        <w:t xml:space="preserve"> </w:t>
      </w:r>
      <w:r w:rsidR="00194C3B">
        <w:rPr>
          <w:rFonts w:ascii="Times New Roman" w:hAnsi="Times New Roman" w:cs="Times New Roman" w:hint="eastAsia"/>
        </w:rPr>
        <w:t>the</w:t>
      </w:r>
      <w:r w:rsidR="00194C3B">
        <w:rPr>
          <w:rFonts w:ascii="Times New Roman" w:hAnsi="Times New Roman" w:cs="Times New Roman"/>
        </w:rPr>
        <w:t xml:space="preserve"> memb</w:t>
      </w:r>
      <w:r w:rsidR="00194C3B">
        <w:rPr>
          <w:rFonts w:ascii="Times New Roman" w:hAnsi="Times New Roman" w:cs="Times New Roman" w:hint="eastAsia"/>
        </w:rPr>
        <w:t>ers</w:t>
      </w:r>
      <w:r w:rsidR="00194C3B">
        <w:rPr>
          <w:rFonts w:ascii="Times New Roman" w:hAnsi="Times New Roman" w:cs="Times New Roman"/>
        </w:rPr>
        <w:t xml:space="preserve"> </w:t>
      </w:r>
      <w:r w:rsidR="00194C3B">
        <w:rPr>
          <w:rFonts w:ascii="Times New Roman" w:hAnsi="Times New Roman" w:cs="Times New Roman" w:hint="eastAsia"/>
        </w:rPr>
        <w:t>of</w:t>
      </w:r>
      <w:r w:rsidR="00194C3B">
        <w:rPr>
          <w:rFonts w:ascii="Times New Roman" w:hAnsi="Times New Roman" w:cs="Times New Roman"/>
        </w:rPr>
        <w:t xml:space="preserve"> </w:t>
      </w:r>
      <w:r w:rsidR="00194C3B">
        <w:rPr>
          <w:rFonts w:ascii="Times New Roman" w:hAnsi="Times New Roman" w:cs="Times New Roman" w:hint="eastAsia"/>
        </w:rPr>
        <w:t>AA</w:t>
      </w:r>
      <w:r w:rsidR="00194C3B">
        <w:rPr>
          <w:rFonts w:ascii="Times New Roman" w:hAnsi="Times New Roman" w:cs="Times New Roman"/>
        </w:rPr>
        <w:t xml:space="preserve"> </w:t>
      </w:r>
      <w:r w:rsidR="00194C3B">
        <w:rPr>
          <w:rFonts w:ascii="Times New Roman" w:hAnsi="Times New Roman" w:cs="Times New Roman" w:hint="eastAsia"/>
        </w:rPr>
        <w:t>is</w:t>
      </w:r>
      <w:r w:rsidR="00194C3B">
        <w:rPr>
          <w:rFonts w:ascii="Times New Roman" w:hAnsi="Times New Roman" w:cs="Times New Roman"/>
        </w:rPr>
        <w:t xml:space="preserve"> </w:t>
      </w:r>
      <w:r w:rsidR="00194C3B">
        <w:rPr>
          <w:rFonts w:ascii="Times New Roman" w:hAnsi="Times New Roman" w:cs="Times New Roman" w:hint="eastAsia"/>
        </w:rPr>
        <w:t>highly</w:t>
      </w:r>
      <w:r w:rsidR="00194C3B">
        <w:rPr>
          <w:rFonts w:ascii="Times New Roman" w:hAnsi="Times New Roman" w:cs="Times New Roman"/>
        </w:rPr>
        <w:t xml:space="preserve"> </w:t>
      </w:r>
      <w:r w:rsidR="00194C3B">
        <w:rPr>
          <w:rFonts w:ascii="Times New Roman" w:hAnsi="Times New Roman" w:cs="Times New Roman" w:hint="eastAsia"/>
        </w:rPr>
        <w:t>our</w:t>
      </w:r>
      <w:r w:rsidR="00194C3B">
        <w:rPr>
          <w:rFonts w:ascii="Times New Roman" w:hAnsi="Times New Roman" w:cs="Times New Roman"/>
        </w:rPr>
        <w:t xml:space="preserve"> </w:t>
      </w:r>
      <w:r w:rsidR="00194C3B">
        <w:rPr>
          <w:rFonts w:ascii="Times New Roman" w:hAnsi="Times New Roman" w:cs="Times New Roman" w:hint="eastAsia"/>
        </w:rPr>
        <w:t>target</w:t>
      </w:r>
      <w:r w:rsidR="00194C3B">
        <w:rPr>
          <w:rFonts w:ascii="Times New Roman" w:hAnsi="Times New Roman" w:cs="Times New Roman"/>
        </w:rPr>
        <w:t xml:space="preserve"> </w:t>
      </w:r>
      <w:r w:rsidR="00194C3B">
        <w:rPr>
          <w:rFonts w:ascii="Times New Roman" w:hAnsi="Times New Roman" w:cs="Times New Roman" w:hint="eastAsia"/>
        </w:rPr>
        <w:t>customers for the following reasons:</w:t>
      </w:r>
      <w:r w:rsidR="00203803" w:rsidRPr="00203803">
        <w:rPr>
          <w:rFonts w:ascii="Times New Roman" w:hAnsi="Times New Roman" w:cs="Times New Roman"/>
        </w:rPr>
        <w:t xml:space="preserve"> </w:t>
      </w:r>
      <w:r w:rsidR="00203803">
        <w:rPr>
          <w:rFonts w:ascii="Times New Roman" w:hAnsi="Times New Roman" w:cs="Times New Roman"/>
        </w:rPr>
        <w:t>[Ref3]</w:t>
      </w:r>
    </w:p>
    <w:p w:rsidR="00194C3B" w:rsidRDefault="00194C3B" w:rsidP="00194C3B">
      <w:pPr>
        <w:pStyle w:val="a3"/>
        <w:numPr>
          <w:ilvl w:val="0"/>
          <w:numId w:val="9"/>
        </w:numPr>
        <w:rPr>
          <w:rFonts w:ascii="Times New Roman" w:hAnsi="Times New Roman" w:cs="Times New Roman"/>
        </w:rPr>
      </w:pPr>
      <w:r>
        <w:rPr>
          <w:rFonts w:ascii="Times New Roman" w:hAnsi="Times New Roman" w:cs="Times New Roman"/>
        </w:rPr>
        <w:t>T</w:t>
      </w:r>
      <w:r>
        <w:rPr>
          <w:rFonts w:ascii="Times New Roman" w:hAnsi="Times New Roman" w:cs="Times New Roman" w:hint="eastAsia"/>
        </w:rPr>
        <w:t>he</w:t>
      </w:r>
      <w:r>
        <w:rPr>
          <w:rFonts w:ascii="Times New Roman" w:hAnsi="Times New Roman" w:cs="Times New Roman"/>
        </w:rPr>
        <w:t xml:space="preserve"> number of AA member are huge, which c</w:t>
      </w:r>
      <w:r w:rsidRPr="00194C3B">
        <w:rPr>
          <w:rFonts w:ascii="Times New Roman" w:hAnsi="Times New Roman" w:cs="Times New Roman"/>
        </w:rPr>
        <w:t>lose to 2 million people worldwide are members of AA as of 2016.</w:t>
      </w:r>
      <w:r>
        <w:rPr>
          <w:rFonts w:ascii="Times New Roman" w:hAnsi="Times New Roman" w:cs="Times New Roman"/>
        </w:rPr>
        <w:t xml:space="preserve"> This means that we have a large customer market.</w:t>
      </w:r>
    </w:p>
    <w:p w:rsidR="00194C3B" w:rsidRDefault="00194C3B" w:rsidP="00194C3B">
      <w:pPr>
        <w:pStyle w:val="a3"/>
        <w:numPr>
          <w:ilvl w:val="0"/>
          <w:numId w:val="9"/>
        </w:numPr>
        <w:rPr>
          <w:rFonts w:ascii="Times New Roman" w:hAnsi="Times New Roman" w:cs="Times New Roman"/>
        </w:rPr>
      </w:pPr>
      <w:r>
        <w:rPr>
          <w:rFonts w:ascii="Times New Roman" w:hAnsi="Times New Roman" w:cs="Times New Roman"/>
        </w:rPr>
        <w:t>The AA member are those who have the willing to change and control their drink habit which are willing to consult the doctor for professional guidance. This is because a</w:t>
      </w:r>
      <w:r w:rsidRPr="00194C3B">
        <w:rPr>
          <w:rFonts w:ascii="Times New Roman" w:hAnsi="Times New Roman" w:cs="Times New Roman"/>
        </w:rPr>
        <w:t xml:space="preserve">ccording to AA's 2014 membership survey, 27% of members have been </w:t>
      </w:r>
      <w:r w:rsidRPr="00194C3B">
        <w:rPr>
          <w:rFonts w:ascii="Times New Roman" w:hAnsi="Times New Roman" w:cs="Times New Roman"/>
        </w:rPr>
        <w:lastRenderedPageBreak/>
        <w:t>sober less than one year, 24% have 1–5 years sober, 13% have 5–10 years, 14% have 10–20 years, and 22% have more than 20 years sober.</w:t>
      </w:r>
    </w:p>
    <w:p w:rsidR="00194C3B" w:rsidRPr="00194C3B" w:rsidRDefault="00194C3B" w:rsidP="00194C3B">
      <w:pPr>
        <w:pStyle w:val="a3"/>
        <w:numPr>
          <w:ilvl w:val="0"/>
          <w:numId w:val="9"/>
        </w:numPr>
        <w:rPr>
          <w:rFonts w:ascii="Times New Roman" w:hAnsi="Times New Roman" w:cs="Times New Roman"/>
        </w:rPr>
      </w:pPr>
      <w:r>
        <w:rPr>
          <w:rFonts w:ascii="Times New Roman" w:hAnsi="Times New Roman" w:cs="Times New Roman"/>
        </w:rPr>
        <w:t>AA members is as their statement claims that everyone is association is a</w:t>
      </w:r>
      <w:r w:rsidRPr="00915840">
        <w:rPr>
          <w:rFonts w:ascii="Times New Roman" w:hAnsi="Times New Roman" w:cs="Times New Roman"/>
        </w:rPr>
        <w:t>nonymous</w:t>
      </w:r>
      <w:r>
        <w:rPr>
          <w:rFonts w:ascii="Times New Roman" w:hAnsi="Times New Roman" w:cs="Times New Roman"/>
        </w:rPr>
        <w:t xml:space="preserve">, so they want to have a private treatment from the professional doctors but are afraid be tracked by other people. </w:t>
      </w:r>
      <w:proofErr w:type="gramStart"/>
      <w:r>
        <w:rPr>
          <w:rFonts w:ascii="Times New Roman" w:hAnsi="Times New Roman" w:cs="Times New Roman"/>
        </w:rPr>
        <w:t>So</w:t>
      </w:r>
      <w:proofErr w:type="gramEnd"/>
      <w:r>
        <w:rPr>
          <w:rFonts w:ascii="Times New Roman" w:hAnsi="Times New Roman" w:cs="Times New Roman"/>
        </w:rPr>
        <w:t xml:space="preserve"> they are in need of our product which could pair them with doctors in a private way.</w:t>
      </w:r>
    </w:p>
    <w:p w:rsidR="00915840" w:rsidRDefault="00915840" w:rsidP="00915840">
      <w:pPr>
        <w:pStyle w:val="a3"/>
        <w:numPr>
          <w:ilvl w:val="0"/>
          <w:numId w:val="7"/>
        </w:numPr>
        <w:rPr>
          <w:rFonts w:ascii="Times New Roman" w:hAnsi="Times New Roman" w:cs="Times New Roman"/>
        </w:rPr>
      </w:pPr>
      <w:r>
        <w:rPr>
          <w:rFonts w:ascii="Times New Roman" w:hAnsi="Times New Roman" w:cs="Times New Roman"/>
        </w:rPr>
        <w:t>Insurance Company</w:t>
      </w:r>
      <w:r w:rsidR="00422120">
        <w:rPr>
          <w:rFonts w:ascii="Times New Roman" w:hAnsi="Times New Roman" w:cs="Times New Roman"/>
        </w:rPr>
        <w:t xml:space="preserve">(Money and resources) </w:t>
      </w:r>
    </w:p>
    <w:p w:rsidR="004467B2" w:rsidRDefault="004467B2" w:rsidP="00422120">
      <w:pPr>
        <w:pStyle w:val="a3"/>
        <w:rPr>
          <w:rFonts w:ascii="Times New Roman" w:hAnsi="Times New Roman" w:cs="Times New Roman"/>
        </w:rPr>
      </w:pPr>
      <w:r w:rsidRPr="004467B2">
        <w:rPr>
          <w:rFonts w:ascii="Times New Roman" w:hAnsi="Times New Roman" w:cs="Times New Roman"/>
        </w:rPr>
        <w:t>Most people’s health insurance policies will not cover all alcohol abuse treatment or rehab expenses. Typically, you’ll still have some out-of-pocket costs</w:t>
      </w:r>
      <w:proofErr w:type="gramStart"/>
      <w:r w:rsidRPr="004467B2">
        <w:rPr>
          <w:rFonts w:ascii="Times New Roman" w:hAnsi="Times New Roman" w:cs="Times New Roman"/>
        </w:rPr>
        <w:t>.</w:t>
      </w:r>
      <w:r w:rsidR="00203803">
        <w:rPr>
          <w:rFonts w:ascii="Times New Roman" w:hAnsi="Times New Roman" w:cs="Times New Roman"/>
        </w:rPr>
        <w:t>[</w:t>
      </w:r>
      <w:proofErr w:type="gramEnd"/>
      <w:r w:rsidR="00203803">
        <w:rPr>
          <w:rFonts w:ascii="Times New Roman" w:hAnsi="Times New Roman" w:cs="Times New Roman"/>
        </w:rPr>
        <w:t>Ref4]</w:t>
      </w:r>
    </w:p>
    <w:p w:rsidR="00166F17" w:rsidRPr="00166F17" w:rsidRDefault="00166F17" w:rsidP="00166F17">
      <w:pPr>
        <w:pStyle w:val="a3"/>
        <w:rPr>
          <w:rFonts w:ascii="Times New Roman" w:hAnsi="Times New Roman" w:cs="Times New Roman"/>
        </w:rPr>
      </w:pPr>
      <w:r w:rsidRPr="00166F17">
        <w:rPr>
          <w:rFonts w:ascii="Times New Roman" w:hAnsi="Times New Roman" w:cs="Times New Roman"/>
        </w:rPr>
        <w:t>The costs of a rehab program vary widely by th</w:t>
      </w:r>
      <w:r w:rsidR="00203803">
        <w:rPr>
          <w:rFonts w:ascii="Times New Roman" w:hAnsi="Times New Roman" w:cs="Times New Roman"/>
        </w:rPr>
        <w:t xml:space="preserve">e type of </w:t>
      </w:r>
      <w:proofErr w:type="gramStart"/>
      <w:r w:rsidR="00203803">
        <w:rPr>
          <w:rFonts w:ascii="Times New Roman" w:hAnsi="Times New Roman" w:cs="Times New Roman"/>
        </w:rPr>
        <w:t xml:space="preserve">treatment center, and </w:t>
      </w:r>
      <w:r w:rsidRPr="00166F17">
        <w:rPr>
          <w:rFonts w:ascii="Times New Roman" w:hAnsi="Times New Roman" w:cs="Times New Roman"/>
        </w:rPr>
        <w:t>whether you do an inpatient or outpatient program</w:t>
      </w:r>
      <w:proofErr w:type="gramEnd"/>
      <w:r w:rsidRPr="00166F17">
        <w:rPr>
          <w:rFonts w:ascii="Times New Roman" w:hAnsi="Times New Roman" w:cs="Times New Roman"/>
        </w:rPr>
        <w:t xml:space="preserve">. Some recovery options, such as programs from non-profit health centers, are entirely free while luxury centers for celebrities might cost up to $80,000 a month. </w:t>
      </w:r>
      <w:proofErr w:type="gramStart"/>
      <w:r w:rsidRPr="00166F17">
        <w:rPr>
          <w:rFonts w:ascii="Times New Roman" w:hAnsi="Times New Roman" w:cs="Times New Roman"/>
        </w:rPr>
        <w:t>Most standard drug treatment</w:t>
      </w:r>
      <w:proofErr w:type="gramEnd"/>
      <w:r w:rsidRPr="00166F17">
        <w:rPr>
          <w:rFonts w:ascii="Times New Roman" w:hAnsi="Times New Roman" w:cs="Times New Roman"/>
        </w:rPr>
        <w:t xml:space="preserve"> centers fall somewhere in the middle, from $2,000 to $25,000 a month.</w:t>
      </w:r>
      <w:r w:rsidR="00203803">
        <w:rPr>
          <w:rFonts w:ascii="Times New Roman" w:hAnsi="Times New Roman" w:cs="Times New Roman"/>
        </w:rPr>
        <w:t xml:space="preserve"> [Ref5]</w:t>
      </w:r>
      <w:r w:rsidRPr="00166F17">
        <w:rPr>
          <w:rFonts w:ascii="Times New Roman" w:hAnsi="Times New Roman" w:cs="Times New Roman"/>
        </w:rPr>
        <w:t xml:space="preserve"> </w:t>
      </w:r>
    </w:p>
    <w:p w:rsidR="00166F17" w:rsidRPr="00166F17" w:rsidRDefault="00166F17" w:rsidP="00166F17">
      <w:pPr>
        <w:pStyle w:val="a3"/>
        <w:rPr>
          <w:rFonts w:ascii="Times New Roman" w:hAnsi="Times New Roman" w:cs="Times New Roman"/>
        </w:rPr>
      </w:pPr>
      <w:r w:rsidRPr="00166F17">
        <w:rPr>
          <w:rFonts w:ascii="Times New Roman" w:hAnsi="Times New Roman" w:cs="Times New Roman"/>
        </w:rPr>
        <w:t xml:space="preserve">The cost varies depending on location, length, and </w:t>
      </w:r>
      <w:proofErr w:type="gramStart"/>
      <w:r w:rsidRPr="00166F17">
        <w:rPr>
          <w:rFonts w:ascii="Times New Roman" w:hAnsi="Times New Roman" w:cs="Times New Roman"/>
        </w:rPr>
        <w:t>what’s</w:t>
      </w:r>
      <w:proofErr w:type="gramEnd"/>
      <w:r w:rsidRPr="00166F17">
        <w:rPr>
          <w:rFonts w:ascii="Times New Roman" w:hAnsi="Times New Roman" w:cs="Times New Roman"/>
        </w:rPr>
        <w:t xml:space="preserve"> included. For example, a recovery center with a view of the beach and an Olympic-sized pool is going to be more expensive than one in a suburb town with regular amenities.</w:t>
      </w:r>
    </w:p>
    <w:p w:rsidR="00915840" w:rsidRPr="00203803" w:rsidRDefault="00422120" w:rsidP="00203803">
      <w:pPr>
        <w:pStyle w:val="a3"/>
        <w:rPr>
          <w:rFonts w:ascii="Times New Roman" w:hAnsi="Times New Roman" w:cs="Times New Roman"/>
        </w:rPr>
      </w:pPr>
      <w:r>
        <w:rPr>
          <w:rFonts w:ascii="Times New Roman" w:hAnsi="Times New Roman" w:cs="Times New Roman" w:hint="eastAsia"/>
        </w:rPr>
        <w:t>Since</w:t>
      </w:r>
      <w:r>
        <w:rPr>
          <w:rFonts w:ascii="Times New Roman" w:hAnsi="Times New Roman" w:cs="Times New Roman"/>
        </w:rPr>
        <w:t xml:space="preserve"> </w:t>
      </w:r>
      <w:r>
        <w:rPr>
          <w:rFonts w:ascii="Times New Roman" w:hAnsi="Times New Roman" w:cs="Times New Roman" w:hint="eastAsia"/>
        </w:rPr>
        <w:t>we</w:t>
      </w:r>
      <w:r>
        <w:rPr>
          <w:rFonts w:ascii="Times New Roman" w:hAnsi="Times New Roman" w:cs="Times New Roman"/>
        </w:rPr>
        <w:t xml:space="preserve"> p</w:t>
      </w:r>
      <w:r w:rsidRPr="00422120">
        <w:rPr>
          <w:rFonts w:ascii="Times New Roman" w:hAnsi="Times New Roman" w:cs="Times New Roman"/>
        </w:rPr>
        <w:t>rovide a private way via technology to match patients and doctors, professional health experts in a private, accessible, convenient. Instead of having to visit a clinic, the patients can work with a doctor, and therapist, over their mobile phone. It is much cheaper and more efficient making it attractive for health insurance to cover the cost of service.</w:t>
      </w:r>
      <w:r w:rsidR="00203803">
        <w:rPr>
          <w:rFonts w:ascii="Times New Roman" w:hAnsi="Times New Roman" w:cs="Times New Roman"/>
        </w:rPr>
        <w:t xml:space="preserve"> This could reduce people’s cost and make them are more willing to use our product. In the </w:t>
      </w:r>
      <w:proofErr w:type="gramStart"/>
      <w:r w:rsidR="00203803">
        <w:rPr>
          <w:rFonts w:ascii="Times New Roman" w:hAnsi="Times New Roman" w:cs="Times New Roman"/>
        </w:rPr>
        <w:t>meantime</w:t>
      </w:r>
      <w:proofErr w:type="gramEnd"/>
      <w:r w:rsidR="00203803">
        <w:rPr>
          <w:rFonts w:ascii="Times New Roman" w:hAnsi="Times New Roman" w:cs="Times New Roman"/>
        </w:rPr>
        <w:t xml:space="preserve"> the Insurance Company could also cover the treatment because of the low price.</w:t>
      </w:r>
    </w:p>
    <w:p w:rsidR="00915840" w:rsidRDefault="00915840" w:rsidP="00C57719">
      <w:pPr>
        <w:rPr>
          <w:rFonts w:ascii="Times New Roman" w:hAnsi="Times New Roman" w:cs="Times New Roman"/>
          <w:b/>
        </w:rPr>
      </w:pPr>
      <w:r w:rsidRPr="00915840">
        <w:rPr>
          <w:rFonts w:ascii="Times New Roman" w:hAnsi="Times New Roman" w:cs="Times New Roman"/>
          <w:b/>
        </w:rPr>
        <w:t>Key resources:</w:t>
      </w:r>
    </w:p>
    <w:p w:rsidR="00915840" w:rsidRDefault="00915840" w:rsidP="00C57719">
      <w:pPr>
        <w:rPr>
          <w:rFonts w:ascii="Times New Roman" w:hAnsi="Times New Roman" w:cs="Times New Roman"/>
        </w:rPr>
      </w:pPr>
      <w:r>
        <w:rPr>
          <w:rFonts w:ascii="Times New Roman" w:hAnsi="Times New Roman" w:cs="Times New Roman" w:hint="eastAsia"/>
        </w:rPr>
        <w:t>The</w:t>
      </w:r>
      <w:r>
        <w:rPr>
          <w:rFonts w:ascii="Times New Roman" w:hAnsi="Times New Roman" w:cs="Times New Roman"/>
        </w:rPr>
        <w:t xml:space="preserve"> </w:t>
      </w:r>
      <w:r>
        <w:rPr>
          <w:rFonts w:ascii="Times New Roman" w:hAnsi="Times New Roman" w:cs="Times New Roman" w:hint="eastAsia"/>
        </w:rPr>
        <w:t>key</w:t>
      </w:r>
      <w:r>
        <w:rPr>
          <w:rFonts w:ascii="Times New Roman" w:hAnsi="Times New Roman" w:cs="Times New Roman"/>
        </w:rPr>
        <w:t xml:space="preserve"> resources of our plan are Engineers </w:t>
      </w:r>
      <w:r>
        <w:rPr>
          <w:rFonts w:ascii="Times New Roman" w:hAnsi="Times New Roman" w:cs="Times New Roman" w:hint="eastAsia"/>
        </w:rPr>
        <w:t>who</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good at mobile and web development, engineers who have the advanced natural language processing, and machine learning skills.</w:t>
      </w:r>
    </w:p>
    <w:p w:rsidR="00915840" w:rsidRDefault="00915840" w:rsidP="00915840">
      <w:pPr>
        <w:pStyle w:val="a3"/>
        <w:numPr>
          <w:ilvl w:val="0"/>
          <w:numId w:val="6"/>
        </w:numPr>
        <w:rPr>
          <w:rFonts w:ascii="Times New Roman" w:hAnsi="Times New Roman" w:cs="Times New Roman"/>
        </w:rPr>
      </w:pPr>
      <w:r>
        <w:rPr>
          <w:rFonts w:ascii="Times New Roman" w:hAnsi="Times New Roman" w:cs="Times New Roman"/>
        </w:rPr>
        <w:t>Mobile and web development engineers</w:t>
      </w:r>
      <w:r w:rsidR="004C4322">
        <w:rPr>
          <w:rFonts w:ascii="Times New Roman" w:hAnsi="Times New Roman" w:cs="Times New Roman"/>
        </w:rPr>
        <w:t>:</w:t>
      </w:r>
    </w:p>
    <w:p w:rsidR="004C4322" w:rsidRPr="00915840" w:rsidRDefault="004C4322" w:rsidP="004C4322">
      <w:pPr>
        <w:pStyle w:val="a3"/>
        <w:rPr>
          <w:rFonts w:ascii="Times New Roman" w:hAnsi="Times New Roman" w:cs="Times New Roman" w:hint="eastAsia"/>
        </w:rPr>
      </w:pPr>
      <w:r>
        <w:rPr>
          <w:rFonts w:ascii="Times New Roman" w:hAnsi="Times New Roman" w:cs="Times New Roman"/>
        </w:rPr>
        <w:t>Our product</w:t>
      </w:r>
      <w:r>
        <w:rPr>
          <w:rFonts w:ascii="Times New Roman" w:hAnsi="Times New Roman" w:cs="Times New Roman" w:hint="eastAsia"/>
        </w:rPr>
        <w:t xml:space="preserve"> </w:t>
      </w:r>
      <w:proofErr w:type="gramStart"/>
      <w:r>
        <w:rPr>
          <w:rFonts w:ascii="Times New Roman" w:hAnsi="Times New Roman" w:cs="Times New Roman" w:hint="eastAsia"/>
        </w:rPr>
        <w:t>is presented</w:t>
      </w:r>
      <w:proofErr w:type="gramEnd"/>
      <w:r>
        <w:rPr>
          <w:rFonts w:ascii="Times New Roman" w:hAnsi="Times New Roman" w:cs="Times New Roman" w:hint="eastAsia"/>
        </w:rPr>
        <w:t xml:space="preserve"> as an android APP and </w:t>
      </w:r>
      <w:r w:rsidR="00E74C0E">
        <w:rPr>
          <w:rFonts w:ascii="Times New Roman" w:hAnsi="Times New Roman" w:cs="Times New Roman"/>
        </w:rPr>
        <w:t xml:space="preserve">webpage, which could be used anywhere and anytime to pair the </w:t>
      </w:r>
      <w:r>
        <w:rPr>
          <w:rFonts w:ascii="Times New Roman" w:hAnsi="Times New Roman" w:cs="Times New Roman"/>
        </w:rPr>
        <w:t>doctors and patients.</w:t>
      </w:r>
      <w:r w:rsidR="00E74C0E">
        <w:rPr>
          <w:rFonts w:ascii="Times New Roman" w:hAnsi="Times New Roman" w:cs="Times New Roman"/>
        </w:rPr>
        <w:t xml:space="preserve"> Thus the design and testing of web application should require human resources, especially the software developers who have the skills in developing the frontend and backend mobile Application and webpage.</w:t>
      </w:r>
    </w:p>
    <w:p w:rsidR="00915840" w:rsidRDefault="00B35AAF" w:rsidP="00915840">
      <w:pPr>
        <w:pStyle w:val="a3"/>
        <w:numPr>
          <w:ilvl w:val="0"/>
          <w:numId w:val="6"/>
        </w:numPr>
        <w:rPr>
          <w:rFonts w:ascii="Times New Roman" w:hAnsi="Times New Roman" w:cs="Times New Roman"/>
        </w:rPr>
      </w:pPr>
      <w:r>
        <w:rPr>
          <w:rFonts w:ascii="Times New Roman" w:hAnsi="Times New Roman" w:cs="Times New Roman"/>
        </w:rPr>
        <w:t xml:space="preserve">Text </w:t>
      </w:r>
      <w:r>
        <w:rPr>
          <w:rFonts w:ascii="Times New Roman" w:hAnsi="Times New Roman" w:cs="Times New Roman" w:hint="eastAsia"/>
        </w:rPr>
        <w:t>mining</w:t>
      </w:r>
      <w:r w:rsidR="00915840">
        <w:rPr>
          <w:rFonts w:ascii="Times New Roman" w:hAnsi="Times New Roman" w:cs="Times New Roman"/>
        </w:rPr>
        <w:t xml:space="preserve"> and machine learning engineers</w:t>
      </w:r>
    </w:p>
    <w:p w:rsidR="00A41AD0" w:rsidRDefault="00E74C0E" w:rsidP="00A41AD0">
      <w:pPr>
        <w:pStyle w:val="a3"/>
        <w:rPr>
          <w:rFonts w:ascii="Times New Roman" w:hAnsi="Times New Roman" w:cs="Times New Roman"/>
        </w:rPr>
      </w:pPr>
      <w:r>
        <w:rPr>
          <w:rFonts w:ascii="Times New Roman" w:hAnsi="Times New Roman" w:cs="Times New Roman"/>
        </w:rPr>
        <w:t xml:space="preserve">Besides the </w:t>
      </w:r>
      <w:r w:rsidR="00B35AAF">
        <w:rPr>
          <w:rFonts w:ascii="Times New Roman" w:hAnsi="Times New Roman" w:cs="Times New Roman" w:hint="eastAsia"/>
        </w:rPr>
        <w:t>paring</w:t>
      </w:r>
      <w:r w:rsidR="00B35AAF">
        <w:rPr>
          <w:rFonts w:ascii="Times New Roman" w:hAnsi="Times New Roman" w:cs="Times New Roman"/>
        </w:rPr>
        <w:t xml:space="preserve"> </w:t>
      </w:r>
      <w:r w:rsidR="00B35AAF">
        <w:rPr>
          <w:rFonts w:ascii="Times New Roman" w:hAnsi="Times New Roman" w:cs="Times New Roman" w:hint="eastAsia"/>
        </w:rPr>
        <w:t xml:space="preserve">application, we also need </w:t>
      </w:r>
      <w:r w:rsidR="00B35AAF">
        <w:rPr>
          <w:rFonts w:ascii="Times New Roman" w:hAnsi="Times New Roman" w:cs="Times New Roman"/>
        </w:rPr>
        <w:t>text mining</w:t>
      </w:r>
      <w:r w:rsidR="00B35AAF" w:rsidRPr="00B35AAF">
        <w:rPr>
          <w:rFonts w:ascii="Times New Roman" w:hAnsi="Times New Roman" w:cs="Times New Roman"/>
        </w:rPr>
        <w:t xml:space="preserve"> to discover relevant information in text by transforming the text into data that </w:t>
      </w:r>
      <w:proofErr w:type="gramStart"/>
      <w:r w:rsidR="00B35AAF" w:rsidRPr="00B35AAF">
        <w:rPr>
          <w:rFonts w:ascii="Times New Roman" w:hAnsi="Times New Roman" w:cs="Times New Roman"/>
        </w:rPr>
        <w:t>can be used</w:t>
      </w:r>
      <w:proofErr w:type="gramEnd"/>
      <w:r w:rsidR="00B35AAF" w:rsidRPr="00B35AAF">
        <w:rPr>
          <w:rFonts w:ascii="Times New Roman" w:hAnsi="Times New Roman" w:cs="Times New Roman"/>
        </w:rPr>
        <w:t xml:space="preserve"> for further analysis. Text mining accomplishes this </w:t>
      </w:r>
      <w:r w:rsidR="00B35AAF">
        <w:rPr>
          <w:rFonts w:ascii="Times New Roman" w:hAnsi="Times New Roman" w:cs="Times New Roman"/>
        </w:rPr>
        <w:t>by using</w:t>
      </w:r>
      <w:r w:rsidR="00B35AAF" w:rsidRPr="00B35AAF">
        <w:rPr>
          <w:rFonts w:ascii="Times New Roman" w:hAnsi="Times New Roman" w:cs="Times New Roman"/>
        </w:rPr>
        <w:t xml:space="preserve"> a variety of analysis methodologies</w:t>
      </w:r>
      <w:proofErr w:type="gramStart"/>
      <w:r w:rsidR="00B35AAF" w:rsidRPr="00B35AAF">
        <w:rPr>
          <w:rFonts w:ascii="Times New Roman" w:hAnsi="Times New Roman" w:cs="Times New Roman"/>
        </w:rPr>
        <w:t>;</w:t>
      </w:r>
      <w:proofErr w:type="gramEnd"/>
      <w:r w:rsidR="00B35AAF" w:rsidRPr="00B35AAF">
        <w:rPr>
          <w:rFonts w:ascii="Times New Roman" w:hAnsi="Times New Roman" w:cs="Times New Roman"/>
        </w:rPr>
        <w:t xml:space="preserve"> natural language processing </w:t>
      </w:r>
      <w:r w:rsidR="00B35AAF">
        <w:rPr>
          <w:rFonts w:ascii="Times New Roman" w:hAnsi="Times New Roman" w:cs="Times New Roman"/>
        </w:rPr>
        <w:t>and machine learning technologies. By using the text mining, we can analyze the habit of the patients and doctors, to make improvement of the paring process. In addition, we can help the doctors to make a better more precise diagnosis by mining the large amount of patients’ data. This could highly improve our users’ experiences for both doctors and patients.</w:t>
      </w:r>
      <w:r w:rsidR="00194C3B">
        <w:rPr>
          <w:rFonts w:ascii="Times New Roman" w:hAnsi="Times New Roman" w:cs="Times New Roman"/>
        </w:rPr>
        <w:t xml:space="preserve"> Therefor we need engineers who have the experience in data analysis and machine learning technologies. These </w:t>
      </w:r>
      <w:r w:rsidR="00194C3B">
        <w:rPr>
          <w:rFonts w:ascii="Times New Roman" w:hAnsi="Times New Roman" w:cs="Times New Roman"/>
        </w:rPr>
        <w:lastRenderedPageBreak/>
        <w:t>engineers could highly improve the value of our applications, which may hit the market by our intelligent pairing and recommendation systems.</w:t>
      </w:r>
    </w:p>
    <w:p w:rsidR="00194C3B" w:rsidRDefault="00194C3B" w:rsidP="00A41AD0">
      <w:pPr>
        <w:pStyle w:val="a3"/>
        <w:rPr>
          <w:rFonts w:ascii="Times New Roman" w:hAnsi="Times New Roman" w:cs="Times New Roman"/>
        </w:rPr>
      </w:pPr>
    </w:p>
    <w:p w:rsidR="00194C3B" w:rsidRDefault="00194C3B" w:rsidP="00A41AD0">
      <w:pPr>
        <w:pStyle w:val="a3"/>
        <w:rPr>
          <w:rFonts w:ascii="Times New Roman" w:hAnsi="Times New Roman" w:cs="Times New Roman"/>
        </w:rPr>
      </w:pPr>
      <w:r>
        <w:rPr>
          <w:rFonts w:ascii="Times New Roman" w:hAnsi="Times New Roman" w:cs="Times New Roman"/>
        </w:rPr>
        <w:t>Reference:</w:t>
      </w:r>
    </w:p>
    <w:p w:rsidR="00194C3B" w:rsidRDefault="00194C3B" w:rsidP="00194C3B">
      <w:pPr>
        <w:pStyle w:val="a3"/>
        <w:numPr>
          <w:ilvl w:val="0"/>
          <w:numId w:val="8"/>
        </w:numPr>
        <w:rPr>
          <w:rFonts w:ascii="Times New Roman" w:hAnsi="Times New Roman" w:cs="Times New Roman"/>
        </w:rPr>
      </w:pPr>
      <w:hyperlink r:id="rId10" w:history="1">
        <w:r w:rsidRPr="00E672E2">
          <w:rPr>
            <w:rStyle w:val="a4"/>
            <w:rFonts w:ascii="Times New Roman" w:hAnsi="Times New Roman" w:cs="Times New Roman"/>
          </w:rPr>
          <w:t>https://www.niaaa.nih.gov/alcohol-health/overview-alcohol-consumption/alcohol-use-disorders</w:t>
        </w:r>
      </w:hyperlink>
    </w:p>
    <w:p w:rsidR="00194C3B" w:rsidRDefault="00194C3B" w:rsidP="00194C3B">
      <w:pPr>
        <w:pStyle w:val="a3"/>
        <w:numPr>
          <w:ilvl w:val="0"/>
          <w:numId w:val="8"/>
        </w:numPr>
        <w:rPr>
          <w:rFonts w:ascii="Times New Roman" w:hAnsi="Times New Roman" w:cs="Times New Roman"/>
        </w:rPr>
      </w:pPr>
      <w:hyperlink r:id="rId11" w:history="1">
        <w:r w:rsidRPr="00E672E2">
          <w:rPr>
            <w:rStyle w:val="a4"/>
            <w:rFonts w:ascii="Times New Roman" w:hAnsi="Times New Roman" w:cs="Times New Roman"/>
          </w:rPr>
          <w:t>https://www.slideshare.net/RockHealth/the-entrepreneurs-guide-to-hospital-partnerships/27-Target_appropriatehospital_system_Study_hospitalstructureprocesses</w:t>
        </w:r>
      </w:hyperlink>
    </w:p>
    <w:p w:rsidR="00194C3B" w:rsidRDefault="00194C3B" w:rsidP="00194C3B">
      <w:pPr>
        <w:pStyle w:val="a3"/>
        <w:numPr>
          <w:ilvl w:val="0"/>
          <w:numId w:val="8"/>
        </w:numPr>
        <w:rPr>
          <w:rFonts w:ascii="Times New Roman" w:hAnsi="Times New Roman" w:cs="Times New Roman"/>
        </w:rPr>
      </w:pPr>
      <w:hyperlink r:id="rId12" w:history="1">
        <w:r w:rsidRPr="00E672E2">
          <w:rPr>
            <w:rStyle w:val="a4"/>
            <w:rFonts w:ascii="Times New Roman" w:hAnsi="Times New Roman" w:cs="Times New Roman"/>
          </w:rPr>
          <w:t>https://www.aa.org/pages/en_US/what-is-aa</w:t>
        </w:r>
      </w:hyperlink>
    </w:p>
    <w:p w:rsidR="00203803" w:rsidRDefault="00203803" w:rsidP="00203803">
      <w:pPr>
        <w:pStyle w:val="a3"/>
        <w:numPr>
          <w:ilvl w:val="0"/>
          <w:numId w:val="8"/>
        </w:numPr>
        <w:rPr>
          <w:rFonts w:ascii="Times New Roman" w:hAnsi="Times New Roman" w:cs="Times New Roman"/>
        </w:rPr>
      </w:pPr>
      <w:hyperlink r:id="rId13" w:history="1">
        <w:r w:rsidRPr="00E672E2">
          <w:rPr>
            <w:rStyle w:val="a4"/>
            <w:rFonts w:ascii="Times New Roman" w:hAnsi="Times New Roman" w:cs="Times New Roman"/>
          </w:rPr>
          <w:t>http://addictionblog.org/FAQ/insurance/does-health-insurance-cover-alcohol-abuse-treatment-or-rehab/</w:t>
        </w:r>
      </w:hyperlink>
    </w:p>
    <w:p w:rsidR="00203803" w:rsidRDefault="00203803" w:rsidP="00194C3B">
      <w:pPr>
        <w:pStyle w:val="a3"/>
        <w:numPr>
          <w:ilvl w:val="0"/>
          <w:numId w:val="8"/>
        </w:numPr>
        <w:rPr>
          <w:rFonts w:ascii="Times New Roman" w:hAnsi="Times New Roman" w:cs="Times New Roman"/>
        </w:rPr>
      </w:pPr>
      <w:hyperlink r:id="rId14" w:history="1">
        <w:r w:rsidRPr="00E672E2">
          <w:rPr>
            <w:rStyle w:val="a4"/>
            <w:rFonts w:ascii="Times New Roman" w:hAnsi="Times New Roman" w:cs="Times New Roman"/>
          </w:rPr>
          <w:t>https://www.therecoveryvillage.com/insurance/much-rehab-cost-insurance/#gref</w:t>
        </w:r>
      </w:hyperlink>
    </w:p>
    <w:p w:rsidR="009744B1" w:rsidRDefault="009744B1" w:rsidP="009744B1">
      <w:pPr>
        <w:rPr>
          <w:rFonts w:ascii="Times New Roman" w:hAnsi="Times New Roman" w:cs="Times New Roman"/>
        </w:rPr>
      </w:pPr>
    </w:p>
    <w:p w:rsidR="009744B1" w:rsidRDefault="009744B1" w:rsidP="009744B1">
      <w:pPr>
        <w:rPr>
          <w:rFonts w:ascii="Times New Roman" w:hAnsi="Times New Roman" w:cs="Times New Roman"/>
        </w:rPr>
      </w:pPr>
    </w:p>
    <w:p w:rsidR="009744B1" w:rsidRDefault="009744B1" w:rsidP="009744B1">
      <w:pPr>
        <w:rPr>
          <w:rFonts w:ascii="Times New Roman" w:hAnsi="Times New Roman" w:cs="Times New Roman"/>
        </w:rPr>
      </w:pPr>
    </w:p>
    <w:p w:rsidR="009744B1" w:rsidRDefault="009744B1" w:rsidP="009744B1">
      <w:pPr>
        <w:rPr>
          <w:rFonts w:ascii="Times New Roman" w:hAnsi="Times New Roman" w:cs="Times New Roman"/>
        </w:rPr>
      </w:pPr>
    </w:p>
    <w:p w:rsidR="009744B1" w:rsidRDefault="009744B1" w:rsidP="009744B1">
      <w:pPr>
        <w:rPr>
          <w:rFonts w:ascii="Times New Roman" w:hAnsi="Times New Roman" w:cs="Times New Roman"/>
        </w:rPr>
      </w:pPr>
      <w:bookmarkStart w:id="0" w:name="_GoBack"/>
      <w:r>
        <w:rPr>
          <w:rFonts w:ascii="Times New Roman" w:hAnsi="Times New Roman" w:cs="Times New Roman"/>
        </w:rPr>
        <w:t>Value Proposition</w:t>
      </w:r>
    </w:p>
    <w:p w:rsidR="009744B1" w:rsidRDefault="009744B1" w:rsidP="009744B1">
      <w:pPr>
        <w:pStyle w:val="a3"/>
        <w:numPr>
          <w:ilvl w:val="0"/>
          <w:numId w:val="10"/>
        </w:numPr>
        <w:rPr>
          <w:rFonts w:ascii="Times New Roman" w:hAnsi="Times New Roman" w:cs="Times New Roman" w:hint="eastAsia"/>
        </w:rPr>
      </w:pPr>
      <w:r>
        <w:rPr>
          <w:rFonts w:ascii="Times New Roman" w:hAnsi="Times New Roman" w:cs="Times New Roman" w:hint="eastAsia"/>
        </w:rPr>
        <w:t>More convenient</w:t>
      </w:r>
      <w:r>
        <w:rPr>
          <w:rFonts w:ascii="Times New Roman" w:hAnsi="Times New Roman" w:cs="Times New Roman"/>
        </w:rPr>
        <w:t xml:space="preserve"> anywhere anytime communication:</w:t>
      </w:r>
    </w:p>
    <w:p w:rsidR="009744B1" w:rsidRDefault="008117BD" w:rsidP="009744B1">
      <w:pPr>
        <w:pStyle w:val="a3"/>
        <w:numPr>
          <w:ilvl w:val="0"/>
          <w:numId w:val="10"/>
        </w:numPr>
        <w:rPr>
          <w:rFonts w:ascii="Times New Roman" w:hAnsi="Times New Roman" w:cs="Times New Roman"/>
        </w:rPr>
      </w:pPr>
      <w:r>
        <w:rPr>
          <w:rFonts w:ascii="Times New Roman" w:hAnsi="Times New Roman" w:cs="Times New Roman"/>
        </w:rPr>
        <w:t xml:space="preserve">Low cost </w:t>
      </w:r>
      <w:r w:rsidR="009744B1">
        <w:rPr>
          <w:rFonts w:ascii="Times New Roman" w:hAnsi="Times New Roman" w:cs="Times New Roman"/>
        </w:rPr>
        <w:t>but of high quality service:</w:t>
      </w:r>
    </w:p>
    <w:p w:rsidR="008117BD" w:rsidRDefault="009744B1" w:rsidP="008117BD">
      <w:pPr>
        <w:pStyle w:val="a3"/>
        <w:numPr>
          <w:ilvl w:val="0"/>
          <w:numId w:val="10"/>
        </w:numPr>
        <w:rPr>
          <w:rFonts w:ascii="Times New Roman" w:hAnsi="Times New Roman" w:cs="Times New Roman"/>
        </w:rPr>
      </w:pPr>
      <w:r>
        <w:rPr>
          <w:rFonts w:ascii="Times New Roman" w:hAnsi="Times New Roman" w:cs="Times New Roman" w:hint="eastAsia"/>
        </w:rPr>
        <w:t>High</w:t>
      </w:r>
      <w:r>
        <w:rPr>
          <w:rFonts w:ascii="Times New Roman" w:hAnsi="Times New Roman" w:cs="Times New Roman"/>
        </w:rPr>
        <w:t xml:space="preserve"> </w:t>
      </w:r>
      <w:r>
        <w:rPr>
          <w:rFonts w:ascii="Times New Roman" w:hAnsi="Times New Roman" w:cs="Times New Roman" w:hint="eastAsia"/>
        </w:rPr>
        <w:t>quality</w:t>
      </w:r>
      <w:r>
        <w:rPr>
          <w:rFonts w:ascii="Times New Roman" w:hAnsi="Times New Roman" w:cs="Times New Roman"/>
        </w:rPr>
        <w:t xml:space="preserve"> </w:t>
      </w:r>
      <w:r w:rsidR="008117BD">
        <w:rPr>
          <w:rFonts w:ascii="Times New Roman" w:hAnsi="Times New Roman" w:cs="Times New Roman"/>
        </w:rPr>
        <w:t>personal</w:t>
      </w:r>
      <w:r>
        <w:rPr>
          <w:rFonts w:ascii="Times New Roman" w:hAnsi="Times New Roman" w:cs="Times New Roman"/>
        </w:rPr>
        <w:t xml:space="preserve"> service: quick paring </w:t>
      </w:r>
      <w:r w:rsidR="008117BD">
        <w:rPr>
          <w:rFonts w:ascii="Times New Roman" w:hAnsi="Times New Roman" w:cs="Times New Roman"/>
        </w:rPr>
        <w:t>experienced doctors</w:t>
      </w:r>
      <w:r w:rsidR="008117BD">
        <w:rPr>
          <w:rFonts w:ascii="Times New Roman" w:hAnsi="Times New Roman" w:cs="Times New Roman"/>
        </w:rPr>
        <w:t xml:space="preserve"> </w:t>
      </w:r>
      <w:r>
        <w:rPr>
          <w:rFonts w:ascii="Times New Roman" w:hAnsi="Times New Roman" w:cs="Times New Roman"/>
        </w:rPr>
        <w:t>a</w:t>
      </w:r>
      <w:r>
        <w:rPr>
          <w:rFonts w:ascii="Times New Roman" w:hAnsi="Times New Roman" w:cs="Times New Roman"/>
        </w:rPr>
        <w:t>nd AI-assisted diagnosis and recommendation</w:t>
      </w:r>
    </w:p>
    <w:p w:rsidR="008117BD" w:rsidRDefault="008117BD" w:rsidP="008117BD">
      <w:pPr>
        <w:pStyle w:val="a3"/>
        <w:numPr>
          <w:ilvl w:val="0"/>
          <w:numId w:val="10"/>
        </w:numPr>
        <w:rPr>
          <w:rFonts w:ascii="Times New Roman" w:hAnsi="Times New Roman" w:cs="Times New Roman"/>
        </w:rPr>
      </w:pPr>
      <w:r>
        <w:rPr>
          <w:rFonts w:ascii="Times New Roman" w:hAnsi="Times New Roman" w:cs="Times New Roman"/>
        </w:rPr>
        <w:t>Easy to easy: both android app and webpage are provided</w:t>
      </w:r>
    </w:p>
    <w:bookmarkEnd w:id="0"/>
    <w:p w:rsidR="008117BD" w:rsidRPr="008117BD" w:rsidRDefault="008117BD" w:rsidP="008117BD">
      <w:pPr>
        <w:pStyle w:val="a3"/>
        <w:numPr>
          <w:ilvl w:val="0"/>
          <w:numId w:val="10"/>
        </w:numPr>
        <w:rPr>
          <w:rFonts w:ascii="Times New Roman" w:hAnsi="Times New Roman" w:cs="Times New Roman" w:hint="eastAsia"/>
        </w:rPr>
      </w:pPr>
      <w:r>
        <w:rPr>
          <w:rFonts w:ascii="Times New Roman" w:hAnsi="Times New Roman" w:cs="Times New Roman"/>
        </w:rPr>
        <w:t>Keep privacy: none knows your drinking problem except your trusted doctors</w:t>
      </w:r>
    </w:p>
    <w:sectPr w:rsidR="008117BD" w:rsidRPr="008117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235D5"/>
    <w:multiLevelType w:val="hybridMultilevel"/>
    <w:tmpl w:val="9850D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B6B59"/>
    <w:multiLevelType w:val="hybridMultilevel"/>
    <w:tmpl w:val="41CCB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7F1254"/>
    <w:multiLevelType w:val="hybridMultilevel"/>
    <w:tmpl w:val="B5F04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FF1AB3"/>
    <w:multiLevelType w:val="hybridMultilevel"/>
    <w:tmpl w:val="372E3D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131410"/>
    <w:multiLevelType w:val="hybridMultilevel"/>
    <w:tmpl w:val="76F29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84147E"/>
    <w:multiLevelType w:val="hybridMultilevel"/>
    <w:tmpl w:val="AA8A0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9C4918"/>
    <w:multiLevelType w:val="hybridMultilevel"/>
    <w:tmpl w:val="5D74BAD4"/>
    <w:lvl w:ilvl="0" w:tplc="B29482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7E3209"/>
    <w:multiLevelType w:val="hybridMultilevel"/>
    <w:tmpl w:val="8AFED698"/>
    <w:lvl w:ilvl="0" w:tplc="D1B496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7CC41EC"/>
    <w:multiLevelType w:val="multilevel"/>
    <w:tmpl w:val="964AF8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7DAB52A0"/>
    <w:multiLevelType w:val="hybridMultilevel"/>
    <w:tmpl w:val="C3C0181C"/>
    <w:lvl w:ilvl="0" w:tplc="EA7C1C80">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9"/>
  </w:num>
  <w:num w:numId="4">
    <w:abstractNumId w:val="1"/>
  </w:num>
  <w:num w:numId="5">
    <w:abstractNumId w:val="5"/>
  </w:num>
  <w:num w:numId="6">
    <w:abstractNumId w:val="4"/>
  </w:num>
  <w:num w:numId="7">
    <w:abstractNumId w:val="0"/>
  </w:num>
  <w:num w:numId="8">
    <w:abstractNumId w:val="6"/>
  </w:num>
  <w:num w:numId="9">
    <w:abstractNumId w:val="7"/>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E45"/>
    <w:rsid w:val="000143EE"/>
    <w:rsid w:val="0005591F"/>
    <w:rsid w:val="0006554B"/>
    <w:rsid w:val="0007602D"/>
    <w:rsid w:val="000C6CC9"/>
    <w:rsid w:val="000F47E8"/>
    <w:rsid w:val="000F7E32"/>
    <w:rsid w:val="001025FA"/>
    <w:rsid w:val="00142E59"/>
    <w:rsid w:val="00166F17"/>
    <w:rsid w:val="00182C96"/>
    <w:rsid w:val="00194C3B"/>
    <w:rsid w:val="001B1471"/>
    <w:rsid w:val="001B6756"/>
    <w:rsid w:val="001F1B4F"/>
    <w:rsid w:val="00203803"/>
    <w:rsid w:val="00230A08"/>
    <w:rsid w:val="002B2701"/>
    <w:rsid w:val="002F7AC4"/>
    <w:rsid w:val="00301A53"/>
    <w:rsid w:val="00373F05"/>
    <w:rsid w:val="003914DD"/>
    <w:rsid w:val="00422120"/>
    <w:rsid w:val="00437F79"/>
    <w:rsid w:val="004467B2"/>
    <w:rsid w:val="00450C0D"/>
    <w:rsid w:val="00465099"/>
    <w:rsid w:val="0046609B"/>
    <w:rsid w:val="004715DA"/>
    <w:rsid w:val="004B07B0"/>
    <w:rsid w:val="004C4322"/>
    <w:rsid w:val="004F0DE4"/>
    <w:rsid w:val="00500987"/>
    <w:rsid w:val="005036F1"/>
    <w:rsid w:val="005372C1"/>
    <w:rsid w:val="00550951"/>
    <w:rsid w:val="0056446B"/>
    <w:rsid w:val="005A024E"/>
    <w:rsid w:val="005C05F6"/>
    <w:rsid w:val="005C661C"/>
    <w:rsid w:val="005D0FE4"/>
    <w:rsid w:val="005E32F5"/>
    <w:rsid w:val="00603B33"/>
    <w:rsid w:val="006206A9"/>
    <w:rsid w:val="00623E13"/>
    <w:rsid w:val="00654EB7"/>
    <w:rsid w:val="006B1560"/>
    <w:rsid w:val="006F1F55"/>
    <w:rsid w:val="00711F75"/>
    <w:rsid w:val="007126F8"/>
    <w:rsid w:val="00741C7D"/>
    <w:rsid w:val="00765549"/>
    <w:rsid w:val="007861CD"/>
    <w:rsid w:val="007B2407"/>
    <w:rsid w:val="007D5DFF"/>
    <w:rsid w:val="00801366"/>
    <w:rsid w:val="00801DF8"/>
    <w:rsid w:val="008111E9"/>
    <w:rsid w:val="008117BD"/>
    <w:rsid w:val="00815C43"/>
    <w:rsid w:val="00820E3A"/>
    <w:rsid w:val="0082778D"/>
    <w:rsid w:val="00840EC2"/>
    <w:rsid w:val="00844106"/>
    <w:rsid w:val="00851511"/>
    <w:rsid w:val="00852235"/>
    <w:rsid w:val="008664B5"/>
    <w:rsid w:val="00872F39"/>
    <w:rsid w:val="008A261B"/>
    <w:rsid w:val="008A6687"/>
    <w:rsid w:val="008A69C0"/>
    <w:rsid w:val="008B11C1"/>
    <w:rsid w:val="008B18FF"/>
    <w:rsid w:val="008B5060"/>
    <w:rsid w:val="0090501C"/>
    <w:rsid w:val="00915840"/>
    <w:rsid w:val="009300E2"/>
    <w:rsid w:val="0095424D"/>
    <w:rsid w:val="009744B1"/>
    <w:rsid w:val="009C0A1F"/>
    <w:rsid w:val="009D31FC"/>
    <w:rsid w:val="009D56A2"/>
    <w:rsid w:val="009D5A73"/>
    <w:rsid w:val="00A03DE7"/>
    <w:rsid w:val="00A41AD0"/>
    <w:rsid w:val="00A54481"/>
    <w:rsid w:val="00A65F24"/>
    <w:rsid w:val="00A663F0"/>
    <w:rsid w:val="00A81500"/>
    <w:rsid w:val="00A85891"/>
    <w:rsid w:val="00AA2A17"/>
    <w:rsid w:val="00AC5A3D"/>
    <w:rsid w:val="00AD4B9E"/>
    <w:rsid w:val="00AD7D17"/>
    <w:rsid w:val="00B20ADD"/>
    <w:rsid w:val="00B3332B"/>
    <w:rsid w:val="00B35AAF"/>
    <w:rsid w:val="00B5614C"/>
    <w:rsid w:val="00B90D1C"/>
    <w:rsid w:val="00C14296"/>
    <w:rsid w:val="00C57719"/>
    <w:rsid w:val="00C622FF"/>
    <w:rsid w:val="00C73D89"/>
    <w:rsid w:val="00C90C52"/>
    <w:rsid w:val="00CC1B3A"/>
    <w:rsid w:val="00CC356D"/>
    <w:rsid w:val="00CD164A"/>
    <w:rsid w:val="00D97B95"/>
    <w:rsid w:val="00E21457"/>
    <w:rsid w:val="00E22CE7"/>
    <w:rsid w:val="00E31D70"/>
    <w:rsid w:val="00E31E45"/>
    <w:rsid w:val="00E33E15"/>
    <w:rsid w:val="00E74C0E"/>
    <w:rsid w:val="00EC14A6"/>
    <w:rsid w:val="00EE770A"/>
    <w:rsid w:val="00EF7C28"/>
    <w:rsid w:val="00F5283A"/>
    <w:rsid w:val="00F64E27"/>
    <w:rsid w:val="00F64FE9"/>
    <w:rsid w:val="00F97DCA"/>
    <w:rsid w:val="00FD1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B3F70"/>
  <w15:chartTrackingRefBased/>
  <w15:docId w15:val="{87C4ACC6-18DB-42E5-8646-B1C39ABB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7F79"/>
    <w:rPr>
      <w:rFonts w:ascii="Calibri" w:hAnsi="Calibri" w:cs="Calibri"/>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gmail-s1">
    <w:name w:val="gmail-s1"/>
    <w:basedOn w:val="a0"/>
    <w:rsid w:val="00437F79"/>
  </w:style>
  <w:style w:type="paragraph" w:styleId="a3">
    <w:name w:val="List Paragraph"/>
    <w:basedOn w:val="a"/>
    <w:uiPriority w:val="34"/>
    <w:qFormat/>
    <w:rsid w:val="00437F79"/>
    <w:pPr>
      <w:ind w:left="720"/>
      <w:contextualSpacing/>
    </w:pPr>
  </w:style>
  <w:style w:type="character" w:styleId="a4">
    <w:name w:val="Hyperlink"/>
    <w:basedOn w:val="a0"/>
    <w:uiPriority w:val="99"/>
    <w:unhideWhenUsed/>
    <w:rsid w:val="004C43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156593">
      <w:bodyDiv w:val="1"/>
      <w:marLeft w:val="0"/>
      <w:marRight w:val="0"/>
      <w:marTop w:val="0"/>
      <w:marBottom w:val="0"/>
      <w:divBdr>
        <w:top w:val="none" w:sz="0" w:space="0" w:color="auto"/>
        <w:left w:val="none" w:sz="0" w:space="0" w:color="auto"/>
        <w:bottom w:val="none" w:sz="0" w:space="0" w:color="auto"/>
        <w:right w:val="none" w:sz="0" w:space="0" w:color="auto"/>
      </w:divBdr>
    </w:div>
    <w:div w:id="922494057">
      <w:bodyDiv w:val="1"/>
      <w:marLeft w:val="0"/>
      <w:marRight w:val="0"/>
      <w:marTop w:val="0"/>
      <w:marBottom w:val="0"/>
      <w:divBdr>
        <w:top w:val="none" w:sz="0" w:space="0" w:color="auto"/>
        <w:left w:val="none" w:sz="0" w:space="0" w:color="auto"/>
        <w:bottom w:val="none" w:sz="0" w:space="0" w:color="auto"/>
        <w:right w:val="none" w:sz="0" w:space="0" w:color="auto"/>
      </w:divBdr>
    </w:div>
    <w:div w:id="1715077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addictionblog.org/FAQ/insurance/does-health-insurance-cover-alcohol-abuse-treatment-or-rehab/"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aa.org/pages/en_US/what-is-aa"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slideshare.net/RockHealth/the-entrepreneurs-guide-to-hospital-partnerships/27-Target_appropriatehospital_system_Study_hospitalstructureprocesses"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niaaa.nih.gov/alcohol-health/overview-alcohol-consumption/alcohol-use-disorder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therecoveryvillage.com/insurance/much-rehab-cost-insurance/#gre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4</Pages>
  <Words>1009</Words>
  <Characters>5755</Characters>
  <Application>Microsoft Office Word</Application>
  <DocSecurity>0</DocSecurity>
  <Lines>47</Lines>
  <Paragraphs>13</Paragraphs>
  <ScaleCrop>false</ScaleCrop>
  <Company/>
  <LinksUpToDate>false</LinksUpToDate>
  <CharactersWithSpaces>6751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Boyu Liu</dc:creator>
  <cp:keywords/>
  <dc:description/>
  <cp:lastModifiedBy>Boyu Liu</cp:lastModifiedBy>
  <cp:revision>6</cp:revision>
  <dcterms:created xsi:type="dcterms:W3CDTF">2017-10-27T19:09:00Z</dcterms:created>
  <dcterms:modified xsi:type="dcterms:W3CDTF">2017-10-28T00:24:00Z</dcterms:modified>
</cp:coreProperties>
</file>