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34E6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Tên đề: Anagram trong biểu diễn nhị phân</w:t>
      </w:r>
    </w:p>
    <w:p w14:paraId="69252608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Mô tả</w:t>
      </w:r>
    </w:p>
    <w:p w14:paraId="5130EFE0" w14:textId="77777777" w:rsidR="0001748A" w:rsidRPr="0001748A" w:rsidRDefault="0001748A" w:rsidP="0001748A">
      <w:r w:rsidRPr="0001748A">
        <w:t>Cho hai số nguyên không âm a và b, kiểm tra xem biểu diễn nhị phân của hai số đó có phải là anagram của nhau hay không.</w:t>
      </w:r>
    </w:p>
    <w:p w14:paraId="5D6F3E96" w14:textId="77777777" w:rsidR="0001748A" w:rsidRPr="0001748A" w:rsidRDefault="0001748A" w:rsidP="0001748A">
      <w:r w:rsidRPr="0001748A">
        <w:t>Hai chuỗi được gọi là anagram nếu chúng có cùng số lượng ký tự '0' và '1', dù thứ tự các bit có thể khác nhau.</w:t>
      </w:r>
    </w:p>
    <w:p w14:paraId="0FC0F502" w14:textId="77777777" w:rsidR="0001748A" w:rsidRPr="0001748A" w:rsidRDefault="0001748A" w:rsidP="0001748A">
      <w:r w:rsidRPr="0001748A">
        <w:t>Ví dụ:</w:t>
      </w:r>
    </w:p>
    <w:p w14:paraId="78841282" w14:textId="77777777" w:rsidR="0001748A" w:rsidRPr="0001748A" w:rsidRDefault="0001748A" w:rsidP="0001748A">
      <w:pPr>
        <w:numPr>
          <w:ilvl w:val="0"/>
          <w:numId w:val="1"/>
        </w:numPr>
      </w:pPr>
      <w:r w:rsidRPr="0001748A">
        <w:t xml:space="preserve">a = 8 (1000₂), b = 4 (0100₂) → </w:t>
      </w:r>
      <w:r w:rsidRPr="0001748A">
        <w:rPr>
          <w:b/>
          <w:bCs/>
        </w:rPr>
        <w:t>Yes</w:t>
      </w:r>
      <w:r w:rsidRPr="0001748A">
        <w:t xml:space="preserve"> (cả hai đều có 1 chữ số '1' và 3 chữ số '0').</w:t>
      </w:r>
    </w:p>
    <w:p w14:paraId="7DC6FBAF" w14:textId="77777777" w:rsidR="0001748A" w:rsidRPr="0001748A" w:rsidRDefault="0001748A" w:rsidP="0001748A">
      <w:pPr>
        <w:numPr>
          <w:ilvl w:val="0"/>
          <w:numId w:val="1"/>
        </w:numPr>
      </w:pPr>
      <w:r w:rsidRPr="0001748A">
        <w:t xml:space="preserve">a = 4 (0100₂), b = 5 (0101₂) → </w:t>
      </w:r>
      <w:r w:rsidRPr="0001748A">
        <w:rPr>
          <w:b/>
          <w:bCs/>
        </w:rPr>
        <w:t>No</w:t>
      </w:r>
      <w:r w:rsidRPr="0001748A">
        <w:t xml:space="preserve"> (số lượng chữ số '1' và '0' không giống nhau).</w:t>
      </w:r>
    </w:p>
    <w:p w14:paraId="55B26F85" w14:textId="77777777" w:rsidR="0001748A" w:rsidRPr="0001748A" w:rsidRDefault="0001748A" w:rsidP="0001748A">
      <w:r w:rsidRPr="0001748A">
        <w:pict w14:anchorId="00F2FCAE">
          <v:rect id="_x0000_i1055" style="width:0;height:1.5pt" o:hralign="center" o:hrstd="t" o:hr="t" fillcolor="#a0a0a0" stroked="f"/>
        </w:pict>
      </w:r>
    </w:p>
    <w:p w14:paraId="396D2067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Input</w:t>
      </w:r>
    </w:p>
    <w:p w14:paraId="2A80D627" w14:textId="77777777" w:rsidR="0001748A" w:rsidRPr="0001748A" w:rsidRDefault="0001748A" w:rsidP="0001748A">
      <w:pPr>
        <w:numPr>
          <w:ilvl w:val="0"/>
          <w:numId w:val="2"/>
        </w:numPr>
      </w:pPr>
      <w:r w:rsidRPr="0001748A">
        <w:t>Dòng đầu tiên là số nguyên T — số lượng bộ test (1 ≤ T ≤ 10^5).</w:t>
      </w:r>
    </w:p>
    <w:p w14:paraId="2BA45BA1" w14:textId="77777777" w:rsidR="0001748A" w:rsidRPr="0001748A" w:rsidRDefault="0001748A" w:rsidP="0001748A">
      <w:pPr>
        <w:numPr>
          <w:ilvl w:val="0"/>
          <w:numId w:val="2"/>
        </w:numPr>
      </w:pPr>
      <w:r w:rsidRPr="0001748A">
        <w:t>T dòng tiếp theo, mỗi dòng chứa hai số nguyên không âm a và b (0 ≤ a, b ≤ 10^9).</w:t>
      </w:r>
    </w:p>
    <w:p w14:paraId="5B5BF193" w14:textId="77777777" w:rsidR="0001748A" w:rsidRPr="0001748A" w:rsidRDefault="0001748A" w:rsidP="0001748A">
      <w:r w:rsidRPr="0001748A">
        <w:pict w14:anchorId="04D45B62">
          <v:rect id="_x0000_i1056" style="width:0;height:1.5pt" o:hralign="center" o:hrstd="t" o:hr="t" fillcolor="#a0a0a0" stroked="f"/>
        </w:pict>
      </w:r>
    </w:p>
    <w:p w14:paraId="714F762E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Output</w:t>
      </w:r>
    </w:p>
    <w:p w14:paraId="1075C47D" w14:textId="77777777" w:rsidR="0001748A" w:rsidRPr="0001748A" w:rsidRDefault="0001748A" w:rsidP="0001748A">
      <w:r w:rsidRPr="0001748A">
        <w:t>Với mỗi bộ test, in ra "Yes" nếu biểu diễn nhị phân của a và b là anagram, ngược lại in "No".</w:t>
      </w:r>
    </w:p>
    <w:p w14:paraId="10FFB9F8" w14:textId="77777777" w:rsidR="0001748A" w:rsidRPr="0001748A" w:rsidRDefault="0001748A" w:rsidP="0001748A">
      <w:r w:rsidRPr="0001748A">
        <w:pict w14:anchorId="61C26C9B">
          <v:rect id="_x0000_i1057" style="width:0;height:1.5pt" o:hralign="center" o:hrstd="t" o:hr="t" fillcolor="#a0a0a0" stroked="f"/>
        </w:pict>
      </w:r>
    </w:p>
    <w:p w14:paraId="3D8E084E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Ràng buộc</w:t>
      </w:r>
    </w:p>
    <w:p w14:paraId="0CE16E6F" w14:textId="77777777" w:rsidR="0001748A" w:rsidRPr="0001748A" w:rsidRDefault="0001748A" w:rsidP="0001748A">
      <w:pPr>
        <w:numPr>
          <w:ilvl w:val="0"/>
          <w:numId w:val="3"/>
        </w:numPr>
      </w:pPr>
      <w:r w:rsidRPr="0001748A">
        <w:t>Thời gian chạy tối đa: 1 giây</w:t>
      </w:r>
    </w:p>
    <w:p w14:paraId="3F56407C" w14:textId="77777777" w:rsidR="0001748A" w:rsidRPr="0001748A" w:rsidRDefault="0001748A" w:rsidP="0001748A">
      <w:pPr>
        <w:numPr>
          <w:ilvl w:val="0"/>
          <w:numId w:val="3"/>
        </w:numPr>
      </w:pPr>
      <w:r w:rsidRPr="0001748A">
        <w:t>Bộ nhớ tối đa: 256 MB</w:t>
      </w:r>
    </w:p>
    <w:p w14:paraId="6AF4BCAC" w14:textId="77777777" w:rsidR="0001748A" w:rsidRPr="0001748A" w:rsidRDefault="0001748A" w:rsidP="0001748A">
      <w:r w:rsidRPr="0001748A">
        <w:pict w14:anchorId="7ACD6FDF">
          <v:rect id="_x0000_i1058" style="width:0;height:1.5pt" o:hralign="center" o:hrstd="t" o:hr="t" fillcolor="#a0a0a0" stroked="f"/>
        </w:pict>
      </w:r>
    </w:p>
    <w:p w14:paraId="49F6F457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Gợi ý</w:t>
      </w:r>
    </w:p>
    <w:p w14:paraId="22089023" w14:textId="77777777" w:rsidR="0001748A" w:rsidRPr="0001748A" w:rsidRDefault="0001748A" w:rsidP="0001748A">
      <w:pPr>
        <w:numPr>
          <w:ilvl w:val="0"/>
          <w:numId w:val="4"/>
        </w:numPr>
      </w:pPr>
      <w:r w:rsidRPr="0001748A">
        <w:t>Chuyển hai số a và b sang dạng chuỗi nhị phân bằng hàm bin().</w:t>
      </w:r>
    </w:p>
    <w:p w14:paraId="3D8E6316" w14:textId="77777777" w:rsidR="0001748A" w:rsidRPr="0001748A" w:rsidRDefault="0001748A" w:rsidP="0001748A">
      <w:pPr>
        <w:numPr>
          <w:ilvl w:val="0"/>
          <w:numId w:val="4"/>
        </w:numPr>
      </w:pPr>
      <w:r w:rsidRPr="0001748A">
        <w:t>Để so sánh dễ dàng, hãy sử dụng zfill() để làm cho hai chuỗi nhị phân có cùng độ dài (ví dụ 32 bit).</w:t>
      </w:r>
    </w:p>
    <w:p w14:paraId="1A7C0AB4" w14:textId="77777777" w:rsidR="0001748A" w:rsidRPr="0001748A" w:rsidRDefault="0001748A" w:rsidP="0001748A">
      <w:pPr>
        <w:numPr>
          <w:ilvl w:val="0"/>
          <w:numId w:val="4"/>
        </w:numPr>
      </w:pPr>
      <w:r w:rsidRPr="0001748A">
        <w:t>Dùng collections.Counter để đếm số lượng '0' và '1' trong mỗi chuỗi, lưu dưới dạng dictionary.</w:t>
      </w:r>
    </w:p>
    <w:p w14:paraId="23B3485A" w14:textId="77777777" w:rsidR="0001748A" w:rsidRPr="0001748A" w:rsidRDefault="0001748A" w:rsidP="0001748A">
      <w:pPr>
        <w:numPr>
          <w:ilvl w:val="0"/>
          <w:numId w:val="4"/>
        </w:numPr>
      </w:pPr>
      <w:r w:rsidRPr="0001748A">
        <w:lastRenderedPageBreak/>
        <w:t>So sánh hai dictionary này: nếu bằng nhau thì in "Yes", ngược lại in "No".</w:t>
      </w:r>
    </w:p>
    <w:p w14:paraId="2FEB5793" w14:textId="5D67FD1A" w:rsidR="0001748A" w:rsidRPr="0001748A" w:rsidRDefault="0001748A" w:rsidP="0001748A">
      <w:r w:rsidRPr="0001748A">
        <w:t>Phương pháp này giúp</w:t>
      </w:r>
      <w:r w:rsidR="00E9365D">
        <w:t xml:space="preserve"> </w:t>
      </w:r>
      <w:r w:rsidRPr="0001748A">
        <w:t>tận dụng khả năng đếm và so sánh trực tiếp của dictionary</w:t>
      </w:r>
      <w:r w:rsidR="00E9365D">
        <w:t xml:space="preserve"> trong python</w:t>
      </w:r>
      <w:r w:rsidRPr="0001748A">
        <w:t>, tránh phải đếm thủ công từng bit, đồng thời đảm bảo độ dài chuỗi nhị phân bằng nhau để tránh sai lệch.</w:t>
      </w:r>
    </w:p>
    <w:p w14:paraId="728B62B0" w14:textId="77777777" w:rsidR="0001748A" w:rsidRPr="0001748A" w:rsidRDefault="0001748A" w:rsidP="0001748A">
      <w:r w:rsidRPr="0001748A">
        <w:pict w14:anchorId="3649BEBD">
          <v:rect id="_x0000_i1059" style="width:0;height:1.5pt" o:hralign="center" o:hrstd="t" o:hr="t" fillcolor="#a0a0a0" stroked="f"/>
        </w:pict>
      </w:r>
    </w:p>
    <w:p w14:paraId="6855F44B" w14:textId="77777777" w:rsidR="0001748A" w:rsidRPr="0001748A" w:rsidRDefault="0001748A" w:rsidP="0001748A">
      <w:pPr>
        <w:rPr>
          <w:b/>
          <w:bCs/>
        </w:rPr>
      </w:pPr>
      <w:r w:rsidRPr="0001748A">
        <w:rPr>
          <w:b/>
          <w:bCs/>
        </w:rPr>
        <w:t>Ví dụ</w:t>
      </w:r>
    </w:p>
    <w:p w14:paraId="4489D2EA" w14:textId="77777777" w:rsidR="0001748A" w:rsidRPr="0001748A" w:rsidRDefault="0001748A" w:rsidP="0001748A">
      <w:r w:rsidRPr="0001748A">
        <w:rPr>
          <w:b/>
          <w:bCs/>
        </w:rPr>
        <w:t>Input:</w:t>
      </w:r>
    </w:p>
    <w:p w14:paraId="0E9D71E1" w14:textId="77777777" w:rsidR="0001748A" w:rsidRDefault="0001748A" w:rsidP="0001748A">
      <w:r>
        <w:t>3</w:t>
      </w:r>
    </w:p>
    <w:p w14:paraId="49266D6D" w14:textId="77777777" w:rsidR="0001748A" w:rsidRDefault="0001748A" w:rsidP="0001748A">
      <w:r>
        <w:t>8 4</w:t>
      </w:r>
    </w:p>
    <w:p w14:paraId="6240BA46" w14:textId="77777777" w:rsidR="0001748A" w:rsidRDefault="0001748A" w:rsidP="0001748A">
      <w:r>
        <w:t>4 5</w:t>
      </w:r>
    </w:p>
    <w:p w14:paraId="5253B1DE" w14:textId="6836FACD" w:rsidR="0060704E" w:rsidRDefault="0001748A" w:rsidP="0001748A">
      <w:r>
        <w:t>0 0</w:t>
      </w:r>
    </w:p>
    <w:p w14:paraId="491E0165" w14:textId="201CA40E" w:rsidR="0001748A" w:rsidRDefault="0001748A" w:rsidP="0001748A">
      <w:pPr>
        <w:rPr>
          <w:b/>
          <w:bCs/>
        </w:rPr>
      </w:pPr>
      <w:r w:rsidRPr="0001748A">
        <w:rPr>
          <w:b/>
          <w:bCs/>
        </w:rPr>
        <w:t>Output:</w:t>
      </w:r>
    </w:p>
    <w:p w14:paraId="78003D35" w14:textId="77777777" w:rsidR="0001748A" w:rsidRDefault="0001748A" w:rsidP="0001748A">
      <w:r>
        <w:t>Yes</w:t>
      </w:r>
    </w:p>
    <w:p w14:paraId="3C391643" w14:textId="77777777" w:rsidR="0001748A" w:rsidRDefault="0001748A" w:rsidP="0001748A">
      <w:r>
        <w:t>No</w:t>
      </w:r>
    </w:p>
    <w:p w14:paraId="74049255" w14:textId="7517D37D" w:rsidR="0001748A" w:rsidRPr="0001748A" w:rsidRDefault="0001748A" w:rsidP="0001748A">
      <w:r>
        <w:t>Yes</w:t>
      </w:r>
    </w:p>
    <w:sectPr w:rsidR="0001748A" w:rsidRPr="0001748A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CD4"/>
    <w:multiLevelType w:val="multilevel"/>
    <w:tmpl w:val="A66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170B"/>
    <w:multiLevelType w:val="multilevel"/>
    <w:tmpl w:val="51E2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66AD8"/>
    <w:multiLevelType w:val="multilevel"/>
    <w:tmpl w:val="3E1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21D5"/>
    <w:multiLevelType w:val="multilevel"/>
    <w:tmpl w:val="2A2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30087">
    <w:abstractNumId w:val="1"/>
  </w:num>
  <w:num w:numId="2" w16cid:durableId="1431582448">
    <w:abstractNumId w:val="0"/>
  </w:num>
  <w:num w:numId="3" w16cid:durableId="1960602640">
    <w:abstractNumId w:val="2"/>
  </w:num>
  <w:num w:numId="4" w16cid:durableId="15584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12"/>
    <w:rsid w:val="0001748A"/>
    <w:rsid w:val="00037F4C"/>
    <w:rsid w:val="000852FF"/>
    <w:rsid w:val="00096ABC"/>
    <w:rsid w:val="000D327D"/>
    <w:rsid w:val="0060704E"/>
    <w:rsid w:val="006222D5"/>
    <w:rsid w:val="006A07ED"/>
    <w:rsid w:val="008D5961"/>
    <w:rsid w:val="009601D4"/>
    <w:rsid w:val="00A00E11"/>
    <w:rsid w:val="00A57D3F"/>
    <w:rsid w:val="00DA5112"/>
    <w:rsid w:val="00E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6F7A"/>
  <w15:chartTrackingRefBased/>
  <w15:docId w15:val="{82D4F170-C581-4DA8-9B3F-563B546E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3</cp:revision>
  <dcterms:created xsi:type="dcterms:W3CDTF">2025-08-12T16:08:00Z</dcterms:created>
  <dcterms:modified xsi:type="dcterms:W3CDTF">2025-08-12T16:11:00Z</dcterms:modified>
</cp:coreProperties>
</file>