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75D97" w14:textId="77777777" w:rsid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rPr>
        <w:t>Министерство образования и науки Российской Федерации</w:t>
      </w:r>
    </w:p>
    <w:p w14:paraId="327E4F62" w14:textId="77777777" w:rsid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rPr>
        <w:t>Санкт-Петербургский Политехнический Университет Петра Великого</w:t>
      </w:r>
    </w:p>
    <w:p w14:paraId="32B8412A" w14:textId="77777777" w:rsid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rPr>
        <w:t>—</w:t>
      </w:r>
    </w:p>
    <w:p w14:paraId="61A8A493" w14:textId="77777777" w:rsid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rPr>
        <w:t xml:space="preserve">Институт компьютерных наук и кибербезопасности </w:t>
      </w:r>
    </w:p>
    <w:p w14:paraId="1DBE7DB6" w14:textId="77777777" w:rsidR="00F953F3" w:rsidRDefault="00F953F3" w:rsidP="00F953F3">
      <w:pPr>
        <w:numPr>
          <w:ilvl w:val="0"/>
          <w:numId w:val="5"/>
        </w:numPr>
        <w:suppressAutoHyphens/>
        <w:spacing w:after="0" w:line="240" w:lineRule="auto"/>
        <w:ind w:left="0" w:firstLine="0"/>
        <w:jc w:val="center"/>
        <w:rPr>
          <w:rFonts w:eastAsia="Times New Roman"/>
          <w:spacing w:val="62"/>
        </w:rPr>
      </w:pPr>
    </w:p>
    <w:p w14:paraId="2FE96E95" w14:textId="77777777" w:rsidR="00F953F3" w:rsidRDefault="00F953F3" w:rsidP="00F953F3">
      <w:pPr>
        <w:spacing w:line="240" w:lineRule="auto"/>
      </w:pPr>
    </w:p>
    <w:p w14:paraId="29441E33" w14:textId="77777777" w:rsidR="00F953F3" w:rsidRDefault="00F953F3" w:rsidP="00F953F3">
      <w:pPr>
        <w:spacing w:line="240" w:lineRule="auto"/>
      </w:pPr>
    </w:p>
    <w:p w14:paraId="35475CBA" w14:textId="77777777" w:rsidR="00F953F3" w:rsidRDefault="00F953F3" w:rsidP="00F953F3">
      <w:pPr>
        <w:spacing w:line="240" w:lineRule="auto"/>
      </w:pPr>
    </w:p>
    <w:p w14:paraId="0DBD0904" w14:textId="77777777" w:rsidR="00F953F3" w:rsidRDefault="00F953F3" w:rsidP="00F953F3">
      <w:pPr>
        <w:spacing w:line="240" w:lineRule="auto"/>
      </w:pPr>
    </w:p>
    <w:p w14:paraId="280F8FD5" w14:textId="77777777" w:rsidR="00F953F3" w:rsidRDefault="00F953F3" w:rsidP="00F953F3">
      <w:pPr>
        <w:spacing w:line="240" w:lineRule="auto"/>
      </w:pPr>
    </w:p>
    <w:p w14:paraId="780DACC0" w14:textId="77777777" w:rsidR="00F953F3" w:rsidRDefault="00F953F3" w:rsidP="00F953F3">
      <w:pPr>
        <w:spacing w:line="240" w:lineRule="auto"/>
      </w:pPr>
    </w:p>
    <w:p w14:paraId="3FA941CE" w14:textId="77777777" w:rsidR="00F953F3" w:rsidRDefault="00F953F3" w:rsidP="00F953F3">
      <w:pPr>
        <w:spacing w:line="240" w:lineRule="auto"/>
        <w:rPr>
          <w:lang w:val="en-US"/>
        </w:rPr>
      </w:pPr>
    </w:p>
    <w:p w14:paraId="5B4E3FA5" w14:textId="4D2C4029" w:rsidR="00F953F3" w:rsidRDefault="00F953F3" w:rsidP="1D662B12">
      <w:pPr>
        <w:spacing w:line="240" w:lineRule="auto"/>
        <w:jc w:val="center"/>
        <w:rPr>
          <w:b/>
          <w:bCs/>
          <w:sz w:val="32"/>
          <w:szCs w:val="32"/>
        </w:rPr>
      </w:pPr>
      <w:r w:rsidRPr="2C0DCD64">
        <w:rPr>
          <w:b/>
          <w:bCs/>
          <w:sz w:val="32"/>
          <w:szCs w:val="32"/>
          <w:lang w:val="en-US"/>
        </w:rPr>
        <w:t>ЛАБОРАТОРНАЯ</w:t>
      </w:r>
      <w:r w:rsidRPr="2C0DCD64">
        <w:rPr>
          <w:b/>
          <w:bCs/>
          <w:sz w:val="32"/>
          <w:szCs w:val="32"/>
        </w:rPr>
        <w:t xml:space="preserve"> РАБОТА № </w:t>
      </w:r>
      <w:r w:rsidR="284D235C" w:rsidRPr="2C0DCD64">
        <w:rPr>
          <w:b/>
          <w:bCs/>
          <w:sz w:val="32"/>
          <w:szCs w:val="32"/>
        </w:rPr>
        <w:t>3</w:t>
      </w:r>
    </w:p>
    <w:p w14:paraId="63EC858A" w14:textId="68EDB8E7" w:rsidR="00F953F3" w:rsidRDefault="00F953F3" w:rsidP="00F953F3">
      <w:pPr>
        <w:numPr>
          <w:ilvl w:val="0"/>
          <w:numId w:val="5"/>
        </w:numPr>
        <w:suppressAutoHyphens/>
        <w:spacing w:after="0" w:line="240" w:lineRule="auto"/>
        <w:ind w:left="0" w:firstLine="0"/>
        <w:jc w:val="center"/>
        <w:rPr>
          <w:rFonts w:eastAsia="Times New Roman"/>
          <w:b/>
          <w:bCs/>
        </w:rPr>
      </w:pPr>
      <w:r w:rsidRPr="507DA07B">
        <w:rPr>
          <w:rFonts w:eastAsia="Times New Roman"/>
          <w:b/>
          <w:bCs/>
        </w:rPr>
        <w:t>«</w:t>
      </w:r>
      <w:r w:rsidR="0D88B696" w:rsidRPr="507DA07B">
        <w:rPr>
          <w:rFonts w:eastAsia="Times New Roman"/>
          <w:b/>
          <w:bCs/>
        </w:rPr>
        <w:t>Р</w:t>
      </w:r>
      <w:r w:rsidR="3A98668D" w:rsidRPr="507DA07B">
        <w:rPr>
          <w:rFonts w:eastAsia="Times New Roman"/>
          <w:b/>
          <w:bCs/>
        </w:rPr>
        <w:t>а</w:t>
      </w:r>
      <w:r w:rsidR="0D88B696" w:rsidRPr="507DA07B">
        <w:rPr>
          <w:rFonts w:eastAsia="Times New Roman"/>
          <w:b/>
          <w:bCs/>
        </w:rPr>
        <w:t>бота с таймерами-счётчиками</w:t>
      </w:r>
      <w:r w:rsidRPr="507DA07B">
        <w:rPr>
          <w:rFonts w:eastAsia="Times New Roman"/>
          <w:b/>
          <w:bCs/>
        </w:rPr>
        <w:t>»</w:t>
      </w:r>
    </w:p>
    <w:p w14:paraId="03CBEEDB" w14:textId="77777777" w:rsidR="00F953F3" w:rsidRDefault="00F953F3" w:rsidP="00F953F3">
      <w:pPr>
        <w:numPr>
          <w:ilvl w:val="0"/>
          <w:numId w:val="5"/>
        </w:numPr>
        <w:suppressAutoHyphens/>
        <w:spacing w:after="0" w:line="240" w:lineRule="auto"/>
        <w:ind w:left="0" w:firstLine="0"/>
        <w:jc w:val="center"/>
        <w:rPr>
          <w:rFonts w:eastAsia="Times New Roman"/>
          <w:b/>
          <w:bCs/>
        </w:rPr>
      </w:pPr>
    </w:p>
    <w:p w14:paraId="4196F45E" w14:textId="2688B914" w:rsid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bCs/>
        </w:rPr>
        <w:t xml:space="preserve">По дисциплине </w:t>
      </w:r>
      <w:r>
        <w:rPr>
          <w:rFonts w:eastAsia="Times New Roman"/>
        </w:rPr>
        <w:t>«</w:t>
      </w:r>
      <w:r w:rsidR="00F9467D">
        <w:rPr>
          <w:rFonts w:eastAsia="Times New Roman"/>
        </w:rPr>
        <w:t>Аппаратные средства вычислительной техники</w:t>
      </w:r>
      <w:r>
        <w:rPr>
          <w:rFonts w:eastAsia="Times New Roman"/>
        </w:rPr>
        <w:t>»</w:t>
      </w:r>
    </w:p>
    <w:p w14:paraId="57298573" w14:textId="77777777" w:rsidR="00F953F3" w:rsidRDefault="00F953F3" w:rsidP="00F953F3"/>
    <w:p w14:paraId="6EF17BAB" w14:textId="77777777" w:rsidR="00F953F3" w:rsidRDefault="00F953F3" w:rsidP="00F953F3"/>
    <w:p w14:paraId="412248BB" w14:textId="77777777" w:rsidR="00F953F3" w:rsidRDefault="00F953F3" w:rsidP="00F953F3"/>
    <w:p w14:paraId="5B4D0047" w14:textId="77777777" w:rsidR="00F953F3" w:rsidRDefault="00F953F3" w:rsidP="00F953F3"/>
    <w:p w14:paraId="34109589" w14:textId="77777777" w:rsidR="00F953F3" w:rsidRDefault="00F953F3" w:rsidP="00F953F3">
      <w:pPr>
        <w:spacing w:line="240" w:lineRule="auto"/>
        <w:ind w:firstLine="567"/>
      </w:pPr>
      <w:r>
        <w:t>Выполнил</w:t>
      </w:r>
      <w:r>
        <w:tab/>
      </w:r>
      <w:r>
        <w:tab/>
      </w:r>
      <w:r>
        <w:tab/>
      </w:r>
      <w:r>
        <w:tab/>
      </w:r>
      <w:r>
        <w:tab/>
      </w:r>
    </w:p>
    <w:p w14:paraId="7B457844" w14:textId="7902E98B" w:rsidR="00F953F3" w:rsidRDefault="00F953F3" w:rsidP="00F953F3">
      <w:pPr>
        <w:pStyle w:val="a0"/>
        <w:numPr>
          <w:ilvl w:val="0"/>
          <w:numId w:val="5"/>
        </w:numPr>
        <w:tabs>
          <w:tab w:val="clear" w:pos="0"/>
          <w:tab w:val="left" w:pos="3960"/>
          <w:tab w:val="left" w:pos="6840"/>
        </w:tabs>
        <w:spacing w:line="240" w:lineRule="auto"/>
        <w:ind w:left="567" w:firstLine="0"/>
        <w:jc w:val="left"/>
      </w:pPr>
      <w:r>
        <w:t xml:space="preserve">студент гр. 5151001/40001    </w:t>
      </w:r>
      <w:r>
        <w:tab/>
      </w:r>
      <w:r>
        <w:tab/>
      </w:r>
      <w:r w:rsidR="63DB91C8">
        <w:t xml:space="preserve">                           </w:t>
      </w:r>
      <w:r>
        <w:t>Мухортов А.Д.</w:t>
      </w:r>
    </w:p>
    <w:p w14:paraId="3323BE31" w14:textId="77777777" w:rsidR="00F953F3" w:rsidRDefault="00F953F3" w:rsidP="00F953F3">
      <w:pPr>
        <w:pStyle w:val="a0"/>
        <w:numPr>
          <w:ilvl w:val="0"/>
          <w:numId w:val="5"/>
        </w:numPr>
        <w:tabs>
          <w:tab w:val="clear" w:pos="0"/>
          <w:tab w:val="left" w:pos="3960"/>
          <w:tab w:val="left" w:pos="6840"/>
        </w:tabs>
        <w:spacing w:line="240" w:lineRule="auto"/>
        <w:ind w:left="567" w:firstLine="0"/>
        <w:jc w:val="left"/>
      </w:pPr>
      <w:r>
        <w:tab/>
      </w:r>
      <w:r>
        <w:tab/>
      </w:r>
    </w:p>
    <w:p w14:paraId="7D443071" w14:textId="77777777" w:rsidR="00F953F3" w:rsidRDefault="00F953F3" w:rsidP="00F953F3">
      <w:pPr>
        <w:pStyle w:val="a0"/>
        <w:tabs>
          <w:tab w:val="left" w:pos="4746"/>
          <w:tab w:val="left" w:pos="6840"/>
        </w:tabs>
        <w:spacing w:line="240" w:lineRule="auto"/>
        <w:ind w:left="567"/>
      </w:pPr>
      <w:r>
        <w:t xml:space="preserve">                                                         </w:t>
      </w:r>
    </w:p>
    <w:p w14:paraId="3C036CAA" w14:textId="30DA3F1D" w:rsidR="00F953F3" w:rsidRDefault="00F953F3" w:rsidP="00F953F3">
      <w:pPr>
        <w:pStyle w:val="a0"/>
        <w:numPr>
          <w:ilvl w:val="0"/>
          <w:numId w:val="5"/>
        </w:numPr>
        <w:tabs>
          <w:tab w:val="clear" w:pos="0"/>
        </w:tabs>
        <w:spacing w:before="240" w:line="240" w:lineRule="auto"/>
        <w:ind w:left="567" w:firstLine="0"/>
        <w:jc w:val="left"/>
      </w:pPr>
      <w:r>
        <w:t>Проверил</w:t>
      </w:r>
    </w:p>
    <w:p w14:paraId="6A6C9B49" w14:textId="4583496C" w:rsidR="00F953F3" w:rsidRDefault="00F953F3" w:rsidP="00F953F3">
      <w:pPr>
        <w:pStyle w:val="a0"/>
        <w:numPr>
          <w:ilvl w:val="0"/>
          <w:numId w:val="5"/>
        </w:numPr>
        <w:tabs>
          <w:tab w:val="clear" w:pos="0"/>
        </w:tabs>
        <w:spacing w:before="240" w:line="240" w:lineRule="auto"/>
        <w:ind w:left="567" w:firstLine="0"/>
        <w:jc w:val="left"/>
      </w:pPr>
      <w:r>
        <w:t xml:space="preserve">Преподаватель </w:t>
      </w:r>
      <w:r>
        <w:tab/>
      </w:r>
      <w:r>
        <w:tab/>
        <w:t xml:space="preserve">                                         </w:t>
      </w:r>
      <w:r>
        <w:tab/>
      </w:r>
      <w:r w:rsidR="00F9467D">
        <w:t>Семенов</w:t>
      </w:r>
      <w:r>
        <w:t xml:space="preserve"> </w:t>
      </w:r>
      <w:r w:rsidR="00F9467D">
        <w:t>П</w:t>
      </w:r>
      <w:r>
        <w:t>.</w:t>
      </w:r>
      <w:r w:rsidR="00F9467D">
        <w:t>О</w:t>
      </w:r>
      <w:r>
        <w:t>.</w:t>
      </w:r>
    </w:p>
    <w:p w14:paraId="638E1E14" w14:textId="77777777" w:rsidR="00F953F3" w:rsidRDefault="00F953F3" w:rsidP="00F953F3">
      <w:pPr>
        <w:tabs>
          <w:tab w:val="left" w:pos="4746"/>
          <w:tab w:val="left" w:pos="6840"/>
        </w:tabs>
        <w:spacing w:line="240" w:lineRule="auto"/>
        <w:ind w:left="567"/>
        <w:rPr>
          <w:sz w:val="24"/>
          <w:szCs w:val="24"/>
        </w:rPr>
      </w:pPr>
      <w:r>
        <w:rPr>
          <w:sz w:val="24"/>
          <w:szCs w:val="24"/>
        </w:rPr>
        <w:t xml:space="preserve">                                            </w:t>
      </w:r>
    </w:p>
    <w:p w14:paraId="5E24C7F2" w14:textId="77777777" w:rsidR="00F953F3" w:rsidRDefault="00F953F3" w:rsidP="00F953F3">
      <w:pPr>
        <w:tabs>
          <w:tab w:val="left" w:pos="4746"/>
          <w:tab w:val="left" w:pos="6840"/>
        </w:tabs>
        <w:spacing w:line="240" w:lineRule="auto"/>
        <w:ind w:left="567"/>
        <w:rPr>
          <w:sz w:val="24"/>
          <w:szCs w:val="24"/>
        </w:rPr>
      </w:pPr>
    </w:p>
    <w:p w14:paraId="525F572C" w14:textId="77777777" w:rsidR="00F953F3" w:rsidRPr="008D4313" w:rsidRDefault="00F953F3" w:rsidP="008D4313">
      <w:pPr>
        <w:tabs>
          <w:tab w:val="left" w:pos="0"/>
          <w:tab w:val="left" w:pos="3960"/>
          <w:tab w:val="left" w:pos="6840"/>
        </w:tabs>
        <w:spacing w:line="276" w:lineRule="auto"/>
        <w:ind w:firstLine="0"/>
        <w:jc w:val="left"/>
        <w:rPr>
          <w:sz w:val="24"/>
          <w:szCs w:val="24"/>
        </w:rPr>
      </w:pPr>
    </w:p>
    <w:p w14:paraId="2EA0070E" w14:textId="77777777" w:rsidR="00F953F3" w:rsidRDefault="00F953F3" w:rsidP="00F953F3">
      <w:pPr>
        <w:numPr>
          <w:ilvl w:val="0"/>
          <w:numId w:val="5"/>
        </w:numPr>
        <w:tabs>
          <w:tab w:val="left" w:pos="4746"/>
          <w:tab w:val="left" w:pos="6840"/>
        </w:tabs>
        <w:suppressAutoHyphens/>
        <w:spacing w:after="0" w:line="240" w:lineRule="auto"/>
        <w:jc w:val="center"/>
        <w:rPr>
          <w:rFonts w:eastAsia="Times New Roman"/>
          <w:sz w:val="24"/>
          <w:szCs w:val="24"/>
        </w:rPr>
      </w:pPr>
      <w:r>
        <w:rPr>
          <w:rFonts w:eastAsia="Times New Roman"/>
        </w:rPr>
        <w:t>Санкт-Петербург</w:t>
      </w:r>
    </w:p>
    <w:p w14:paraId="53074414" w14:textId="778B793D" w:rsidR="00AA37F1" w:rsidRP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rPr>
        <w:t>2026</w:t>
      </w:r>
    </w:p>
    <w:p w14:paraId="72DB7F98" w14:textId="77777777" w:rsidR="00F953F3" w:rsidRPr="00F953F3" w:rsidRDefault="00F953F3" w:rsidP="00F953F3">
      <w:pPr>
        <w:pStyle w:val="1"/>
      </w:pPr>
      <w:r>
        <w:lastRenderedPageBreak/>
        <w:t>ЦЕЛЬ РАБОТЫ</w:t>
      </w:r>
    </w:p>
    <w:p w14:paraId="36A6456C" w14:textId="058B5CB5" w:rsidR="5FFDF013" w:rsidRDefault="5FFDF013" w:rsidP="507DA07B">
      <w:r>
        <w:t>Получение практических навыков по работе с таймерами-счётчиками и применению механизма прерываний.</w:t>
      </w:r>
    </w:p>
    <w:p w14:paraId="4FD95C4C" w14:textId="77777777" w:rsidR="005A5544" w:rsidRDefault="005A5544" w:rsidP="005A5544">
      <w:pPr>
        <w:pStyle w:val="1"/>
      </w:pPr>
      <w:r>
        <w:t>ХОД РАБОТЫ</w:t>
      </w:r>
    </w:p>
    <w:p w14:paraId="56EC5EBE" w14:textId="1A67D6EC" w:rsidR="005A5544" w:rsidRPr="00B958E2" w:rsidRDefault="005A5544" w:rsidP="00B958E2">
      <w:pPr>
        <w:pStyle w:val="2"/>
      </w:pPr>
      <w:r>
        <w:t>Схема установки</w:t>
      </w:r>
    </w:p>
    <w:p w14:paraId="06E0FCAC" w14:textId="651F10E3" w:rsidR="005A5544" w:rsidRDefault="7FC510F2" w:rsidP="1D662B12">
      <w:pPr>
        <w:ind w:firstLine="0"/>
      </w:pPr>
      <w:r>
        <w:rPr>
          <w:noProof/>
        </w:rPr>
        <w:drawing>
          <wp:inline distT="0" distB="0" distL="0" distR="0" wp14:anchorId="059E0B60" wp14:editId="5C52654D">
            <wp:extent cx="5943600" cy="4162425"/>
            <wp:effectExtent l="0" t="0" r="0" b="0"/>
            <wp:docPr id="1840866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66905" name="Picture 1840866905"/>
                    <pic:cNvPicPr/>
                  </pic:nvPicPr>
                  <pic:blipFill>
                    <a:blip r:embed="rId6">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p>
    <w:p w14:paraId="5DF9525B" w14:textId="3F9F2D21" w:rsidR="0056536D" w:rsidRDefault="0056536D" w:rsidP="0056536D">
      <w:pPr>
        <w:pStyle w:val="ac"/>
      </w:pPr>
      <w:r w:rsidRPr="0056536D">
        <w:t>Рисунок 1 – Схема задействованных узлов установки</w:t>
      </w:r>
    </w:p>
    <w:p w14:paraId="45085A51" w14:textId="77CAB3A8" w:rsidR="00491EA8" w:rsidRDefault="00491EA8" w:rsidP="1D662B12">
      <w:r>
        <w:t>В ходе выполнения работы использовались базовые элементы</w:t>
      </w:r>
      <w:r w:rsidR="0ABD2C3D">
        <w:t xml:space="preserve">, </w:t>
      </w:r>
      <w:r>
        <w:t>порты ввода-вывода (PORTA</w:t>
      </w:r>
      <w:r w:rsidR="4B7C33E8">
        <w:t xml:space="preserve">, PORTC, </w:t>
      </w:r>
      <w:r>
        <w:t>PORTD)</w:t>
      </w:r>
      <w:r w:rsidR="06245AFE">
        <w:t>, кнопки (ORTD), EEPROM память</w:t>
      </w:r>
      <w:r>
        <w:t xml:space="preserve">. </w:t>
      </w:r>
      <w:r w:rsidR="0F1E8256">
        <w:t xml:space="preserve">DIP переключатель используется только для PORTA, так что с остальных портов их можно убрать. </w:t>
      </w:r>
      <w:r w:rsidR="5B186A60">
        <w:t>Поэтому в схеме использовались узлы:</w:t>
      </w:r>
    </w:p>
    <w:p w14:paraId="5A263E36" w14:textId="53F62D8B" w:rsidR="0056536D" w:rsidRPr="004F402E" w:rsidRDefault="0056536D" w:rsidP="004F402E">
      <w:pPr>
        <w:pStyle w:val="a0"/>
        <w:numPr>
          <w:ilvl w:val="0"/>
          <w:numId w:val="22"/>
        </w:numPr>
      </w:pPr>
      <w:r w:rsidRPr="004F402E">
        <w:t>Микроконтроллер - ATmega32</w:t>
      </w:r>
    </w:p>
    <w:p w14:paraId="50478224" w14:textId="66F82EBF" w:rsidR="0056536D" w:rsidRPr="004F402E" w:rsidRDefault="0056536D" w:rsidP="004F402E">
      <w:pPr>
        <w:pStyle w:val="a0"/>
        <w:numPr>
          <w:ilvl w:val="0"/>
          <w:numId w:val="22"/>
        </w:numPr>
      </w:pPr>
      <w:r w:rsidRPr="004F402E">
        <w:t>Светодиоды портов</w:t>
      </w:r>
    </w:p>
    <w:p w14:paraId="056665F6" w14:textId="26BE3810" w:rsidR="340187F6" w:rsidRPr="004F402E" w:rsidRDefault="340187F6" w:rsidP="004F402E">
      <w:pPr>
        <w:pStyle w:val="a0"/>
        <w:numPr>
          <w:ilvl w:val="0"/>
          <w:numId w:val="22"/>
        </w:numPr>
      </w:pPr>
      <w:r w:rsidRPr="004F402E">
        <w:t>DIP переключатель порта А</w:t>
      </w:r>
    </w:p>
    <w:p w14:paraId="0862991A" w14:textId="522B9814" w:rsidR="78F8A988" w:rsidRPr="004F402E" w:rsidRDefault="78F8A988" w:rsidP="004F402E">
      <w:pPr>
        <w:pStyle w:val="a0"/>
        <w:numPr>
          <w:ilvl w:val="0"/>
          <w:numId w:val="22"/>
        </w:numPr>
      </w:pPr>
      <w:r w:rsidRPr="004F402E">
        <w:lastRenderedPageBreak/>
        <w:t>Четыре семисегментных индикатора</w:t>
      </w:r>
    </w:p>
    <w:p w14:paraId="021F9F61" w14:textId="41CD82EA" w:rsidR="77DADE46" w:rsidRPr="004F402E" w:rsidRDefault="77DADE46" w:rsidP="004F402E">
      <w:pPr>
        <w:pStyle w:val="a0"/>
        <w:numPr>
          <w:ilvl w:val="0"/>
          <w:numId w:val="22"/>
        </w:numPr>
      </w:pPr>
      <w:r w:rsidRPr="004F402E">
        <w:t>Кнопки порт</w:t>
      </w:r>
      <w:r w:rsidR="0890C9B7" w:rsidRPr="004F402E">
        <w:t>а</w:t>
      </w:r>
      <w:r w:rsidRPr="004F402E">
        <w:t xml:space="preserve"> D</w:t>
      </w:r>
    </w:p>
    <w:p w14:paraId="1DC02FE9" w14:textId="76F06F8C" w:rsidR="0056536D" w:rsidRPr="004F402E" w:rsidRDefault="0056536D" w:rsidP="004F402E">
      <w:pPr>
        <w:pStyle w:val="a0"/>
        <w:numPr>
          <w:ilvl w:val="0"/>
          <w:numId w:val="22"/>
        </w:numPr>
      </w:pPr>
      <w:r w:rsidRPr="004F402E">
        <w:t>Генератор колебаний</w:t>
      </w:r>
    </w:p>
    <w:p w14:paraId="58AF0265" w14:textId="292C41F8" w:rsidR="1E2105D7" w:rsidRPr="004F402E" w:rsidRDefault="1E2105D7" w:rsidP="004F402E">
      <w:pPr>
        <w:pStyle w:val="a0"/>
        <w:numPr>
          <w:ilvl w:val="0"/>
          <w:numId w:val="22"/>
        </w:numPr>
      </w:pPr>
      <w:r w:rsidRPr="004F402E">
        <w:t>EEPROM память</w:t>
      </w:r>
    </w:p>
    <w:p w14:paraId="1FDCDBBF" w14:textId="4932E368" w:rsidR="0056536D" w:rsidRPr="004F402E" w:rsidRDefault="0056536D" w:rsidP="004F402E">
      <w:pPr>
        <w:pStyle w:val="a0"/>
        <w:numPr>
          <w:ilvl w:val="0"/>
          <w:numId w:val="22"/>
        </w:numPr>
      </w:pPr>
      <w:r w:rsidRPr="004F402E">
        <w:t>RESET</w:t>
      </w:r>
    </w:p>
    <w:p w14:paraId="6B448D9B" w14:textId="6FFBE024" w:rsidR="0056536D" w:rsidRPr="004F402E" w:rsidRDefault="0056536D" w:rsidP="004F402E">
      <w:pPr>
        <w:pStyle w:val="a0"/>
        <w:numPr>
          <w:ilvl w:val="0"/>
          <w:numId w:val="22"/>
        </w:numPr>
      </w:pPr>
      <w:r w:rsidRPr="004F402E">
        <w:t>Питание</w:t>
      </w:r>
    </w:p>
    <w:p w14:paraId="04E39D05" w14:textId="77777777" w:rsidR="00DD6002" w:rsidRPr="00DD6002" w:rsidRDefault="00DD6002" w:rsidP="00DD6002"/>
    <w:p w14:paraId="151BAB12" w14:textId="56979B22" w:rsidR="0056536D" w:rsidRDefault="00B958E2" w:rsidP="00B958E2">
      <w:pPr>
        <w:pStyle w:val="2"/>
      </w:pPr>
      <w:r>
        <w:t>Блок-схема алгоритма</w:t>
      </w:r>
    </w:p>
    <w:p w14:paraId="29E5B4AF" w14:textId="3892B07E" w:rsidR="003B2CE1" w:rsidRPr="006542F4" w:rsidRDefault="3DBD4701" w:rsidP="1D662B12">
      <w:pPr>
        <w:ind w:firstLine="0"/>
      </w:pPr>
      <w:r>
        <w:rPr>
          <w:noProof/>
        </w:rPr>
        <w:drawing>
          <wp:inline distT="0" distB="0" distL="0" distR="0" wp14:anchorId="03B99DCF" wp14:editId="48F6F506">
            <wp:extent cx="5943600" cy="4143375"/>
            <wp:effectExtent l="0" t="0" r="0" b="0"/>
            <wp:docPr id="1904022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22194" name="Picture 1904022194"/>
                    <pic:cNvPicPr/>
                  </pic:nvPicPr>
                  <pic:blipFill>
                    <a:blip r:embed="rId7">
                      <a:extLst>
                        <a:ext uri="{28A0092B-C50C-407E-A947-70E740481C1C}">
                          <a14:useLocalDpi xmlns:a14="http://schemas.microsoft.com/office/drawing/2010/main"/>
                        </a:ext>
                      </a:extLst>
                    </a:blip>
                    <a:stretch>
                      <a:fillRect/>
                    </a:stretch>
                  </pic:blipFill>
                  <pic:spPr>
                    <a:xfrm>
                      <a:off x="0" y="0"/>
                      <a:ext cx="5943600" cy="4143375"/>
                    </a:xfrm>
                    <a:prstGeom prst="rect">
                      <a:avLst/>
                    </a:prstGeom>
                  </pic:spPr>
                </pic:pic>
              </a:graphicData>
            </a:graphic>
          </wp:inline>
        </w:drawing>
      </w:r>
    </w:p>
    <w:p w14:paraId="7E6657B6" w14:textId="121124DE" w:rsidR="0056536D" w:rsidRDefault="006542F4" w:rsidP="006542F4">
      <w:pPr>
        <w:pStyle w:val="ac"/>
      </w:pPr>
      <w:r>
        <w:t>Рисунок 2 – Блок-схема алгоритма</w:t>
      </w:r>
    </w:p>
    <w:p w14:paraId="22230843" w14:textId="7831D44E" w:rsidR="0C783EBC" w:rsidRDefault="1E0ACEDE" w:rsidP="1D662B12">
      <w:pPr>
        <w:pStyle w:val="ac"/>
        <w:ind w:firstLine="0"/>
      </w:pPr>
      <w:r>
        <w:rPr>
          <w:noProof/>
        </w:rPr>
        <w:lastRenderedPageBreak/>
        <w:drawing>
          <wp:inline distT="0" distB="0" distL="0" distR="0" wp14:anchorId="6FAA4665" wp14:editId="3839011F">
            <wp:extent cx="5943600" cy="2505075"/>
            <wp:effectExtent l="0" t="0" r="0" b="0"/>
            <wp:docPr id="752448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48739" name="Picture 752448739"/>
                    <pic:cNvPicPr/>
                  </pic:nvPicPr>
                  <pic:blipFill>
                    <a:blip r:embed="rId8">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w14:paraId="6FE5EF5F" w14:textId="1B9C1FBB" w:rsidR="0C783EBC" w:rsidRDefault="0C783EBC" w:rsidP="1D662B12">
      <w:pPr>
        <w:pStyle w:val="ac"/>
      </w:pPr>
      <w:r>
        <w:t xml:space="preserve">Рисунок </w:t>
      </w:r>
      <w:r w:rsidR="605AB822">
        <w:t>3</w:t>
      </w:r>
      <w:r>
        <w:t xml:space="preserve"> – Блок-схема прерываний</w:t>
      </w:r>
    </w:p>
    <w:p w14:paraId="2D9D74CC" w14:textId="338F80FF" w:rsidR="0535D9DE" w:rsidRDefault="20ED569A" w:rsidP="0535D9DE">
      <w:pPr>
        <w:pStyle w:val="ac"/>
        <w:ind w:firstLine="0"/>
      </w:pPr>
      <w:r>
        <w:rPr>
          <w:noProof/>
        </w:rPr>
        <w:drawing>
          <wp:inline distT="0" distB="0" distL="0" distR="0" wp14:anchorId="3E99BD1A" wp14:editId="5EAFB7A6">
            <wp:extent cx="5943600" cy="4657725"/>
            <wp:effectExtent l="0" t="0" r="0" b="0"/>
            <wp:docPr id="156054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4037" name="Picture 156054037"/>
                    <pic:cNvPicPr/>
                  </pic:nvPicPr>
                  <pic:blipFill>
                    <a:blip r:embed="rId9">
                      <a:extLst>
                        <a:ext uri="{28A0092B-C50C-407E-A947-70E740481C1C}">
                          <a14:useLocalDpi xmlns:a14="http://schemas.microsoft.com/office/drawing/2010/main"/>
                        </a:ext>
                      </a:extLst>
                    </a:blip>
                    <a:stretch>
                      <a:fillRect/>
                    </a:stretch>
                  </pic:blipFill>
                  <pic:spPr>
                    <a:xfrm>
                      <a:off x="0" y="0"/>
                      <a:ext cx="5943600" cy="4657725"/>
                    </a:xfrm>
                    <a:prstGeom prst="rect">
                      <a:avLst/>
                    </a:prstGeom>
                  </pic:spPr>
                </pic:pic>
              </a:graphicData>
            </a:graphic>
          </wp:inline>
        </w:drawing>
      </w:r>
    </w:p>
    <w:p w14:paraId="36593CA5" w14:textId="391E6050" w:rsidR="0535D9DE" w:rsidRDefault="20ED569A" w:rsidP="2C0DCD64">
      <w:pPr>
        <w:pStyle w:val="ac"/>
      </w:pPr>
      <w:r>
        <w:t>Рисунок 4 – Блок-схема подпрограммы compare_pins</w:t>
      </w:r>
    </w:p>
    <w:p w14:paraId="49A37856" w14:textId="4678EFCB" w:rsidR="0535D9DE" w:rsidRDefault="0535D9DE" w:rsidP="0535D9DE">
      <w:pPr>
        <w:pStyle w:val="ac"/>
        <w:ind w:firstLine="0"/>
      </w:pPr>
    </w:p>
    <w:p w14:paraId="2837E3C0" w14:textId="565F1A43" w:rsidR="0535D9DE" w:rsidRDefault="20ED569A" w:rsidP="0535D9DE">
      <w:pPr>
        <w:pStyle w:val="ac"/>
        <w:ind w:firstLine="0"/>
      </w:pPr>
      <w:r>
        <w:rPr>
          <w:noProof/>
        </w:rPr>
        <w:lastRenderedPageBreak/>
        <w:drawing>
          <wp:inline distT="0" distB="0" distL="0" distR="0" wp14:anchorId="0FE55EF3" wp14:editId="763D348B">
            <wp:extent cx="5943600" cy="5895975"/>
            <wp:effectExtent l="0" t="0" r="0" b="0"/>
            <wp:docPr id="1778449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9131" name="Picture 1778449131"/>
                    <pic:cNvPicPr/>
                  </pic:nvPicPr>
                  <pic:blipFill>
                    <a:blip r:embed="rId10">
                      <a:extLst>
                        <a:ext uri="{28A0092B-C50C-407E-A947-70E740481C1C}">
                          <a14:useLocalDpi xmlns:a14="http://schemas.microsoft.com/office/drawing/2010/main"/>
                        </a:ext>
                      </a:extLst>
                    </a:blip>
                    <a:stretch>
                      <a:fillRect/>
                    </a:stretch>
                  </pic:blipFill>
                  <pic:spPr>
                    <a:xfrm>
                      <a:off x="0" y="0"/>
                      <a:ext cx="5943600" cy="5895975"/>
                    </a:xfrm>
                    <a:prstGeom prst="rect">
                      <a:avLst/>
                    </a:prstGeom>
                  </pic:spPr>
                </pic:pic>
              </a:graphicData>
            </a:graphic>
          </wp:inline>
        </w:drawing>
      </w:r>
    </w:p>
    <w:p w14:paraId="569FDC54" w14:textId="6BD6C1F8" w:rsidR="0535D9DE" w:rsidRDefault="20ED569A" w:rsidP="2C0DCD64">
      <w:pPr>
        <w:pStyle w:val="ac"/>
      </w:pPr>
      <w:r>
        <w:t>Рисунок 5 – Блок-схема прерывания таймера 0</w:t>
      </w:r>
    </w:p>
    <w:p w14:paraId="73CD5A11" w14:textId="505D9956" w:rsidR="0535D9DE" w:rsidRDefault="20ED569A" w:rsidP="0535D9DE">
      <w:pPr>
        <w:pStyle w:val="ac"/>
        <w:ind w:firstLine="0"/>
      </w:pPr>
      <w:r>
        <w:rPr>
          <w:noProof/>
        </w:rPr>
        <w:lastRenderedPageBreak/>
        <w:drawing>
          <wp:inline distT="0" distB="0" distL="0" distR="0" wp14:anchorId="31FAB500" wp14:editId="29A02736">
            <wp:extent cx="5943600" cy="3295650"/>
            <wp:effectExtent l="0" t="0" r="0" b="0"/>
            <wp:docPr id="128293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3206" name="Picture 128293206"/>
                    <pic:cNvPicPr/>
                  </pic:nvPicPr>
                  <pic:blipFill>
                    <a:blip r:embed="rId11">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p>
    <w:p w14:paraId="601E750E" w14:textId="49780E1B" w:rsidR="0535D9DE" w:rsidRDefault="20ED569A" w:rsidP="2C0DCD64">
      <w:pPr>
        <w:pStyle w:val="ac"/>
      </w:pPr>
      <w:r>
        <w:t>Рисунок 6 – Блок-схема прерывания таймера 2</w:t>
      </w:r>
    </w:p>
    <w:p w14:paraId="4E5943E2" w14:textId="56C13C12" w:rsidR="0535D9DE" w:rsidRDefault="20ED569A" w:rsidP="0535D9DE">
      <w:pPr>
        <w:pStyle w:val="ac"/>
        <w:ind w:firstLine="0"/>
      </w:pPr>
      <w:r>
        <w:rPr>
          <w:noProof/>
        </w:rPr>
        <w:drawing>
          <wp:inline distT="0" distB="0" distL="0" distR="0" wp14:anchorId="577D75FA" wp14:editId="640BF3A8">
            <wp:extent cx="5943600" cy="4333875"/>
            <wp:effectExtent l="0" t="0" r="0" b="0"/>
            <wp:docPr id="2073300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00379" name="Picture 2073300379"/>
                    <pic:cNvPicPr/>
                  </pic:nvPicPr>
                  <pic:blipFill>
                    <a:blip r:embed="rId12">
                      <a:extLst>
                        <a:ext uri="{28A0092B-C50C-407E-A947-70E740481C1C}">
                          <a14:useLocalDpi xmlns:a14="http://schemas.microsoft.com/office/drawing/2010/main"/>
                        </a:ext>
                      </a:extLst>
                    </a:blip>
                    <a:stretch>
                      <a:fillRect/>
                    </a:stretch>
                  </pic:blipFill>
                  <pic:spPr>
                    <a:xfrm>
                      <a:off x="0" y="0"/>
                      <a:ext cx="5943600" cy="4333875"/>
                    </a:xfrm>
                    <a:prstGeom prst="rect">
                      <a:avLst/>
                    </a:prstGeom>
                  </pic:spPr>
                </pic:pic>
              </a:graphicData>
            </a:graphic>
          </wp:inline>
        </w:drawing>
      </w:r>
    </w:p>
    <w:p w14:paraId="08784F2A" w14:textId="0E1AF9F0" w:rsidR="0535D9DE" w:rsidRDefault="20ED569A" w:rsidP="2C0DCD64">
      <w:pPr>
        <w:pStyle w:val="ac"/>
      </w:pPr>
      <w:r>
        <w:t>Рисунок 7 – Блок-схема подпрограммы check_buttons</w:t>
      </w:r>
    </w:p>
    <w:p w14:paraId="5A6C706A" w14:textId="77DE05E3" w:rsidR="0535D9DE" w:rsidRDefault="20ED569A" w:rsidP="0535D9DE">
      <w:pPr>
        <w:pStyle w:val="ac"/>
        <w:ind w:firstLine="0"/>
      </w:pPr>
      <w:r>
        <w:rPr>
          <w:noProof/>
        </w:rPr>
        <w:lastRenderedPageBreak/>
        <w:drawing>
          <wp:inline distT="0" distB="0" distL="0" distR="0" wp14:anchorId="754728E0" wp14:editId="1FB5924A">
            <wp:extent cx="5734050" cy="5943600"/>
            <wp:effectExtent l="0" t="0" r="0" b="0"/>
            <wp:docPr id="217434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34674" name="Picture 217434674"/>
                    <pic:cNvPicPr/>
                  </pic:nvPicPr>
                  <pic:blipFill>
                    <a:blip r:embed="rId13">
                      <a:extLst>
                        <a:ext uri="{28A0092B-C50C-407E-A947-70E740481C1C}">
                          <a14:useLocalDpi xmlns:a14="http://schemas.microsoft.com/office/drawing/2010/main"/>
                        </a:ext>
                      </a:extLst>
                    </a:blip>
                    <a:stretch>
                      <a:fillRect/>
                    </a:stretch>
                  </pic:blipFill>
                  <pic:spPr>
                    <a:xfrm>
                      <a:off x="0" y="0"/>
                      <a:ext cx="5734050" cy="5943600"/>
                    </a:xfrm>
                    <a:prstGeom prst="rect">
                      <a:avLst/>
                    </a:prstGeom>
                  </pic:spPr>
                </pic:pic>
              </a:graphicData>
            </a:graphic>
          </wp:inline>
        </w:drawing>
      </w:r>
    </w:p>
    <w:p w14:paraId="1B46F5E5" w14:textId="14019A93" w:rsidR="20ED569A" w:rsidRDefault="20ED569A" w:rsidP="2C0DCD64">
      <w:pPr>
        <w:pStyle w:val="ac"/>
      </w:pPr>
      <w:r>
        <w:t>Рисунок 8 – Блок-схема подпрограммы calc_delay</w:t>
      </w:r>
    </w:p>
    <w:p w14:paraId="65218717" w14:textId="51589E85" w:rsidR="2C0DCD64" w:rsidRDefault="2C0DCD64" w:rsidP="2C0DCD64">
      <w:pPr>
        <w:pStyle w:val="ac"/>
        <w:ind w:firstLine="0"/>
      </w:pPr>
    </w:p>
    <w:p w14:paraId="7592854F" w14:textId="6ED49A68" w:rsidR="001136E7" w:rsidRDefault="001136E7" w:rsidP="001136E7">
      <w:pPr>
        <w:pStyle w:val="1"/>
      </w:pPr>
      <w:r>
        <w:t>Ответы на контрольные вопросы</w:t>
      </w:r>
    </w:p>
    <w:p w14:paraId="74C425AC" w14:textId="0F7467A7" w:rsidR="4ADAE019" w:rsidRDefault="4ADAE019" w:rsidP="0535D9DE">
      <w:pPr>
        <w:ind w:firstLine="708"/>
      </w:pPr>
      <w:r w:rsidRPr="2C0DCD64">
        <w:rPr>
          <w:rFonts w:eastAsia="Times New Roman"/>
          <w:b/>
          <w:bCs/>
        </w:rPr>
        <w:t xml:space="preserve">3.1 </w:t>
      </w:r>
      <w:r w:rsidR="60BDE787" w:rsidRPr="2C0DCD64">
        <w:rPr>
          <w:rFonts w:eastAsia="Times New Roman"/>
          <w:b/>
          <w:bCs/>
        </w:rPr>
        <w:t>Посредством каких регистров производится конфигурирование таймера-счётчика?</w:t>
      </w:r>
      <w:r>
        <w:br/>
      </w:r>
      <w:r w:rsidR="0BF50C18" w:rsidRPr="2C0DCD64">
        <w:rPr>
          <w:rFonts w:eastAsia="Times New Roman"/>
        </w:rPr>
        <w:t xml:space="preserve"> </w:t>
      </w:r>
      <w:r>
        <w:tab/>
      </w:r>
      <w:r w:rsidR="293DFE15" w:rsidRPr="2C0DCD64">
        <w:rPr>
          <w:rFonts w:eastAsia="Times New Roman"/>
        </w:rPr>
        <w:t xml:space="preserve">Конфигурирование таймера-счётчика производится с помощью управляющих регистров таймера. Например, для таймера T0 микроконтроллера ATmega32 используется регистр TCCR0. В нём задаётся источник тактирования, коэффициент предделителя, режим работы таймера и </w:t>
      </w:r>
      <w:r w:rsidR="293DFE15" w:rsidRPr="2C0DCD64">
        <w:rPr>
          <w:rFonts w:eastAsia="Times New Roman"/>
        </w:rPr>
        <w:lastRenderedPageBreak/>
        <w:t>поведение вывода OC0. Также используются регистры TCNT0 и OCR0: TCNT0 хранит текущее значение счётчика, а OCR0 используется для сравнения с текущим значением таймера. При совпадении может возникать прерывание или изменяться состояние вывода OC0.</w:t>
      </w:r>
    </w:p>
    <w:p w14:paraId="39AE33D7" w14:textId="5D1FE1CA" w:rsidR="7C3579DE" w:rsidRDefault="7C3579DE" w:rsidP="2C0DCD64">
      <w:pPr>
        <w:ind w:firstLine="708"/>
        <w:rPr>
          <w:rFonts w:eastAsia="Times New Roman"/>
        </w:rPr>
      </w:pPr>
      <w:r w:rsidRPr="2C0DCD64">
        <w:rPr>
          <w:rFonts w:eastAsia="Times New Roman"/>
          <w:b/>
          <w:bCs/>
        </w:rPr>
        <w:t xml:space="preserve">3.2 </w:t>
      </w:r>
      <w:r w:rsidR="7CD13795" w:rsidRPr="2C0DCD64">
        <w:rPr>
          <w:rFonts w:eastAsia="Times New Roman"/>
          <w:b/>
          <w:bCs/>
        </w:rPr>
        <w:t>Какие источники импульсов могут применяться для увеличения таймера-счётчика и для каких целей?</w:t>
      </w:r>
      <w:r>
        <w:tab/>
      </w:r>
    </w:p>
    <w:p w14:paraId="4533B959" w14:textId="6454361D" w:rsidR="3B3223F4" w:rsidRDefault="3B3223F4" w:rsidP="2C0DCD64">
      <w:pPr>
        <w:ind w:firstLine="708"/>
      </w:pPr>
      <w:r w:rsidRPr="2C0DCD64">
        <w:rPr>
          <w:rFonts w:eastAsia="Times New Roman"/>
        </w:rPr>
        <w:t>Для увеличения таймера-счётчика могут использоваться импульсы от внутреннего источника тактовой частоты микроконтроллера или внешние импульсы, поступающие на специальный вход таймера. При работе от внутренней частоты таймер используется для формирования временных интервалов, задержек, периодических прерываний и работы с индикацией. При работе от внешних импульсов таймер используется как счётчик внешних событий, например для подсчёта импульсов, нажатий или сигналов от внешних устройств. Таймеры также могут применяться для формирования последовательности импульсов и генерации ШИМ-сигналов.</w:t>
      </w:r>
    </w:p>
    <w:p w14:paraId="31E05F5F" w14:textId="52058A4E" w:rsidR="7C3579DE" w:rsidRDefault="7C3579DE" w:rsidP="2C0DCD64">
      <w:pPr>
        <w:rPr>
          <w:rFonts w:eastAsia="Times New Roman"/>
        </w:rPr>
      </w:pPr>
      <w:r w:rsidRPr="2C0DCD64">
        <w:rPr>
          <w:rStyle w:val="20"/>
        </w:rPr>
        <w:t xml:space="preserve">3.3 </w:t>
      </w:r>
      <w:r w:rsidR="00397124" w:rsidRPr="2C0DCD64">
        <w:rPr>
          <w:rFonts w:eastAsia="Times New Roman"/>
          <w:b/>
          <w:bCs/>
        </w:rPr>
        <w:t>В каких режимах могут работать таймеры-счётчики?</w:t>
      </w:r>
      <w:r>
        <w:br/>
      </w:r>
      <w:r>
        <w:tab/>
      </w:r>
      <w:r w:rsidR="2FE69F3C" w:rsidRPr="2C0DCD64">
        <w:rPr>
          <w:rFonts w:eastAsia="Times New Roman"/>
        </w:rPr>
        <w:t>Таймеры-счётчики AVR могут работать в нескольких режимах. Для восьмиразрядного таймера T0 основными режимами являются: обычный режим Normal, режим сброса таймера при совпадении CTC, режим фазовой ШИМ PWM, Phase Correct и режим быстрой ШИМ Fast PWM. В обычном режиме счётчик считает до переполнения, в режиме CTC счётчик сбрасывается при совпадении с регистром сравнения, а в режимах ШИМ таймер используется для формирования импульсного сигнала с заданной частотой и скважностью.</w:t>
      </w:r>
    </w:p>
    <w:p w14:paraId="14FDF055" w14:textId="4AEE04EE" w:rsidR="7C3579DE" w:rsidRDefault="7C3579DE" w:rsidP="2C0DCD64">
      <w:r w:rsidRPr="2C0DCD64">
        <w:rPr>
          <w:rStyle w:val="20"/>
        </w:rPr>
        <w:t xml:space="preserve">3.4 </w:t>
      </w:r>
      <w:r w:rsidR="631FD243" w:rsidRPr="2C0DCD64">
        <w:rPr>
          <w:rFonts w:eastAsia="Times New Roman"/>
          <w:b/>
          <w:bCs/>
        </w:rPr>
        <w:t>Как рассчитать начальное значение таймера-счётчика по заданному времени, которое должен отмерить таймер-счётчик до своего переполнения?</w:t>
      </w:r>
    </w:p>
    <w:p w14:paraId="1CC680D3" w14:textId="00A058C5" w:rsidR="7C3579DE" w:rsidRDefault="631FD243" w:rsidP="2C0DCD64">
      <w:pPr>
        <w:spacing w:after="240"/>
        <w:rPr>
          <w:rFonts w:eastAsia="Times New Roman"/>
        </w:rPr>
      </w:pPr>
      <w:r w:rsidRPr="2C0DCD64">
        <w:rPr>
          <w:rFonts w:eastAsia="Times New Roman"/>
        </w:rPr>
        <w:lastRenderedPageBreak/>
        <w:t>Для расчёта начального значения таймера нужно знать частоту микроконтроллера, коэффициент предделителя и требуемое время задержки. Сначала вычисляют период одного тика таймера:</w:t>
      </w:r>
    </w:p>
    <w:p w14:paraId="6F4FED42" w14:textId="28D020B2" w:rsidR="7C3579DE" w:rsidRDefault="631FD243" w:rsidP="2C0DCD64">
      <w:pPr>
        <w:spacing w:after="0"/>
        <w:rPr>
          <w:rFonts w:eastAsia="Times New Roman"/>
          <w:i/>
          <w:iCs/>
        </w:rPr>
      </w:pPr>
      <w:r w:rsidRPr="2C0DCD64">
        <w:rPr>
          <w:rFonts w:eastAsia="Times New Roman"/>
          <w:i/>
          <w:iCs/>
        </w:rPr>
        <w:t>Период_тика = Предделитель / Частота_МК</w:t>
      </w:r>
    </w:p>
    <w:p w14:paraId="6D5888FF" w14:textId="058DDA0D" w:rsidR="7C3579DE" w:rsidRDefault="631FD243" w:rsidP="2C0DCD64">
      <w:pPr>
        <w:spacing w:before="240" w:after="240"/>
        <w:rPr>
          <w:rFonts w:eastAsia="Times New Roman"/>
        </w:rPr>
      </w:pPr>
      <w:r w:rsidRPr="2C0DCD64">
        <w:rPr>
          <w:rFonts w:eastAsia="Times New Roman"/>
        </w:rPr>
        <w:t>Затем рассчитывают количество тиков, которое должно пройти за заданное время:</w:t>
      </w:r>
    </w:p>
    <w:p w14:paraId="51673147" w14:textId="3FC6FD95" w:rsidR="7C3579DE" w:rsidRDefault="631FD243" w:rsidP="2C0DCD64">
      <w:pPr>
        <w:spacing w:after="0"/>
        <w:rPr>
          <w:rFonts w:eastAsia="Times New Roman"/>
          <w:i/>
          <w:iCs/>
        </w:rPr>
      </w:pPr>
      <w:r w:rsidRPr="2C0DCD64">
        <w:rPr>
          <w:rFonts w:eastAsia="Times New Roman"/>
          <w:i/>
          <w:iCs/>
        </w:rPr>
        <w:t>Количество_тиков = Время_задержки / Период_тика</w:t>
      </w:r>
    </w:p>
    <w:p w14:paraId="42A8F132" w14:textId="47CB52AA" w:rsidR="7C3579DE" w:rsidRDefault="631FD243" w:rsidP="2C0DCD64">
      <w:pPr>
        <w:spacing w:before="240" w:after="240"/>
        <w:rPr>
          <w:rFonts w:eastAsia="Times New Roman"/>
        </w:rPr>
      </w:pPr>
      <w:r w:rsidRPr="2C0DCD64">
        <w:rPr>
          <w:rFonts w:eastAsia="Times New Roman"/>
        </w:rPr>
        <w:t>Для восьмиразрядного таймера переполнение происходит после значения 255, поэтому начальное значение счётного регистра рассчитывается так:</w:t>
      </w:r>
    </w:p>
    <w:p w14:paraId="3973C69D" w14:textId="70AA5004" w:rsidR="7C3579DE" w:rsidRDefault="631FD243" w:rsidP="2C0DCD64">
      <w:pPr>
        <w:spacing w:after="0"/>
        <w:rPr>
          <w:rFonts w:eastAsia="Times New Roman"/>
          <w:i/>
          <w:iCs/>
        </w:rPr>
      </w:pPr>
      <w:r w:rsidRPr="2C0DCD64">
        <w:rPr>
          <w:rFonts w:eastAsia="Times New Roman"/>
          <w:i/>
          <w:iCs/>
        </w:rPr>
        <w:t>Начальное_значение = 256 - Количество_тиков</w:t>
      </w:r>
    </w:p>
    <w:p w14:paraId="4BF25E13" w14:textId="687DB8B4" w:rsidR="7C3579DE" w:rsidRDefault="631FD243" w:rsidP="2C0DCD64">
      <w:pPr>
        <w:spacing w:before="240" w:after="240"/>
        <w:rPr>
          <w:rFonts w:eastAsia="Times New Roman"/>
        </w:rPr>
      </w:pPr>
      <w:r w:rsidRPr="2C0DCD64">
        <w:rPr>
          <w:rFonts w:eastAsia="Times New Roman"/>
        </w:rPr>
        <w:t>Если таймер работает в режиме сравнения CTC, то обычно задаётся не начальное значение счётчика, а значение регистра сравнения:</w:t>
      </w:r>
    </w:p>
    <w:p w14:paraId="242A7EDD" w14:textId="126544E4" w:rsidR="7C3579DE" w:rsidRDefault="631FD243" w:rsidP="2C0DCD64">
      <w:pPr>
        <w:spacing w:after="0"/>
        <w:rPr>
          <w:rFonts w:eastAsia="Times New Roman"/>
          <w:i/>
          <w:iCs/>
        </w:rPr>
      </w:pPr>
      <w:r w:rsidRPr="2C0DCD64">
        <w:rPr>
          <w:rFonts w:eastAsia="Times New Roman"/>
          <w:i/>
          <w:iCs/>
        </w:rPr>
        <w:t>Значение_сравнения = Количество_тиков - 1</w:t>
      </w:r>
    </w:p>
    <w:p w14:paraId="012B0862" w14:textId="294DC4B5" w:rsidR="7C3579DE" w:rsidRDefault="7C3579DE" w:rsidP="0535D9DE">
      <w:pPr>
        <w:ind w:firstLine="708"/>
      </w:pPr>
      <w:r w:rsidRPr="2C0DCD64">
        <w:rPr>
          <w:rFonts w:eastAsia="Times New Roman"/>
          <w:b/>
          <w:bCs/>
        </w:rPr>
        <w:t xml:space="preserve">3.5 </w:t>
      </w:r>
      <w:r w:rsidR="60F6598D" w:rsidRPr="2C0DCD64">
        <w:rPr>
          <w:rFonts w:eastAsia="Times New Roman"/>
          <w:b/>
          <w:bCs/>
        </w:rPr>
        <w:t>В чём состоит отличие работы таймера-счётчика в режиме таймера и в режиме счётчика?</w:t>
      </w:r>
    </w:p>
    <w:p w14:paraId="42235DE3" w14:textId="75BC3416" w:rsidR="60F6598D" w:rsidRDefault="60F6598D" w:rsidP="2C0DCD64">
      <w:pPr>
        <w:ind w:firstLine="708"/>
        <w:rPr>
          <w:rFonts w:eastAsia="Times New Roman"/>
        </w:rPr>
      </w:pPr>
      <w:r w:rsidRPr="2C0DCD64">
        <w:rPr>
          <w:rFonts w:eastAsia="Times New Roman"/>
        </w:rPr>
        <w:t>В режиме таймера счётный регистр увеличивается от внутренней тактовой частоты микроконтроллера, обычно через предделитель. Такой режим используется для отсчёта времени, формирования задержек и периодических прерываний. В режиме счётчика значение регистра увеличивается не от внутренней частоты, а от внешних импульсов, поступающих на вход микроконтроллера. Поэтому режим счётчика применяют для подсчёта внешних событий, например импульсов от датчиков или внешних сигналов. Основное отличие заключается в источнике импульсов: в режиме таймера источник внутренний, а в режиме счётчика — внешний.</w:t>
      </w:r>
    </w:p>
    <w:p w14:paraId="2450B6B8" w14:textId="5F0697AC" w:rsidR="004F402E" w:rsidRDefault="004F402E" w:rsidP="004F402E">
      <w:pPr>
        <w:pStyle w:val="1"/>
      </w:pPr>
      <w:r>
        <w:lastRenderedPageBreak/>
        <w:t>Вывод</w:t>
      </w:r>
    </w:p>
    <w:p w14:paraId="2F6F79A6" w14:textId="66AAAA97" w:rsidR="004F402E" w:rsidRPr="004F402E" w:rsidRDefault="004F402E" w:rsidP="004F402E">
      <w:r w:rsidRPr="004F402E">
        <w:t xml:space="preserve">В ходе лабораторной работы были изучены принципы работы таймеров-счётчиков микроконтроллера AVR, их основные режимы и применение механизма прерываний. Были получены практические навыки настройки регистров таймера, выбора </w:t>
      </w:r>
      <w:proofErr w:type="spellStart"/>
      <w:r w:rsidRPr="004F402E">
        <w:t>предделителя</w:t>
      </w:r>
      <w:proofErr w:type="spellEnd"/>
      <w:r w:rsidRPr="004F402E">
        <w:t xml:space="preserve"> и организации точных временных интервалов без использования программных задержек. В результате была реализована программа, использующая таймеры-счётчики и внешние прерывания для управления индикацией и обработки действий пользователя. Работа показала, что таймеры-счётчики являются эффективным средством организации отсчёта времени и управления событиями в микроконтроллерных </w:t>
      </w:r>
      <w:proofErr w:type="spellStart"/>
      <w:proofErr w:type="gramStart"/>
      <w:r w:rsidRPr="004F402E">
        <w:t>системах.</w:t>
      </w:r>
      <w:r>
        <w:t>ы</w:t>
      </w:r>
      <w:proofErr w:type="spellEnd"/>
      <w:proofErr w:type="gramEnd"/>
    </w:p>
    <w:p w14:paraId="7F266458" w14:textId="1572A6B6" w:rsidR="00AF4553" w:rsidRDefault="00AF4553" w:rsidP="00AF4553">
      <w:pPr>
        <w:pStyle w:val="1"/>
      </w:pPr>
      <w:r>
        <w:t>Листинг программ</w:t>
      </w:r>
    </w:p>
    <w:p w14:paraId="0372D7AC" w14:textId="099DBA08" w:rsidR="2C0DCD64" w:rsidRDefault="2C0DCD64" w:rsidP="2C0DCD64"/>
    <w:sectPr w:rsidR="2C0DCD6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none"/>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1" w15:restartNumberingAfterBreak="0">
    <w:nsid w:val="01095371"/>
    <w:multiLevelType w:val="multilevel"/>
    <w:tmpl w:val="A50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030A7"/>
    <w:multiLevelType w:val="hybridMultilevel"/>
    <w:tmpl w:val="6D304A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9E8289E"/>
    <w:multiLevelType w:val="multilevel"/>
    <w:tmpl w:val="5B380C0C"/>
    <w:lvl w:ilvl="0">
      <w:start w:val="1"/>
      <w:numFmt w:val="decimal"/>
      <w:lvlText w:val="%1."/>
      <w:lvlJc w:val="left"/>
      <w:pPr>
        <w:ind w:left="720" w:hanging="360"/>
      </w:pPr>
      <w:rPr>
        <w:rFonts w:hint="default"/>
      </w:r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0525F62"/>
    <w:multiLevelType w:val="multilevel"/>
    <w:tmpl w:val="136E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208EA"/>
    <w:multiLevelType w:val="hybridMultilevel"/>
    <w:tmpl w:val="D21052B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26391EE7"/>
    <w:multiLevelType w:val="hybridMultilevel"/>
    <w:tmpl w:val="8F5059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EFB0F26"/>
    <w:multiLevelType w:val="hybridMultilevel"/>
    <w:tmpl w:val="931C17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71772B4"/>
    <w:multiLevelType w:val="multilevel"/>
    <w:tmpl w:val="0C0A3222"/>
    <w:lvl w:ilvl="0">
      <w:start w:val="1"/>
      <w:numFmt w:val="bullet"/>
      <w:lvlText w:val=""/>
      <w:lvlJc w:val="left"/>
      <w:pPr>
        <w:ind w:left="720" w:hanging="360"/>
      </w:pPr>
      <w:rPr>
        <w:rFonts w:ascii="Symbol" w:hAnsi="Symbol" w:hint="default"/>
      </w:r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8F1812F"/>
    <w:multiLevelType w:val="hybridMultilevel"/>
    <w:tmpl w:val="998C3788"/>
    <w:lvl w:ilvl="0" w:tplc="E6D04004">
      <w:start w:val="1"/>
      <w:numFmt w:val="bullet"/>
      <w:lvlText w:val=""/>
      <w:lvlJc w:val="left"/>
      <w:pPr>
        <w:ind w:left="720" w:hanging="360"/>
      </w:pPr>
      <w:rPr>
        <w:rFonts w:ascii="Symbol" w:hAnsi="Symbol" w:hint="default"/>
      </w:rPr>
    </w:lvl>
    <w:lvl w:ilvl="1" w:tplc="4FFABA32">
      <w:start w:val="1"/>
      <w:numFmt w:val="bullet"/>
      <w:lvlText w:val="o"/>
      <w:lvlJc w:val="left"/>
      <w:pPr>
        <w:ind w:left="1440" w:hanging="360"/>
      </w:pPr>
      <w:rPr>
        <w:rFonts w:ascii="Courier New" w:hAnsi="Courier New" w:hint="default"/>
      </w:rPr>
    </w:lvl>
    <w:lvl w:ilvl="2" w:tplc="94E0B902">
      <w:start w:val="1"/>
      <w:numFmt w:val="bullet"/>
      <w:lvlText w:val=""/>
      <w:lvlJc w:val="left"/>
      <w:pPr>
        <w:ind w:left="2160" w:hanging="360"/>
      </w:pPr>
      <w:rPr>
        <w:rFonts w:ascii="Wingdings" w:hAnsi="Wingdings" w:hint="default"/>
      </w:rPr>
    </w:lvl>
    <w:lvl w:ilvl="3" w:tplc="21367256">
      <w:start w:val="1"/>
      <w:numFmt w:val="bullet"/>
      <w:lvlText w:val=""/>
      <w:lvlJc w:val="left"/>
      <w:pPr>
        <w:ind w:left="2880" w:hanging="360"/>
      </w:pPr>
      <w:rPr>
        <w:rFonts w:ascii="Symbol" w:hAnsi="Symbol" w:hint="default"/>
      </w:rPr>
    </w:lvl>
    <w:lvl w:ilvl="4" w:tplc="E4D41D92">
      <w:start w:val="1"/>
      <w:numFmt w:val="bullet"/>
      <w:lvlText w:val="o"/>
      <w:lvlJc w:val="left"/>
      <w:pPr>
        <w:ind w:left="3600" w:hanging="360"/>
      </w:pPr>
      <w:rPr>
        <w:rFonts w:ascii="Courier New" w:hAnsi="Courier New" w:hint="default"/>
      </w:rPr>
    </w:lvl>
    <w:lvl w:ilvl="5" w:tplc="A9FEEA5E">
      <w:start w:val="1"/>
      <w:numFmt w:val="bullet"/>
      <w:lvlText w:val=""/>
      <w:lvlJc w:val="left"/>
      <w:pPr>
        <w:ind w:left="4320" w:hanging="360"/>
      </w:pPr>
      <w:rPr>
        <w:rFonts w:ascii="Wingdings" w:hAnsi="Wingdings" w:hint="default"/>
      </w:rPr>
    </w:lvl>
    <w:lvl w:ilvl="6" w:tplc="D1DC93FE">
      <w:start w:val="1"/>
      <w:numFmt w:val="bullet"/>
      <w:lvlText w:val=""/>
      <w:lvlJc w:val="left"/>
      <w:pPr>
        <w:ind w:left="5040" w:hanging="360"/>
      </w:pPr>
      <w:rPr>
        <w:rFonts w:ascii="Symbol" w:hAnsi="Symbol" w:hint="default"/>
      </w:rPr>
    </w:lvl>
    <w:lvl w:ilvl="7" w:tplc="225806A8">
      <w:start w:val="1"/>
      <w:numFmt w:val="bullet"/>
      <w:lvlText w:val="o"/>
      <w:lvlJc w:val="left"/>
      <w:pPr>
        <w:ind w:left="5760" w:hanging="360"/>
      </w:pPr>
      <w:rPr>
        <w:rFonts w:ascii="Courier New" w:hAnsi="Courier New" w:hint="default"/>
      </w:rPr>
    </w:lvl>
    <w:lvl w:ilvl="8" w:tplc="A8007628">
      <w:start w:val="1"/>
      <w:numFmt w:val="bullet"/>
      <w:lvlText w:val=""/>
      <w:lvlJc w:val="left"/>
      <w:pPr>
        <w:ind w:left="6480" w:hanging="360"/>
      </w:pPr>
      <w:rPr>
        <w:rFonts w:ascii="Wingdings" w:hAnsi="Wingdings" w:hint="default"/>
      </w:rPr>
    </w:lvl>
  </w:abstractNum>
  <w:abstractNum w:abstractNumId="10" w15:restartNumberingAfterBreak="0">
    <w:nsid w:val="4BE465BE"/>
    <w:multiLevelType w:val="hybridMultilevel"/>
    <w:tmpl w:val="119006B6"/>
    <w:lvl w:ilvl="0" w:tplc="EA5A0510">
      <w:start w:val="1"/>
      <w:numFmt w:val="bullet"/>
      <w:lvlText w:val=""/>
      <w:lvlJc w:val="left"/>
      <w:pPr>
        <w:ind w:left="720" w:hanging="360"/>
      </w:pPr>
      <w:rPr>
        <w:rFonts w:ascii="Symbol" w:hAnsi="Symbol" w:hint="default"/>
      </w:rPr>
    </w:lvl>
    <w:lvl w:ilvl="1" w:tplc="9BD6D4C0">
      <w:start w:val="1"/>
      <w:numFmt w:val="bullet"/>
      <w:lvlText w:val="o"/>
      <w:lvlJc w:val="left"/>
      <w:pPr>
        <w:ind w:left="1440" w:hanging="360"/>
      </w:pPr>
      <w:rPr>
        <w:rFonts w:ascii="Courier New" w:hAnsi="Courier New" w:hint="default"/>
      </w:rPr>
    </w:lvl>
    <w:lvl w:ilvl="2" w:tplc="444EE738">
      <w:start w:val="1"/>
      <w:numFmt w:val="bullet"/>
      <w:lvlText w:val=""/>
      <w:lvlJc w:val="left"/>
      <w:pPr>
        <w:ind w:left="2160" w:hanging="360"/>
      </w:pPr>
      <w:rPr>
        <w:rFonts w:ascii="Wingdings" w:hAnsi="Wingdings" w:hint="default"/>
      </w:rPr>
    </w:lvl>
    <w:lvl w:ilvl="3" w:tplc="D9089644">
      <w:start w:val="1"/>
      <w:numFmt w:val="bullet"/>
      <w:lvlText w:val=""/>
      <w:lvlJc w:val="left"/>
      <w:pPr>
        <w:ind w:left="2880" w:hanging="360"/>
      </w:pPr>
      <w:rPr>
        <w:rFonts w:ascii="Symbol" w:hAnsi="Symbol" w:hint="default"/>
      </w:rPr>
    </w:lvl>
    <w:lvl w:ilvl="4" w:tplc="4AC4B0DE">
      <w:start w:val="1"/>
      <w:numFmt w:val="bullet"/>
      <w:lvlText w:val="o"/>
      <w:lvlJc w:val="left"/>
      <w:pPr>
        <w:ind w:left="3600" w:hanging="360"/>
      </w:pPr>
      <w:rPr>
        <w:rFonts w:ascii="Courier New" w:hAnsi="Courier New" w:hint="default"/>
      </w:rPr>
    </w:lvl>
    <w:lvl w:ilvl="5" w:tplc="AC303A66">
      <w:start w:val="1"/>
      <w:numFmt w:val="bullet"/>
      <w:lvlText w:val=""/>
      <w:lvlJc w:val="left"/>
      <w:pPr>
        <w:ind w:left="4320" w:hanging="360"/>
      </w:pPr>
      <w:rPr>
        <w:rFonts w:ascii="Wingdings" w:hAnsi="Wingdings" w:hint="default"/>
      </w:rPr>
    </w:lvl>
    <w:lvl w:ilvl="6" w:tplc="DBBA004C">
      <w:start w:val="1"/>
      <w:numFmt w:val="bullet"/>
      <w:lvlText w:val=""/>
      <w:lvlJc w:val="left"/>
      <w:pPr>
        <w:ind w:left="5040" w:hanging="360"/>
      </w:pPr>
      <w:rPr>
        <w:rFonts w:ascii="Symbol" w:hAnsi="Symbol" w:hint="default"/>
      </w:rPr>
    </w:lvl>
    <w:lvl w:ilvl="7" w:tplc="E0C69B88">
      <w:start w:val="1"/>
      <w:numFmt w:val="bullet"/>
      <w:lvlText w:val="o"/>
      <w:lvlJc w:val="left"/>
      <w:pPr>
        <w:ind w:left="5760" w:hanging="360"/>
      </w:pPr>
      <w:rPr>
        <w:rFonts w:ascii="Courier New" w:hAnsi="Courier New" w:hint="default"/>
      </w:rPr>
    </w:lvl>
    <w:lvl w:ilvl="8" w:tplc="5570433A">
      <w:start w:val="1"/>
      <w:numFmt w:val="bullet"/>
      <w:lvlText w:val=""/>
      <w:lvlJc w:val="left"/>
      <w:pPr>
        <w:ind w:left="6480" w:hanging="360"/>
      </w:pPr>
      <w:rPr>
        <w:rFonts w:ascii="Wingdings" w:hAnsi="Wingdings" w:hint="default"/>
      </w:rPr>
    </w:lvl>
  </w:abstractNum>
  <w:abstractNum w:abstractNumId="11" w15:restartNumberingAfterBreak="0">
    <w:nsid w:val="4C0E71BC"/>
    <w:multiLevelType w:val="multilevel"/>
    <w:tmpl w:val="A90EF984"/>
    <w:lvl w:ilvl="0">
      <w:start w:val="1"/>
      <w:numFmt w:val="decimal"/>
      <w:pStyle w:val="1"/>
      <w:lvlText w:val="%1."/>
      <w:lvlJc w:val="left"/>
      <w:pPr>
        <w:ind w:left="720" w:hanging="360"/>
      </w:pPr>
      <w:rPr>
        <w:rFonts w:hint="default"/>
      </w:rPr>
    </w:lvl>
    <w:lvl w:ilvl="1">
      <w:start w:val="1"/>
      <w:numFmt w:val="decimal"/>
      <w:pStyle w:val="2"/>
      <w:lvlText w:val="%1.%2"/>
      <w:lvlJc w:val="left"/>
      <w:pPr>
        <w:ind w:left="848" w:hanging="488"/>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52B93A6E"/>
    <w:multiLevelType w:val="hybridMultilevel"/>
    <w:tmpl w:val="B3E260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E29160B"/>
    <w:multiLevelType w:val="hybridMultilevel"/>
    <w:tmpl w:val="D21052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E41A516"/>
    <w:multiLevelType w:val="hybridMultilevel"/>
    <w:tmpl w:val="0302D946"/>
    <w:lvl w:ilvl="0" w:tplc="1464C5B8">
      <w:start w:val="1"/>
      <w:numFmt w:val="bullet"/>
      <w:lvlText w:val=""/>
      <w:lvlJc w:val="left"/>
      <w:pPr>
        <w:ind w:left="720" w:hanging="360"/>
      </w:pPr>
      <w:rPr>
        <w:rFonts w:ascii="Symbol" w:hAnsi="Symbol" w:hint="default"/>
      </w:rPr>
    </w:lvl>
    <w:lvl w:ilvl="1" w:tplc="D52C9F6A">
      <w:start w:val="1"/>
      <w:numFmt w:val="bullet"/>
      <w:lvlText w:val="o"/>
      <w:lvlJc w:val="left"/>
      <w:pPr>
        <w:ind w:left="1440" w:hanging="360"/>
      </w:pPr>
      <w:rPr>
        <w:rFonts w:ascii="Courier New" w:hAnsi="Courier New" w:hint="default"/>
      </w:rPr>
    </w:lvl>
    <w:lvl w:ilvl="2" w:tplc="422A9D82">
      <w:start w:val="1"/>
      <w:numFmt w:val="bullet"/>
      <w:lvlText w:val=""/>
      <w:lvlJc w:val="left"/>
      <w:pPr>
        <w:ind w:left="2160" w:hanging="360"/>
      </w:pPr>
      <w:rPr>
        <w:rFonts w:ascii="Wingdings" w:hAnsi="Wingdings" w:hint="default"/>
      </w:rPr>
    </w:lvl>
    <w:lvl w:ilvl="3" w:tplc="F9EEAA72">
      <w:start w:val="1"/>
      <w:numFmt w:val="bullet"/>
      <w:lvlText w:val=""/>
      <w:lvlJc w:val="left"/>
      <w:pPr>
        <w:ind w:left="2880" w:hanging="360"/>
      </w:pPr>
      <w:rPr>
        <w:rFonts w:ascii="Symbol" w:hAnsi="Symbol" w:hint="default"/>
      </w:rPr>
    </w:lvl>
    <w:lvl w:ilvl="4" w:tplc="6D720C1A">
      <w:start w:val="1"/>
      <w:numFmt w:val="bullet"/>
      <w:lvlText w:val="o"/>
      <w:lvlJc w:val="left"/>
      <w:pPr>
        <w:ind w:left="3600" w:hanging="360"/>
      </w:pPr>
      <w:rPr>
        <w:rFonts w:ascii="Courier New" w:hAnsi="Courier New" w:hint="default"/>
      </w:rPr>
    </w:lvl>
    <w:lvl w:ilvl="5" w:tplc="AF3ABCAE">
      <w:start w:val="1"/>
      <w:numFmt w:val="bullet"/>
      <w:lvlText w:val=""/>
      <w:lvlJc w:val="left"/>
      <w:pPr>
        <w:ind w:left="4320" w:hanging="360"/>
      </w:pPr>
      <w:rPr>
        <w:rFonts w:ascii="Wingdings" w:hAnsi="Wingdings" w:hint="default"/>
      </w:rPr>
    </w:lvl>
    <w:lvl w:ilvl="6" w:tplc="F13875DC">
      <w:start w:val="1"/>
      <w:numFmt w:val="bullet"/>
      <w:lvlText w:val=""/>
      <w:lvlJc w:val="left"/>
      <w:pPr>
        <w:ind w:left="5040" w:hanging="360"/>
      </w:pPr>
      <w:rPr>
        <w:rFonts w:ascii="Symbol" w:hAnsi="Symbol" w:hint="default"/>
      </w:rPr>
    </w:lvl>
    <w:lvl w:ilvl="7" w:tplc="0E2613A8">
      <w:start w:val="1"/>
      <w:numFmt w:val="bullet"/>
      <w:lvlText w:val="o"/>
      <w:lvlJc w:val="left"/>
      <w:pPr>
        <w:ind w:left="5760" w:hanging="360"/>
      </w:pPr>
      <w:rPr>
        <w:rFonts w:ascii="Courier New" w:hAnsi="Courier New" w:hint="default"/>
      </w:rPr>
    </w:lvl>
    <w:lvl w:ilvl="8" w:tplc="8F868AF2">
      <w:start w:val="1"/>
      <w:numFmt w:val="bullet"/>
      <w:lvlText w:val=""/>
      <w:lvlJc w:val="left"/>
      <w:pPr>
        <w:ind w:left="6480" w:hanging="360"/>
      </w:pPr>
      <w:rPr>
        <w:rFonts w:ascii="Wingdings" w:hAnsi="Wingdings" w:hint="default"/>
      </w:rPr>
    </w:lvl>
  </w:abstractNum>
  <w:abstractNum w:abstractNumId="15" w15:restartNumberingAfterBreak="0">
    <w:nsid w:val="65301C2A"/>
    <w:multiLevelType w:val="hybridMultilevel"/>
    <w:tmpl w:val="39B40C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8A12C34"/>
    <w:multiLevelType w:val="hybridMultilevel"/>
    <w:tmpl w:val="13F04A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C734C6D"/>
    <w:multiLevelType w:val="hybridMultilevel"/>
    <w:tmpl w:val="7E0CF2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EA86AE3"/>
    <w:multiLevelType w:val="hybridMultilevel"/>
    <w:tmpl w:val="63A2AB04"/>
    <w:lvl w:ilvl="0" w:tplc="42D2BDA8">
      <w:start w:val="1"/>
      <w:numFmt w:val="bullet"/>
      <w:lvlText w:val=""/>
      <w:lvlJc w:val="left"/>
      <w:pPr>
        <w:ind w:left="720" w:hanging="360"/>
      </w:pPr>
      <w:rPr>
        <w:rFonts w:ascii="Symbol" w:hAnsi="Symbol" w:hint="default"/>
      </w:rPr>
    </w:lvl>
    <w:lvl w:ilvl="1" w:tplc="5C9AF0FC">
      <w:start w:val="1"/>
      <w:numFmt w:val="bullet"/>
      <w:lvlText w:val="o"/>
      <w:lvlJc w:val="left"/>
      <w:pPr>
        <w:ind w:left="1440" w:hanging="360"/>
      </w:pPr>
      <w:rPr>
        <w:rFonts w:ascii="Courier New" w:hAnsi="Courier New" w:hint="default"/>
      </w:rPr>
    </w:lvl>
    <w:lvl w:ilvl="2" w:tplc="B2981A46">
      <w:start w:val="1"/>
      <w:numFmt w:val="bullet"/>
      <w:lvlText w:val=""/>
      <w:lvlJc w:val="left"/>
      <w:pPr>
        <w:ind w:left="2160" w:hanging="360"/>
      </w:pPr>
      <w:rPr>
        <w:rFonts w:ascii="Wingdings" w:hAnsi="Wingdings" w:hint="default"/>
      </w:rPr>
    </w:lvl>
    <w:lvl w:ilvl="3" w:tplc="767CF59A">
      <w:start w:val="1"/>
      <w:numFmt w:val="bullet"/>
      <w:lvlText w:val=""/>
      <w:lvlJc w:val="left"/>
      <w:pPr>
        <w:ind w:left="2880" w:hanging="360"/>
      </w:pPr>
      <w:rPr>
        <w:rFonts w:ascii="Symbol" w:hAnsi="Symbol" w:hint="default"/>
      </w:rPr>
    </w:lvl>
    <w:lvl w:ilvl="4" w:tplc="AB48743E">
      <w:start w:val="1"/>
      <w:numFmt w:val="bullet"/>
      <w:lvlText w:val="o"/>
      <w:lvlJc w:val="left"/>
      <w:pPr>
        <w:ind w:left="3600" w:hanging="360"/>
      </w:pPr>
      <w:rPr>
        <w:rFonts w:ascii="Courier New" w:hAnsi="Courier New" w:hint="default"/>
      </w:rPr>
    </w:lvl>
    <w:lvl w:ilvl="5" w:tplc="DF5E9564">
      <w:start w:val="1"/>
      <w:numFmt w:val="bullet"/>
      <w:lvlText w:val=""/>
      <w:lvlJc w:val="left"/>
      <w:pPr>
        <w:ind w:left="4320" w:hanging="360"/>
      </w:pPr>
      <w:rPr>
        <w:rFonts w:ascii="Wingdings" w:hAnsi="Wingdings" w:hint="default"/>
      </w:rPr>
    </w:lvl>
    <w:lvl w:ilvl="6" w:tplc="98904178">
      <w:start w:val="1"/>
      <w:numFmt w:val="bullet"/>
      <w:lvlText w:val=""/>
      <w:lvlJc w:val="left"/>
      <w:pPr>
        <w:ind w:left="5040" w:hanging="360"/>
      </w:pPr>
      <w:rPr>
        <w:rFonts w:ascii="Symbol" w:hAnsi="Symbol" w:hint="default"/>
      </w:rPr>
    </w:lvl>
    <w:lvl w:ilvl="7" w:tplc="23FC020C">
      <w:start w:val="1"/>
      <w:numFmt w:val="bullet"/>
      <w:lvlText w:val="o"/>
      <w:lvlJc w:val="left"/>
      <w:pPr>
        <w:ind w:left="5760" w:hanging="360"/>
      </w:pPr>
      <w:rPr>
        <w:rFonts w:ascii="Courier New" w:hAnsi="Courier New" w:hint="default"/>
      </w:rPr>
    </w:lvl>
    <w:lvl w:ilvl="8" w:tplc="C36ED0DA">
      <w:start w:val="1"/>
      <w:numFmt w:val="bullet"/>
      <w:lvlText w:val=""/>
      <w:lvlJc w:val="left"/>
      <w:pPr>
        <w:ind w:left="6480" w:hanging="360"/>
      </w:pPr>
      <w:rPr>
        <w:rFonts w:ascii="Wingdings" w:hAnsi="Wingdings" w:hint="default"/>
      </w:rPr>
    </w:lvl>
  </w:abstractNum>
  <w:abstractNum w:abstractNumId="19" w15:restartNumberingAfterBreak="0">
    <w:nsid w:val="70030322"/>
    <w:multiLevelType w:val="multilevel"/>
    <w:tmpl w:val="BC7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37164"/>
    <w:multiLevelType w:val="hybridMultilevel"/>
    <w:tmpl w:val="D9A2DDD6"/>
    <w:lvl w:ilvl="0" w:tplc="2690B7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8C60CC1"/>
    <w:multiLevelType w:val="multilevel"/>
    <w:tmpl w:val="1120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988995">
    <w:abstractNumId w:val="14"/>
  </w:num>
  <w:num w:numId="2" w16cid:durableId="1023703666">
    <w:abstractNumId w:val="9"/>
  </w:num>
  <w:num w:numId="3" w16cid:durableId="134878124">
    <w:abstractNumId w:val="10"/>
  </w:num>
  <w:num w:numId="4" w16cid:durableId="188643095">
    <w:abstractNumId w:val="18"/>
  </w:num>
  <w:num w:numId="5" w16cid:durableId="1545680022">
    <w:abstractNumId w:val="0"/>
  </w:num>
  <w:num w:numId="6" w16cid:durableId="2005280178">
    <w:abstractNumId w:val="3"/>
  </w:num>
  <w:num w:numId="7" w16cid:durableId="1750230326">
    <w:abstractNumId w:val="2"/>
  </w:num>
  <w:num w:numId="8" w16cid:durableId="1618293588">
    <w:abstractNumId w:val="11"/>
  </w:num>
  <w:num w:numId="9" w16cid:durableId="1033111979">
    <w:abstractNumId w:val="8"/>
  </w:num>
  <w:num w:numId="10" w16cid:durableId="312756342">
    <w:abstractNumId w:val="20"/>
  </w:num>
  <w:num w:numId="11" w16cid:durableId="2110856785">
    <w:abstractNumId w:val="1"/>
  </w:num>
  <w:num w:numId="12" w16cid:durableId="1336037333">
    <w:abstractNumId w:val="12"/>
  </w:num>
  <w:num w:numId="13" w16cid:durableId="270940631">
    <w:abstractNumId w:val="6"/>
  </w:num>
  <w:num w:numId="14" w16cid:durableId="1661350589">
    <w:abstractNumId w:val="7"/>
  </w:num>
  <w:num w:numId="15" w16cid:durableId="250548266">
    <w:abstractNumId w:val="13"/>
  </w:num>
  <w:num w:numId="16" w16cid:durableId="381448110">
    <w:abstractNumId w:val="5"/>
  </w:num>
  <w:num w:numId="17" w16cid:durableId="610599137">
    <w:abstractNumId w:val="4"/>
  </w:num>
  <w:num w:numId="18" w16cid:durableId="1147435198">
    <w:abstractNumId w:val="21"/>
  </w:num>
  <w:num w:numId="19" w16cid:durableId="127748142">
    <w:abstractNumId w:val="19"/>
  </w:num>
  <w:num w:numId="20" w16cid:durableId="629362865">
    <w:abstractNumId w:val="15"/>
  </w:num>
  <w:num w:numId="21" w16cid:durableId="581531558">
    <w:abstractNumId w:val="17"/>
  </w:num>
  <w:num w:numId="22" w16cid:durableId="3883059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FF"/>
    <w:rsid w:val="000350AD"/>
    <w:rsid w:val="001136E7"/>
    <w:rsid w:val="001231C4"/>
    <w:rsid w:val="001F7C3C"/>
    <w:rsid w:val="002312CD"/>
    <w:rsid w:val="00287CF3"/>
    <w:rsid w:val="0029586E"/>
    <w:rsid w:val="002A05D0"/>
    <w:rsid w:val="002A30F0"/>
    <w:rsid w:val="00302BAB"/>
    <w:rsid w:val="00397124"/>
    <w:rsid w:val="003B2CE1"/>
    <w:rsid w:val="003C7599"/>
    <w:rsid w:val="003D4584"/>
    <w:rsid w:val="00491EA8"/>
    <w:rsid w:val="004B3AC6"/>
    <w:rsid w:val="004F402E"/>
    <w:rsid w:val="0056536D"/>
    <w:rsid w:val="005A5544"/>
    <w:rsid w:val="006542F4"/>
    <w:rsid w:val="00680AC7"/>
    <w:rsid w:val="007450B9"/>
    <w:rsid w:val="0077633A"/>
    <w:rsid w:val="00850E53"/>
    <w:rsid w:val="0086406F"/>
    <w:rsid w:val="00894175"/>
    <w:rsid w:val="008D4313"/>
    <w:rsid w:val="00920EB2"/>
    <w:rsid w:val="00997CA3"/>
    <w:rsid w:val="009A5240"/>
    <w:rsid w:val="009C245A"/>
    <w:rsid w:val="00A33490"/>
    <w:rsid w:val="00A819F4"/>
    <w:rsid w:val="00AA37F1"/>
    <w:rsid w:val="00AF4553"/>
    <w:rsid w:val="00B81873"/>
    <w:rsid w:val="00B958E2"/>
    <w:rsid w:val="00C24C2C"/>
    <w:rsid w:val="00C82031"/>
    <w:rsid w:val="00C930EB"/>
    <w:rsid w:val="00CA13FF"/>
    <w:rsid w:val="00CF3168"/>
    <w:rsid w:val="00D2045E"/>
    <w:rsid w:val="00D40BF2"/>
    <w:rsid w:val="00DD6002"/>
    <w:rsid w:val="00E53D1D"/>
    <w:rsid w:val="00EC3F2B"/>
    <w:rsid w:val="00F06721"/>
    <w:rsid w:val="00F9467D"/>
    <w:rsid w:val="00F953F3"/>
    <w:rsid w:val="0110D6C4"/>
    <w:rsid w:val="01A99020"/>
    <w:rsid w:val="026B1D48"/>
    <w:rsid w:val="04D87EBA"/>
    <w:rsid w:val="0535D9DE"/>
    <w:rsid w:val="057C8F1B"/>
    <w:rsid w:val="06245AFE"/>
    <w:rsid w:val="0890C9B7"/>
    <w:rsid w:val="09051816"/>
    <w:rsid w:val="0954FA7D"/>
    <w:rsid w:val="0ABD2C3D"/>
    <w:rsid w:val="0BF50C18"/>
    <w:rsid w:val="0C783EBC"/>
    <w:rsid w:val="0D88B696"/>
    <w:rsid w:val="0E1C6963"/>
    <w:rsid w:val="0ECE4500"/>
    <w:rsid w:val="0ED3E870"/>
    <w:rsid w:val="0F1E8256"/>
    <w:rsid w:val="0F3F1EBC"/>
    <w:rsid w:val="1150028F"/>
    <w:rsid w:val="125C1267"/>
    <w:rsid w:val="13A16AB1"/>
    <w:rsid w:val="14EBFE03"/>
    <w:rsid w:val="169C20D8"/>
    <w:rsid w:val="175CA8DA"/>
    <w:rsid w:val="179999A8"/>
    <w:rsid w:val="18B155D5"/>
    <w:rsid w:val="19BF791E"/>
    <w:rsid w:val="1A6A5535"/>
    <w:rsid w:val="1AEE28CF"/>
    <w:rsid w:val="1CEA5F4C"/>
    <w:rsid w:val="1D662B12"/>
    <w:rsid w:val="1E0ACEDE"/>
    <w:rsid w:val="1E2105D7"/>
    <w:rsid w:val="1ECEE4CB"/>
    <w:rsid w:val="1F7D5D4B"/>
    <w:rsid w:val="20180983"/>
    <w:rsid w:val="20A3D310"/>
    <w:rsid w:val="20ED569A"/>
    <w:rsid w:val="21119621"/>
    <w:rsid w:val="219919DD"/>
    <w:rsid w:val="23992D25"/>
    <w:rsid w:val="26B81946"/>
    <w:rsid w:val="27693DF2"/>
    <w:rsid w:val="27B7B7DC"/>
    <w:rsid w:val="280251CE"/>
    <w:rsid w:val="284D235C"/>
    <w:rsid w:val="293DFE15"/>
    <w:rsid w:val="2994F395"/>
    <w:rsid w:val="2B10B508"/>
    <w:rsid w:val="2C0DCD64"/>
    <w:rsid w:val="2C42D1A8"/>
    <w:rsid w:val="2DC49A08"/>
    <w:rsid w:val="2E0ABC0F"/>
    <w:rsid w:val="2E15DF36"/>
    <w:rsid w:val="2EABC1CA"/>
    <w:rsid w:val="2F98592B"/>
    <w:rsid w:val="2FE69F3C"/>
    <w:rsid w:val="309410D5"/>
    <w:rsid w:val="30A2D09F"/>
    <w:rsid w:val="30FF98AC"/>
    <w:rsid w:val="325CB5B5"/>
    <w:rsid w:val="340187F6"/>
    <w:rsid w:val="342EB4D9"/>
    <w:rsid w:val="36EE4AB3"/>
    <w:rsid w:val="37668839"/>
    <w:rsid w:val="37728FC9"/>
    <w:rsid w:val="3870C4C5"/>
    <w:rsid w:val="38895F9D"/>
    <w:rsid w:val="3900A83E"/>
    <w:rsid w:val="3A98668D"/>
    <w:rsid w:val="3B3223F4"/>
    <w:rsid w:val="3C09843E"/>
    <w:rsid w:val="3C470589"/>
    <w:rsid w:val="3DBD4701"/>
    <w:rsid w:val="3E3377EE"/>
    <w:rsid w:val="3FBE458B"/>
    <w:rsid w:val="41926C9B"/>
    <w:rsid w:val="42159751"/>
    <w:rsid w:val="43C44A3A"/>
    <w:rsid w:val="43D4373A"/>
    <w:rsid w:val="45EE3EFD"/>
    <w:rsid w:val="4641C687"/>
    <w:rsid w:val="468382C4"/>
    <w:rsid w:val="4A8D2A56"/>
    <w:rsid w:val="4AA1584F"/>
    <w:rsid w:val="4ADAE019"/>
    <w:rsid w:val="4B7C33E8"/>
    <w:rsid w:val="4C30F5C2"/>
    <w:rsid w:val="4C6F681B"/>
    <w:rsid w:val="4CE20028"/>
    <w:rsid w:val="4E2330C7"/>
    <w:rsid w:val="4EF19525"/>
    <w:rsid w:val="4FAC2772"/>
    <w:rsid w:val="507DA07B"/>
    <w:rsid w:val="5182FCBE"/>
    <w:rsid w:val="52A344A2"/>
    <w:rsid w:val="52B16CC4"/>
    <w:rsid w:val="52B4838D"/>
    <w:rsid w:val="536DDBFE"/>
    <w:rsid w:val="537C088B"/>
    <w:rsid w:val="5572840C"/>
    <w:rsid w:val="56FD9D21"/>
    <w:rsid w:val="5AB93A51"/>
    <w:rsid w:val="5B186A60"/>
    <w:rsid w:val="5D7D5DA8"/>
    <w:rsid w:val="5E7EE420"/>
    <w:rsid w:val="5FD8DF3E"/>
    <w:rsid w:val="5FFDF013"/>
    <w:rsid w:val="605AB822"/>
    <w:rsid w:val="60BDE787"/>
    <w:rsid w:val="60F6598D"/>
    <w:rsid w:val="60FA0DC3"/>
    <w:rsid w:val="631FD243"/>
    <w:rsid w:val="63DB91C8"/>
    <w:rsid w:val="66ED6301"/>
    <w:rsid w:val="67920CE6"/>
    <w:rsid w:val="67C2502B"/>
    <w:rsid w:val="68FD2138"/>
    <w:rsid w:val="6B7C1191"/>
    <w:rsid w:val="6BF92FA3"/>
    <w:rsid w:val="6ECFFEF4"/>
    <w:rsid w:val="6F39CC34"/>
    <w:rsid w:val="732C9B22"/>
    <w:rsid w:val="742268E3"/>
    <w:rsid w:val="7680DE3E"/>
    <w:rsid w:val="76D626A0"/>
    <w:rsid w:val="773024A2"/>
    <w:rsid w:val="77DADE46"/>
    <w:rsid w:val="78F8A988"/>
    <w:rsid w:val="7AAD7BCE"/>
    <w:rsid w:val="7C268172"/>
    <w:rsid w:val="7C3579DE"/>
    <w:rsid w:val="7CD13795"/>
    <w:rsid w:val="7D429711"/>
    <w:rsid w:val="7F48666C"/>
    <w:rsid w:val="7FC510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E2B44"/>
  <w15:chartTrackingRefBased/>
  <w15:docId w15:val="{CF0B0411-CA76-45BE-981E-300954FBB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53F3"/>
    <w:pPr>
      <w:spacing w:after="200" w:line="360" w:lineRule="auto"/>
      <w:ind w:firstLine="709"/>
      <w:jc w:val="both"/>
    </w:pPr>
    <w:rPr>
      <w:rFonts w:ascii="Times New Roman" w:hAnsi="Times New Roman" w:cs="Times New Roman"/>
      <w:kern w:val="0"/>
      <w:sz w:val="28"/>
      <w:szCs w:val="28"/>
      <w14:ligatures w14:val="none"/>
    </w:rPr>
  </w:style>
  <w:style w:type="paragraph" w:styleId="1">
    <w:name w:val="heading 1"/>
    <w:basedOn w:val="a0"/>
    <w:next w:val="a"/>
    <w:link w:val="10"/>
    <w:uiPriority w:val="9"/>
    <w:qFormat/>
    <w:rsid w:val="00F953F3"/>
    <w:pPr>
      <w:numPr>
        <w:numId w:val="8"/>
      </w:numPr>
      <w:outlineLvl w:val="0"/>
    </w:pPr>
    <w:rPr>
      <w:b/>
      <w:bCs/>
    </w:rPr>
  </w:style>
  <w:style w:type="paragraph" w:styleId="2">
    <w:name w:val="heading 2"/>
    <w:basedOn w:val="1"/>
    <w:next w:val="a"/>
    <w:link w:val="20"/>
    <w:uiPriority w:val="9"/>
    <w:unhideWhenUsed/>
    <w:qFormat/>
    <w:rsid w:val="00B958E2"/>
    <w:pPr>
      <w:numPr>
        <w:ilvl w:val="1"/>
      </w:numPr>
      <w:outlineLvl w:val="1"/>
    </w:pPr>
  </w:style>
  <w:style w:type="paragraph" w:styleId="3">
    <w:name w:val="heading 3"/>
    <w:basedOn w:val="a"/>
    <w:next w:val="a"/>
    <w:link w:val="30"/>
    <w:uiPriority w:val="9"/>
    <w:semiHidden/>
    <w:unhideWhenUsed/>
    <w:qFormat/>
    <w:rsid w:val="00CA13FF"/>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CA13F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A13F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A13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A13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A13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A13F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953F3"/>
    <w:rPr>
      <w:rFonts w:ascii="Times New Roman" w:hAnsi="Times New Roman" w:cs="Times New Roman"/>
      <w:b/>
      <w:bCs/>
      <w:kern w:val="0"/>
      <w:sz w:val="28"/>
      <w:szCs w:val="28"/>
      <w14:ligatures w14:val="none"/>
    </w:rPr>
  </w:style>
  <w:style w:type="character" w:customStyle="1" w:styleId="20">
    <w:name w:val="Заголовок 2 Знак"/>
    <w:basedOn w:val="a1"/>
    <w:link w:val="2"/>
    <w:uiPriority w:val="9"/>
    <w:rsid w:val="00B958E2"/>
    <w:rPr>
      <w:rFonts w:ascii="Times New Roman" w:hAnsi="Times New Roman" w:cs="Times New Roman"/>
      <w:b/>
      <w:bCs/>
      <w:kern w:val="0"/>
      <w:sz w:val="28"/>
      <w:szCs w:val="28"/>
      <w14:ligatures w14:val="none"/>
    </w:rPr>
  </w:style>
  <w:style w:type="character" w:customStyle="1" w:styleId="30">
    <w:name w:val="Заголовок 3 Знак"/>
    <w:basedOn w:val="a1"/>
    <w:link w:val="3"/>
    <w:uiPriority w:val="9"/>
    <w:semiHidden/>
    <w:rsid w:val="00CA13FF"/>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CA13FF"/>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CA13FF"/>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CA13FF"/>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CA13FF"/>
    <w:rPr>
      <w:rFonts w:eastAsiaTheme="majorEastAsia" w:cstheme="majorBidi"/>
      <w:color w:val="595959" w:themeColor="text1" w:themeTint="A6"/>
    </w:rPr>
  </w:style>
  <w:style w:type="character" w:customStyle="1" w:styleId="80">
    <w:name w:val="Заголовок 8 Знак"/>
    <w:basedOn w:val="a1"/>
    <w:link w:val="8"/>
    <w:uiPriority w:val="9"/>
    <w:semiHidden/>
    <w:rsid w:val="00CA13FF"/>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CA13FF"/>
    <w:rPr>
      <w:rFonts w:eastAsiaTheme="majorEastAsia" w:cstheme="majorBidi"/>
      <w:color w:val="272727" w:themeColor="text1" w:themeTint="D8"/>
    </w:rPr>
  </w:style>
  <w:style w:type="paragraph" w:styleId="a4">
    <w:name w:val="Title"/>
    <w:basedOn w:val="a"/>
    <w:next w:val="a"/>
    <w:link w:val="a5"/>
    <w:uiPriority w:val="10"/>
    <w:qFormat/>
    <w:rsid w:val="00CA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CA13F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A13FF"/>
    <w:pPr>
      <w:numPr>
        <w:ilvl w:val="1"/>
      </w:numPr>
      <w:ind w:firstLine="709"/>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CA13F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A13FF"/>
    <w:pPr>
      <w:spacing w:before="160"/>
      <w:jc w:val="center"/>
    </w:pPr>
    <w:rPr>
      <w:i/>
      <w:iCs/>
      <w:color w:val="404040" w:themeColor="text1" w:themeTint="BF"/>
    </w:rPr>
  </w:style>
  <w:style w:type="character" w:customStyle="1" w:styleId="22">
    <w:name w:val="Цитата 2 Знак"/>
    <w:basedOn w:val="a1"/>
    <w:link w:val="21"/>
    <w:uiPriority w:val="29"/>
    <w:rsid w:val="00CA13FF"/>
    <w:rPr>
      <w:i/>
      <w:iCs/>
      <w:color w:val="404040" w:themeColor="text1" w:themeTint="BF"/>
    </w:rPr>
  </w:style>
  <w:style w:type="paragraph" w:styleId="a0">
    <w:name w:val="List Paragraph"/>
    <w:basedOn w:val="a"/>
    <w:uiPriority w:val="34"/>
    <w:qFormat/>
    <w:rsid w:val="00CA13FF"/>
    <w:pPr>
      <w:ind w:left="720"/>
      <w:contextualSpacing/>
    </w:pPr>
  </w:style>
  <w:style w:type="character" w:styleId="a8">
    <w:name w:val="Intense Emphasis"/>
    <w:basedOn w:val="a1"/>
    <w:uiPriority w:val="21"/>
    <w:qFormat/>
    <w:rsid w:val="00CA13FF"/>
    <w:rPr>
      <w:i/>
      <w:iCs/>
      <w:color w:val="0F4761" w:themeColor="accent1" w:themeShade="BF"/>
    </w:rPr>
  </w:style>
  <w:style w:type="paragraph" w:styleId="a9">
    <w:name w:val="Intense Quote"/>
    <w:basedOn w:val="a"/>
    <w:next w:val="a"/>
    <w:link w:val="aa"/>
    <w:uiPriority w:val="30"/>
    <w:qFormat/>
    <w:rsid w:val="00CA1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1"/>
    <w:link w:val="a9"/>
    <w:uiPriority w:val="30"/>
    <w:rsid w:val="00CA13FF"/>
    <w:rPr>
      <w:i/>
      <w:iCs/>
      <w:color w:val="0F4761" w:themeColor="accent1" w:themeShade="BF"/>
    </w:rPr>
  </w:style>
  <w:style w:type="character" w:styleId="ab">
    <w:name w:val="Intense Reference"/>
    <w:basedOn w:val="a1"/>
    <w:uiPriority w:val="32"/>
    <w:qFormat/>
    <w:rsid w:val="00CA13FF"/>
    <w:rPr>
      <w:b/>
      <w:bCs/>
      <w:smallCaps/>
      <w:color w:val="0F4761" w:themeColor="accent1" w:themeShade="BF"/>
      <w:spacing w:val="5"/>
    </w:rPr>
  </w:style>
  <w:style w:type="paragraph" w:customStyle="1" w:styleId="ac">
    <w:name w:val="Рисунок"/>
    <w:basedOn w:val="a"/>
    <w:link w:val="ad"/>
    <w:qFormat/>
    <w:rsid w:val="0056536D"/>
    <w:pPr>
      <w:jc w:val="center"/>
    </w:pPr>
    <w:rPr>
      <w:i/>
      <w:iCs/>
      <w:sz w:val="22"/>
      <w:szCs w:val="22"/>
    </w:rPr>
  </w:style>
  <w:style w:type="character" w:customStyle="1" w:styleId="ad">
    <w:name w:val="Рисунок Знак"/>
    <w:basedOn w:val="a1"/>
    <w:link w:val="ac"/>
    <w:rsid w:val="0056536D"/>
    <w:rPr>
      <w:rFonts w:ascii="Times New Roman" w:hAnsi="Times New Roman" w:cs="Times New Roman"/>
      <w:i/>
      <w:iCs/>
      <w:kern w:val="0"/>
      <w:sz w:val="22"/>
      <w:szCs w:val="22"/>
      <w14:ligatures w14:val="none"/>
    </w:rPr>
  </w:style>
  <w:style w:type="paragraph" w:styleId="ae">
    <w:name w:val="Normal (Web)"/>
    <w:basedOn w:val="a"/>
    <w:uiPriority w:val="99"/>
    <w:semiHidden/>
    <w:unhideWhenUsed/>
    <w:rsid w:val="00491EA8"/>
    <w:pPr>
      <w:spacing w:before="100" w:beforeAutospacing="1" w:after="100" w:afterAutospacing="1" w:line="240" w:lineRule="auto"/>
      <w:ind w:firstLine="0"/>
      <w:jc w:val="left"/>
    </w:pPr>
    <w:rPr>
      <w:rFonts w:eastAsia="Times New Roman"/>
      <w:sz w:val="24"/>
      <w:szCs w:val="24"/>
      <w:lang w:eastAsia="ru-RU"/>
    </w:rPr>
  </w:style>
  <w:style w:type="table" w:styleId="af">
    <w:name w:val="Table Grid"/>
    <w:basedOn w:val="a2"/>
    <w:uiPriority w:val="39"/>
    <w:rsid w:val="00A33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1"/>
    <w:uiPriority w:val="99"/>
    <w:semiHidden/>
    <w:unhideWhenUsed/>
    <w:rsid w:val="00D2045E"/>
    <w:rPr>
      <w:rFonts w:ascii="Courier New" w:eastAsia="Times New Roman" w:hAnsi="Courier New" w:cs="Courier New"/>
      <w:sz w:val="20"/>
      <w:szCs w:val="20"/>
    </w:rPr>
  </w:style>
  <w:style w:type="character" w:styleId="af0">
    <w:name w:val="Strong"/>
    <w:basedOn w:val="a1"/>
    <w:uiPriority w:val="22"/>
    <w:qFormat/>
    <w:rsid w:val="00EC3F2B"/>
    <w:rPr>
      <w:b/>
      <w:bCs/>
    </w:rPr>
  </w:style>
  <w:style w:type="paragraph" w:customStyle="1" w:styleId="af1">
    <w:name w:val="Код"/>
    <w:basedOn w:val="a"/>
    <w:link w:val="af2"/>
    <w:qFormat/>
    <w:rsid w:val="00850E53"/>
    <w:pPr>
      <w:shd w:val="clear" w:color="auto" w:fill="D1D1D1" w:themeFill="background2" w:themeFillShade="E6"/>
      <w:spacing w:after="60" w:line="240" w:lineRule="auto"/>
    </w:pPr>
    <w:rPr>
      <w:rFonts w:ascii="Consolas" w:hAnsi="Consolas" w:cs="Consolas"/>
      <w:sz w:val="22"/>
      <w:szCs w:val="22"/>
      <w:lang w:val="en-US"/>
    </w:rPr>
  </w:style>
  <w:style w:type="character" w:customStyle="1" w:styleId="af2">
    <w:name w:val="Код Знак"/>
    <w:basedOn w:val="a1"/>
    <w:link w:val="af1"/>
    <w:rsid w:val="00850E53"/>
    <w:rPr>
      <w:rFonts w:ascii="Consolas" w:hAnsi="Consolas" w:cs="Consolas"/>
      <w:kern w:val="0"/>
      <w:sz w:val="22"/>
      <w:szCs w:val="22"/>
      <w:shd w:val="clear" w:color="auto" w:fill="D1D1D1" w:themeFill="background2" w:themeFillShade="E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9086">
      <w:bodyDiv w:val="1"/>
      <w:marLeft w:val="0"/>
      <w:marRight w:val="0"/>
      <w:marTop w:val="0"/>
      <w:marBottom w:val="0"/>
      <w:divBdr>
        <w:top w:val="none" w:sz="0" w:space="0" w:color="auto"/>
        <w:left w:val="none" w:sz="0" w:space="0" w:color="auto"/>
        <w:bottom w:val="none" w:sz="0" w:space="0" w:color="auto"/>
        <w:right w:val="none" w:sz="0" w:space="0" w:color="auto"/>
      </w:divBdr>
    </w:div>
    <w:div w:id="26685854">
      <w:bodyDiv w:val="1"/>
      <w:marLeft w:val="0"/>
      <w:marRight w:val="0"/>
      <w:marTop w:val="0"/>
      <w:marBottom w:val="0"/>
      <w:divBdr>
        <w:top w:val="none" w:sz="0" w:space="0" w:color="auto"/>
        <w:left w:val="none" w:sz="0" w:space="0" w:color="auto"/>
        <w:bottom w:val="none" w:sz="0" w:space="0" w:color="auto"/>
        <w:right w:val="none" w:sz="0" w:space="0" w:color="auto"/>
      </w:divBdr>
    </w:div>
    <w:div w:id="46147993">
      <w:bodyDiv w:val="1"/>
      <w:marLeft w:val="0"/>
      <w:marRight w:val="0"/>
      <w:marTop w:val="0"/>
      <w:marBottom w:val="0"/>
      <w:divBdr>
        <w:top w:val="none" w:sz="0" w:space="0" w:color="auto"/>
        <w:left w:val="none" w:sz="0" w:space="0" w:color="auto"/>
        <w:bottom w:val="none" w:sz="0" w:space="0" w:color="auto"/>
        <w:right w:val="none" w:sz="0" w:space="0" w:color="auto"/>
      </w:divBdr>
    </w:div>
    <w:div w:id="138691950">
      <w:bodyDiv w:val="1"/>
      <w:marLeft w:val="0"/>
      <w:marRight w:val="0"/>
      <w:marTop w:val="0"/>
      <w:marBottom w:val="0"/>
      <w:divBdr>
        <w:top w:val="none" w:sz="0" w:space="0" w:color="auto"/>
        <w:left w:val="none" w:sz="0" w:space="0" w:color="auto"/>
        <w:bottom w:val="none" w:sz="0" w:space="0" w:color="auto"/>
        <w:right w:val="none" w:sz="0" w:space="0" w:color="auto"/>
      </w:divBdr>
    </w:div>
    <w:div w:id="185943258">
      <w:bodyDiv w:val="1"/>
      <w:marLeft w:val="0"/>
      <w:marRight w:val="0"/>
      <w:marTop w:val="0"/>
      <w:marBottom w:val="0"/>
      <w:divBdr>
        <w:top w:val="none" w:sz="0" w:space="0" w:color="auto"/>
        <w:left w:val="none" w:sz="0" w:space="0" w:color="auto"/>
        <w:bottom w:val="none" w:sz="0" w:space="0" w:color="auto"/>
        <w:right w:val="none" w:sz="0" w:space="0" w:color="auto"/>
      </w:divBdr>
    </w:div>
    <w:div w:id="207495313">
      <w:bodyDiv w:val="1"/>
      <w:marLeft w:val="0"/>
      <w:marRight w:val="0"/>
      <w:marTop w:val="0"/>
      <w:marBottom w:val="0"/>
      <w:divBdr>
        <w:top w:val="none" w:sz="0" w:space="0" w:color="auto"/>
        <w:left w:val="none" w:sz="0" w:space="0" w:color="auto"/>
        <w:bottom w:val="none" w:sz="0" w:space="0" w:color="auto"/>
        <w:right w:val="none" w:sz="0" w:space="0" w:color="auto"/>
      </w:divBdr>
    </w:div>
    <w:div w:id="314143525">
      <w:bodyDiv w:val="1"/>
      <w:marLeft w:val="0"/>
      <w:marRight w:val="0"/>
      <w:marTop w:val="0"/>
      <w:marBottom w:val="0"/>
      <w:divBdr>
        <w:top w:val="none" w:sz="0" w:space="0" w:color="auto"/>
        <w:left w:val="none" w:sz="0" w:space="0" w:color="auto"/>
        <w:bottom w:val="none" w:sz="0" w:space="0" w:color="auto"/>
        <w:right w:val="none" w:sz="0" w:space="0" w:color="auto"/>
      </w:divBdr>
    </w:div>
    <w:div w:id="384720229">
      <w:bodyDiv w:val="1"/>
      <w:marLeft w:val="0"/>
      <w:marRight w:val="0"/>
      <w:marTop w:val="0"/>
      <w:marBottom w:val="0"/>
      <w:divBdr>
        <w:top w:val="none" w:sz="0" w:space="0" w:color="auto"/>
        <w:left w:val="none" w:sz="0" w:space="0" w:color="auto"/>
        <w:bottom w:val="none" w:sz="0" w:space="0" w:color="auto"/>
        <w:right w:val="none" w:sz="0" w:space="0" w:color="auto"/>
      </w:divBdr>
    </w:div>
    <w:div w:id="443232649">
      <w:bodyDiv w:val="1"/>
      <w:marLeft w:val="0"/>
      <w:marRight w:val="0"/>
      <w:marTop w:val="0"/>
      <w:marBottom w:val="0"/>
      <w:divBdr>
        <w:top w:val="none" w:sz="0" w:space="0" w:color="auto"/>
        <w:left w:val="none" w:sz="0" w:space="0" w:color="auto"/>
        <w:bottom w:val="none" w:sz="0" w:space="0" w:color="auto"/>
        <w:right w:val="none" w:sz="0" w:space="0" w:color="auto"/>
      </w:divBdr>
    </w:div>
    <w:div w:id="564687352">
      <w:bodyDiv w:val="1"/>
      <w:marLeft w:val="0"/>
      <w:marRight w:val="0"/>
      <w:marTop w:val="0"/>
      <w:marBottom w:val="0"/>
      <w:divBdr>
        <w:top w:val="none" w:sz="0" w:space="0" w:color="auto"/>
        <w:left w:val="none" w:sz="0" w:space="0" w:color="auto"/>
        <w:bottom w:val="none" w:sz="0" w:space="0" w:color="auto"/>
        <w:right w:val="none" w:sz="0" w:space="0" w:color="auto"/>
      </w:divBdr>
    </w:div>
    <w:div w:id="706567580">
      <w:bodyDiv w:val="1"/>
      <w:marLeft w:val="0"/>
      <w:marRight w:val="0"/>
      <w:marTop w:val="0"/>
      <w:marBottom w:val="0"/>
      <w:divBdr>
        <w:top w:val="none" w:sz="0" w:space="0" w:color="auto"/>
        <w:left w:val="none" w:sz="0" w:space="0" w:color="auto"/>
        <w:bottom w:val="none" w:sz="0" w:space="0" w:color="auto"/>
        <w:right w:val="none" w:sz="0" w:space="0" w:color="auto"/>
      </w:divBdr>
    </w:div>
    <w:div w:id="755713538">
      <w:bodyDiv w:val="1"/>
      <w:marLeft w:val="0"/>
      <w:marRight w:val="0"/>
      <w:marTop w:val="0"/>
      <w:marBottom w:val="0"/>
      <w:divBdr>
        <w:top w:val="none" w:sz="0" w:space="0" w:color="auto"/>
        <w:left w:val="none" w:sz="0" w:space="0" w:color="auto"/>
        <w:bottom w:val="none" w:sz="0" w:space="0" w:color="auto"/>
        <w:right w:val="none" w:sz="0" w:space="0" w:color="auto"/>
      </w:divBdr>
    </w:div>
    <w:div w:id="962685993">
      <w:bodyDiv w:val="1"/>
      <w:marLeft w:val="0"/>
      <w:marRight w:val="0"/>
      <w:marTop w:val="0"/>
      <w:marBottom w:val="0"/>
      <w:divBdr>
        <w:top w:val="none" w:sz="0" w:space="0" w:color="auto"/>
        <w:left w:val="none" w:sz="0" w:space="0" w:color="auto"/>
        <w:bottom w:val="none" w:sz="0" w:space="0" w:color="auto"/>
        <w:right w:val="none" w:sz="0" w:space="0" w:color="auto"/>
      </w:divBdr>
    </w:div>
    <w:div w:id="1120756300">
      <w:bodyDiv w:val="1"/>
      <w:marLeft w:val="0"/>
      <w:marRight w:val="0"/>
      <w:marTop w:val="0"/>
      <w:marBottom w:val="0"/>
      <w:divBdr>
        <w:top w:val="none" w:sz="0" w:space="0" w:color="auto"/>
        <w:left w:val="none" w:sz="0" w:space="0" w:color="auto"/>
        <w:bottom w:val="none" w:sz="0" w:space="0" w:color="auto"/>
        <w:right w:val="none" w:sz="0" w:space="0" w:color="auto"/>
      </w:divBdr>
    </w:div>
    <w:div w:id="1155804083">
      <w:bodyDiv w:val="1"/>
      <w:marLeft w:val="0"/>
      <w:marRight w:val="0"/>
      <w:marTop w:val="0"/>
      <w:marBottom w:val="0"/>
      <w:divBdr>
        <w:top w:val="none" w:sz="0" w:space="0" w:color="auto"/>
        <w:left w:val="none" w:sz="0" w:space="0" w:color="auto"/>
        <w:bottom w:val="none" w:sz="0" w:space="0" w:color="auto"/>
        <w:right w:val="none" w:sz="0" w:space="0" w:color="auto"/>
      </w:divBdr>
    </w:div>
    <w:div w:id="1182860236">
      <w:bodyDiv w:val="1"/>
      <w:marLeft w:val="0"/>
      <w:marRight w:val="0"/>
      <w:marTop w:val="0"/>
      <w:marBottom w:val="0"/>
      <w:divBdr>
        <w:top w:val="none" w:sz="0" w:space="0" w:color="auto"/>
        <w:left w:val="none" w:sz="0" w:space="0" w:color="auto"/>
        <w:bottom w:val="none" w:sz="0" w:space="0" w:color="auto"/>
        <w:right w:val="none" w:sz="0" w:space="0" w:color="auto"/>
      </w:divBdr>
    </w:div>
    <w:div w:id="1183940350">
      <w:bodyDiv w:val="1"/>
      <w:marLeft w:val="0"/>
      <w:marRight w:val="0"/>
      <w:marTop w:val="0"/>
      <w:marBottom w:val="0"/>
      <w:divBdr>
        <w:top w:val="none" w:sz="0" w:space="0" w:color="auto"/>
        <w:left w:val="none" w:sz="0" w:space="0" w:color="auto"/>
        <w:bottom w:val="none" w:sz="0" w:space="0" w:color="auto"/>
        <w:right w:val="none" w:sz="0" w:space="0" w:color="auto"/>
      </w:divBdr>
    </w:div>
    <w:div w:id="1328091589">
      <w:bodyDiv w:val="1"/>
      <w:marLeft w:val="0"/>
      <w:marRight w:val="0"/>
      <w:marTop w:val="0"/>
      <w:marBottom w:val="0"/>
      <w:divBdr>
        <w:top w:val="none" w:sz="0" w:space="0" w:color="auto"/>
        <w:left w:val="none" w:sz="0" w:space="0" w:color="auto"/>
        <w:bottom w:val="none" w:sz="0" w:space="0" w:color="auto"/>
        <w:right w:val="none" w:sz="0" w:space="0" w:color="auto"/>
      </w:divBdr>
    </w:div>
    <w:div w:id="1361666447">
      <w:bodyDiv w:val="1"/>
      <w:marLeft w:val="0"/>
      <w:marRight w:val="0"/>
      <w:marTop w:val="0"/>
      <w:marBottom w:val="0"/>
      <w:divBdr>
        <w:top w:val="none" w:sz="0" w:space="0" w:color="auto"/>
        <w:left w:val="none" w:sz="0" w:space="0" w:color="auto"/>
        <w:bottom w:val="none" w:sz="0" w:space="0" w:color="auto"/>
        <w:right w:val="none" w:sz="0" w:space="0" w:color="auto"/>
      </w:divBdr>
    </w:div>
    <w:div w:id="1538083626">
      <w:bodyDiv w:val="1"/>
      <w:marLeft w:val="0"/>
      <w:marRight w:val="0"/>
      <w:marTop w:val="0"/>
      <w:marBottom w:val="0"/>
      <w:divBdr>
        <w:top w:val="none" w:sz="0" w:space="0" w:color="auto"/>
        <w:left w:val="none" w:sz="0" w:space="0" w:color="auto"/>
        <w:bottom w:val="none" w:sz="0" w:space="0" w:color="auto"/>
        <w:right w:val="none" w:sz="0" w:space="0" w:color="auto"/>
      </w:divBdr>
    </w:div>
    <w:div w:id="1728262501">
      <w:bodyDiv w:val="1"/>
      <w:marLeft w:val="0"/>
      <w:marRight w:val="0"/>
      <w:marTop w:val="0"/>
      <w:marBottom w:val="0"/>
      <w:divBdr>
        <w:top w:val="none" w:sz="0" w:space="0" w:color="auto"/>
        <w:left w:val="none" w:sz="0" w:space="0" w:color="auto"/>
        <w:bottom w:val="none" w:sz="0" w:space="0" w:color="auto"/>
        <w:right w:val="none" w:sz="0" w:space="0" w:color="auto"/>
      </w:divBdr>
    </w:div>
    <w:div w:id="1736466431">
      <w:bodyDiv w:val="1"/>
      <w:marLeft w:val="0"/>
      <w:marRight w:val="0"/>
      <w:marTop w:val="0"/>
      <w:marBottom w:val="0"/>
      <w:divBdr>
        <w:top w:val="none" w:sz="0" w:space="0" w:color="auto"/>
        <w:left w:val="none" w:sz="0" w:space="0" w:color="auto"/>
        <w:bottom w:val="none" w:sz="0" w:space="0" w:color="auto"/>
        <w:right w:val="none" w:sz="0" w:space="0" w:color="auto"/>
      </w:divBdr>
    </w:div>
    <w:div w:id="1863397361">
      <w:bodyDiv w:val="1"/>
      <w:marLeft w:val="0"/>
      <w:marRight w:val="0"/>
      <w:marTop w:val="0"/>
      <w:marBottom w:val="0"/>
      <w:divBdr>
        <w:top w:val="none" w:sz="0" w:space="0" w:color="auto"/>
        <w:left w:val="none" w:sz="0" w:space="0" w:color="auto"/>
        <w:bottom w:val="none" w:sz="0" w:space="0" w:color="auto"/>
        <w:right w:val="none" w:sz="0" w:space="0" w:color="auto"/>
      </w:divBdr>
    </w:div>
    <w:div w:id="198511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74C96-5DF3-47A4-BB3B-A0A91C4AE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Мухортов</dc:creator>
  <cp:keywords/>
  <dc:description/>
  <cp:lastModifiedBy>Александр Мухортов</cp:lastModifiedBy>
  <cp:revision>17</cp:revision>
  <dcterms:created xsi:type="dcterms:W3CDTF">2026-03-26T16:23:00Z</dcterms:created>
  <dcterms:modified xsi:type="dcterms:W3CDTF">2026-04-20T08:50:00Z</dcterms:modified>
</cp:coreProperties>
</file>