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F90A7" w14:textId="76338A35" w:rsidR="0065723C" w:rsidRDefault="0065723C" w:rsidP="0065723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54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робота. Симуляція фіксації двійкового числа за допомогою регістра зсуву і паралельного регістра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Pr="00EE54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засувки.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E830521" w14:textId="3A0558BD" w:rsidR="0065723C" w:rsidRPr="00EE543B" w:rsidRDefault="0065723C" w:rsidP="0065723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Коломієць Вадим</w:t>
      </w:r>
    </w:p>
    <w:p w14:paraId="3C0F47F6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8D59DE" w14:textId="7A2A1908" w:rsidR="0065723C" w:rsidRPr="00EE543B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EE543B">
        <w:rPr>
          <w:rFonts w:ascii="Times New Roman" w:hAnsi="Times New Roman" w:cs="Times New Roman"/>
          <w:sz w:val="28"/>
          <w:szCs w:val="28"/>
          <w:lang w:val="uk-UA"/>
        </w:rPr>
        <w:t>Розглянемо введення 4-х розрядного двійкового числа двома способами.</w:t>
      </w:r>
    </w:p>
    <w:p w14:paraId="72BD7595" w14:textId="77777777" w:rsidR="0065723C" w:rsidRPr="00EE543B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EE543B">
        <w:rPr>
          <w:rFonts w:ascii="Times New Roman" w:hAnsi="Times New Roman" w:cs="Times New Roman"/>
          <w:sz w:val="28"/>
          <w:szCs w:val="28"/>
          <w:lang w:val="uk-UA"/>
        </w:rPr>
        <w:t xml:space="preserve">1. Для введення буде використовуватися регістр зсуву, побудований на D - тригерах. Наприклад, для введення числа 101 встановлюється 1 на вході D і подається </w:t>
      </w:r>
      <w:proofErr w:type="spellStart"/>
      <w:r w:rsidRPr="00EE543B">
        <w:rPr>
          <w:rFonts w:ascii="Times New Roman" w:hAnsi="Times New Roman" w:cs="Times New Roman"/>
          <w:sz w:val="28"/>
          <w:szCs w:val="28"/>
          <w:lang w:val="uk-UA"/>
        </w:rPr>
        <w:t>синхро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імпульс. Далі подається 0 на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хід D і після цього подається </w:t>
      </w:r>
      <w:proofErr w:type="spellStart"/>
      <w:r w:rsidRPr="00EE543B">
        <w:rPr>
          <w:rFonts w:ascii="Times New Roman" w:hAnsi="Times New Roman" w:cs="Times New Roman"/>
          <w:sz w:val="28"/>
          <w:szCs w:val="28"/>
          <w:lang w:val="uk-UA"/>
        </w:rPr>
        <w:t>синхро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 xml:space="preserve">імпульс. Одиниця зміщується вправо і замість неї встановлюється 0. Подається 1 на D і після цього </w:t>
      </w:r>
      <w:proofErr w:type="spellStart"/>
      <w:r w:rsidRPr="00EE543B">
        <w:rPr>
          <w:rFonts w:ascii="Times New Roman" w:hAnsi="Times New Roman" w:cs="Times New Roman"/>
          <w:sz w:val="28"/>
          <w:szCs w:val="28"/>
          <w:lang w:val="uk-UA"/>
        </w:rPr>
        <w:t>синхро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імпульс. Відбувається черговий зсув і в регістрі зсуву буде збережено двійкове число 101.</w:t>
      </w:r>
    </w:p>
    <w:p w14:paraId="6954D075" w14:textId="77777777" w:rsidR="0065723C" w:rsidRPr="00EE543B" w:rsidRDefault="0065723C" w:rsidP="006572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Одночасне натискання кнопок з логічної 1 і одночасне їх відпускання. Наприклад, для введення двійкового числа 101 необхідно одночасно натиснути на одиниці старшого і молодшого розряду</w:t>
      </w:r>
    </w:p>
    <w:p w14:paraId="75CE181B" w14:textId="77777777" w:rsidR="0065723C" w:rsidRPr="00EE543B" w:rsidRDefault="0065723C" w:rsidP="0065723C">
      <w:pPr>
        <w:spacing w:after="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E543B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Розглянемо першій случай</w:t>
      </w:r>
    </w:p>
    <w:p w14:paraId="7E7FAA75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обудуємо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чотирьох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52DFC">
        <w:rPr>
          <w:rFonts w:ascii="Times New Roman" w:hAnsi="Times New Roman" w:cs="Times New Roman"/>
          <w:sz w:val="28"/>
          <w:szCs w:val="28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тригерах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4-х розрядний посл</w:t>
      </w:r>
      <w:r>
        <w:rPr>
          <w:rFonts w:ascii="Times New Roman" w:hAnsi="Times New Roman" w:cs="Times New Roman"/>
          <w:sz w:val="28"/>
          <w:szCs w:val="28"/>
          <w:lang w:val="uk-UA"/>
        </w:rPr>
        <w:t>ідовний регістр зсуву. Такий регі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стр представлений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рисунку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 xml:space="preserve">. Розглянемо його роботу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цього </w:t>
      </w:r>
      <w:r w:rsidRPr="00EE543B">
        <w:rPr>
          <w:rFonts w:ascii="Times New Roman" w:hAnsi="Times New Roman" w:cs="Times New Roman"/>
          <w:sz w:val="28"/>
          <w:szCs w:val="28"/>
          <w:lang w:val="uk-UA"/>
        </w:rPr>
        <w:t>рисунка і таблиці.</w:t>
      </w:r>
    </w:p>
    <w:p w14:paraId="02BB4504" w14:textId="77777777" w:rsidR="0065723C" w:rsidRPr="00B462CF" w:rsidRDefault="0065723C" w:rsidP="006572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E551D9" wp14:editId="78819A37">
            <wp:extent cx="3496739" cy="51435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39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5D54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14:paraId="4A30462B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F52DFC">
        <w:rPr>
          <w:rFonts w:ascii="Times New Roman" w:hAnsi="Times New Roman" w:cs="Times New Roman"/>
          <w:sz w:val="28"/>
          <w:szCs w:val="28"/>
          <w:lang w:val="uk-UA"/>
        </w:rPr>
        <w:t>Очистимо регістр. Подаємо короткочасно 0 на вхід очищення CLR, так буде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встановлено 0 на A, B, C, D. Цьому стану відповідає рядок 1 таблиці.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Встановимо 1 на вході даних. Це другий рядок таблиці. </w:t>
      </w:r>
      <w:proofErr w:type="spellStart"/>
      <w:r w:rsidRPr="00F52DFC">
        <w:rPr>
          <w:rFonts w:ascii="Times New Roman" w:hAnsi="Times New Roman" w:cs="Times New Roman"/>
          <w:sz w:val="28"/>
          <w:szCs w:val="28"/>
          <w:lang w:val="uk-UA"/>
        </w:rPr>
        <w:t>Подамо</w:t>
      </w:r>
      <w:proofErr w:type="spellEnd"/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 1-й 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на вхід CLK. На виході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явитися 1. Це 3 рядок таблиці. Не знімаючи 1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входу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до приходу 3-го імпульсу на виходах ABCD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явитися двійкове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число 1110.</w:t>
      </w:r>
      <w:r w:rsidRPr="00F52DFC"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Якщо встановити 0 на вході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 і подати ще імпульс(4-й) 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на виході встановитися число 0111. Подальшу роботу регістра можна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простежити по таблиці.</w:t>
      </w:r>
      <w:r w:rsidRPr="00F52DFC"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Видно, що з приходом чергового синхроімпульсу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вхід CLK біти зсуваються зліва направо. Для того, щоб біти циркулювали по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регістру, треба з’єднати вихід D з входом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 Цей регістр зсуву можна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використовувати для запам’ятовування двійкового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чотирьох розрядного </w:t>
      </w:r>
      <w:r w:rsidRPr="00F52DFC">
        <w:rPr>
          <w:rFonts w:ascii="Times New Roman" w:hAnsi="Times New Roman" w:cs="Times New Roman"/>
          <w:sz w:val="28"/>
          <w:szCs w:val="28"/>
          <w:lang w:val="uk-UA"/>
        </w:rPr>
        <w:t xml:space="preserve">числа, наприклад 0101. Для цього буде потрібно 3 кнопки </w:t>
      </w:r>
      <w:r>
        <w:rPr>
          <w:rFonts w:ascii="Times New Roman" w:hAnsi="Times New Roman" w:cs="Times New Roman"/>
          <w:sz w:val="28"/>
          <w:szCs w:val="28"/>
          <w:lang w:val="uk-UA"/>
        </w:rPr>
        <w:t>– 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очищення</w:t>
      </w:r>
      <w:r>
        <w:rPr>
          <w:rFonts w:ascii="Times New Roman" w:hAnsi="Times New Roman" w:cs="Times New Roman"/>
          <w:sz w:val="28"/>
          <w:szCs w:val="28"/>
          <w:lang w:val="uk-UA"/>
        </w:rPr>
        <w:t>»,</w:t>
      </w:r>
    </w:p>
    <w:p w14:paraId="3900CA9F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синхроімпульс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>»,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>»:</w:t>
      </w:r>
    </w:p>
    <w:p w14:paraId="6E69F7EC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1. Натискається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очищення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7259017B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2. Вводиться молодший біт - натискається і утримується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</w:p>
    <w:p w14:paraId="5B9AC97D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натискається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синхроімпульс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Далі кнопки відпускаються. На</w:t>
      </w:r>
    </w:p>
    <w:p w14:paraId="5C309959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lastRenderedPageBreak/>
        <w:t>виходах з’являється число 1000.</w:t>
      </w:r>
    </w:p>
    <w:p w14:paraId="4F77DC79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3. Натискається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синхроімпульс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На виході 0100</w:t>
      </w:r>
    </w:p>
    <w:p w14:paraId="4451F270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4. Натискається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дані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синхроімпульс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На виході 1010</w:t>
      </w:r>
    </w:p>
    <w:p w14:paraId="16CE7C6B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5. Натискається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>синхроімпульс</w:t>
      </w:r>
      <w:r>
        <w:rPr>
          <w:rFonts w:ascii="Times New Roman" w:hAnsi="Times New Roman" w:cs="Times New Roman"/>
          <w:sz w:val="28"/>
          <w:szCs w:val="28"/>
          <w:lang w:val="uk-UA"/>
        </w:rPr>
        <w:t>».</w:t>
      </w:r>
      <w:r w:rsidRPr="00006E5A">
        <w:rPr>
          <w:rFonts w:ascii="Times New Roman" w:hAnsi="Times New Roman" w:cs="Times New Roman"/>
          <w:sz w:val="28"/>
          <w:szCs w:val="28"/>
          <w:lang w:val="uk-UA"/>
        </w:rPr>
        <w:t xml:space="preserve"> На виході 0101.</w:t>
      </w:r>
    </w:p>
    <w:p w14:paraId="0A87E486" w14:textId="77777777" w:rsidR="0065723C" w:rsidRPr="00006E5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>Після цих дій в регістрі зберігатися число 0101. Для завантаження</w:t>
      </w:r>
    </w:p>
    <w:p w14:paraId="1A569F61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006E5A">
        <w:rPr>
          <w:rFonts w:ascii="Times New Roman" w:hAnsi="Times New Roman" w:cs="Times New Roman"/>
          <w:sz w:val="28"/>
          <w:szCs w:val="28"/>
          <w:lang w:val="uk-UA"/>
        </w:rPr>
        <w:t>наступного числа необхідно повторити всі розглянуті етапи.</w:t>
      </w:r>
    </w:p>
    <w:p w14:paraId="082D16A5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B462CF">
        <w:rPr>
          <w:rFonts w:ascii="Times New Roman" w:hAnsi="Times New Roman" w:cs="Times New Roman"/>
          <w:sz w:val="28"/>
          <w:szCs w:val="28"/>
          <w:lang w:val="uk-UA"/>
        </w:rPr>
        <w:t xml:space="preserve">На рис.2 показаний скріншот роботи симулятора для фіксації числа в регістрі зсуву. До регістру підключений </w:t>
      </w:r>
      <w:proofErr w:type="spellStart"/>
      <w:r w:rsidRPr="00B462CF">
        <w:rPr>
          <w:rFonts w:ascii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Pr="00B462CF">
        <w:rPr>
          <w:rFonts w:ascii="Times New Roman" w:hAnsi="Times New Roman" w:cs="Times New Roman"/>
          <w:sz w:val="28"/>
          <w:szCs w:val="28"/>
          <w:lang w:val="uk-UA"/>
        </w:rPr>
        <w:t xml:space="preserve"> індикатор за схемою із загальним анодом.</w:t>
      </w:r>
    </w:p>
    <w:p w14:paraId="44CA7994" w14:textId="68158432" w:rsidR="0065723C" w:rsidRDefault="005B4552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28AC779" wp14:editId="61060B92">
            <wp:extent cx="5940425" cy="1503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011A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Рис.2</w:t>
      </w:r>
    </w:p>
    <w:p w14:paraId="6FE21038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D0AFD">
        <w:rPr>
          <w:rFonts w:ascii="Times New Roman" w:hAnsi="Times New Roman" w:cs="Times New Roman"/>
          <w:sz w:val="28"/>
          <w:szCs w:val="28"/>
          <w:lang w:val="uk-UA"/>
        </w:rPr>
        <w:t>На наступному рис.3 показана симуляція закільцьованого регістра зсуву. До синхронізуючого входу підключений генератор прямокутних коливань.</w:t>
      </w:r>
    </w:p>
    <w:p w14:paraId="4E952303" w14:textId="5F69DB90" w:rsidR="0065723C" w:rsidRPr="005D0AFD" w:rsidRDefault="00F1520D" w:rsidP="0065723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52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91AF8" wp14:editId="5C048166">
            <wp:extent cx="5940425" cy="2019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0EDE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14:paraId="54E04040" w14:textId="77777777" w:rsidR="0065723C" w:rsidRPr="00A93646" w:rsidRDefault="0065723C" w:rsidP="0065723C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  <w:r w:rsidRPr="00A93646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Розглянемо</w:t>
      </w:r>
      <w:r w:rsidRPr="00A9364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93646">
        <w:rPr>
          <w:rFonts w:ascii="Times New Roman" w:hAnsi="Times New Roman" w:cs="Times New Roman"/>
          <w:b/>
          <w:i/>
          <w:sz w:val="28"/>
          <w:szCs w:val="28"/>
          <w:lang w:val="uk-UA"/>
        </w:rPr>
        <w:t>другий</w:t>
      </w:r>
      <w:r w:rsidRPr="00A93646">
        <w:rPr>
          <w:rFonts w:ascii="Times New Roman" w:hAnsi="Times New Roman" w:cs="Times New Roman"/>
          <w:b/>
          <w:i/>
          <w:sz w:val="28"/>
          <w:szCs w:val="28"/>
        </w:rPr>
        <w:t xml:space="preserve"> случай</w:t>
      </w:r>
    </w:p>
    <w:p w14:paraId="3A0DBCC7" w14:textId="77777777" w:rsidR="0065723C" w:rsidRPr="00581B62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введення двійкового числа використовується регістр -  фіксатор.  </w:t>
      </w:r>
    </w:p>
    <w:p w14:paraId="3C0FFCDA" w14:textId="77777777" w:rsidR="0065723C" w:rsidRPr="00A93646" w:rsidRDefault="0065723C" w:rsidP="0065723C">
      <w:pPr>
        <w:spacing w:after="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93646">
        <w:rPr>
          <w:rFonts w:ascii="Times New Roman" w:hAnsi="Times New Roman" w:cs="Times New Roman"/>
          <w:i/>
          <w:sz w:val="28"/>
          <w:szCs w:val="28"/>
          <w:lang w:val="uk-UA"/>
        </w:rPr>
        <w:t>Чотирьох розрядний фіксатор 7475</w:t>
      </w:r>
    </w:p>
    <w:p w14:paraId="4C6419E0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93646">
        <w:rPr>
          <w:rFonts w:ascii="Times New Roman" w:hAnsi="Times New Roman" w:cs="Times New Roman"/>
          <w:sz w:val="28"/>
          <w:szCs w:val="28"/>
          <w:lang w:val="uk-UA"/>
        </w:rPr>
        <w:t>Раніше розглядалася проста цифрова система, в якій згадувалося  використання фіксатора 7475 для запам’ятовування натиснутою клавіші на десяткової клавіатурі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(рис.4)</w:t>
      </w:r>
      <w:r w:rsidRPr="00A936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74188AF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439437" wp14:editId="7199D4EC">
            <wp:extent cx="4564380" cy="1320471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87" cy="131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56109" w14:textId="77777777" w:rsidR="0065723C" w:rsidRPr="00A93646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Рис.4</w:t>
      </w:r>
    </w:p>
    <w:p w14:paraId="7D0890B3" w14:textId="77777777" w:rsidR="0065723C" w:rsidRPr="00267E36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E36">
        <w:rPr>
          <w:rFonts w:ascii="Times New Roman" w:hAnsi="Times New Roman" w:cs="Times New Roman"/>
          <w:sz w:val="28"/>
          <w:szCs w:val="28"/>
          <w:lang w:val="uk-UA"/>
        </w:rPr>
        <w:t>На наступному рис. 5 показана та ж система, тільки з підключенням 4-х розрядного регістра-фіксатора 7475. На цьому ж рисунку використані розглянуті раніше мікросхеми шифратора 74147 і дешифратора 7447. Для правильного узгодження рівнів напруги використовується мікросхема - інвертор: 7404.</w:t>
      </w:r>
    </w:p>
    <w:p w14:paraId="4CA41B96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A64DC" wp14:editId="194C20F8">
            <wp:extent cx="4274820" cy="184131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879" cy="1842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32D5F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</w:p>
    <w:p w14:paraId="30B07439" w14:textId="77777777" w:rsidR="0065723C" w:rsidRPr="00267E36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наступному рисунку(рис.6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) показано умовне графічне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представлення інтегрального 4-х розрядного фіксатора типу 7475 і його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спрощена таблиця істинності. Якщо на вирішальному (</w:t>
      </w:r>
      <w:r w:rsidRPr="00267E36">
        <w:rPr>
          <w:rFonts w:ascii="Times New Roman" w:hAnsi="Times New Roman" w:cs="Times New Roman"/>
          <w:sz w:val="28"/>
          <w:szCs w:val="28"/>
        </w:rPr>
        <w:t>разрешающем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) вході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E встановлена 1, то дані відразу передаються на виходи Q. При установці 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на вході Е, мікросхема 7475 переводиться в режим фіксації або зберігання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даних. Практично на схемі підключень це виконується з використанням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 xml:space="preserve">кнопки і </w:t>
      </w:r>
      <w:proofErr w:type="spellStart"/>
      <w:r w:rsidRPr="00267E36">
        <w:rPr>
          <w:rFonts w:ascii="Times New Roman" w:hAnsi="Times New Roman" w:cs="Times New Roman"/>
          <w:sz w:val="28"/>
          <w:szCs w:val="28"/>
          <w:lang w:val="uk-UA"/>
        </w:rPr>
        <w:t>інвертующего</w:t>
      </w:r>
      <w:proofErr w:type="spellEnd"/>
      <w:r w:rsidRPr="00267E36">
        <w:rPr>
          <w:rFonts w:ascii="Times New Roman" w:hAnsi="Times New Roman" w:cs="Times New Roman"/>
          <w:sz w:val="28"/>
          <w:szCs w:val="28"/>
          <w:lang w:val="uk-UA"/>
        </w:rPr>
        <w:t xml:space="preserve"> елемента мікросхеми 7404. Якщо кнопка </w:t>
      </w:r>
      <w:proofErr w:type="spellStart"/>
      <w:r w:rsidRPr="00267E36">
        <w:rPr>
          <w:rFonts w:ascii="Times New Roman" w:hAnsi="Times New Roman" w:cs="Times New Roman"/>
          <w:sz w:val="28"/>
          <w:szCs w:val="28"/>
          <w:lang w:val="uk-UA"/>
        </w:rPr>
        <w:t>Кн</w:t>
      </w:r>
      <w:proofErr w:type="spellEnd"/>
      <w:r w:rsidRPr="00267E36">
        <w:rPr>
          <w:rFonts w:ascii="Times New Roman" w:hAnsi="Times New Roman" w:cs="Times New Roman"/>
          <w:sz w:val="28"/>
          <w:szCs w:val="28"/>
          <w:lang w:val="uk-UA"/>
        </w:rPr>
        <w:t xml:space="preserve"> не була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натиснута, на вході Е встановлений 0 і дані з клавіатури не передаються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>виходи Q.</w:t>
      </w:r>
      <w:r w:rsidRPr="00267E36">
        <w:t xml:space="preserve"> </w:t>
      </w:r>
      <w:r w:rsidRPr="00267E36">
        <w:rPr>
          <w:rFonts w:ascii="Times New Roman" w:hAnsi="Times New Roman" w:cs="Times New Roman"/>
          <w:sz w:val="28"/>
          <w:szCs w:val="28"/>
          <w:lang w:val="uk-UA"/>
        </w:rPr>
        <w:t xml:space="preserve">При короткочасному натисканні на </w:t>
      </w:r>
      <w:proofErr w:type="spellStart"/>
      <w:r w:rsidRPr="00267E36">
        <w:rPr>
          <w:rFonts w:ascii="Times New Roman" w:hAnsi="Times New Roman" w:cs="Times New Roman"/>
          <w:sz w:val="28"/>
          <w:szCs w:val="28"/>
          <w:lang w:val="uk-UA"/>
        </w:rPr>
        <w:t>Кн</w:t>
      </w:r>
      <w:proofErr w:type="spellEnd"/>
      <w:r w:rsidRPr="00267E36">
        <w:rPr>
          <w:rFonts w:ascii="Times New Roman" w:hAnsi="Times New Roman" w:cs="Times New Roman"/>
          <w:sz w:val="28"/>
          <w:szCs w:val="28"/>
          <w:lang w:val="uk-UA"/>
        </w:rPr>
        <w:t xml:space="preserve"> на вході Е встановлюється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6778F5" w14:textId="77777777" w:rsidR="0065723C" w:rsidRPr="00267E36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E36">
        <w:rPr>
          <w:rFonts w:ascii="Times New Roman" w:hAnsi="Times New Roman" w:cs="Times New Roman"/>
          <w:sz w:val="28"/>
          <w:szCs w:val="28"/>
          <w:lang w:val="uk-UA"/>
        </w:rPr>
        <w:t>1 і дані з входів D1, D2, D3, D4 переносяться на виходи Q1, Q2, Q3, Q4 і</w:t>
      </w:r>
    </w:p>
    <w:p w14:paraId="28984F6F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67E36">
        <w:rPr>
          <w:rFonts w:ascii="Times New Roman" w:hAnsi="Times New Roman" w:cs="Times New Roman"/>
          <w:sz w:val="28"/>
          <w:szCs w:val="28"/>
          <w:lang w:val="uk-UA"/>
        </w:rPr>
        <w:t>запам’ятовуються в мікросхемі 7475.</w:t>
      </w:r>
    </w:p>
    <w:p w14:paraId="762C15AF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983CB" wp14:editId="5461B0FA">
            <wp:extent cx="2948940" cy="1425439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51" cy="1425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8DBE7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CF436F" wp14:editId="245AC049">
            <wp:extent cx="4777740" cy="195893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58" cy="1957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8F42D" w14:textId="77777777" w:rsidR="0065723C" w:rsidRDefault="0065723C" w:rsidP="0065723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</w:p>
    <w:p w14:paraId="202C3239" w14:textId="78193BF2" w:rsidR="0065723C" w:rsidRDefault="00F1520D" w:rsidP="0065723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52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DAD32" wp14:editId="3C088FEE">
            <wp:extent cx="5940425" cy="3411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691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1111BB81" w14:textId="77777777" w:rsidR="0065723C" w:rsidRPr="00557B6A" w:rsidRDefault="0065723C" w:rsidP="0065723C">
      <w:pPr>
        <w:spacing w:after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57B6A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14:paraId="7052FD08" w14:textId="77777777" w:rsidR="0065723C" w:rsidRPr="00557B6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1. Виконати симуляцію роботи 4-х розрядного регістра зсуву з виводом даних на </w:t>
      </w:r>
      <w:proofErr w:type="spellStart"/>
      <w:r w:rsidRPr="00557B6A">
        <w:rPr>
          <w:rFonts w:ascii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 індикатор із загальним анодом. Підключити до </w:t>
      </w:r>
      <w:proofErr w:type="spellStart"/>
      <w:r w:rsidRPr="00557B6A">
        <w:rPr>
          <w:rFonts w:ascii="Times New Roman" w:hAnsi="Times New Roman" w:cs="Times New Roman"/>
          <w:sz w:val="28"/>
          <w:szCs w:val="28"/>
          <w:lang w:val="uk-UA"/>
        </w:rPr>
        <w:t>синхро</w:t>
      </w:r>
      <w:proofErr w:type="spellEnd"/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 входу генератор прямокутних коливань. Описати роботу пристрою.</w:t>
      </w:r>
    </w:p>
    <w:p w14:paraId="3AC20C73" w14:textId="77777777" w:rsidR="0065723C" w:rsidRPr="00557B6A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2. Виконати симуляцію роботи закільцьованого </w:t>
      </w:r>
      <w:proofErr w:type="spellStart"/>
      <w:r w:rsidRPr="00557B6A">
        <w:rPr>
          <w:rFonts w:ascii="Times New Roman" w:hAnsi="Times New Roman" w:cs="Times New Roman"/>
          <w:sz w:val="28"/>
          <w:szCs w:val="28"/>
          <w:lang w:val="uk-UA"/>
        </w:rPr>
        <w:t>регістразсуву</w:t>
      </w:r>
      <w:proofErr w:type="spellEnd"/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. Вивести дані на </w:t>
      </w:r>
      <w:proofErr w:type="spellStart"/>
      <w:r w:rsidRPr="00557B6A">
        <w:rPr>
          <w:rFonts w:ascii="Times New Roman" w:hAnsi="Times New Roman" w:cs="Times New Roman"/>
          <w:sz w:val="28"/>
          <w:szCs w:val="28"/>
          <w:lang w:val="uk-UA"/>
        </w:rPr>
        <w:t>семисегментний</w:t>
      </w:r>
      <w:proofErr w:type="spellEnd"/>
      <w:r w:rsidRPr="00557B6A">
        <w:rPr>
          <w:rFonts w:ascii="Times New Roman" w:hAnsi="Times New Roman" w:cs="Times New Roman"/>
          <w:sz w:val="28"/>
          <w:szCs w:val="28"/>
          <w:lang w:val="uk-UA"/>
        </w:rPr>
        <w:t xml:space="preserve"> індикатор.</w:t>
      </w:r>
    </w:p>
    <w:p w14:paraId="41646B06" w14:textId="77777777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57B6A">
        <w:rPr>
          <w:rFonts w:ascii="Times New Roman" w:hAnsi="Times New Roman" w:cs="Times New Roman"/>
          <w:sz w:val="28"/>
          <w:szCs w:val="28"/>
          <w:lang w:val="uk-UA"/>
        </w:rPr>
        <w:t>3. Виконати симуляцію роботи 4-х розрядного регістра фіксатора. Додати до клавіатури коди шістнадцятирічних символів</w:t>
      </w:r>
    </w:p>
    <w:p w14:paraId="446A9773" w14:textId="77777777" w:rsidR="0065723C" w:rsidRPr="0044579B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4579B">
        <w:rPr>
          <w:rFonts w:ascii="Times New Roman" w:hAnsi="Times New Roman" w:cs="Times New Roman"/>
          <w:sz w:val="28"/>
          <w:szCs w:val="28"/>
          <w:lang w:val="uk-UA"/>
        </w:rPr>
        <w:t>4. Написати звіт по лабораторній роботі. Крім опису роботи регістрів повинно бути короткий опис з роботою симулятора з моделювання пристроїв.</w:t>
      </w:r>
    </w:p>
    <w:p w14:paraId="4841018D" w14:textId="03786FE6" w:rsidR="0065723C" w:rsidRDefault="0065723C" w:rsidP="0065723C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44579B">
        <w:rPr>
          <w:rFonts w:ascii="Times New Roman" w:hAnsi="Times New Roman" w:cs="Times New Roman"/>
          <w:sz w:val="28"/>
          <w:szCs w:val="28"/>
          <w:lang w:val="uk-UA"/>
        </w:rPr>
        <w:t>5. Бути готовим відповідати на питання по цій лабораторній роботі</w:t>
      </w:r>
    </w:p>
    <w:p w14:paraId="3E698FB7" w14:textId="63637C99" w:rsidR="003E2871" w:rsidRDefault="003E2871" w:rsidP="0065723C">
      <w:pPr>
        <w:spacing w:after="0"/>
        <w:rPr>
          <w:noProof/>
        </w:rPr>
      </w:pPr>
      <w:proofErr w:type="spellStart"/>
      <w:r w:rsidRPr="003E28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proofErr w:type="spellEnd"/>
      <w:r w:rsidRPr="003E2871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3E2871">
        <w:rPr>
          <w:b/>
          <w:bCs/>
          <w:noProof/>
        </w:rPr>
        <w:t xml:space="preserve"> </w:t>
      </w:r>
      <w:r w:rsidRPr="003E28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0222B" wp14:editId="2A2EE066">
            <wp:extent cx="5940425" cy="2033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E7B9" w14:textId="4A034B04" w:rsidR="003E2871" w:rsidRPr="003E2871" w:rsidRDefault="003E2871" w:rsidP="0065723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E2871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2</w:t>
      </w:r>
    </w:p>
    <w:p w14:paraId="26227C9A" w14:textId="0818A87B" w:rsidR="00F54B43" w:rsidRDefault="003E2871">
      <w:pPr>
        <w:rPr>
          <w:lang w:val="uk-UA"/>
        </w:rPr>
      </w:pPr>
      <w:r w:rsidRPr="003E2871">
        <w:rPr>
          <w:lang w:val="uk-UA"/>
        </w:rPr>
        <w:drawing>
          <wp:inline distT="0" distB="0" distL="0" distR="0" wp14:anchorId="699947A5" wp14:editId="1FE0A4A2">
            <wp:extent cx="5940425" cy="2102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0029" w14:textId="7A8E2720" w:rsidR="003E2871" w:rsidRPr="003E2871" w:rsidRDefault="003E2871" w:rsidP="003E287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87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Завдання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3</w:t>
      </w:r>
      <w:r w:rsidRPr="003E2871">
        <w:rPr>
          <w:noProof/>
        </w:rPr>
        <w:t xml:space="preserve"> </w:t>
      </w:r>
      <w:r w:rsidRPr="003E287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A3731F" wp14:editId="058E7DA0">
            <wp:extent cx="5940425" cy="3334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10E" w14:textId="29217F11" w:rsidR="003E2871" w:rsidRPr="003E2871" w:rsidRDefault="003E2871">
      <w:pPr>
        <w:rPr>
          <w:lang w:val="en-US"/>
        </w:rPr>
      </w:pPr>
    </w:p>
    <w:sectPr w:rsidR="003E2871" w:rsidRPr="003E2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5B"/>
    <w:rsid w:val="0012355B"/>
    <w:rsid w:val="003E2871"/>
    <w:rsid w:val="005B4552"/>
    <w:rsid w:val="0065723C"/>
    <w:rsid w:val="007C4BFD"/>
    <w:rsid w:val="00F1520D"/>
    <w:rsid w:val="00F54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5982F"/>
  <w15:chartTrackingRefBased/>
  <w15:docId w15:val="{580D1F16-D795-4E03-8F74-CCCBF3B61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87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KOLOMIIETS VADYM</dc:creator>
  <cp:keywords/>
  <dc:description/>
  <cp:lastModifiedBy>KOLOMIIETS VADYM</cp:lastModifiedBy>
  <cp:revision>5</cp:revision>
  <dcterms:created xsi:type="dcterms:W3CDTF">2023-10-11T20:17:00Z</dcterms:created>
  <dcterms:modified xsi:type="dcterms:W3CDTF">2023-10-21T05:49:00Z</dcterms:modified>
</cp:coreProperties>
</file>