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000000"/>
          <w:sz w:val="44"/>
        </w:rPr>
        <w:t>EduMind文档一致性审核报告</w:t>
      </w:r>
    </w:p>
    <w:p>
      <w:r>
        <w:rPr>
          <w:rFonts w:ascii="Microsoft YaHei" w:hAnsi="Microsoft YaHei" w:eastAsia="Microsoft YaHei"/>
          <w:color w:val="595959"/>
          <w:sz w:val="20"/>
        </w:rPr>
        <w:t>生成日期：2026-07-02；审核对象：D:\大三下实训\EduMind\EduMind\文档\EduMind文档</w:t>
      </w:r>
    </w:p>
    <w:p>
      <w:pPr>
        <w:pStyle w:val="Heading1"/>
      </w:pPr>
      <w:r>
        <w:t>一、结论摘要</w:t>
      </w:r>
    </w:p>
    <w:p>
      <w:r>
        <w:t>共扫描 30 个文件，其中 16 个可抽取正文，39 条潜在偏差。</w:t>
      </w:r>
    </w:p>
    <w:p>
      <w:r>
        <w:t>当前代码事实：后端以Python FastAPI为主，Docker Compose按api-gateway、identity、learning-content、asset-library、ai-core、media-generation、teaching-content和generation-worker拆分运行。</w:t>
      </w:r>
    </w:p>
    <w:p>
      <w:r>
        <w:t>当前数据与基础设施事实：运行时默认使用PostgreSQL/JSONB、pgvector、Redis、MinIO/S3，并通过Celery/Redis承载生成类异步任务。</w:t>
      </w:r>
    </w:p>
    <w:p>
      <w:r>
        <w:t>旧版二进制 .doc 文件缺少本机转换工具，仅做近似文本抽取；建议安装LibreOffice或用Word另存为 .docx 后再复核排版与全文。</w:t>
      </w:r>
    </w:p>
    <w:p>
      <w:pPr>
        <w:pStyle w:val="Heading1"/>
      </w:pPr>
      <w:r>
        <w:t>二、当前项目事实源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项目事实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当前值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backend_runtime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Python FastAPI 0.115.0 + Uvicorn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frontend_runtime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React 19 + Vite + TypeScript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service_boundaries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api-gateway, identity, learning-content, asset-library, ai-core, media-generation, teaching-content, generation-worker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storage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PostgreSQL JSONB/KV, pgvector, Redis, MinIO/S3 object storage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async_tasks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Celery/Redis generation worker, SSE/WebSocket live events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api_entry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Gateway port 5000, service ports 5101-5106, Bilibili bridge 5001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当前路由数量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107</w:t>
            </w:r>
          </w:p>
        </w:tc>
      </w:tr>
    </w:tbl>
    <w:p/>
    <w:p>
      <w:pPr>
        <w:pStyle w:val="Heading1"/>
      </w:pPr>
      <w:r>
        <w:t>三、重点问题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级别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问题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2026001333-LinkEdu调研报告.docx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仍出现旧项目名或前身名称。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39 次：old_project_name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2026001333-LinkEdu调研报告.docx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后端技术栈疑似仍写为Node/Express；当前主要后端为Python FastAPI。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1 次：old_backend_node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2026001333-LinkEdu调研报告.docx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运行时存储疑似仍写为SQLite/本地JSON/Keyv；当前默认是PostgreSQL、pgvector、Redis、MinIO/S3，旧存储仅用于迁移或本地适配。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7 次：old_storage_sqlite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2026001333-LinkEdu调研报告.docx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2 次：old_frontend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2026001333-LinkEdu调研报告.docx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缺少当前技术栈关键字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未明显覆盖：React、PostgreSQL、pgvector、Redis、MinIO、Celery、api-gateway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6_30第七组提交\项目架构会议记录.doc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运行时存储疑似仍写为SQLite/本地JSON/Keyv；当前默认是PostgreSQL、pgvector、Redis、MinIO/S3，旧存储仅用于迁移或本地适配。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3 次：old_storage_sqlite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6_30第七组提交\项目架构会议记录.doc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2 次：old_frontend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6_30第七组提交\项目架构会议记录.doc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缺少当前技术栈关键字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未明显覆盖：React、pgvector、MinIO、Celery、api-gateway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7月1日第7组提交\EduMind数据库设计说明书.doc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无法可靠抽取正文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OOXML Word文档。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7月1日第7组提交\详细设计说明书模板.doc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运行时存储疑似仍写为SQLite/本地JSON/Keyv；当前默认是PostgreSQL、pgvector、Redis、MinIO/S3，旧存储仅用于迁移或本地适配。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4 次：old_storage_sqlite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7月1日第7组提交\详细设计说明书模板.doc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1 次：old_frontend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EduMind-智教-分布式RAG系统整体架构图.puml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运行时存储疑似仍写为SQLite/本地JSON/Keyv；当前默认是PostgreSQL、pgvector、Redis、MinIO/S3，旧存储仅用于迁移或本地适配。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1 次：old_storage_sqlite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EduMind-智教-分布式RAG系统整体架构图.puml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2 次：old_frontend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EduMind-智教-服务调用关系图.puml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1 次：old_frontend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EduMind数据库设计说明书.doc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无法可靠抽取正文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OOXML Word文档。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EduMind（智教）调研报告.doc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运行时存储疑似仍写为SQLite/本地JSON/Keyv；当前默认是PostgreSQL、pgvector、Redis、MinIO/S3，旧存储仅用于迁移或本地适配。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6 次：old_storage_sqlite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EduMind（智教）调研报告.doc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1 次：old_frontend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EduMind（智教）调研报告.doc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缺少当前技术栈关键字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未明显覆盖：React、PostgreSQL、pgvector、Redis、MinIO、Celery、api-gateway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后端技术栈疑似仍写为Node/Express；当前主要后端为Python FastAPI。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2 次：old_backend_node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运行时存储疑似仍写为SQLite/本地JSON/Keyv；当前默认是PostgreSQL、pgvector、Redis、MinIO/S3，旧存储仅用于迁移或本地适配。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3 次：old_storage_sqlite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可能包含旧端口；当前部署入口主要为80/5000，服务端口为5101-5106，Bilibili桥为5001。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2 次：old_ports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2 次：old_frontend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缺少当前技术栈关键字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未明显覆盖：React、PostgreSQL、pgvector、MinIO、Celery、api-gateway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EduMind（智教）软件需求说明书（初版）.docx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后端技术栈疑似仍写为Node/Express；当前主要后端为Python FastAPI。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2 次：old_backend_node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EduMind（智教）软件需求说明书（初版）.docx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运行时存储疑似仍写为SQLite/本地JSON/Keyv；当前默认是PostgreSQL、pgvector、Redis、MinIO/S3，旧存储仅用于迁移或本地适配。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4 次：old_storage_sqlite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EduMind（智教）软件需求说明书（初版）.docx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可能包含旧端口；当前部署入口主要为80/5000，服务端口为5101-5106，Bilibili桥为5001。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2 次：old_ports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EduMind（智教）软件需求说明书（初版）.docx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2 次：old_frontend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EduMind（智教）软件需求说明书（初版）.docx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缺少当前技术栈关键字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未明显覆盖：React、PostgreSQL、pgvector、MinIO、Celery、api-gateway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EduMind（智教）项目进度计划表.xls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无法可靠抽取正文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表格文件无法可靠抽取：File contains no valid workbook part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EduMind（智教）项目进度计划表（初版）.xlsx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仍出现旧项目名或前身名称。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250 次：old_project_name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EduMind（智教）项目进度计划表（初版）.xlsx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运行时存储疑似仍写为SQLite/本地JSON/Keyv；当前默认是PostgreSQL、pgvector、Redis、MinIO/S3，旧存储仅用于迁移或本地适配。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1 次：old_storage_sqlite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EduMind（智教）项目进度计划表（初版）.xlsx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1 次：old_frontend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LinkEdu-分布式RAG系统整体架构图.puml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运行时存储疑似仍写为SQLite/本地JSON/Keyv；当前默认是PostgreSQL、pgvector、Redis、MinIO/S3，旧存储仅用于迁移或本地适配。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1 次：old_storage_sqlite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LinkEdu-分布式RAG系统整体架构图.puml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1 次：old_frontend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详细设计说明书模板.doc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运行时存储疑似仍写为SQLite/本地JSON/Keyv；当前默认是PostgreSQL、pgvector、Redis、MinIO/S3，旧存储仅用于迁移或本地适配。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4 次：old_storage_sqlite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详细设计说明书模板.doc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1 次：old_frontend</w:t>
            </w:r>
          </w:p>
        </w:tc>
      </w:tr>
      <w:tr>
        <w:tc>
          <w:tcPr>
            <w:tcW w:type="dxa" w:w="2448"/>
            <w:vAlign w:val="center"/>
            <w:shd w:fill="FCE5CD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项目架构会议记录.doc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运行时存储疑似仍写为SQLite/本地JSON/Keyv；当前默认是PostgreSQL、pgvector、Redis、MinIO/S3，旧存储仅用于迁移或本地适配。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3 次：old_storage_sqlite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项目架构会议记录.doc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前端技术栈疑似与当前React/Vite不一致。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命中 2 次：old_frontend</w:t>
            </w:r>
          </w:p>
        </w:tc>
      </w:tr>
      <w:tr>
        <w:tc>
          <w:tcPr>
            <w:tcW w:type="dxa" w:w="2448"/>
            <w:vAlign w:val="center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项目架构会议记录.doc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缺少当前技术栈关键字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未明显覆盖：React、pgvector、MinIO、Celery、api-gateway</w:t>
            </w:r>
          </w:p>
        </w:tc>
      </w:tr>
    </w:tbl>
    <w:p/>
    <w:p>
      <w:pPr>
        <w:pStyle w:val="Heading1"/>
      </w:pPr>
      <w:r>
        <w:t>四、逐文件审核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文件</w:t>
            </w:r>
          </w:p>
        </w:tc>
        <w:tc>
          <w:tcPr>
            <w:tcW w:type="dxa" w:w="1632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632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已读正文</w:t>
            </w:r>
          </w:p>
        </w:tc>
        <w:tc>
          <w:tcPr>
            <w:tcW w:type="dxa" w:w="1632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字符数</w:t>
            </w:r>
          </w:p>
        </w:tc>
        <w:tc>
          <w:tcPr>
            <w:tcW w:type="dxa" w:w="1632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问题数</w:t>
            </w:r>
          </w:p>
        </w:tc>
        <w:tc>
          <w:tcPr>
            <w:tcW w:type="dxa" w:w="1632"/>
            <w:vAlign w:val="center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7"/>
              </w:rPr>
              <w:t>备注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2026001333-LinkEdu调研报告.docx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.docx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10825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OOXML Word文档。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6_30第七组提交\图片\4A架构图.png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归档或图片文件，本轮只记录，不做正文一致性审阅。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6_30第七组提交\图片\服务调用关系图.png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归档或图片文件，本轮只记录，不做正文一致性审阅。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6_30第七组提交\图片\核心业务流程图.png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归档或图片文件，本轮只记录，不做正文一致性审阅。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6_30第七组提交\图片\系统整体架构图.png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归档或图片文件，本轮只记录，不做正文一致性审阅。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6_30第七组提交\项目架构会议记录.doc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4320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旧版二进制Word文档，仅做近似文本抽取；建议用Word/LibreOffice转换后复核。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6_30第七组提交.zip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.zip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归档或图片文件，本轮只记录，不做正文一致性审阅。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7月1日第7组提交\EduMind数据库设计说明书.doc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OOXML Word文档。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7月1日第7组提交\详细设计说明书模板.doc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10462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旧版二进制Word文档，仅做近似文本抽取；建议用Word/LibreOffice转换后复核。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7月1日第7组提交.zip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.zip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归档或图片文件，本轮只记录，不做正文一致性审阅。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EduMind-智教-4A安全架构图.puml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3557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PlantUML源文件。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EduMind-智教-分布式RAG系统整体架构图-精简版.puml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2770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PlantUML源文件。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EduMind-智教-分布式RAG系统整体架构图.puml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7352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PlantUML源文件。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EduMind-智教-服务调用关系图.puml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3091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PlantUML源文件。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EduMind-智教-核心业务流程图.puml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1054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PlantUML源文件。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EduMind接口文档.docx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.docx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60375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OOXML Word文档。；当前代码路由 107 个，文档提取路径 95 个。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EduMind数据库设计说明书.doc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OOXML Word文档。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EduMind（智教）调研报告.doc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16192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旧版二进制Word文档，仅做近似文本抽取；建议用Word/LibreOffice转换后复核。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19270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旧版二进制Word文档，仅做近似文本抽取；建议用Word/LibreOffice转换后复核。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EduMind（智教）软件需求说明书（初版）.docx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.docx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14224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OOXML Word文档。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EduMind（智教）项目进度计划表.xls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.xls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表格文件无法可靠抽取：File contains no valid workbook part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EduMind（智教）项目进度计划表（初版）.xlsx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.xlsx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26402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OOXML表格文档。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LinkEdu-分布式RAG系统整体架构图.puml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.puml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6110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PlantUML源文件。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~$uMind接口文档.docx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.docx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Word临时锁文件，跳过。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图片\4A架构图.png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归档或图片文件，本轮只记录，不做正文一致性审阅。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图片\服务调用关系图.png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归档或图片文件，本轮只记录，不做正文一致性审阅。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图片\核心业务流程图.png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归档或图片文件，本轮只记录，不做正文一致性审阅。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图片\系统整体架构图.png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.png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归档或图片文件，本轮只记录，不做正文一致性审阅。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详细设计说明书模板.doc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10462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旧版二进制Word文档，仅做近似文本抽取；建议用Word/LibreOffice转换后复核。</w:t>
            </w:r>
          </w:p>
        </w:tc>
      </w:tr>
      <w:tr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项目架构会议记录.doc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.doc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是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4320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3条</w:t>
            </w:r>
          </w:p>
        </w:tc>
        <w:tc>
          <w:tcPr>
            <w:tcW w:type="dxa" w:w="16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旧版二进制Word文档，仅做近似文本抽取；建议用Word/LibreOffice转换后复核。</w:t>
            </w:r>
          </w:p>
        </w:tc>
      </w:tr>
    </w:tbl>
    <w:p/>
    <w:p>
      <w:pPr>
        <w:pStyle w:val="Heading1"/>
      </w:pPr>
      <w:r>
        <w:t>五、命中片段示例</w:t>
      </w:r>
    </w:p>
    <w:p>
      <w:pPr>
        <w:pStyle w:val="Heading2"/>
      </w:pPr>
      <w:r>
        <w:t>2026001333-LinkEdu调研报告.docx</w:t>
      </w:r>
    </w:p>
    <w:p>
      <w:r>
        <w:t>old_project_name:</w:t>
      </w:r>
    </w:p>
    <w:p>
      <w:r>
        <w:t>本资料仅供内部使用 项目名称 LinkEdu——师生协同的 AI 全场景教育平台 调 研 报 告 LinkEdu 项目组 2026年06月29日 项目修改记录 体系修改记录 目 录 1 产品介绍 1.1</w:t>
      </w:r>
    </w:p>
    <w:p>
      <w:r>
        <w:t>资料仅供内部使用 项目名称 LinkEdu——师生协同的 AI 全场景教育平台 调 研 报 告 LinkEdu 项目组 2026年06月29日 项目修改记录 体系修改记录 目 录 1 产品介绍 1.1 产品定义 LinkEdu 是一套面向教师、学生及教研团队的师生协同</w:t>
      </w:r>
    </w:p>
    <w:p>
      <w:r>
        <w:t>组 2026年06月29日 项目修改记录 体系修改记录 目 录 1 产品介绍 1.1 产品定义 LinkEdu 是一套面向教师、学生及教研团队的师生协同 AI 全场景教育平台。系统以“真实教学资料”为输入，以大模型、Agent 编排、多模态生成和学习数据分析为核心能力，</w:t>
      </w:r>
    </w:p>
    <w:p>
      <w:r>
        <w:t>old_backend_node:</w:t>
      </w:r>
    </w:p>
    <w:p>
      <w:r>
        <w:t>高风险评价或排名。 4 产品发展目标 4.1 近期目标（1-3个月） 修复前端工程化问题，统一 Node.js、依赖版本和构建环境，解决 lint 中类型约束、空语句和未使用变量等问题。 完善教师端和学生端核心路径测试，覆盖登录注册、资料上传、教案生成、智能笔记、测验、</w:t>
      </w:r>
    </w:p>
    <w:p>
      <w:r>
        <w:t>old_storage_sqlite:</w:t>
      </w:r>
    </w:p>
    <w:p>
      <w:r>
        <w:t>三，全流程覆盖，从资料输入、内容生成到结果沉淀和复盘均有对应模块；第四，轻量部署，当前版本采用 SQLite、JSON 和本地文件系统，不依赖复杂中间件，便于课程展示、校内试点和后续 Docker 化部署。 1.4 产品范围 LinkEdu 适用于中小学、职业院校和教</w:t>
      </w:r>
    </w:p>
    <w:p>
      <w:r>
        <w:t>e 3、Vite 和 TypeScript，后端采用 Python FastAPI，存储层采用 SQLite、JSON 文件和本地文件系统。该技术组合学习成本相对可控，部署依赖较轻，适合课程设计作品、实验室展示和小规模学校试点。 关键 AI 能力方面，LinkEdu</w:t>
      </w:r>
    </w:p>
    <w:p>
      <w:r>
        <w:t>渲染；后端负责账户认证、文件解析、上下文构建、模型调用、任务编排、媒体合成和结果存储；存储层由 SQLite、JSON 文件和本地 storage 目录组成。 表 5-1 LinkEdu 产品体系结构 系统设计的关键取舍是“轻量可用优先”。SQLite 与 JSON</w:t>
      </w:r>
    </w:p>
    <w:p>
      <w:r>
        <w:t>old_frontend:</w:t>
      </w:r>
    </w:p>
    <w:p>
      <w:r>
        <w:t>示。 3.2 技术和时间分析 技术上，LinkEdu 已经形成可运行的前后端分离架构。前端采用 Vue 3、Vite 和 TypeScript，后端采用 Python FastAPI，存储层采用 SQLite、JSON 文件和本地文件系统。该技术组合学习成本相对</w:t>
      </w:r>
    </w:p>
    <w:p>
      <w:r>
        <w:t>；若生成结果不稳定或学生过度依赖，可能影响学校采纳意愿。 层级 | 组成 | 说明 表现层 | Vue 3、Vite、TypeScript、教师端/学生端页面 | 提供首页、认证页、角色工作台、功能页面和历史记录页面。 接口层 | FastAPI HTTP 接口</w:t>
      </w:r>
    </w:p>
    <w:p>
      <w:pPr>
        <w:pStyle w:val="Heading2"/>
      </w:pPr>
      <w:r>
        <w:t>6_30第七组提交\项目架构会议记录.doc</w:t>
      </w:r>
    </w:p>
    <w:p>
      <w:r>
        <w:t>old_storage_sqlite:</w:t>
      </w:r>
    </w:p>
    <w:p>
      <w:r>
        <w:t>用于核对 Vue 3/Vite/TypeScript 前端 Python FastAPI 后端 SQLite/JSON/本地文件存储 Docker Compose 公网部署 WebSocket 进度反馈和外部 AI 服务配置 发言记录 记录发言人的观点 意见和建议 1</w:t>
      </w:r>
    </w:p>
    <w:p>
      <w:r>
        <w:t>意见和建议 1. 关于架构现状 现有文档已说明系统采用 Vue 3 前端 FastAPI 后端 SQLite + JSON + 本地文件系统的轻量化存储 并通过 HTTP 接口与 WebSocket 接口支撑教师端 学生端和长耗时生成任务 但文档仍主要呈现为前后端分离</w:t>
      </w:r>
    </w:p>
    <w:p>
      <w:r>
        <w:t>保证前端可以持续展示 创建任务-执行中-完成/失败 4. 关于数据与资源 原型阶段可继续保留 SQLite JSON 文件和本地 storage 的轻量化方案 但最终架构设计文档需要明确服务数据归属 文件资源目录 用户与角色隔离规则 生成结果 owner_id/ow</w:t>
      </w:r>
    </w:p>
    <w:p>
      <w:r>
        <w:t>old_frontend:</w:t>
      </w:r>
    </w:p>
    <w:p>
      <w:r>
        <w:t>核对功能需求 接口需求 数据需求 非功能需求和运行环境规定 2. 项目源码与部署材料 用于核对 Vue 3/Vite/TypeScript 前端 Python FastAPI 后端 SQLite/JSON/本地文件存储 Docker Compose 公网部署 W</w:t>
      </w:r>
    </w:p>
    <w:p>
      <w:r>
        <w:t>服务配置 发言记录 记录发言人的观点 意见和建议 1. 关于架构现状 现有文档已说明系统采用 Vue 3 前端 FastAPI 后端 SQLite + JSON + 本地文件系统的轻量化存储 并通过 HTTP 接口与 WebSocket 接口支撑教师端 学生端</w:t>
      </w:r>
    </w:p>
    <w:p>
      <w:pPr>
        <w:pStyle w:val="Heading2"/>
      </w:pPr>
      <w:r>
        <w:t>7月1日第7组提交\详细设计说明书模板.doc</w:t>
      </w:r>
    </w:p>
    <w:p>
      <w:r>
        <w:t>old_storage_sqlite:</w:t>
      </w:r>
    </w:p>
    <w:p>
      <w:r>
        <w:t>配套 为满足生产级可靠性 可扩展性和教学资料问答可信度要求 本详细设计在现有项目代码基础上 将 SQLite/JSON 改造为 PostgreSQL + pgvector 将简单 RAG 改造为混合检索 RAG + 引用溯源 将长任务改造为 Celery + Redi</w:t>
      </w:r>
    </w:p>
    <w:p>
      <w:r>
        <w:t>和 RAG 数据访问 users sessions generation_tasks 等 替代 SQLite/JSON 主存储 document_chunks.embedding 保存向量并支持语义检索 ObjectStore 保存上传文件和生成产物 流程描述 启动时</w:t>
      </w:r>
    </w:p>
    <w:p>
      <w:r>
        <w:t>vector cosine 索引 业务写入统一通过 repository 禁止生产路径直接写 SQLite 或 JSON 文件 迁移脚本将旧 storage/ SQLite JSON 数据导入 PostgreSQL 和 MinIO 用户权限 控制方式 student</w:t>
      </w:r>
    </w:p>
    <w:p>
      <w:r>
        <w:t>old_frontend:</w:t>
      </w:r>
    </w:p>
    <w:p>
      <w:r>
        <w:t>并使用同批模板的公文版式复刻 2 程序系统的结构 2.1 系统应用架构 2.1.1 层次结构图 Vue 3 前端 Nginx 提供教师端/学生端页面 统一后端入口 旧路径兼容和实时连接入口 identity learning-content asset-libr</w:t>
      </w:r>
    </w:p>
    <w:p>
      <w:pPr>
        <w:pStyle w:val="Heading2"/>
      </w:pPr>
      <w:r>
        <w:t>EduMind-智教-分布式RAG系统整体架构图.puml</w:t>
      </w:r>
    </w:p>
    <w:p>
      <w:r>
        <w:t>old_storage_sqlite:</w:t>
      </w:r>
    </w:p>
    <w:p>
      <w:r>
        <w:t>通过 WebSocket 返回 end note note bottom of RDB 现有 SQLite 可作为单机原型。 分布式部署建议迁移为 PostgreSQL / MySQL， 并保留 Redis、对象存储和向量库作为独立服务。 end note @en</w:t>
      </w:r>
    </w:p>
    <w:p>
      <w:r>
        <w:t>old_frontend:</w:t>
      </w:r>
    </w:p>
    <w:p>
      <w:r>
        <w:t>ctor "教师 / 学生 / 管理员" as User rectangle "前端访问层\nVue3 Web 前端\n教师端 / 学生端 / 文件库 / 历史记录" as Frontend rectangle "网关接入层\nNginx / API Gate</w:t>
      </w:r>
    </w:p>
    <w:p>
      <w:r>
        <w:t>园网" as Net node "客户端层" { component "Web 浏览器\nVue3 + Vite + TypeScript" as Browser component "教师端工作台\nLessonPlan / Quiz / Paper</w:t>
      </w:r>
    </w:p>
    <w:p>
      <w:pPr>
        <w:pStyle w:val="Heading2"/>
      </w:pPr>
      <w:r>
        <w:t>EduMind-智教-服务调用关系图.puml</w:t>
      </w:r>
    </w:p>
    <w:p>
      <w:r>
        <w:t>old_frontend:</w:t>
      </w:r>
    </w:p>
    <w:p>
      <w:r>
        <w:t>tor "教师 / 学生 / 管理员" as User rectangle "Web 前端\nVue3" as Frontend rectangle "API Gateway\nNginx / 统一入口" as Gateway package "后端服务集群</w:t>
      </w:r>
    </w:p>
    <w:p>
      <w:pPr>
        <w:pStyle w:val="Heading2"/>
      </w:pPr>
      <w:r>
        <w:t>EduMind（智教）调研报告.doc</w:t>
      </w:r>
    </w:p>
    <w:p>
      <w:r>
        <w:t>old_storage_sqlite:</w:t>
      </w:r>
    </w:p>
    <w:p>
      <w:r>
        <w:t>历史记录 全流程覆盖 从资料输入 内容生成到结果沉淀和复盘均有对应模块 轻量部署 当前版本采用 SQLite JSON 和本地文件系统 不依赖复杂中间件 便于课程展示 校内试点和后续 Docker 化部署 EduMind 适用于中小学 职业院校和教研团队中的教学辅助场</w:t>
      </w:r>
    </w:p>
    <w:p>
      <w:r>
        <w:t>习缺少连续记录 学习形式单一 基层学校 优质资源获取不足 部署预算有限 教师培训和维护成本敏感 SQLite/JSON/本地文件轻量部署 双角色工作台 可公网展示和本地运行 需要沉淀资料 复盘教学过程 对比不同资源生成效果 历史记录 任务结果持久化 资料一致性评测 表</w:t>
      </w:r>
    </w:p>
    <w:p>
      <w:r>
        <w:t>展示和结果渲染 后端负责账户认证 文件解析 上下文构建 任务编排 媒体合成和结果存储 存储层由 SQLite JSON 文件和本地 storage 目录组成 Vue 3 Vite TypeScript 教师端/学生端页面 提供首页 功能页面和历史记录页面 FastAP</w:t>
      </w:r>
    </w:p>
    <w:p>
      <w:r>
        <w:t>old_frontend:</w:t>
      </w:r>
    </w:p>
    <w:p>
      <w:r>
        <w:t>排 媒体合成和结果存储 存储层由 SQLite JSON 文件和本地 storage 目录组成 Vue 3 Vite TypeScript 教师端/学生端页面 提供首页 功能页面和历史记录页面 FastAPI HTTP 接口 WebSocket 进度通道 HTT</w:t>
      </w:r>
    </w:p>
    <w:p>
      <w:pPr>
        <w:pStyle w:val="Heading2"/>
      </w:pPr>
      <w:r>
        <w:t>EduMind（智教）软件需求说明书.doc</w:t>
      </w:r>
    </w:p>
    <w:p>
      <w:r>
        <w:t>old_backend_node:</w:t>
      </w:r>
    </w:p>
    <w:p>
      <w:r>
        <w:t>型 配置要求 本地开发机 Windows macOS 或 Linux Python 3.10+ Node.js 18+ npm 9+ ffmpeg 推荐使用 Chrome 或 Edge 浏览器 公网部署服务器 Ubuntu 20.04/22.04 或 CentOS 7/</w:t>
      </w:r>
    </w:p>
    <w:p>
      <w:r>
        <w:t>目录 7 文档结构图 文档结构图 Char 正文文本 目录 5 大模型调用依赖 前端运行环境 Node.js 18+/20+ Vue 3 TypeScript 状态管理和图表可视化组件 存储组件 JSON 文件 本地文件系统 storage/ 当前版本不依赖 MySQ</w:t>
      </w:r>
    </w:p>
    <w:p>
      <w:r>
        <w:t>old_storage_sqlite:</w:t>
      </w:r>
    </w:p>
    <w:p>
      <w:r>
        <w:t>tAPI 实现认证鉴权 业务处理 资料解析 Agent 编排 生成任务和历史记录管理 系统使用 SQLite JSON 文件和本地文件系统进行轻量化混合存储 并通过 Docker Compose 支持公网部署 系统集成多 Agent 编排 RAG 增强生成 LoRA</w:t>
      </w:r>
    </w:p>
    <w:p>
      <w:r>
        <w:t>Agent WebSocket 进度反馈和多模态流水线提升复杂生成任务的可控性 通过本地文件 SQLite JSON 与 Docker 部署降低系统部署和迁移成本 用户类型 熟悉课程内容和课堂流程 希望快速完成教案 视频等资源组织 对生成内容准确性 可导出性和历史回</w:t>
      </w:r>
    </w:p>
    <w:p>
      <w:r>
        <w:t>生成内容用于辅助教学设计和学习支持 教师和学生应结合实际教学场景自行核验准确性 本项目当前采用 SQLite JSON 和本地文件系统进行轻量化存储 适用于原型系统和课程设计展示 大规模生产环境需进一步评估并扩展存储 权限和监控能力 的核心功能需求围绕双角色工作台展开</w:t>
      </w:r>
    </w:p>
    <w:p>
      <w:r>
        <w:t>old_ports:</w:t>
      </w:r>
    </w:p>
    <w:p>
      <w:r>
        <w:t>访问接口 浏览器访问前端开发服务或生产静态站点 开发环境默认 http://localhost:5173 生产环境可通过 80/443 端口访问 用户浏览器 需支持教师端 学生端路由和静态资源加载 后端 HTTP API 提供认证 文件上传 记录查询等业务接口 J</w:t>
      </w:r>
    </w:p>
    <w:p>
      <w:r>
        <w:t>TLS 可选外部服务 语音评测服务 接口/配置 前端开发地址 http://localhost:5173 后端开发地址 http://localhost:5000 或 http://127.0.0.1:5000 后端健康检查 http://localhost:50</w:t>
      </w:r>
    </w:p>
    <w:p>
      <w:r>
        <w:t>old_frontend:</w:t>
      </w:r>
    </w:p>
    <w:p>
      <w:r>
        <w:t>学原型验证 也面向县域学校 基层学校等场景的轻量化部署和应用验证 采用前后端分离架构 前端基于 Vue 3 Vite TypeScript 实现教师端和学生端页面交互 后端基于 Python FastAPI 实现认证鉴权 业务处理 资料解析 Agent 编排 生</w:t>
      </w:r>
    </w:p>
    <w:p>
      <w:r>
        <w:t>图 Char 正文文本 目录 5 大模型调用依赖 前端运行环境 Node.js 18+/20+ Vue 3 TypeScript 状态管理和图表可视化组件 存储组件 JSON 文件 本地文件系统 storage/ 当前版本不依赖 MySQL Redis 等复杂中</w:t>
      </w:r>
    </w:p>
    <w:p>
      <w:pPr>
        <w:pStyle w:val="Heading2"/>
      </w:pPr>
      <w:r>
        <w:t>EduMind（智教）软件需求说明书（初版）.docx</w:t>
      </w:r>
    </w:p>
    <w:p>
      <w:r>
        <w:t>old_backend_node:</w:t>
      </w:r>
    </w:p>
    <w:p>
      <w:r>
        <w:t>配置要求 本地开发机 | Windows、macOS 或 Linux；Python 3.10+；Node.js 18+；npm 9+；ffmpeg；Git；推荐使用 Chrome 或 Edge 浏览器。 公网部署服务器 | Ubuntu 20.04/22.04 或 Ce</w:t>
      </w:r>
    </w:p>
    <w:p>
      <w:r>
        <w:t>stAPI、Uvicorn、文档解析工具、PDF 导出工具、大模型调用依赖。 前端运行环境 | Node.js 18+/20+、npm、Vue 3、Vite、TypeScript、路由、状态管理和图表可视化组件。 存储组件 | SQLite、JSON 文件、本地文件系统</w:t>
      </w:r>
    </w:p>
    <w:p>
      <w:r>
        <w:t>old_storage_sqlite:</w:t>
      </w:r>
    </w:p>
    <w:p>
      <w:r>
        <w:t>tAPI 实现认证鉴权、业务处理、资料解析、Agent 编排、生成任务和历史记录管理。系统使用 SQLite、JSON 文件和本地文件系统进行轻量化混合存储，并通过 Docker Compose 支持公网部署。 系统集成多 Agent 编排、RAG 增强生成、LoRA</w:t>
      </w:r>
    </w:p>
    <w:p>
      <w:r>
        <w:t>Agent、WebSocket 进度反馈和多模态流水线提升复杂生成任务的可控性。 通过本地文件、SQLite、JSON 与 Docker 部署降低系统部署和迁移成本。 3.2. 用户特点 3.3. 假定和约束 用户使用 Chrome、Edge 等现代浏览器访问系统，浏</w:t>
      </w:r>
    </w:p>
    <w:p>
      <w:r>
        <w:t>成内容用于辅助教学设计和学习支持，教师和学生应结合实际教学场景自行核验准确性。 本项目当前采用 SQLite、JSON 和本地文件系统进行轻量化存储，适用于原型系统和课程设计展示；大规模生产环境需进一步评估并扩展存储、权限和监控能力。 4. 具体需求 4.1. 功能简</w:t>
      </w:r>
    </w:p>
    <w:p>
      <w:r>
        <w:t>old_ports:</w:t>
      </w:r>
    </w:p>
    <w:p>
      <w:r>
        <w:t>接口 | 浏览器访问前端开发服务或生产静态站点。开发环境默认 http://localhost:5173，生产环境可通过 80/443 端口访问。 | 用户浏览器、前端页面 | 需支持教师端、学生端路由和静态资源加载。 后端 HTTP API | 提供认证、文件上</w:t>
      </w:r>
    </w:p>
    <w:p>
      <w:r>
        <w:t>CP Bridge。 接口/配置 | 说明 前端开发地址 | http://localhost:5173 后端开发地址 | http://localhost:5000 或 http://127.0.0.1:5000 后端健康检查 | http://localhos</w:t>
      </w:r>
    </w:p>
    <w:p>
      <w:r>
        <w:t>old_frontend:</w:t>
      </w:r>
    </w:p>
    <w:p>
      <w:r>
        <w:t>部署和应用验证。 2.1.2. 产品介绍 EduMind（智教） 采用前后端分离架构，前端基于 Vue 3、Vite、TypeScript 实现教师端和学生端页面交互，后端基于 Python FastAPI 实现认证鉴权、业务处理、资料解析、Agent 编排、生</w:t>
      </w:r>
    </w:p>
    <w:p>
      <w:r>
        <w:t>、PDF 导出工具、大模型调用依赖。 前端运行环境 | Node.js 18+/20+、npm、Vue 3、Vite、TypeScript、路由、状态管理和图表可视化组件。 存储组件 | SQLite、JSON 文件、本地文件系统 storage/；当前版本不依</w:t>
      </w:r>
    </w:p>
    <w:p>
      <w:pPr>
        <w:pStyle w:val="Heading2"/>
      </w:pPr>
      <w:r>
        <w:t>EduMind（智教）项目进度计划表（初版）.xlsx</w:t>
      </w:r>
    </w:p>
    <w:p>
      <w:r>
        <w:t>old_project_name:</w:t>
      </w:r>
    </w:p>
    <w:p>
      <w:r>
        <w:t>Project Basic Info 项目基本信息 项目名称 project name | LinkEdu——师生协同的 AI 全场景教育平台 | 项目编号 project code | 2026001333 | 总任务数 | 已完成 | 项目周期 | 团队成员 编</w:t>
      </w:r>
    </w:p>
    <w:p>
      <w:r>
        <w:t>:00:00 | 14 | 已完成 | 1 | ● | ● 14 | 测试与评测 | 功能测试、LinkEdu-QA Benchmark、质量指标统计 | 成员4 | 2026-06-01 00:00:00 | 2026-06-14 00:00:00 | 14 | 已完</w:t>
      </w:r>
    </w:p>
    <w:p>
      <w:r>
        <w:t>o + Project Schedule） 2. 文档/2026001333-作品报告.pdf（LinkEdu 功能、架构、算法、测试与部署内容） 3. 文档/2026001333-LinkEdu调研报告.docx（调研结论与产品发展目标） | 参考依据： 1. 04-</w:t>
      </w:r>
    </w:p>
    <w:p>
      <w:r>
        <w:t>old_storage_sqlite:</w:t>
      </w:r>
    </w:p>
    <w:p>
      <w:r>
        <w:t>| 14 | 已完成 | 1 | ● | ● 3 | 环境搭建 | FastAPI、Vue3、SQLite、JSON 存储和项目目录初始化 | 成员1 | 2026-03-16 00:00:00 | 2026-03-29 00:00:00 | 14 | 已完成 |</w:t>
      </w:r>
    </w:p>
    <w:p>
      <w:r>
        <w:t>old_frontend:</w:t>
      </w:r>
    </w:p>
    <w:p>
      <w:r>
        <w:t>00:00 | 14 | 已完成 | 1 | ● | ● 3 | 环境搭建 | FastAPI、Vue3、SQLite、JSON 存储和项目目录初始化 | 成员1 | 2026-03-16 00:00:00 | 2026-03-29 00:00:00 | 14</w:t>
      </w:r>
    </w:p>
    <w:p>
      <w:pPr>
        <w:pStyle w:val="Heading2"/>
      </w:pPr>
      <w:r>
        <w:t>LinkEdu-分布式RAG系统整体架构图.puml</w:t>
      </w:r>
    </w:p>
    <w:p>
      <w:r>
        <w:t>old_storage_sqlite:</w:t>
      </w:r>
    </w:p>
    <w:p>
      <w:r>
        <w:t>通过 WebSocket 返回 end note note bottom of RDB 现有 SQLite 可作为单机原型。 分布式部署建议迁移为 PostgreSQL / MySQL， 并保留 Redis、对象存储和向量库作为独立服务。 end note @en</w:t>
      </w:r>
    </w:p>
    <w:p>
      <w:r>
        <w:t>old_frontend:</w:t>
      </w:r>
    </w:p>
    <w:p>
      <w:r>
        <w:t>园网" as Net node "客户端层" { component "Web 浏览器\nVue3 + Vite + TypeScript" as Browser component "教师端工作台\nLessonPlan / Quiz / Paper</w:t>
      </w:r>
    </w:p>
    <w:p>
      <w:pPr>
        <w:pStyle w:val="Heading2"/>
      </w:pPr>
      <w:r>
        <w:t>详细设计说明书模板.doc</w:t>
      </w:r>
    </w:p>
    <w:p>
      <w:r>
        <w:t>old_storage_sqlite:</w:t>
      </w:r>
    </w:p>
    <w:p>
      <w:r>
        <w:t>配套 为满足生产级可靠性 可扩展性和教学资料问答可信度要求 本详细设计在现有项目代码基础上 将 SQLite/JSON 改造为 PostgreSQL + pgvector 将简单 RAG 改造为混合检索 RAG + 引用溯源 将长任务改造为 Celery + Redi</w:t>
      </w:r>
    </w:p>
    <w:p>
      <w:r>
        <w:t>和 RAG 数据访问 users sessions generation_tasks 等 替代 SQLite/JSON 主存储 document_chunks.embedding 保存向量并支持语义检索 ObjectStore 保存上传文件和生成产物 流程描述 启动时</w:t>
      </w:r>
    </w:p>
    <w:p>
      <w:r>
        <w:t>vector cosine 索引 业务写入统一通过 repository 禁止生产路径直接写 SQLite 或 JSON 文件 迁移脚本将旧 storage/ SQLite JSON 数据导入 PostgreSQL 和 MinIO 用户权限 控制方式 student</w:t>
      </w:r>
    </w:p>
    <w:p>
      <w:r>
        <w:t>old_frontend:</w:t>
      </w:r>
    </w:p>
    <w:p>
      <w:r>
        <w:t>并使用同批模板的公文版式复刻 2 程序系统的结构 2.1 系统应用架构 2.1.1 层次结构图 Vue 3 前端 Nginx 提供教师端/学生端页面 统一后端入口 旧路径兼容和实时连接入口 identity learning-content asset-libr</w:t>
      </w:r>
    </w:p>
    <w:p>
      <w:pPr>
        <w:pStyle w:val="Heading2"/>
      </w:pPr>
      <w:r>
        <w:t>项目架构会议记录.doc</w:t>
      </w:r>
    </w:p>
    <w:p>
      <w:r>
        <w:t>old_storage_sqlite:</w:t>
      </w:r>
    </w:p>
    <w:p>
      <w:r>
        <w:t>用于核对 Vue 3/Vite/TypeScript 前端 Python FastAPI 后端 SQLite/JSON/本地文件存储 Docker Compose 公网部署 WebSocket 进度反馈和外部 AI 服务配置 发言记录 记录发言人的观点 意见和建议 1</w:t>
      </w:r>
    </w:p>
    <w:p>
      <w:r>
        <w:t>意见和建议 1. 关于架构现状 现有文档已说明系统采用 Vue 3 前端 FastAPI 后端 SQLite + JSON + 本地文件系统的轻量化存储 并通过 HTTP 接口与 WebSocket 接口支撑教师端 学生端和长耗时生成任务 但文档仍主要呈现为前后端分离</w:t>
      </w:r>
    </w:p>
    <w:p>
      <w:r>
        <w:t>保证前端可以持续展示 创建任务-执行中-完成/失败 4. 关于数据与资源 原型阶段可继续保留 SQLite JSON 文件和本地 storage 的轻量化方案 但最终架构设计文档需要明确服务数据归属 文件资源目录 用户与角色隔离规则 生成结果 owner_id/ow</w:t>
      </w:r>
    </w:p>
    <w:p>
      <w:r>
        <w:t>old_frontend:</w:t>
      </w:r>
    </w:p>
    <w:p>
      <w:r>
        <w:t>核对功能需求 接口需求 数据需求 非功能需求和运行环境规定 2. 项目源码与部署材料 用于核对 Vue 3/Vite/TypeScript 前端 Python FastAPI 后端 SQLite/JSON/本地文件存储 Docker Compose 公网部署 W</w:t>
      </w:r>
    </w:p>
    <w:p>
      <w:r>
        <w:t>服务配置 发言记录 记录发言人的观点 意见和建议 1. 关于架构现状 现有文档已说明系统采用 Vue 3 前端 FastAPI 后端 SQLite + JSON + 本地文件系统的轻量化存储 并通过 HTTP 接口与 WebSocket 接口支撑教师端 学生端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