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de gestion du projet</w:t>
        <w:br/>
        <w:t>Preuve à divulgation nulle de connaissance — Sudoku</w:t>
      </w:r>
    </w:p>
    <w:p>
      <w:pPr>
        <w:jc w:val="center"/>
      </w:pPr>
      <w:r>
        <w:rPr>
          <w:i/>
          <w:sz w:val="22"/>
        </w:rPr>
        <w:t>Projet de recherche en cryptographie • Équipe A, B, C, D</w:t>
        <w:br/>
        <w:t>Deadline officielle : 8 décembre</w:t>
      </w:r>
    </w:p>
    <w:p/>
    <w:p>
      <w:pPr>
        <w:pStyle w:val="Heading1"/>
      </w:pPr>
      <w:r>
        <w:t>1. Objectif du document</w:t>
      </w:r>
    </w:p>
    <w:p>
      <w:r>
        <w:t>Ce document centralise les décisions prises pour organiser le projet : objectifs, répartition des responsabilités, tâches, planning, jalons, méthode de travail, architecture envisagée et règles de collaboration. Il doit être mis à jour au fil de l'avancement afin de conserver une trace du projet.</w:t>
      </w:r>
    </w:p>
    <w:p>
      <w:pPr>
        <w:pStyle w:val="Heading1"/>
      </w:pPr>
      <w:r>
        <w:t>2. Périmètre du projet</w:t>
      </w:r>
    </w:p>
    <w:p>
      <w:r>
        <w:t>Le projet porte sur l'implémentation en Python d'un protocole interactif simple de preuve à divulgation nulle de connaissance (ZK), basé sur un Sudoku. Le prouveur doit convaincre le vérificateur qu'il connaît une solution valide sans révéler cette solution. Le projet doit également étudier expérimentalement la diminution de la probabilité de succès d'un tricheur lorsque le nombre de tours augmente.</w:t>
      </w:r>
    </w:p>
    <w:p>
      <w:pPr>
        <w:pStyle w:val="ListBullet"/>
      </w:pPr>
      <w:r>
        <w:t>Implémenter un prover et un verifier.</w:t>
      </w:r>
    </w:p>
    <w:p>
      <w:pPr>
        <w:pStyle w:val="ListBullet"/>
      </w:pPr>
      <w:r>
        <w:t>Utiliser des fonctions de hachage / engagements conformément au protocole retenu.</w:t>
      </w:r>
    </w:p>
    <w:p>
      <w:pPr>
        <w:pStyle w:val="ListBullet"/>
      </w:pPr>
      <w:r>
        <w:t>Faire intervenir des défis aléatoires du vérificateur.</w:t>
      </w:r>
    </w:p>
    <w:p>
      <w:pPr>
        <w:pStyle w:val="ListBullet"/>
      </w:pPr>
      <w:r>
        <w:t>Répéter le protocole sur plusieurs tours.</w:t>
      </w:r>
    </w:p>
    <w:p>
      <w:pPr>
        <w:pStyle w:val="ListBullet"/>
      </w:pPr>
      <w:r>
        <w:t>Construire un scénario de triche et mesurer sa probabilité de succès.</w:t>
      </w:r>
    </w:p>
    <w:p>
      <w:pPr>
        <w:pStyle w:val="ListBullet"/>
      </w:pPr>
      <w:r>
        <w:t>Analyser completeness, soundness et zero-knowledge.</w:t>
      </w:r>
    </w:p>
    <w:p>
      <w:pPr>
        <w:pStyle w:val="ListBullet"/>
      </w:pPr>
      <w:r>
        <w:t>Comparer les résultats expérimentaux aux attentes théoriques.</w:t>
      </w:r>
    </w:p>
    <w:p>
      <w:pPr>
        <w:pStyle w:val="ListBullet"/>
      </w:pPr>
      <w:r>
        <w:t>Produire un rapport et une démonstration finale.</w:t>
      </w:r>
    </w:p>
    <w:p>
      <w:pPr>
        <w:pStyle w:val="Heading1"/>
      </w:pPr>
      <w:r>
        <w:t>3. Principes d'organisation</w:t>
      </w:r>
    </w:p>
    <w:p>
      <w:pPr>
        <w:pStyle w:val="ListBullet"/>
      </w:pPr>
      <w:r>
        <w:t>Tout le monde touche à toutes les grandes parties du projet.</w:t>
      </w:r>
    </w:p>
    <w:p>
      <w:pPr>
        <w:pStyle w:val="ListBullet"/>
      </w:pPr>
      <w:r>
        <w:t>Chaque tâche possède néanmoins un responsable principal clairement identifié.</w:t>
      </w:r>
    </w:p>
    <w:p>
      <w:pPr>
        <w:pStyle w:val="ListBullet"/>
      </w:pPr>
      <w:r>
        <w:t>Le responsable pilote la tâche, mais les autres membres participent aux revues, tests, conception ou intégration.</w:t>
      </w:r>
    </w:p>
    <w:p>
      <w:pPr>
        <w:pStyle w:val="ListBullet"/>
      </w:pPr>
      <w:r>
        <w:t>Les responsabilités principales ne constituent pas des spécialisations exclusives.</w:t>
      </w:r>
    </w:p>
    <w:p>
      <w:pPr>
        <w:pStyle w:val="ListBullet"/>
      </w:pPr>
      <w:r>
        <w:t>Le code et les résultats importants doivent être relus par au moins un autre membre.</w:t>
      </w:r>
    </w:p>
    <w:p>
      <w:pPr>
        <w:pStyle w:val="ListBullet"/>
      </w:pPr>
      <w:r>
        <w:t>Une réunion d'équipe hebdomadaire permet de suivre l'avancement et de débloquer les problèmes.</w:t>
      </w:r>
    </w:p>
    <w:p>
      <w:pPr>
        <w:pStyle w:val="ListBullet"/>
      </w:pPr>
      <w:r>
        <w:t>La deadline interne de fin de projet est fixée au 30 novembre ; la période du 1er au 8 décembre sert de marge de sécurité.</w:t>
      </w:r>
    </w:p>
    <w:p>
      <w:pPr>
        <w:pStyle w:val="Heading1"/>
      </w:pPr>
      <w:r>
        <w:t>4. Répartition des responsabilités principales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Membre</w:t>
            </w:r>
          </w:p>
        </w:tc>
        <w:tc>
          <w:tcPr>
            <w:tcW w:type="dxa" w:w="3312"/>
          </w:tcPr>
          <w:p>
            <w:r>
              <w:rPr>
                <w:b/>
              </w:rPr>
              <w:t>Responsabilité principale</w:t>
            </w:r>
          </w:p>
        </w:tc>
        <w:tc>
          <w:tcPr>
            <w:tcW w:type="dxa" w:w="3312"/>
          </w:tcPr>
          <w:p>
            <w:r>
              <w:rPr>
                <w:b/>
              </w:rPr>
              <w:t>Contributions attendues</w:t>
            </w:r>
          </w:p>
        </w:tc>
      </w:tr>
      <w:tr>
        <w:tc>
          <w:tcPr>
            <w:tcW w:type="dxa" w:w="3312"/>
            <w:vAlign w:val="center"/>
          </w:tcPr>
          <w:p>
            <w:r>
              <w:t>A</w:t>
            </w:r>
          </w:p>
        </w:tc>
        <w:tc>
          <w:tcPr>
            <w:tcW w:type="dxa" w:w="3312"/>
            <w:vAlign w:val="center"/>
          </w:tcPr>
          <w:p>
            <w:r>
              <w:t>Conception du protocole + théorie</w:t>
            </w:r>
          </w:p>
        </w:tc>
        <w:tc>
          <w:tcPr>
            <w:tcW w:type="dxa" w:w="3312"/>
            <w:vAlign w:val="center"/>
          </w:tcPr>
          <w:p>
            <w:r>
              <w:t>Protocole Sudoku, propriétés cryptographiques, conception, revue du code et des résultats.</w:t>
            </w:r>
          </w:p>
        </w:tc>
      </w:tr>
      <w:tr>
        <w:tc>
          <w:tcPr>
            <w:tcW w:type="dxa" w:w="3312"/>
            <w:vAlign w:val="center"/>
          </w:tcPr>
          <w:p>
            <w:r>
              <w:t>B</w:t>
            </w:r>
          </w:p>
        </w:tc>
        <w:tc>
          <w:tcPr>
            <w:tcW w:type="dxa" w:w="3312"/>
            <w:vAlign w:val="center"/>
          </w:tcPr>
          <w:p>
            <w:r>
              <w:t>Architecture Python + implémentation</w:t>
            </w:r>
          </w:p>
        </w:tc>
        <w:tc>
          <w:tcPr>
            <w:tcW w:type="dxa" w:w="3312"/>
            <w:vAlign w:val="center"/>
          </w:tcPr>
          <w:p>
            <w:r>
              <w:t>Structure du projet, prover/verifier, intégration, revue de la conception et des tests.</w:t>
            </w:r>
          </w:p>
        </w:tc>
      </w:tr>
      <w:tr>
        <w:tc>
          <w:tcPr>
            <w:tcW w:type="dxa" w:w="3312"/>
            <w:vAlign w:val="center"/>
          </w:tcPr>
          <w:p>
            <w:r>
              <w:t>C</w:t>
            </w:r>
          </w:p>
        </w:tc>
        <w:tc>
          <w:tcPr>
            <w:tcW w:type="dxa" w:w="3312"/>
            <w:vAlign w:val="center"/>
          </w:tcPr>
          <w:p>
            <w:r>
              <w:t>Tests + expérimentation + statistiques</w:t>
            </w:r>
          </w:p>
        </w:tc>
        <w:tc>
          <w:tcPr>
            <w:tcW w:type="dxa" w:w="3312"/>
            <w:vAlign w:val="center"/>
          </w:tcPr>
          <w:p>
            <w:r>
              <w:t>Tests, tricheur, campagnes expérimentales, données, graphiques, analyse quantitative.</w:t>
            </w:r>
          </w:p>
        </w:tc>
      </w:tr>
      <w:tr>
        <w:tc>
          <w:tcPr>
            <w:tcW w:type="dxa" w:w="3312"/>
            <w:vAlign w:val="center"/>
          </w:tcPr>
          <w:p>
            <w:r>
              <w:t>D</w:t>
            </w:r>
          </w:p>
        </w:tc>
        <w:tc>
          <w:tcPr>
            <w:tcW w:type="dxa" w:w="3312"/>
            <w:vAlign w:val="center"/>
          </w:tcPr>
          <w:p>
            <w:r>
              <w:t>Documentation + rédaction + coordination</w:t>
            </w:r>
          </w:p>
        </w:tc>
        <w:tc>
          <w:tcPr>
            <w:tcW w:type="dxa" w:w="3312"/>
            <w:vAlign w:val="center"/>
          </w:tcPr>
          <w:p>
            <w:r>
              <w:t>Planning, documentation, rapport, intégration, tests et préparation de la présentation.</w:t>
            </w:r>
          </w:p>
        </w:tc>
      </w:tr>
    </w:tbl>
    <w:p>
      <w:r>
        <w:t>Règle de fonctionnement : A, B, C et D doivent tous comprendre le protocole complet, le code principal et les résultats. Les rôles ci-dessus servent surtout à déterminer qui est responsable lorsque plusieurs personnes travaillent sur la même tâche.</w:t>
      </w:r>
    </w:p>
    <w:p>
      <w:pPr>
        <w:pStyle w:val="Heading1"/>
      </w:pPr>
      <w:r>
        <w:t>5. Work Breakdown Structure (WBS)</w:t>
      </w:r>
    </w:p>
    <w:p>
      <w:pPr>
        <w:pStyle w:val="Heading2"/>
      </w:pPr>
      <w:r>
        <w:t>Lot 1 — Gestion du projet</w:t>
      </w:r>
    </w:p>
    <w:p>
      <w:pPr>
        <w:pStyle w:val="ListBullet"/>
      </w:pPr>
      <w:r>
        <w:t>L1.1 Organisation de l'équipe</w:t>
      </w:r>
    </w:p>
    <w:p>
      <w:pPr>
        <w:pStyle w:val="ListBullet"/>
      </w:pPr>
      <w:r>
        <w:t>L1.2 Gantt</w:t>
      </w:r>
    </w:p>
    <w:p>
      <w:pPr>
        <w:pStyle w:val="ListBullet"/>
      </w:pPr>
      <w:r>
        <w:t>L1.3 Répartition des tâches</w:t>
      </w:r>
    </w:p>
    <w:p>
      <w:pPr>
        <w:pStyle w:val="ListBullet"/>
      </w:pPr>
      <w:r>
        <w:t>L1.4 Suivi hebdomadaire</w:t>
      </w:r>
    </w:p>
    <w:p>
      <w:pPr>
        <w:pStyle w:val="ListBullet"/>
      </w:pPr>
      <w:r>
        <w:t>L1.5 Gestion Git</w:t>
      </w:r>
    </w:p>
    <w:p>
      <w:pPr>
        <w:pStyle w:val="ListBullet"/>
      </w:pPr>
      <w:r>
        <w:t>L1.6 Validation des jalons</w:t>
      </w:r>
    </w:p>
    <w:p>
      <w:pPr>
        <w:pStyle w:val="Heading2"/>
      </w:pPr>
      <w:r>
        <w:t>Lot 2 — Recherche cryptographique</w:t>
      </w:r>
    </w:p>
    <w:p>
      <w:pPr>
        <w:pStyle w:val="ListBullet"/>
      </w:pPr>
      <w:r>
        <w:t>L2.1 Comprendre les preuves ZK</w:t>
      </w:r>
    </w:p>
    <w:p>
      <w:pPr>
        <w:pStyle w:val="ListBullet"/>
      </w:pPr>
      <w:r>
        <w:t>L2.2 Comprendre prover / verifier</w:t>
      </w:r>
    </w:p>
    <w:p>
      <w:pPr>
        <w:pStyle w:val="ListBullet"/>
      </w:pPr>
      <w:r>
        <w:t>L2.3 Comprendre completeness</w:t>
      </w:r>
    </w:p>
    <w:p>
      <w:pPr>
        <w:pStyle w:val="ListBullet"/>
      </w:pPr>
      <w:r>
        <w:t>L2.4 Comprendre soundness</w:t>
      </w:r>
    </w:p>
    <w:p>
      <w:pPr>
        <w:pStyle w:val="ListBullet"/>
      </w:pPr>
      <w:r>
        <w:t>L2.5 Comprendre zero-knowledge</w:t>
      </w:r>
    </w:p>
    <w:p>
      <w:pPr>
        <w:pStyle w:val="ListBullet"/>
      </w:pPr>
      <w:r>
        <w:t>L2.6 Étudier le protocole Sudoku</w:t>
      </w:r>
    </w:p>
    <w:p>
      <w:pPr>
        <w:pStyle w:val="ListBullet"/>
      </w:pPr>
      <w:r>
        <w:t>L2.7 Étudier les engagements par hash</w:t>
      </w:r>
    </w:p>
    <w:p>
      <w:pPr>
        <w:pStyle w:val="ListBullet"/>
      </w:pPr>
      <w:r>
        <w:t>L2.8 Étudier les références du sujet</w:t>
      </w:r>
    </w:p>
    <w:p>
      <w:pPr>
        <w:pStyle w:val="Heading2"/>
      </w:pPr>
      <w:r>
        <w:t>Lot 3 — Conception du protocole</w:t>
      </w:r>
    </w:p>
    <w:p>
      <w:pPr>
        <w:pStyle w:val="ListBullet"/>
      </w:pPr>
      <w:r>
        <w:t>L3.1 Définir le secret du prover</w:t>
      </w:r>
    </w:p>
    <w:p>
      <w:pPr>
        <w:pStyle w:val="ListBullet"/>
      </w:pPr>
      <w:r>
        <w:t>L3.2 Définir l'engagement</w:t>
      </w:r>
    </w:p>
    <w:p>
      <w:pPr>
        <w:pStyle w:val="ListBullet"/>
      </w:pPr>
      <w:r>
        <w:t>L3.3 Définir le challenge du verifier</w:t>
      </w:r>
    </w:p>
    <w:p>
      <w:pPr>
        <w:pStyle w:val="ListBullet"/>
      </w:pPr>
      <w:r>
        <w:t>L3.4 Définir la réponse</w:t>
      </w:r>
    </w:p>
    <w:p>
      <w:pPr>
        <w:pStyle w:val="ListBullet"/>
      </w:pPr>
      <w:r>
        <w:t>L3.5 Définir la vérification</w:t>
      </w:r>
    </w:p>
    <w:p>
      <w:pPr>
        <w:pStyle w:val="ListBullet"/>
      </w:pPr>
      <w:r>
        <w:t>L3.6 Définir un tour complet</w:t>
      </w:r>
    </w:p>
    <w:p>
      <w:pPr>
        <w:pStyle w:val="ListBullet"/>
      </w:pPr>
      <w:r>
        <w:t>L3.7 Définir la répétition des tours</w:t>
      </w:r>
    </w:p>
    <w:p>
      <w:pPr>
        <w:pStyle w:val="ListBullet"/>
      </w:pPr>
      <w:r>
        <w:t>L3.8 Analyser la probabilité de triche</w:t>
      </w:r>
    </w:p>
    <w:p>
      <w:pPr>
        <w:pStyle w:val="ListBullet"/>
      </w:pPr>
      <w:r>
        <w:t>L3.9 Vérifier que rien ne révèle la solution</w:t>
      </w:r>
    </w:p>
    <w:p>
      <w:pPr>
        <w:pStyle w:val="Heading2"/>
      </w:pPr>
      <w:r>
        <w:t>Lot 4 — Architecture Python</w:t>
      </w:r>
    </w:p>
    <w:p>
      <w:pPr>
        <w:pStyle w:val="ListBullet"/>
      </w:pPr>
      <w:r>
        <w:t>L4.1 Architecture du projet</w:t>
      </w:r>
    </w:p>
    <w:p>
      <w:pPr>
        <w:pStyle w:val="ListBullet"/>
      </w:pPr>
      <w:r>
        <w:t>L4.2 Génération/chargement d'un Sudoku</w:t>
      </w:r>
    </w:p>
    <w:p>
      <w:pPr>
        <w:pStyle w:val="ListBullet"/>
      </w:pPr>
      <w:r>
        <w:t>L4.3 Représentation du Sudoku</w:t>
      </w:r>
    </w:p>
    <w:p>
      <w:pPr>
        <w:pStyle w:val="ListBullet"/>
      </w:pPr>
      <w:r>
        <w:t>L4.4 Gestion des permutations</w:t>
      </w:r>
    </w:p>
    <w:p>
      <w:pPr>
        <w:pStyle w:val="ListBullet"/>
      </w:pPr>
      <w:r>
        <w:t>L4.5 Fonction de hash</w:t>
      </w:r>
    </w:p>
    <w:p>
      <w:pPr>
        <w:pStyle w:val="ListBullet"/>
      </w:pPr>
      <w:r>
        <w:t>L4.6 Prover</w:t>
      </w:r>
    </w:p>
    <w:p>
      <w:pPr>
        <w:pStyle w:val="ListBullet"/>
      </w:pPr>
      <w:r>
        <w:t>L4.7 Verifier</w:t>
      </w:r>
    </w:p>
    <w:p>
      <w:pPr>
        <w:pStyle w:val="ListBullet"/>
      </w:pPr>
      <w:r>
        <w:t>L4.8 Génération du challenge</w:t>
      </w:r>
    </w:p>
    <w:p>
      <w:pPr>
        <w:pStyle w:val="ListBullet"/>
      </w:pPr>
      <w:r>
        <w:t>L4.9 Réponse au challenge</w:t>
      </w:r>
    </w:p>
    <w:p>
      <w:pPr>
        <w:pStyle w:val="ListBullet"/>
      </w:pPr>
      <w:r>
        <w:t>L4.10 Vérification</w:t>
      </w:r>
    </w:p>
    <w:p>
      <w:pPr>
        <w:pStyle w:val="ListBullet"/>
      </w:pPr>
      <w:r>
        <w:t>L4.11 Répétition automatique</w:t>
      </w:r>
    </w:p>
    <w:p>
      <w:pPr>
        <w:pStyle w:val="Heading2"/>
      </w:pPr>
      <w:r>
        <w:t>Lot 5 — Tests</w:t>
      </w:r>
    </w:p>
    <w:p>
      <w:pPr>
        <w:pStyle w:val="ListBullet"/>
      </w:pPr>
      <w:r>
        <w:t>L5.1 Tests du Sudoku</w:t>
      </w:r>
    </w:p>
    <w:p>
      <w:pPr>
        <w:pStyle w:val="ListBullet"/>
      </w:pPr>
      <w:r>
        <w:t>L5.2 Tests du hash</w:t>
      </w:r>
    </w:p>
    <w:p>
      <w:pPr>
        <w:pStyle w:val="ListBullet"/>
      </w:pPr>
      <w:r>
        <w:t>L5.3 Tests du prover</w:t>
      </w:r>
    </w:p>
    <w:p>
      <w:pPr>
        <w:pStyle w:val="ListBullet"/>
      </w:pPr>
      <w:r>
        <w:t>L5.4 Tests du verifier</w:t>
      </w:r>
    </w:p>
    <w:p>
      <w:pPr>
        <w:pStyle w:val="ListBullet"/>
      </w:pPr>
      <w:r>
        <w:t>L5.5 Tests d'acceptation</w:t>
      </w:r>
    </w:p>
    <w:p>
      <w:pPr>
        <w:pStyle w:val="ListBullet"/>
      </w:pPr>
      <w:r>
        <w:t>L5.6 Tests de rejet</w:t>
      </w:r>
    </w:p>
    <w:p>
      <w:pPr>
        <w:pStyle w:val="ListBullet"/>
      </w:pPr>
      <w:r>
        <w:t>L5.7 Tests de cas limites</w:t>
      </w:r>
    </w:p>
    <w:p>
      <w:pPr>
        <w:pStyle w:val="ListBullet"/>
      </w:pPr>
      <w:r>
        <w:t>L5.8 Tests d'un tricheur</w:t>
      </w:r>
    </w:p>
    <w:p>
      <w:pPr>
        <w:pStyle w:val="Heading2"/>
      </w:pPr>
      <w:r>
        <w:t>Lot 6 — Expérimentation</w:t>
      </w:r>
    </w:p>
    <w:p>
      <w:pPr>
        <w:pStyle w:val="ListBullet"/>
      </w:pPr>
      <w:r>
        <w:t>L6.1 Définir les expériences</w:t>
      </w:r>
    </w:p>
    <w:p>
      <w:pPr>
        <w:pStyle w:val="ListBullet"/>
      </w:pPr>
      <w:r>
        <w:t>L6.2 Définir le tricheur</w:t>
      </w:r>
    </w:p>
    <w:p>
      <w:pPr>
        <w:pStyle w:val="ListBullet"/>
      </w:pPr>
      <w:r>
        <w:t>L6.3 Tester 1 tour</w:t>
      </w:r>
    </w:p>
    <w:p>
      <w:pPr>
        <w:pStyle w:val="ListBullet"/>
      </w:pPr>
      <w:r>
        <w:t>L6.4 Tester 2 tours</w:t>
      </w:r>
    </w:p>
    <w:p>
      <w:pPr>
        <w:pStyle w:val="ListBullet"/>
      </w:pPr>
      <w:r>
        <w:t>L6.5 Tester 3 tours</w:t>
      </w:r>
    </w:p>
    <w:p>
      <w:pPr>
        <w:pStyle w:val="ListBullet"/>
      </w:pPr>
      <w:r>
        <w:t>L6.6 Continuer pour davantage de tours</w:t>
      </w:r>
    </w:p>
    <w:p>
      <w:pPr>
        <w:pStyle w:val="ListBullet"/>
      </w:pPr>
      <w:r>
        <w:t>L6.7 Répéter les expériences</w:t>
      </w:r>
    </w:p>
    <w:p>
      <w:pPr>
        <w:pStyle w:val="ListBullet"/>
      </w:pPr>
      <w:r>
        <w:t>L6.8 Collecter les résultats</w:t>
      </w:r>
    </w:p>
    <w:p>
      <w:pPr>
        <w:pStyle w:val="ListBullet"/>
      </w:pPr>
      <w:r>
        <w:t>L6.9 Générer les graphiques</w:t>
      </w:r>
    </w:p>
    <w:p>
      <w:pPr>
        <w:pStyle w:val="ListBullet"/>
      </w:pPr>
      <w:r>
        <w:t>L6.10 Comparer théorie / expérience</w:t>
      </w:r>
    </w:p>
    <w:p>
      <w:pPr>
        <w:pStyle w:val="Heading2"/>
      </w:pPr>
      <w:r>
        <w:t>Lot 7 — Analyse</w:t>
      </w:r>
    </w:p>
    <w:p>
      <w:pPr>
        <w:pStyle w:val="ListBullet"/>
      </w:pPr>
      <w:r>
        <w:t>L7.1 Pourquoi le protocole fonctionne</w:t>
      </w:r>
    </w:p>
    <w:p>
      <w:pPr>
        <w:pStyle w:val="ListBullet"/>
      </w:pPr>
      <w:r>
        <w:t>L7.2 Completeness</w:t>
      </w:r>
    </w:p>
    <w:p>
      <w:pPr>
        <w:pStyle w:val="ListBullet"/>
      </w:pPr>
      <w:r>
        <w:t>L7.3 Soundness</w:t>
      </w:r>
    </w:p>
    <w:p>
      <w:pPr>
        <w:pStyle w:val="ListBullet"/>
      </w:pPr>
      <w:r>
        <w:t>L7.4 Zero-knowledge</w:t>
      </w:r>
    </w:p>
    <w:p>
      <w:pPr>
        <w:pStyle w:val="ListBullet"/>
      </w:pPr>
      <w:r>
        <w:t>L7.5 Probabilité de triche</w:t>
      </w:r>
    </w:p>
    <w:p>
      <w:pPr>
        <w:pStyle w:val="ListBullet"/>
      </w:pPr>
      <w:r>
        <w:t>L7.6 Limites du protocole</w:t>
      </w:r>
    </w:p>
    <w:p>
      <w:pPr>
        <w:pStyle w:val="ListBullet"/>
      </w:pPr>
      <w:r>
        <w:t>L7.7 Limites de l'implémentation</w:t>
      </w:r>
    </w:p>
    <w:p>
      <w:pPr>
        <w:pStyle w:val="Heading2"/>
      </w:pPr>
      <w:r>
        <w:t>Lot 8 — Rapport / présentation</w:t>
      </w:r>
    </w:p>
    <w:p>
      <w:pPr>
        <w:pStyle w:val="ListBullet"/>
      </w:pPr>
      <w:r>
        <w:t>L8.1 Introduction</w:t>
      </w:r>
    </w:p>
    <w:p>
      <w:pPr>
        <w:pStyle w:val="ListBullet"/>
      </w:pPr>
      <w:r>
        <w:t>L8.2 État de l'art</w:t>
      </w:r>
    </w:p>
    <w:p>
      <w:pPr>
        <w:pStyle w:val="ListBullet"/>
      </w:pPr>
      <w:r>
        <w:t>L8.3 Explication du protocole</w:t>
      </w:r>
    </w:p>
    <w:p>
      <w:pPr>
        <w:pStyle w:val="ListBullet"/>
      </w:pPr>
      <w:r>
        <w:t>L8.4 Implémentation</w:t>
      </w:r>
    </w:p>
    <w:p>
      <w:pPr>
        <w:pStyle w:val="ListBullet"/>
      </w:pPr>
      <w:r>
        <w:t>L8.5 Expérimentation</w:t>
      </w:r>
    </w:p>
    <w:p>
      <w:pPr>
        <w:pStyle w:val="ListBullet"/>
      </w:pPr>
      <w:r>
        <w:t>L8.6 Résultats</w:t>
      </w:r>
    </w:p>
    <w:p>
      <w:pPr>
        <w:pStyle w:val="ListBullet"/>
      </w:pPr>
      <w:r>
        <w:t>L8.7 Analyse</w:t>
      </w:r>
    </w:p>
    <w:p>
      <w:pPr>
        <w:pStyle w:val="ListBullet"/>
      </w:pPr>
      <w:r>
        <w:t>L8.8 Conclusion</w:t>
      </w:r>
    </w:p>
    <w:p>
      <w:pPr>
        <w:pStyle w:val="ListBullet"/>
      </w:pPr>
      <w:r>
        <w:t>L8.9 Relecture</w:t>
      </w:r>
    </w:p>
    <w:p>
      <w:pPr>
        <w:pStyle w:val="ListBullet"/>
      </w:pPr>
      <w:r>
        <w:t>L8.10 Présentation / démonstration</w:t>
      </w:r>
    </w:p>
    <w:p>
      <w:pPr>
        <w:pStyle w:val="Heading1"/>
      </w:pPr>
      <w:r>
        <w:t>6. Planning global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Période</w:t>
            </w:r>
          </w:p>
        </w:tc>
        <w:tc>
          <w:tcPr>
            <w:tcW w:type="dxa" w:w="3312"/>
          </w:tcPr>
          <w:p>
            <w:r>
              <w:rPr>
                <w:b/>
              </w:rPr>
              <w:t>Phase</w:t>
            </w:r>
          </w:p>
        </w:tc>
        <w:tc>
          <w:tcPr>
            <w:tcW w:type="dxa" w:w="3312"/>
          </w:tcPr>
          <w:p>
            <w:r>
              <w:rPr>
                <w:b/>
              </w:rPr>
              <w:t>Objectif principal</w:t>
            </w:r>
          </w:p>
        </w:tc>
      </w:tr>
      <w:tr>
        <w:tc>
          <w:tcPr>
            <w:tcW w:type="dxa" w:w="3312"/>
            <w:vAlign w:val="center"/>
          </w:tcPr>
          <w:p>
            <w:r>
              <w:t>7–11 oct.</w:t>
            </w:r>
          </w:p>
        </w:tc>
        <w:tc>
          <w:tcPr>
            <w:tcW w:type="dxa" w:w="3312"/>
            <w:vAlign w:val="center"/>
          </w:tcPr>
          <w:p>
            <w:r>
              <w:t>Lancement</w:t>
            </w:r>
          </w:p>
        </w:tc>
        <w:tc>
          <w:tcPr>
            <w:tcW w:type="dxa" w:w="3312"/>
            <w:vAlign w:val="center"/>
          </w:tcPr>
          <w:p>
            <w:r>
              <w:t>Comprendre le sujet et organiser l'équipe</w:t>
            </w:r>
          </w:p>
        </w:tc>
      </w:tr>
      <w:tr>
        <w:tc>
          <w:tcPr>
            <w:tcW w:type="dxa" w:w="3312"/>
            <w:vAlign w:val="center"/>
          </w:tcPr>
          <w:p>
            <w:r>
              <w:t>12–18 oct.</w:t>
            </w:r>
          </w:p>
        </w:tc>
        <w:tc>
          <w:tcPr>
            <w:tcW w:type="dxa" w:w="3312"/>
            <w:vAlign w:val="center"/>
          </w:tcPr>
          <w:p>
            <w:r>
              <w:t>Recherche</w:t>
            </w:r>
          </w:p>
        </w:tc>
        <w:tc>
          <w:tcPr>
            <w:tcW w:type="dxa" w:w="3312"/>
            <w:vAlign w:val="center"/>
          </w:tcPr>
          <w:p>
            <w:r>
              <w:t>Comprendre ZK, soundness et le protocole Sudoku</w:t>
            </w:r>
          </w:p>
        </w:tc>
      </w:tr>
      <w:tr>
        <w:tc>
          <w:tcPr>
            <w:tcW w:type="dxa" w:w="3312"/>
            <w:vAlign w:val="center"/>
          </w:tcPr>
          <w:p>
            <w:r>
              <w:t>19–25 oct.</w:t>
            </w:r>
          </w:p>
        </w:tc>
        <w:tc>
          <w:tcPr>
            <w:tcW w:type="dxa" w:w="3312"/>
            <w:vAlign w:val="center"/>
          </w:tcPr>
          <w:p>
            <w:r>
              <w:t>Conception</w:t>
            </w:r>
          </w:p>
        </w:tc>
        <w:tc>
          <w:tcPr>
            <w:tcW w:type="dxa" w:w="3312"/>
            <w:vAlign w:val="center"/>
          </w:tcPr>
          <w:p>
            <w:r>
              <w:t>Définir précisément le protocole</w:t>
            </w:r>
          </w:p>
        </w:tc>
      </w:tr>
      <w:tr>
        <w:tc>
          <w:tcPr>
            <w:tcW w:type="dxa" w:w="3312"/>
            <w:vAlign w:val="center"/>
          </w:tcPr>
          <w:p>
            <w:r>
              <w:t>26 oct.–1 nov.</w:t>
            </w:r>
          </w:p>
        </w:tc>
        <w:tc>
          <w:tcPr>
            <w:tcW w:type="dxa" w:w="3312"/>
            <w:vAlign w:val="center"/>
          </w:tcPr>
          <w:p>
            <w:r>
              <w:t>Implémentation 1</w:t>
            </w:r>
          </w:p>
        </w:tc>
        <w:tc>
          <w:tcPr>
            <w:tcW w:type="dxa" w:w="3312"/>
            <w:vAlign w:val="center"/>
          </w:tcPr>
          <w:p>
            <w:r>
              <w:t>Première version du protocole</w:t>
            </w:r>
          </w:p>
        </w:tc>
      </w:tr>
      <w:tr>
        <w:tc>
          <w:tcPr>
            <w:tcW w:type="dxa" w:w="3312"/>
            <w:vAlign w:val="center"/>
          </w:tcPr>
          <w:p>
            <w:r>
              <w:t>2–8 nov.</w:t>
            </w:r>
          </w:p>
        </w:tc>
        <w:tc>
          <w:tcPr>
            <w:tcW w:type="dxa" w:w="3312"/>
            <w:vAlign w:val="center"/>
          </w:tcPr>
          <w:p>
            <w:r>
              <w:t>Implémentation 2</w:t>
            </w:r>
          </w:p>
        </w:tc>
        <w:tc>
          <w:tcPr>
            <w:tcW w:type="dxa" w:w="3312"/>
            <w:vAlign w:val="center"/>
          </w:tcPr>
          <w:p>
            <w:r>
              <w:t>Version fonctionnelle complète</w:t>
            </w:r>
          </w:p>
        </w:tc>
      </w:tr>
      <w:tr>
        <w:tc>
          <w:tcPr>
            <w:tcW w:type="dxa" w:w="3312"/>
            <w:vAlign w:val="center"/>
          </w:tcPr>
          <w:p>
            <w:r>
              <w:t>9–15 nov.</w:t>
            </w:r>
          </w:p>
        </w:tc>
        <w:tc>
          <w:tcPr>
            <w:tcW w:type="dxa" w:w="3312"/>
            <w:vAlign w:val="center"/>
          </w:tcPr>
          <w:p>
            <w:r>
              <w:t>Tests</w:t>
            </w:r>
          </w:p>
        </w:tc>
        <w:tc>
          <w:tcPr>
            <w:tcW w:type="dxa" w:w="3312"/>
            <w:vAlign w:val="center"/>
          </w:tcPr>
          <w:p>
            <w:r>
              <w:t>Tests honnêtes et tests de triche</w:t>
            </w:r>
          </w:p>
        </w:tc>
      </w:tr>
      <w:tr>
        <w:tc>
          <w:tcPr>
            <w:tcW w:type="dxa" w:w="3312"/>
            <w:vAlign w:val="center"/>
          </w:tcPr>
          <w:p>
            <w:r>
              <w:t>16–22 nov.</w:t>
            </w:r>
          </w:p>
        </w:tc>
        <w:tc>
          <w:tcPr>
            <w:tcW w:type="dxa" w:w="3312"/>
            <w:vAlign w:val="center"/>
          </w:tcPr>
          <w:p>
            <w:r>
              <w:t>Expérimentation</w:t>
            </w:r>
          </w:p>
        </w:tc>
        <w:tc>
          <w:tcPr>
            <w:tcW w:type="dxa" w:w="3312"/>
            <w:vAlign w:val="center"/>
          </w:tcPr>
          <w:p>
            <w:r>
              <w:t>Mesurer la soundness expérimentalement</w:t>
            </w:r>
          </w:p>
        </w:tc>
      </w:tr>
      <w:tr>
        <w:tc>
          <w:tcPr>
            <w:tcW w:type="dxa" w:w="3312"/>
            <w:vAlign w:val="center"/>
          </w:tcPr>
          <w:p>
            <w:r>
              <w:t>23–29 nov.</w:t>
            </w:r>
          </w:p>
        </w:tc>
        <w:tc>
          <w:tcPr>
            <w:tcW w:type="dxa" w:w="3312"/>
            <w:vAlign w:val="center"/>
          </w:tcPr>
          <w:p>
            <w:r>
              <w:t>Analyse + rédaction</w:t>
            </w:r>
          </w:p>
        </w:tc>
        <w:tc>
          <w:tcPr>
            <w:tcW w:type="dxa" w:w="3312"/>
            <w:vAlign w:val="center"/>
          </w:tcPr>
          <w:p>
            <w:r>
              <w:t>Rapport et interprétation des résultats</w:t>
            </w:r>
          </w:p>
        </w:tc>
      </w:tr>
      <w:tr>
        <w:tc>
          <w:tcPr>
            <w:tcW w:type="dxa" w:w="3312"/>
            <w:vAlign w:val="center"/>
          </w:tcPr>
          <w:p>
            <w:r>
              <w:t>30 nov.–6 déc.</w:t>
            </w:r>
          </w:p>
        </w:tc>
        <w:tc>
          <w:tcPr>
            <w:tcW w:type="dxa" w:w="3312"/>
            <w:vAlign w:val="center"/>
          </w:tcPr>
          <w:p>
            <w:r>
              <w:t>Finalisation</w:t>
            </w:r>
          </w:p>
        </w:tc>
        <w:tc>
          <w:tcPr>
            <w:tcW w:type="dxa" w:w="3312"/>
            <w:vAlign w:val="center"/>
          </w:tcPr>
          <w:p>
            <w:r>
              <w:t>Relecture, corrections, présentation</w:t>
            </w:r>
          </w:p>
        </w:tc>
      </w:tr>
      <w:tr>
        <w:tc>
          <w:tcPr>
            <w:tcW w:type="dxa" w:w="3312"/>
            <w:vAlign w:val="center"/>
          </w:tcPr>
          <w:p>
            <w:r>
              <w:t>7–8 déc.</w:t>
            </w:r>
          </w:p>
        </w:tc>
        <w:tc>
          <w:tcPr>
            <w:tcW w:type="dxa" w:w="3312"/>
            <w:vAlign w:val="center"/>
          </w:tcPr>
          <w:p>
            <w:r>
              <w:t>Marge de sécurité</w:t>
            </w:r>
          </w:p>
        </w:tc>
        <w:tc>
          <w:tcPr>
            <w:tcW w:type="dxa" w:w="3312"/>
            <w:vAlign w:val="center"/>
          </w:tcPr>
          <w:p>
            <w:r>
              <w:t>Corrections de dernière minute et rendu</w:t>
            </w:r>
          </w:p>
        </w:tc>
      </w:tr>
    </w:tbl>
    <w:p>
      <w:pPr>
        <w:pStyle w:val="Heading1"/>
      </w:pPr>
      <w:r>
        <w:t>7. Planning détaillé par semaine</w:t>
      </w:r>
    </w:p>
    <w:p>
      <w:pPr>
        <w:pStyle w:val="Heading2"/>
      </w:pPr>
      <w:r>
        <w:t>Semaine 1 — 7 → 11 octobre</w:t>
      </w:r>
    </w:p>
    <w:p>
      <w:r>
        <w:rPr>
          <w:b/>
        </w:rPr>
        <w:t>Lancement + compréhension</w:t>
      </w:r>
    </w:p>
    <w:p>
      <w:pPr>
        <w:pStyle w:val="ListBullet"/>
      </w:pPr>
      <w:r>
        <w:t>A : étudier les preuves ZK et le protocole Sudoku.</w:t>
      </w:r>
    </w:p>
    <w:p>
      <w:pPr>
        <w:pStyle w:val="ListBullet"/>
      </w:pPr>
      <w:r>
        <w:t>B : étudier les engagements par hash et réfléchir à l'architecture Python.</w:t>
      </w:r>
    </w:p>
    <w:p>
      <w:pPr>
        <w:pStyle w:val="ListBullet"/>
      </w:pPr>
      <w:r>
        <w:t>C : étudier completeness/soundness et préparer les futures expérimentations.</w:t>
      </w:r>
    </w:p>
    <w:p>
      <w:pPr>
        <w:pStyle w:val="ListBullet"/>
      </w:pPr>
      <w:r>
        <w:t>D : mettre en place Git, structure du projet, planning et début du rapport.</w:t>
      </w:r>
    </w:p>
    <w:p>
      <w:pPr>
        <w:pStyle w:val="ListBullet"/>
      </w:pPr>
      <w:r>
        <w:t>Jalon : toute l'équipe doit pouvoir expliquer l'idée d'une preuve ZK appliquée au Sudoku.</w:t>
      </w:r>
    </w:p>
    <w:p>
      <w:pPr>
        <w:pStyle w:val="Heading2"/>
      </w:pPr>
      <w:r>
        <w:t>Semaine 2 — 12 → 18 octobre</w:t>
      </w:r>
    </w:p>
    <w:p>
      <w:r>
        <w:rPr>
          <w:b/>
        </w:rPr>
        <w:t>Comprendre précisément le protocole</w:t>
      </w:r>
    </w:p>
    <w:p>
      <w:pPr>
        <w:pStyle w:val="ListBullet"/>
      </w:pPr>
      <w:r>
        <w:t>A : formalisation du protocole Sudoku.</w:t>
      </w:r>
    </w:p>
    <w:p>
      <w:pPr>
        <w:pStyle w:val="ListBullet"/>
      </w:pPr>
      <w:r>
        <w:t>B : proposition de l'architecture Python.</w:t>
      </w:r>
    </w:p>
    <w:p>
      <w:pPr>
        <w:pStyle w:val="ListBullet"/>
      </w:pPr>
      <w:r>
        <w:t>C : analyse mathématique de la soundness.</w:t>
      </w:r>
    </w:p>
    <w:p>
      <w:pPr>
        <w:pStyle w:val="ListBullet"/>
      </w:pPr>
      <w:r>
        <w:t>D : documentation du protocole et des références.</w:t>
      </w:r>
    </w:p>
    <w:p>
      <w:pPr>
        <w:pStyle w:val="ListBullet"/>
      </w:pPr>
      <w:r>
        <w:t>Validation collective : secret, engagement, challenge, réponse, vérification, répétition.</w:t>
      </w:r>
    </w:p>
    <w:p>
      <w:pPr>
        <w:pStyle w:val="Heading2"/>
      </w:pPr>
      <w:r>
        <w:t>Semaine 3 — 19 → 25 octobre</w:t>
      </w:r>
    </w:p>
    <w:p>
      <w:r>
        <w:rPr>
          <w:b/>
        </w:rPr>
        <w:t>Conception finale</w:t>
      </w:r>
    </w:p>
    <w:p>
      <w:pPr>
        <w:pStyle w:val="ListBullet"/>
      </w:pPr>
      <w:r>
        <w:t>A : finaliser le protocole.</w:t>
      </w:r>
    </w:p>
    <w:p>
      <w:pPr>
        <w:pStyle w:val="ListBullet"/>
      </w:pPr>
      <w:r>
        <w:t>B : implémenter les premières briques Python.</w:t>
      </w:r>
    </w:p>
    <w:p>
      <w:pPr>
        <w:pStyle w:val="ListBullet"/>
      </w:pPr>
      <w:r>
        <w:t>C : préparer les tests théoriques et les expériences.</w:t>
      </w:r>
    </w:p>
    <w:p>
      <w:pPr>
        <w:pStyle w:val="ListBullet"/>
      </w:pPr>
      <w:r>
        <w:t>D : commencer la rédaction et documenter le protocole.</w:t>
      </w:r>
    </w:p>
    <w:p>
      <w:pPr>
        <w:pStyle w:val="ListBullet"/>
      </w:pPr>
      <w:r>
        <w:t>Jalon 1 — 25 octobre : spécification complète du protocole validée par les quatre membres.</w:t>
      </w:r>
    </w:p>
    <w:p>
      <w:pPr>
        <w:pStyle w:val="Heading2"/>
      </w:pPr>
      <w:r>
        <w:t>Semaine 4 — 26 octobre → 1er novembre</w:t>
      </w:r>
    </w:p>
    <w:p>
      <w:r>
        <w:rPr>
          <w:b/>
        </w:rPr>
        <w:t>Développement V1</w:t>
      </w:r>
    </w:p>
    <w:p>
      <w:pPr>
        <w:pStyle w:val="ListBullet"/>
      </w:pPr>
      <w:r>
        <w:t>A : implémentation d'une partie du prover et contrôle de conformité.</w:t>
      </w:r>
    </w:p>
    <w:p>
      <w:pPr>
        <w:pStyle w:val="ListBullet"/>
      </w:pPr>
      <w:r>
        <w:t>B : architecture et implémentation principale.</w:t>
      </w:r>
    </w:p>
    <w:p>
      <w:pPr>
        <w:pStyle w:val="ListBullet"/>
      </w:pPr>
      <w:r>
        <w:t>C : écriture des tests.</w:t>
      </w:r>
    </w:p>
    <w:p>
      <w:pPr>
        <w:pStyle w:val="ListBullet"/>
      </w:pPr>
      <w:r>
        <w:t>D : implémentation d'une partie du verifier et documentation.</w:t>
      </w:r>
    </w:p>
    <w:p>
      <w:pPr>
        <w:pStyle w:val="ListBullet"/>
      </w:pPr>
      <w:r>
        <w:t>Objectif : prover honnête → verifier honnête → ACCEPT.</w:t>
      </w:r>
    </w:p>
    <w:p>
      <w:pPr>
        <w:pStyle w:val="Heading2"/>
      </w:pPr>
      <w:r>
        <w:t>Semaine 5 — 2 → 8 novembre</w:t>
      </w:r>
    </w:p>
    <w:p>
      <w:r>
        <w:rPr>
          <w:b/>
        </w:rPr>
        <w:t>Développement V2</w:t>
      </w:r>
    </w:p>
    <w:p>
      <w:pPr>
        <w:pStyle w:val="ListBullet"/>
      </w:pPr>
      <w:r>
        <w:t>Compléter challenge aléatoire, hash, engagements, réponses, vérification et plusieurs tours.</w:t>
      </w:r>
    </w:p>
    <w:p>
      <w:pPr>
        <w:pStyle w:val="ListBullet"/>
      </w:pPr>
      <w:r>
        <w:t>A : protocole + prover ; B : verifier + architecture ; C : tests automatisés ; D : intégration + documentation.</w:t>
      </w:r>
    </w:p>
    <w:p>
      <w:pPr>
        <w:pStyle w:val="ListBullet"/>
      </w:pPr>
      <w:r>
        <w:t>Jalon 2 — 8 novembre : protocole Sudoku ZK automatisé et exécutable sur plusieurs tours.</w:t>
      </w:r>
    </w:p>
    <w:p>
      <w:pPr>
        <w:pStyle w:val="Heading2"/>
      </w:pPr>
      <w:r>
        <w:t>Semaine 6 — 9 → 15 novembre</w:t>
      </w:r>
    </w:p>
    <w:p>
      <w:r>
        <w:rPr>
          <w:b/>
        </w:rPr>
        <w:t>Tests + triche</w:t>
      </w:r>
    </w:p>
    <w:p>
      <w:pPr>
        <w:pStyle w:val="ListBullet"/>
      </w:pPr>
      <w:r>
        <w:t>A : rechercher des failles théoriques.</w:t>
      </w:r>
    </w:p>
    <w:p>
      <w:pPr>
        <w:pStyle w:val="ListBullet"/>
      </w:pPr>
      <w:r>
        <w:t>B : corriger les problèmes d'implémentation.</w:t>
      </w:r>
    </w:p>
    <w:p>
      <w:pPr>
        <w:pStyle w:val="ListBullet"/>
      </w:pPr>
      <w:r>
        <w:t>C : construire le tricheur.</w:t>
      </w:r>
    </w:p>
    <w:p>
      <w:pPr>
        <w:pStyle w:val="ListBullet"/>
      </w:pPr>
      <w:r>
        <w:t>D : documenter les scénarios de test et résultats.</w:t>
      </w:r>
    </w:p>
    <w:p>
      <w:pPr>
        <w:pStyle w:val="ListBullet"/>
      </w:pPr>
      <w:r>
        <w:t>Objectif : essayer de casser le protocole avant l'expérimentation finale.</w:t>
      </w:r>
    </w:p>
    <w:p>
      <w:pPr>
        <w:pStyle w:val="Heading2"/>
      </w:pPr>
      <w:r>
        <w:t>Semaine 7 — 16 → 22 novembre</w:t>
      </w:r>
    </w:p>
    <w:p>
      <w:r>
        <w:rPr>
          <w:b/>
        </w:rPr>
        <w:t>Expérimentation</w:t>
      </w:r>
    </w:p>
    <w:p>
      <w:pPr>
        <w:pStyle w:val="ListBullet"/>
      </w:pPr>
      <w:r>
        <w:t>Mesurer la probabilité de succès du tricheur en fonction du nombre de tours.</w:t>
      </w:r>
    </w:p>
    <w:p>
      <w:pPr>
        <w:pStyle w:val="ListBullet"/>
      </w:pPr>
      <w:r>
        <w:t>A : analyse théorique ; B : automatisation ; C : statistiques + graphiques ; D : interprétation + rédaction.</w:t>
      </w:r>
    </w:p>
    <w:p>
      <w:pPr>
        <w:pStyle w:val="ListBullet"/>
      </w:pPr>
      <w:r>
        <w:t>Jalon 3 — 22 novembre : données, résultats, graphiques et comparaison théorie/expérience disponibles.</w:t>
      </w:r>
    </w:p>
    <w:p>
      <w:pPr>
        <w:pStyle w:val="Heading2"/>
      </w:pPr>
      <w:r>
        <w:t>Semaine 8 — 23 → 29 novembre</w:t>
      </w:r>
    </w:p>
    <w:p>
      <w:r>
        <w:rPr>
          <w:b/>
        </w:rPr>
        <w:t>Analyse + rapport</w:t>
      </w:r>
    </w:p>
    <w:p>
      <w:pPr>
        <w:pStyle w:val="ListBullet"/>
      </w:pPr>
      <w:r>
        <w:t>Répondre clairement à : pourquoi le protocole fonctionne, pourquoi le tricheur est détecté, pourquoi la solution n'est pas révélée et ce que montrent les expériences.</w:t>
      </w:r>
    </w:p>
    <w:p>
      <w:pPr>
        <w:pStyle w:val="ListBullet"/>
      </w:pPr>
      <w:r>
        <w:t>A : analyse cryptographique ; B : implémentation ; C : résultats ; D : assemblage du rapport.</w:t>
      </w:r>
    </w:p>
    <w:p>
      <w:pPr>
        <w:pStyle w:val="ListBullet"/>
      </w:pPr>
      <w:r>
        <w:t>Jalon 4 — 29 novembre : version quasi finale du rapport.</w:t>
      </w:r>
    </w:p>
    <w:p>
      <w:pPr>
        <w:pStyle w:val="Heading2"/>
      </w:pPr>
      <w:r>
        <w:t>Semaine 9 — 30 novembre → 6 décembre</w:t>
      </w:r>
    </w:p>
    <w:p>
      <w:r>
        <w:rPr>
          <w:b/>
        </w:rPr>
        <w:t>Finalisation</w:t>
      </w:r>
    </w:p>
    <w:p>
      <w:pPr>
        <w:pStyle w:val="ListBullet"/>
      </w:pPr>
      <w:r>
        <w:t>Corriger le code, nettoyer, vérifier les résultats, relire le rapport, vérifier les références, préparer la démonstration et la présentation.</w:t>
      </w:r>
    </w:p>
    <w:p>
      <w:pPr>
        <w:pStyle w:val="ListBullet"/>
      </w:pPr>
      <w:r>
        <w:t>Jalon final interne — 6 décembre : projet terminé techniquement.</w:t>
      </w:r>
    </w:p>
    <w:p>
      <w:pPr>
        <w:pStyle w:val="Heading2"/>
      </w:pPr>
      <w:r>
        <w:t>7–8 décembre</w:t>
      </w:r>
    </w:p>
    <w:p>
      <w:r>
        <w:rPr>
          <w:b/>
        </w:rPr>
        <w:t>Marge de sécurité</w:t>
      </w:r>
    </w:p>
    <w:p>
      <w:pPr>
        <w:pStyle w:val="ListBullet"/>
      </w:pPr>
      <w:r>
        <w:t>Aucune nouvelle fonctionnalité importante.</w:t>
      </w:r>
    </w:p>
    <w:p>
      <w:pPr>
        <w:pStyle w:val="ListBullet"/>
      </w:pPr>
      <w:r>
        <w:t>Réserver cette période aux corrections mineures, problèmes imprévus et dépôt final.</w:t>
      </w:r>
    </w:p>
    <w:p>
      <w:pPr>
        <w:pStyle w:val="Heading1"/>
      </w:pPr>
      <w:r>
        <w:t>8. Gantt synthétique</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Tâches</w:t>
            </w:r>
          </w:p>
        </w:tc>
        <w:tc>
          <w:tcPr>
            <w:tcW w:type="dxa" w:w="994"/>
          </w:tcPr>
          <w:p>
            <w:r>
              <w:rPr>
                <w:b/>
              </w:rPr>
              <w:t>7–11</w:t>
            </w:r>
          </w:p>
        </w:tc>
        <w:tc>
          <w:tcPr>
            <w:tcW w:type="dxa" w:w="994"/>
          </w:tcPr>
          <w:p>
            <w:r>
              <w:rPr>
                <w:b/>
              </w:rPr>
              <w:t>12–18</w:t>
            </w:r>
          </w:p>
        </w:tc>
        <w:tc>
          <w:tcPr>
            <w:tcW w:type="dxa" w:w="994"/>
          </w:tcPr>
          <w:p>
            <w:r>
              <w:rPr>
                <w:b/>
              </w:rPr>
              <w:t>19–25</w:t>
            </w:r>
          </w:p>
        </w:tc>
        <w:tc>
          <w:tcPr>
            <w:tcW w:type="dxa" w:w="994"/>
          </w:tcPr>
          <w:p>
            <w:r>
              <w:rPr>
                <w:b/>
              </w:rPr>
              <w:t>26–1</w:t>
            </w:r>
          </w:p>
        </w:tc>
        <w:tc>
          <w:tcPr>
            <w:tcW w:type="dxa" w:w="994"/>
          </w:tcPr>
          <w:p>
            <w:r>
              <w:rPr>
                <w:b/>
              </w:rPr>
              <w:t>2–8</w:t>
            </w:r>
          </w:p>
        </w:tc>
        <w:tc>
          <w:tcPr>
            <w:tcW w:type="dxa" w:w="994"/>
          </w:tcPr>
          <w:p>
            <w:r>
              <w:rPr>
                <w:b/>
              </w:rPr>
              <w:t>9–15</w:t>
            </w:r>
          </w:p>
        </w:tc>
        <w:tc>
          <w:tcPr>
            <w:tcW w:type="dxa" w:w="994"/>
          </w:tcPr>
          <w:p>
            <w:r>
              <w:rPr>
                <w:b/>
              </w:rPr>
              <w:t>16–22</w:t>
            </w:r>
          </w:p>
        </w:tc>
        <w:tc>
          <w:tcPr>
            <w:tcW w:type="dxa" w:w="994"/>
          </w:tcPr>
          <w:p>
            <w:r>
              <w:rPr>
                <w:b/>
              </w:rPr>
              <w:t>23–29</w:t>
            </w:r>
          </w:p>
        </w:tc>
        <w:tc>
          <w:tcPr>
            <w:tcW w:type="dxa" w:w="994"/>
          </w:tcPr>
          <w:p>
            <w:r>
              <w:rPr>
                <w:b/>
              </w:rPr>
              <w:t>30–6</w:t>
            </w:r>
          </w:p>
        </w:tc>
      </w:tr>
      <w:tr>
        <w:tc>
          <w:tcPr>
            <w:tcW w:type="dxa" w:w="994"/>
            <w:vAlign w:val="center"/>
          </w:tcPr>
          <w:p>
            <w:r>
              <w:t>Organisation</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r>
      <w:tr>
        <w:tc>
          <w:tcPr>
            <w:tcW w:type="dxa" w:w="994"/>
            <w:vAlign w:val="center"/>
          </w:tcPr>
          <w:p>
            <w:r>
              <w:t>Recherche ZK</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r>
      <w:tr>
        <w:tc>
          <w:tcPr>
            <w:tcW w:type="dxa" w:w="994"/>
            <w:vAlign w:val="center"/>
          </w:tcPr>
          <w:p>
            <w:r>
              <w:t>Protocole Sudoku</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V</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r>
      <w:tr>
        <w:tc>
          <w:tcPr>
            <w:tcW w:type="dxa" w:w="994"/>
            <w:vAlign w:val="center"/>
          </w:tcPr>
          <w:p>
            <w:r>
              <w:t>Architecture Python</w:t>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r>
      <w:tr>
        <w:tc>
          <w:tcPr>
            <w:tcW w:type="dxa" w:w="994"/>
            <w:vAlign w:val="center"/>
          </w:tcPr>
          <w:p>
            <w:r>
              <w:t>Implémentation</w:t>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V</w:t>
            </w:r>
          </w:p>
        </w:tc>
        <w:tc>
          <w:tcPr>
            <w:tcW w:type="dxa" w:w="994"/>
            <w:vAlign w:val="center"/>
          </w:tcPr>
          <w:p>
            <w:r/>
          </w:p>
        </w:tc>
        <w:tc>
          <w:tcPr>
            <w:tcW w:type="dxa" w:w="994"/>
            <w:vAlign w:val="center"/>
          </w:tcPr>
          <w:p>
            <w:r/>
          </w:p>
        </w:tc>
      </w:tr>
      <w:tr>
        <w:tc>
          <w:tcPr>
            <w:tcW w:type="dxa" w:w="994"/>
            <w:vAlign w:val="center"/>
          </w:tcPr>
          <w:p>
            <w:r>
              <w:t>Tests</w:t>
            </w:r>
          </w:p>
        </w:tc>
        <w:tc>
          <w:tcPr>
            <w:tcW w:type="dxa" w:w="994"/>
            <w:vAlign w:val="center"/>
          </w:tcPr>
          <w:p>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p>
        </w:tc>
        <w:tc>
          <w:tcPr>
            <w:tcW w:type="dxa" w:w="994"/>
            <w:vAlign w:val="center"/>
          </w:tcPr>
          <w:p>
            <w:r/>
          </w:p>
        </w:tc>
      </w:tr>
      <w:tr>
        <w:tc>
          <w:tcPr>
            <w:tcW w:type="dxa" w:w="994"/>
            <w:vAlign w:val="center"/>
          </w:tcPr>
          <w:p>
            <w:r>
              <w:t>Tricheur</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p>
        </w:tc>
        <w:tc>
          <w:tcPr>
            <w:tcW w:type="dxa" w:w="994"/>
            <w:vAlign w:val="center"/>
          </w:tcPr>
          <w:p>
            <w:r/>
          </w:p>
        </w:tc>
      </w:tr>
      <w:tr>
        <w:tc>
          <w:tcPr>
            <w:tcW w:type="dxa" w:w="994"/>
            <w:vAlign w:val="center"/>
          </w:tcPr>
          <w:p>
            <w:r>
              <w:t>Expérimentation</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t>V</w:t>
            </w:r>
          </w:p>
        </w:tc>
        <w:tc>
          <w:tcPr>
            <w:tcW w:type="dxa" w:w="994"/>
            <w:vAlign w:val="center"/>
          </w:tcPr>
          <w:p>
            <w:r/>
          </w:p>
        </w:tc>
      </w:tr>
      <w:tr>
        <w:tc>
          <w:tcPr>
            <w:tcW w:type="dxa" w:w="994"/>
            <w:vAlign w:val="center"/>
          </w:tcPr>
          <w:p>
            <w:r>
              <w:t>Analyse</w:t>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r>
      <w:tr>
        <w:tc>
          <w:tcPr>
            <w:tcW w:type="dxa" w:w="994"/>
            <w:vAlign w:val="center"/>
          </w:tcPr>
          <w:p>
            <w:r>
              <w:t>Rapport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c>
          <w:tcPr>
            <w:tcW w:type="dxa" w:w="994"/>
            <w:vAlign w:val="center"/>
          </w:tcPr>
          <w:p>
            <w:r>
              <w:t>■</w:t>
            </w:r>
          </w:p>
        </w:tc>
      </w:tr>
      <w:tr>
        <w:tc>
          <w:tcPr>
            <w:tcW w:type="dxa" w:w="994"/>
            <w:vAlign w:val="center"/>
          </w:tcPr>
          <w:p>
            <w:r>
              <w:t>Présentation</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t>■</w:t>
            </w:r>
          </w:p>
        </w:tc>
        <w:tc>
          <w:tcPr>
            <w:tcW w:type="dxa" w:w="994"/>
            <w:vAlign w:val="center"/>
          </w:tcPr>
          <w:p>
            <w:r>
              <w:t>■</w:t>
            </w:r>
          </w:p>
        </w:tc>
      </w:tr>
      <w:tr>
        <w:tc>
          <w:tcPr>
            <w:tcW w:type="dxa" w:w="994"/>
            <w:vAlign w:val="center"/>
          </w:tcPr>
          <w:p>
            <w:r>
              <w:t>Corrections finales</w:t>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p>
        </w:tc>
        <w:tc>
          <w:tcPr>
            <w:tcW w:type="dxa" w:w="994"/>
            <w:vAlign w:val="center"/>
          </w:tcPr>
          <w:p>
            <w:r>
              <w:t>■</w:t>
            </w:r>
          </w:p>
        </w:tc>
      </w:tr>
    </w:tbl>
    <w:p>
      <w:r>
        <w:t>Légende : ■ = travail principal ; V = validation/jalon.</w:t>
      </w:r>
    </w:p>
    <w:p>
      <w:pPr>
        <w:pStyle w:val="Heading1"/>
      </w:pPr>
      <w:r>
        <w:t>9. Jalons et critères de réussite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Jalon</w:t>
            </w:r>
          </w:p>
        </w:tc>
        <w:tc>
          <w:tcPr>
            <w:tcW w:type="dxa" w:w="3312"/>
          </w:tcPr>
          <w:p>
            <w:r>
              <w:rPr>
                <w:b/>
              </w:rPr>
              <w:t>Date</w:t>
            </w:r>
          </w:p>
        </w:tc>
        <w:tc>
          <w:tcPr>
            <w:tcW w:type="dxa" w:w="3312"/>
          </w:tcPr>
          <w:p>
            <w:r>
              <w:rPr>
                <w:b/>
              </w:rPr>
              <w:t>Critère de réussite</w:t>
            </w:r>
          </w:p>
        </w:tc>
      </w:tr>
      <w:tr>
        <w:tc>
          <w:tcPr>
            <w:tcW w:type="dxa" w:w="3312"/>
            <w:vAlign w:val="center"/>
          </w:tcPr>
          <w:p>
            <w:r>
              <w:t>J1</w:t>
            </w:r>
          </w:p>
        </w:tc>
        <w:tc>
          <w:tcPr>
            <w:tcW w:type="dxa" w:w="3312"/>
            <w:vAlign w:val="center"/>
          </w:tcPr>
          <w:p>
            <w:r>
              <w:t>18 oct.</w:t>
            </w:r>
          </w:p>
        </w:tc>
        <w:tc>
          <w:tcPr>
            <w:tcW w:type="dxa" w:w="3312"/>
            <w:vAlign w:val="center"/>
          </w:tcPr>
          <w:p>
            <w:r>
              <w:t>Toute l'équipe comprend et sait expliquer le protocole envisagé.</w:t>
            </w:r>
          </w:p>
        </w:tc>
      </w:tr>
      <w:tr>
        <w:tc>
          <w:tcPr>
            <w:tcW w:type="dxa" w:w="3312"/>
            <w:vAlign w:val="center"/>
          </w:tcPr>
          <w:p>
            <w:r>
              <w:t>J2</w:t>
            </w:r>
          </w:p>
        </w:tc>
        <w:tc>
          <w:tcPr>
            <w:tcW w:type="dxa" w:w="3312"/>
            <w:vAlign w:val="center"/>
          </w:tcPr>
          <w:p>
            <w:r>
              <w:t>25 oct.</w:t>
            </w:r>
          </w:p>
        </w:tc>
        <w:tc>
          <w:tcPr>
            <w:tcW w:type="dxa" w:w="3312"/>
            <w:vAlign w:val="center"/>
          </w:tcPr>
          <w:p>
            <w:r>
              <w:t>Spécification complète du protocole Sudoku validée sur papier.</w:t>
            </w:r>
          </w:p>
        </w:tc>
      </w:tr>
      <w:tr>
        <w:tc>
          <w:tcPr>
            <w:tcW w:type="dxa" w:w="3312"/>
            <w:vAlign w:val="center"/>
          </w:tcPr>
          <w:p>
            <w:r>
              <w:t>J3</w:t>
            </w:r>
          </w:p>
        </w:tc>
        <w:tc>
          <w:tcPr>
            <w:tcW w:type="dxa" w:w="3312"/>
            <w:vAlign w:val="center"/>
          </w:tcPr>
          <w:p>
            <w:r>
              <w:t>8 nov.</w:t>
            </w:r>
          </w:p>
        </w:tc>
        <w:tc>
          <w:tcPr>
            <w:tcW w:type="dxa" w:w="3312"/>
            <w:vAlign w:val="center"/>
          </w:tcPr>
          <w:p>
            <w:r>
              <w:t>Version fonctionnelle : prover honnête → verifier honnête → ACCEPT, sur plusieurs tours.</w:t>
            </w:r>
          </w:p>
        </w:tc>
      </w:tr>
      <w:tr>
        <w:tc>
          <w:tcPr>
            <w:tcW w:type="dxa" w:w="3312"/>
            <w:vAlign w:val="center"/>
          </w:tcPr>
          <w:p>
            <w:r>
              <w:t>J4</w:t>
            </w:r>
          </w:p>
        </w:tc>
        <w:tc>
          <w:tcPr>
            <w:tcW w:type="dxa" w:w="3312"/>
            <w:vAlign w:val="center"/>
          </w:tcPr>
          <w:p>
            <w:r>
              <w:t>22 nov.</w:t>
            </w:r>
          </w:p>
        </w:tc>
        <w:tc>
          <w:tcPr>
            <w:tcW w:type="dxa" w:w="3312"/>
            <w:vAlign w:val="center"/>
          </w:tcPr>
          <w:p>
            <w:r>
              <w:t>Expérimentation terminée : tricheur, données, graphiques et comparaison théorie/expérience.</w:t>
            </w:r>
          </w:p>
        </w:tc>
      </w:tr>
      <w:tr>
        <w:tc>
          <w:tcPr>
            <w:tcW w:type="dxa" w:w="3312"/>
            <w:vAlign w:val="center"/>
          </w:tcPr>
          <w:p>
            <w:r>
              <w:t>J5</w:t>
            </w:r>
          </w:p>
        </w:tc>
        <w:tc>
          <w:tcPr>
            <w:tcW w:type="dxa" w:w="3312"/>
            <w:vAlign w:val="center"/>
          </w:tcPr>
          <w:p>
            <w:r>
              <w:t>30 nov.</w:t>
            </w:r>
          </w:p>
        </w:tc>
        <w:tc>
          <w:tcPr>
            <w:tcW w:type="dxa" w:w="3312"/>
            <w:vAlign w:val="center"/>
          </w:tcPr>
          <w:p>
            <w:r>
              <w:t>Projet techniquement terminé : code, analyse, expériences et rapport quasi finalisés.</w:t>
            </w:r>
          </w:p>
        </w:tc>
      </w:tr>
      <w:tr>
        <w:tc>
          <w:tcPr>
            <w:tcW w:type="dxa" w:w="3312"/>
            <w:vAlign w:val="center"/>
          </w:tcPr>
          <w:p>
            <w:r>
              <w:t>Final</w:t>
            </w:r>
          </w:p>
        </w:tc>
        <w:tc>
          <w:tcPr>
            <w:tcW w:type="dxa" w:w="3312"/>
            <w:vAlign w:val="center"/>
          </w:tcPr>
          <w:p>
            <w:r>
              <w:t>8 déc.</w:t>
            </w:r>
          </w:p>
        </w:tc>
        <w:tc>
          <w:tcPr>
            <w:tcW w:type="dxa" w:w="3312"/>
            <w:vAlign w:val="center"/>
          </w:tcPr>
          <w:p>
            <w:r>
              <w:t>Rendu officiel du projet.</w:t>
            </w:r>
          </w:p>
        </w:tc>
      </w:tr>
    </w:tbl>
    <w:p>
      <w:pPr>
        <w:pStyle w:val="Heading1"/>
      </w:pPr>
      <w:r>
        <w:t>10. Méthode de travail et Git</w:t>
      </w:r>
    </w:p>
    <w:p>
      <w:r>
        <w:t>Organisation Python envisagée :</w:t>
      </w:r>
    </w:p>
    <w:p>
      <w:r>
        <w:rPr>
          <w:rFonts w:ascii="Courier New" w:hAnsi="Courier New"/>
          <w:sz w:val="18"/>
        </w:rPr>
        <w:t>projet-zk-sudoku/</w:t>
        <w:br/>
        <w:t>├── src/</w:t>
        <w:br/>
        <w:t>│   ├── prover.py</w:t>
        <w:br/>
        <w:t>│   ├── verifier.py</w:t>
        <w:br/>
        <w:t>│   ├── sudoku.py</w:t>
        <w:br/>
        <w:t>│   ├── commitment.py</w:t>
        <w:br/>
        <w:t>│   └── protocol.py</w:t>
        <w:br/>
        <w:t>├── tests/</w:t>
        <w:br/>
        <w:t>│   ├── test_sudoku.py</w:t>
        <w:br/>
        <w:t>│   ├── test_commitment.py</w:t>
        <w:br/>
        <w:t>│   ├── test_prover.py</w:t>
        <w:br/>
        <w:t>│   └── test_verifier.py</w:t>
        <w:br/>
        <w:t>├── experiments/</w:t>
        <w:br/>
        <w:t>│   ├── experiment.py</w:t>
        <w:br/>
        <w:t>│   ├── results/</w:t>
        <w:br/>
        <w:t>│   └── plots/</w:t>
        <w:br/>
        <w:t>├── docs/</w:t>
        <w:br/>
        <w:t>│   ├── protocole.md</w:t>
        <w:br/>
        <w:t>│   └── references.md</w:t>
        <w:br/>
        <w:t>├── report/</w:t>
        <w:br/>
        <w:t>│   └── rapport.pdf</w:t>
        <w:br/>
        <w:t>└── README.md</w:t>
      </w:r>
    </w:p>
    <w:p>
      <w:pPr>
        <w:pStyle w:val="ListBullet"/>
      </w:pPr>
      <w:r>
        <w:t>Ne pas développer directement sur main.</w:t>
      </w:r>
    </w:p>
    <w:p>
      <w:pPr>
        <w:pStyle w:val="ListBullet"/>
      </w:pPr>
      <w:r>
        <w:t>Créer une branche par fonctionnalité, par exemple feature/prover, feature/verifier, feature/tests, feature/experiments.</w:t>
      </w:r>
    </w:p>
    <w:p>
      <w:pPr>
        <w:pStyle w:val="ListBullet"/>
      </w:pPr>
      <w:r>
        <w:t>Faire relire les fonctionnalités importantes par un autre membre avant intégration.</w:t>
      </w:r>
    </w:p>
    <w:p>
      <w:pPr>
        <w:pStyle w:val="ListBullet"/>
      </w:pPr>
      <w:r>
        <w:t>Commiter régulièrement avec des messages explicites.</w:t>
      </w:r>
    </w:p>
    <w:p>
      <w:pPr>
        <w:pStyle w:val="ListBullet"/>
      </w:pPr>
      <w:r>
        <w:t>Conserver les résultats expérimentaux et les données brutes.</w:t>
      </w:r>
    </w:p>
    <w:p>
      <w:pPr>
        <w:pStyle w:val="Heading1"/>
      </w:pPr>
      <w:r>
        <w:t>11. Réunions et suivi</w:t>
      </w:r>
    </w:p>
    <w:p>
      <w:pPr>
        <w:pStyle w:val="ListBullet"/>
      </w:pPr>
      <w:r>
        <w:t>Une réunion d'équipe par semaine, idéalement 30 à 45 minutes.</w:t>
      </w:r>
    </w:p>
    <w:p>
      <w:pPr>
        <w:pStyle w:val="ListBullet"/>
      </w:pPr>
      <w:r>
        <w:t>Chaque membre indique : réalisé / en cours / blocages / prochaine tâche.</w:t>
      </w:r>
    </w:p>
    <w:p>
      <w:pPr>
        <w:pStyle w:val="ListBullet"/>
      </w:pPr>
      <w:r>
        <w:t>Le responsable de chaque tâche met à jour son état.</w:t>
      </w:r>
    </w:p>
    <w:p>
      <w:pPr>
        <w:pStyle w:val="ListBullet"/>
      </w:pPr>
      <w:r>
        <w:t>Les décisions importantes sont ajoutées à ce document.</w:t>
      </w:r>
    </w:p>
    <w:p>
      <w:pPr>
        <w:pStyle w:val="ListBullet"/>
      </w:pPr>
      <w:r>
        <w:t>Un problème bloquant doit être signalé rapidement, sans attendre la réunion suivante.</w:t>
      </w:r>
    </w:p>
    <w:p>
      <w:pPr>
        <w:pStyle w:val="Heading1"/>
      </w:pPr>
      <w:r>
        <w:t>12. Prochaine étape</w:t>
      </w:r>
    </w:p>
    <w:p>
      <w:r>
        <w:t>La prochaine étape technique recommandée est de définir précisément le protocole ZK Sudoku avant de développer les fonctionnalités principales. Il faut formaliser : le secret du prover, la construction des engagements, le challenge aléatoire du verifier, la réponse du prover, la vérification, la répétition des tours et la probabilité de succès d'un tricheur. Cette spécification servira ensuite directement de cahier des charges pour le code Python.</w:t>
      </w:r>
    </w:p>
    <w:p>
      <w:pPr>
        <w:pStyle w:val="Heading1"/>
      </w:pPr>
      <w:r>
        <w:t>13. Journal des décisions et de l'avancement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Date</w:t>
            </w:r>
          </w:p>
        </w:tc>
        <w:tc>
          <w:tcPr>
            <w:tcW w:type="dxa" w:w="1987"/>
          </w:tcPr>
          <w:p>
            <w:r>
              <w:rPr>
                <w:b/>
              </w:rPr>
              <w:t>Décision / action</w:t>
            </w:r>
          </w:p>
        </w:tc>
        <w:tc>
          <w:tcPr>
            <w:tcW w:type="dxa" w:w="1987"/>
          </w:tcPr>
          <w:p>
            <w:r>
              <w:rPr>
                <w:b/>
              </w:rPr>
              <w:t>Responsable</w:t>
            </w:r>
          </w:p>
        </w:tc>
        <w:tc>
          <w:tcPr>
            <w:tcW w:type="dxa" w:w="1987"/>
          </w:tcPr>
          <w:p>
            <w:r>
              <w:rPr>
                <w:b/>
              </w:rPr>
              <w:t>État</w:t>
            </w:r>
          </w:p>
        </w:tc>
        <w:tc>
          <w:tcPr>
            <w:tcW w:type="dxa" w:w="1987"/>
          </w:tcPr>
          <w:p>
            <w:r>
              <w:rPr>
                <w:b/>
              </w:rPr>
              <w:t>Commentaires</w:t>
            </w:r>
          </w:p>
        </w:tc>
      </w:tr>
      <w:tr>
        <w:tc>
          <w:tcPr>
            <w:tcW w:type="dxa" w:w="1987"/>
            <w:vAlign w:val="center"/>
          </w:tcPr>
          <w:p>
            <w:r>
              <w:t>7 oct.</w:t>
            </w:r>
          </w:p>
        </w:tc>
        <w:tc>
          <w:tcPr>
            <w:tcW w:type="dxa" w:w="1987"/>
            <w:vAlign w:val="center"/>
          </w:tcPr>
          <w:p>
            <w:r>
              <w:t>Choix du Sudoku comme problème ZK</w:t>
            </w:r>
          </w:p>
        </w:tc>
        <w:tc>
          <w:tcPr>
            <w:tcW w:type="dxa" w:w="1987"/>
            <w:vAlign w:val="center"/>
          </w:tcPr>
          <w:p>
            <w:r>
              <w:t>Équipe</w:t>
            </w:r>
          </w:p>
        </w:tc>
        <w:tc>
          <w:tcPr>
            <w:tcW w:type="dxa" w:w="1987"/>
            <w:vAlign w:val="center"/>
          </w:tcPr>
          <w:p>
            <w:r>
              <w:t>Fait</w:t>
            </w:r>
          </w:p>
        </w:tc>
        <w:tc>
          <w:tcPr>
            <w:tcW w:type="dxa" w:w="1987"/>
            <w:vAlign w:val="center"/>
          </w:tcPr>
          <w:p>
            <w:r/>
          </w:p>
        </w:tc>
      </w:tr>
      <w:tr>
        <w:tc>
          <w:tcPr>
            <w:tcW w:type="dxa" w:w="1987"/>
            <w:vAlign w:val="center"/>
          </w:tcPr>
          <w:p>
            <w:r>
              <w:t>7 oct.</w:t>
            </w:r>
          </w:p>
        </w:tc>
        <w:tc>
          <w:tcPr>
            <w:tcW w:type="dxa" w:w="1987"/>
            <w:vAlign w:val="center"/>
          </w:tcPr>
          <w:p>
            <w:r>
              <w:t>Choix de Python</w:t>
            </w:r>
          </w:p>
        </w:tc>
        <w:tc>
          <w:tcPr>
            <w:tcW w:type="dxa" w:w="1987"/>
            <w:vAlign w:val="center"/>
          </w:tcPr>
          <w:p>
            <w:r>
              <w:t>Équipe</w:t>
            </w:r>
          </w:p>
        </w:tc>
        <w:tc>
          <w:tcPr>
            <w:tcW w:type="dxa" w:w="1987"/>
            <w:vAlign w:val="center"/>
          </w:tcPr>
          <w:p>
            <w:r>
              <w:t>Fait</w:t>
            </w:r>
          </w:p>
        </w:tc>
        <w:tc>
          <w:tcPr>
            <w:tcW w:type="dxa" w:w="1987"/>
            <w:vAlign w:val="center"/>
          </w:tcPr>
          <w:p>
            <w:r/>
          </w:p>
        </w:tc>
      </w:tr>
      <w:tr>
        <w:tc>
          <w:tcPr>
            <w:tcW w:type="dxa" w:w="1987"/>
            <w:vAlign w:val="center"/>
          </w:tcPr>
          <w:p>
            <w:r>
              <w:t>7 oct.</w:t>
            </w:r>
          </w:p>
        </w:tc>
        <w:tc>
          <w:tcPr>
            <w:tcW w:type="dxa" w:w="1987"/>
            <w:vAlign w:val="center"/>
          </w:tcPr>
          <w:p>
            <w:r>
              <w:t>Deadline officielle : 8 décembre</w:t>
            </w:r>
          </w:p>
        </w:tc>
        <w:tc>
          <w:tcPr>
            <w:tcW w:type="dxa" w:w="1987"/>
            <w:vAlign w:val="center"/>
          </w:tcPr>
          <w:p>
            <w:r>
              <w:t>Équipe</w:t>
            </w:r>
          </w:p>
        </w:tc>
        <w:tc>
          <w:tcPr>
            <w:tcW w:type="dxa" w:w="1987"/>
            <w:vAlign w:val="center"/>
          </w:tcPr>
          <w:p>
            <w:r>
              <w:t>Fait</w:t>
            </w:r>
          </w:p>
        </w:tc>
        <w:tc>
          <w:tcPr>
            <w:tcW w:type="dxa" w:w="1987"/>
            <w:vAlign w:val="center"/>
          </w:tcPr>
          <w:p>
            <w:r/>
          </w:p>
        </w:tc>
      </w:tr>
      <w:tr>
        <w:tc>
          <w:tcPr>
            <w:tcW w:type="dxa" w:w="1987"/>
            <w:vAlign w:val="center"/>
          </w:tcPr>
          <w:p>
            <w:r>
              <w:t>7 oct.</w:t>
            </w:r>
          </w:p>
        </w:tc>
        <w:tc>
          <w:tcPr>
            <w:tcW w:type="dxa" w:w="1987"/>
            <w:vAlign w:val="center"/>
          </w:tcPr>
          <w:p>
            <w:r>
              <w:t>Organisation A/B/C/D avec polyvalence + responsabilité principale</w:t>
            </w:r>
          </w:p>
        </w:tc>
        <w:tc>
          <w:tcPr>
            <w:tcW w:type="dxa" w:w="1987"/>
            <w:vAlign w:val="center"/>
          </w:tcPr>
          <w:p>
            <w:r>
              <w:t>Équipe</w:t>
            </w:r>
          </w:p>
        </w:tc>
        <w:tc>
          <w:tcPr>
            <w:tcW w:type="dxa" w:w="1987"/>
            <w:vAlign w:val="center"/>
          </w:tcPr>
          <w:p>
            <w:r>
              <w:t>Fait</w:t>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bl>
    <w:p>
      <w:pPr>
        <w:pStyle w:val="Heading1"/>
      </w:pPr>
      <w:r>
        <w:t>14. Notes libres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