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eastAsia="黑体"/>
          <w:sz w:val="44"/>
        </w:rPr>
      </w:pPr>
    </w:p>
    <w:p>
      <w:pPr>
        <w:jc w:val="center"/>
        <w:rPr>
          <w:rFonts w:eastAsia="黑体"/>
          <w:sz w:val="44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专利申请书</w:t>
      </w:r>
    </w:p>
    <w:p>
      <w:pPr>
        <w:jc w:val="center"/>
        <w:rPr>
          <w:rFonts w:eastAsia="黑体"/>
          <w:sz w:val="44"/>
        </w:rPr>
      </w:pPr>
    </w:p>
    <w:p>
      <w:pPr>
        <w:jc w:val="center"/>
        <w:rPr>
          <w:rFonts w:hint="eastAsia" w:eastAsia="宋体"/>
          <w:sz w:val="32"/>
          <w:szCs w:val="32"/>
          <w:lang w:val="zh-CN" w:eastAsia="zh-CN"/>
        </w:rPr>
      </w:pPr>
      <w:r>
        <w:rPr>
          <w:rFonts w:hint="eastAsia" w:ascii="Times New Roman" w:hAnsi="Times New Roman" w:eastAsia="黑体" w:cs="Times New Roman"/>
          <w:kern w:val="0"/>
          <w:sz w:val="36"/>
          <w:szCs w:val="36"/>
          <w:lang w:val="en-US" w:eastAsia="zh-CN"/>
        </w:rPr>
        <w:t>XLP公司</w:t>
      </w:r>
    </w:p>
    <w:p>
      <w:pPr>
        <w:jc w:val="center"/>
        <w:rPr>
          <w:sz w:val="32"/>
          <w:szCs w:val="32"/>
          <w:lang w:val="zh-CN"/>
        </w:rPr>
      </w:pPr>
    </w:p>
    <w:p>
      <w:pPr>
        <w:jc w:val="center"/>
        <w:rPr>
          <w:sz w:val="32"/>
          <w:szCs w:val="32"/>
          <w:lang w:val="zh-CN"/>
        </w:rPr>
      </w:pPr>
    </w:p>
    <w:p>
      <w:pPr>
        <w:jc w:val="center"/>
        <w:rPr>
          <w:sz w:val="32"/>
          <w:szCs w:val="32"/>
          <w:lang w:val="zh-CN"/>
        </w:rPr>
      </w:pPr>
    </w:p>
    <w:p>
      <w:pPr>
        <w:jc w:val="center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sz w:val="32"/>
          <w:szCs w:val="32"/>
          <w:lang w:val="zh-CN"/>
        </w:rPr>
      </w:pPr>
    </w:p>
    <w:p>
      <w:pPr>
        <w:jc w:val="center"/>
        <w:rPr>
          <w:sz w:val="32"/>
          <w:szCs w:val="32"/>
          <w:lang w:val="zh-CN"/>
        </w:rPr>
      </w:pPr>
    </w:p>
    <w:p>
      <w:pPr>
        <w:jc w:val="center"/>
        <w:rPr>
          <w:sz w:val="32"/>
          <w:szCs w:val="32"/>
          <w:lang w:val="zh-CN"/>
        </w:rPr>
      </w:pPr>
    </w:p>
    <w:tbl>
      <w:tblPr>
        <w:tblStyle w:val="9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734"/>
        <w:gridCol w:w="1377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DD9C3"/>
            <w:vAlign w:val="top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  <w:lang w:val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zh-CN"/>
              </w:rPr>
              <w:t>作者</w:t>
            </w:r>
          </w:p>
        </w:tc>
        <w:tc>
          <w:tcPr>
            <w:tcW w:w="2734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孙春雨</w:t>
            </w:r>
          </w:p>
        </w:tc>
        <w:tc>
          <w:tcPr>
            <w:tcW w:w="1377" w:type="dxa"/>
            <w:shd w:val="clear" w:color="auto" w:fill="DDD9C3"/>
            <w:vAlign w:val="top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  <w:lang w:val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zh-CN"/>
              </w:rPr>
              <w:t>日期</w:t>
            </w:r>
          </w:p>
        </w:tc>
        <w:tc>
          <w:tcPr>
            <w:tcW w:w="2885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201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/>
                <w:sz w:val="24"/>
                <w:szCs w:val="24"/>
                <w:lang w:val="zh-CN"/>
              </w:rPr>
              <w:t>年0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/>
                <w:sz w:val="24"/>
                <w:szCs w:val="24"/>
                <w:lang w:val="zh-CN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/>
                <w:sz w:val="24"/>
                <w:szCs w:val="24"/>
                <w:lang w:val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26" w:type="dxa"/>
            <w:shd w:val="clear" w:color="auto" w:fill="DDD9C3"/>
            <w:vAlign w:val="top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  <w:lang w:val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zh-CN"/>
              </w:rPr>
              <w:t>审核</w:t>
            </w:r>
          </w:p>
        </w:tc>
        <w:tc>
          <w:tcPr>
            <w:tcW w:w="2734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  <w:lang w:val="zh-CN"/>
              </w:rPr>
            </w:pPr>
          </w:p>
        </w:tc>
        <w:tc>
          <w:tcPr>
            <w:tcW w:w="1377" w:type="dxa"/>
            <w:shd w:val="clear" w:color="auto" w:fill="DDD9C3"/>
            <w:vAlign w:val="top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  <w:lang w:val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zh-CN"/>
              </w:rPr>
              <w:t>日期</w:t>
            </w:r>
          </w:p>
        </w:tc>
        <w:tc>
          <w:tcPr>
            <w:tcW w:w="2885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  <w:lang w:val="zh-CN"/>
              </w:rPr>
            </w:pPr>
          </w:p>
        </w:tc>
      </w:tr>
    </w:tbl>
    <w:p>
      <w:pPr>
        <w:jc w:val="center"/>
        <w:rPr>
          <w:sz w:val="32"/>
          <w:szCs w:val="32"/>
          <w:lang w:val="zh-CN"/>
        </w:rPr>
      </w:pPr>
    </w:p>
    <w:p>
      <w:pPr>
        <w:jc w:val="center"/>
        <w:rPr>
          <w:sz w:val="32"/>
          <w:szCs w:val="32"/>
          <w:lang w:val="zh-CN"/>
        </w:rPr>
      </w:pPr>
    </w:p>
    <w:p>
      <w:pPr>
        <w:jc w:val="center"/>
        <w:rPr>
          <w:sz w:val="32"/>
          <w:szCs w:val="32"/>
          <w:lang w:val="zh-CN"/>
        </w:rPr>
      </w:pPr>
    </w:p>
    <w:p>
      <w:pPr>
        <w:spacing w:line="360" w:lineRule="auto"/>
        <w:rPr>
          <w:rFonts w:hint="eastAsia"/>
          <w:i/>
          <w:color w:val="0070C0"/>
          <w:sz w:val="24"/>
          <w:szCs w:val="24"/>
        </w:rPr>
      </w:pPr>
    </w:p>
    <w:p>
      <w:pPr>
        <w:spacing w:line="360" w:lineRule="auto"/>
        <w:rPr>
          <w:rFonts w:hint="eastAsia"/>
          <w:i/>
          <w:color w:val="0070C0"/>
          <w:sz w:val="24"/>
          <w:szCs w:val="24"/>
        </w:rPr>
      </w:pPr>
    </w:p>
    <w:p>
      <w:pPr>
        <w:spacing w:line="360" w:lineRule="auto"/>
        <w:rPr>
          <w:rFonts w:hint="eastAsia"/>
          <w:i/>
          <w:color w:val="0070C0"/>
          <w:sz w:val="24"/>
          <w:szCs w:val="24"/>
        </w:rPr>
      </w:pPr>
    </w:p>
    <w:p>
      <w:pPr>
        <w:spacing w:line="360" w:lineRule="auto"/>
        <w:rPr>
          <w:b/>
          <w:color w:val="0070C0"/>
          <w:sz w:val="32"/>
          <w:szCs w:val="32"/>
        </w:rPr>
      </w:pPr>
      <w:r>
        <w:rPr>
          <w:rFonts w:hint="eastAsia"/>
          <w:i/>
          <w:color w:val="0070C0"/>
          <w:sz w:val="24"/>
          <w:szCs w:val="24"/>
        </w:rPr>
        <w:t xml:space="preserve">                         </w:t>
      </w:r>
      <w:r>
        <w:rPr>
          <w:rFonts w:hint="eastAsia"/>
          <w:b/>
          <w:sz w:val="32"/>
          <w:szCs w:val="32"/>
        </w:rPr>
        <w:t>专利申请表</w:t>
      </w:r>
    </w:p>
    <w:tbl>
      <w:tblPr>
        <w:tblStyle w:val="9"/>
        <w:tblW w:w="861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1965"/>
        <w:gridCol w:w="1296"/>
        <w:gridCol w:w="2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526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发明名称</w:t>
            </w:r>
          </w:p>
        </w:tc>
        <w:tc>
          <w:tcPr>
            <w:tcW w:w="7090" w:type="dxa"/>
            <w:gridSpan w:val="4"/>
            <w:vAlign w:val="center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XLP公司（名称）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1526" w:type="dxa"/>
            <w:vMerge w:val="restart"/>
            <w:vAlign w:val="center"/>
          </w:tcPr>
          <w:p>
            <w:pPr>
              <w:ind w:firstLine="105" w:firstLineChars="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发明人</w:t>
            </w: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基本信息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企业名称</w:t>
            </w:r>
          </w:p>
        </w:tc>
        <w:tc>
          <w:tcPr>
            <w:tcW w:w="5673" w:type="dxa"/>
            <w:gridSpan w:val="3"/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ＸＬＰ公司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26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发明人姓名</w:t>
            </w:r>
          </w:p>
        </w:tc>
        <w:tc>
          <w:tcPr>
            <w:tcW w:w="5673" w:type="dxa"/>
            <w:gridSpan w:val="3"/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孙春雨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26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1965" w:type="dxa"/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１５８２２５２４３８９</w:t>
            </w:r>
          </w:p>
        </w:tc>
        <w:tc>
          <w:tcPr>
            <w:tcW w:w="129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邮件</w:t>
            </w:r>
          </w:p>
        </w:tc>
        <w:tc>
          <w:tcPr>
            <w:tcW w:w="2412" w:type="dxa"/>
            <w:vAlign w:val="center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5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解决的</w:t>
            </w: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技术问题</w:t>
            </w:r>
          </w:p>
        </w:tc>
        <w:tc>
          <w:tcPr>
            <w:tcW w:w="7090" w:type="dxa"/>
            <w:gridSpan w:val="4"/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解决公司名称和商标等问题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0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创新之处</w:t>
            </w:r>
          </w:p>
        </w:tc>
        <w:tc>
          <w:tcPr>
            <w:tcW w:w="7090" w:type="dxa"/>
            <w:gridSpan w:val="4"/>
            <w:vAlign w:val="center"/>
          </w:tcPr>
          <w:p>
            <w:pPr>
              <w:pStyle w:val="12"/>
              <w:ind w:firstLine="0" w:firstLineChars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“</w:t>
            </w:r>
            <w:r>
              <w:rPr>
                <w:rFonts w:hint="eastAsia"/>
                <w:szCs w:val="21"/>
                <w:lang w:val="en-US" w:eastAsia="zh-CN"/>
              </w:rPr>
              <w:t>XLP公司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公司名称属于孙春雨个人所有，此名称为孙春雨独立智产。</w:t>
            </w:r>
            <w:bookmarkStart w:id="0" w:name="_GoBack"/>
            <w:bookmarkEnd w:id="0"/>
          </w:p>
        </w:tc>
      </w:tr>
    </w:tbl>
    <w:p>
      <w:r>
        <w:rPr>
          <w:rFonts w:hint="eastAsia"/>
        </w:rPr>
        <w:t xml:space="preserve">                                                          </w:t>
      </w:r>
    </w:p>
    <w:p>
      <w:pPr>
        <w:rPr>
          <w:sz w:val="24"/>
        </w:rPr>
      </w:pPr>
      <w:r>
        <w:rPr>
          <w:rFonts w:hint="eastAsia"/>
        </w:rPr>
        <w:t xml:space="preserve">                                                          </w:t>
      </w:r>
    </w:p>
    <w:p>
      <w:pPr>
        <w:spacing w:line="360" w:lineRule="auto"/>
        <w:jc w:val="right"/>
        <w:rPr>
          <w:sz w:val="24"/>
        </w:rPr>
      </w:pPr>
      <w:r>
        <w:rPr>
          <w:rFonts w:hint="eastAsia"/>
          <w:sz w:val="24"/>
        </w:rPr>
        <w:t xml:space="preserve">                                           申请人：</w:t>
      </w:r>
      <w:r>
        <w:rPr>
          <w:rFonts w:hint="eastAsia"/>
          <w:sz w:val="24"/>
          <w:lang w:eastAsia="zh-CN"/>
        </w:rPr>
        <w:t>孙春雨</w:t>
      </w:r>
    </w:p>
    <w:p>
      <w:pPr>
        <w:spacing w:line="360" w:lineRule="auto"/>
        <w:jc w:val="right"/>
        <w:rPr>
          <w:sz w:val="24"/>
        </w:rPr>
      </w:pPr>
      <w:r>
        <w:rPr>
          <w:rFonts w:hint="eastAsia"/>
          <w:sz w:val="24"/>
        </w:rPr>
        <w:t xml:space="preserve">                                           时  间：201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年0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lang w:val="en-US" w:eastAsia="zh-CN"/>
        </w:rPr>
        <w:t>12</w:t>
      </w:r>
      <w:r>
        <w:rPr>
          <w:rFonts w:hint="eastAsia"/>
          <w:sz w:val="24"/>
        </w:rPr>
        <w:t xml:space="preserve">日 </w:t>
      </w:r>
    </w:p>
    <w:p>
      <w:pPr>
        <w:rPr>
          <w:sz w:val="24"/>
          <w:szCs w:val="24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填表注意事项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1.本申请书以电子版的形式提交，以专利局收到申请的时间为准；</w:t>
      </w:r>
    </w:p>
    <w:p>
      <w:pPr>
        <w:spacing w:line="360" w:lineRule="auto"/>
        <w:rPr>
          <w:szCs w:val="21"/>
        </w:rPr>
      </w:pPr>
      <w:r>
        <w:rPr>
          <w:rFonts w:hint="eastAsia" w:ascii="宋体" w:hAnsi="宋体"/>
          <w:szCs w:val="21"/>
        </w:rPr>
        <w:t>2.</w:t>
      </w:r>
      <w:r>
        <w:rPr>
          <w:rStyle w:val="20"/>
          <w:rFonts w:hint="eastAsia"/>
        </w:rPr>
        <w:t>填写清晰，易于识别，专有名词和符号的使用前后要统一；</w:t>
      </w:r>
    </w:p>
    <w:p>
      <w:pPr>
        <w:spacing w:line="360" w:lineRule="auto"/>
        <w:rPr>
          <w:szCs w:val="21"/>
        </w:rPr>
      </w:pPr>
      <w:r>
        <w:rPr>
          <w:rFonts w:hint="eastAsia" w:ascii="宋体" w:hAnsi="宋体"/>
          <w:szCs w:val="21"/>
        </w:rPr>
        <w:t>3.“发明名称”应简短、准确，不超过25个字；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4.“解决的技术问题”一栏不超过150字；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5.“技术方案及具体实施方式”指申请专利的技术方案的最佳操作方法、步骤，对方案的叙述要充分具体，必要时可附图说明；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6.“创新之处”应简要、清楚，有多个创新之处的，用阿拉伯数字编号分别叙述，不超过200字；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7.本申请书可续页。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</w:p>
  <w:p>
    <w:pPr>
      <w:pStyle w:val="6"/>
    </w:pP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jc w:val="both"/>
    </w:pPr>
    <w:r>
      <w:rPr>
        <w:rFonts w:ascii="Calibri" w:hAnsi="Calibri" w:eastAsia="宋体" w:cs="黑体"/>
        <w:kern w:val="2"/>
        <w:sz w:val="32"/>
        <w:szCs w:val="32"/>
        <w:lang w:val="en-US" w:eastAsia="zh-CN" w:bidi="ar-SA"/>
      </w:rPr>
      <w:pict>
        <v:shape id="图片框 1025" o:spid="_x0000_s1025" type="#_x0000_t75" style="height:46.2pt;width:76.7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</w:rPr>
      <w:t xml:space="preserve">                                                        专利申请书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12C78"/>
    <w:rsid w:val="0069434D"/>
    <w:rsid w:val="00912C78"/>
    <w:rsid w:val="00CA0D67"/>
    <w:rsid w:val="35C962B6"/>
    <w:rsid w:val="4558613D"/>
    <w:rsid w:val="4AEF79E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nhideWhenUsed="0"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ody Text Indent"/>
    <w:basedOn w:val="1"/>
    <w:link w:val="19"/>
    <w:semiHidden/>
    <w:uiPriority w:val="0"/>
    <w:pPr>
      <w:widowControl/>
      <w:ind w:left="720"/>
      <w:jc w:val="left"/>
    </w:pPr>
    <w:rPr>
      <w:rFonts w:ascii="Times New Roman" w:hAnsi="Times New Roman" w:cs="Times New Roman"/>
      <w:kern w:val="0"/>
      <w:sz w:val="20"/>
      <w:szCs w:val="24"/>
    </w:rPr>
  </w:style>
  <w:style w:type="paragraph" w:styleId="5">
    <w:name w:val="Balloon Text"/>
    <w:basedOn w:val="1"/>
    <w:link w:val="17"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无间隔1"/>
    <w:link w:val="16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11">
    <w:name w:val="Tabletext"/>
    <w:basedOn w:val="1"/>
    <w:semiHidden/>
    <w:uiPriority w:val="0"/>
    <w:pPr>
      <w:keepLines/>
      <w:spacing w:after="120" w:line="240" w:lineRule="atLeast"/>
      <w:jc w:val="left"/>
    </w:pPr>
    <w:rPr>
      <w:rFonts w:ascii="宋体" w:hAnsi="Times New Roman" w:cs="Times New Roman"/>
      <w:snapToGrid w:val="0"/>
      <w:kern w:val="0"/>
      <w:sz w:val="20"/>
      <w:szCs w:val="20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8"/>
    <w:link w:val="2"/>
    <w:uiPriority w:val="9"/>
    <w:rPr>
      <w:b/>
      <w:bCs/>
      <w:kern w:val="44"/>
      <w:sz w:val="30"/>
      <w:szCs w:val="44"/>
    </w:rPr>
  </w:style>
  <w:style w:type="character" w:customStyle="1" w:styleId="14">
    <w:name w:val="页眉 Char"/>
    <w:basedOn w:val="8"/>
    <w:link w:val="7"/>
    <w:uiPriority w:val="99"/>
    <w:rPr>
      <w:sz w:val="18"/>
      <w:szCs w:val="18"/>
    </w:rPr>
  </w:style>
  <w:style w:type="character" w:customStyle="1" w:styleId="15">
    <w:name w:val="页脚 Char"/>
    <w:basedOn w:val="8"/>
    <w:link w:val="6"/>
    <w:uiPriority w:val="99"/>
    <w:rPr>
      <w:sz w:val="18"/>
      <w:szCs w:val="18"/>
    </w:rPr>
  </w:style>
  <w:style w:type="character" w:customStyle="1" w:styleId="16">
    <w:name w:val="无间隔 Char"/>
    <w:basedOn w:val="8"/>
    <w:link w:val="10"/>
    <w:uiPriority w:val="1"/>
    <w:rPr>
      <w:rFonts w:ascii="Calibri" w:hAnsi="Calibri" w:eastAsia="宋体" w:cs="Times New Roman"/>
      <w:kern w:val="0"/>
      <w:sz w:val="22"/>
    </w:rPr>
  </w:style>
  <w:style w:type="character" w:customStyle="1" w:styleId="17">
    <w:name w:val="批注框文本 Char"/>
    <w:basedOn w:val="8"/>
    <w:link w:val="5"/>
    <w:semiHidden/>
    <w:uiPriority w:val="99"/>
    <w:rPr>
      <w:sz w:val="18"/>
      <w:szCs w:val="18"/>
    </w:rPr>
  </w:style>
  <w:style w:type="character" w:customStyle="1" w:styleId="18">
    <w:name w:val="标题 2 Char"/>
    <w:basedOn w:val="8"/>
    <w:link w:val="3"/>
    <w:semiHidden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19">
    <w:name w:val="正文文本缩进 Char"/>
    <w:basedOn w:val="8"/>
    <w:link w:val="4"/>
    <w:semiHidden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20">
    <w:name w:val="批注引用 New"/>
    <w:basedOn w:val="8"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557</Characters>
  <Lines>4</Lines>
  <Paragraphs>1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2013-08-27T12:21:00Z</dcterms:created>
  <dc:creator>SteveZhou</dc:creator>
  <cp:lastModifiedBy>Administrator</cp:lastModifiedBy>
  <dcterms:modified xsi:type="dcterms:W3CDTF">2015-05-12T06:16:44Z</dcterms:modified>
  <dc:title>专利申请书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