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XLP人民法院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判决书</w:t>
      </w:r>
    </w:p>
    <w:p>
      <w:pPr>
        <w:spacing w:line="25" w:lineRule="atLeast"/>
        <w:jc w:val="center"/>
        <w:rPr>
          <w:rFonts w:hint="eastAsia"/>
          <w:sz w:val="24"/>
          <w:szCs w:val="24"/>
        </w:rPr>
      </w:pP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原告：       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职务：       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委托代理人：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被告：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法定代理人：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职务：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原告与被告关于XX一案，本院受理后，依法由审判员XX独任审判，公开开庭进行了审理。XX、XX到庭参加诉讼。本案现已审理终结。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原告诉称：（XX案情），故诉请：（XX诉讼请求）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被告辩称：</w:t>
      </w:r>
    </w:p>
    <w:p>
      <w:pPr>
        <w:spacing w:line="3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经审理查明：（真实案情）</w:t>
      </w:r>
    </w:p>
    <w:p>
      <w:pPr>
        <w:spacing w:line="3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原、被告各执己见，不能达成一致意见。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上述事实，有双方当事人陈述及其他证据证实。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本院认为，XXXX应予支持。XXXX不予支持。原告/被告应负主要责任，故其要求原告/被告赔偿损失的请求不予支持；原告/被告亦有一定的责任，故对其要求原告/被告赔偿损失的请求亦不予支持。为此，依照《中华人民共和国民法通则》第X条之规定，判决如下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被告应于本判决生效后X日内履行XXXX。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本案受理费XX元，其他诉讼费用XX元，由败诉方负担。</w:t>
      </w:r>
    </w:p>
    <w:p>
      <w:pPr>
        <w:spacing w:line="3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如不服本判决，可在判决书送达之日起15日内向本院递交上诉状，并按对方当事人的人数提出副本，上诉于XX省XX市中级人民法院。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ascii="Calibri" w:hAnsi="Calibri" w:eastAsia="宋体" w:cs="Times New Roman"/>
          <w:b/>
          <w:kern w:val="2"/>
          <w:sz w:val="21"/>
          <w:szCs w:val="21"/>
          <w:lang w:val="en-US" w:eastAsia="zh-CN" w:bidi="ar-SA"/>
        </w:rPr>
        <w:pict>
          <v:group id="Group 2" o:spid="_x0000_s1026" style="position:absolute;left:0;margin-left:290.45pt;margin-top:6.15pt;height:114.5pt;width:114.6pt;rotation:0f;z-index:251658240;" coordorigin="0,0" coordsize="2290,2290">
            <o:lock v:ext="edit" position="f" selection="f" grouping="f" rotation="f" cropping="f" text="f" aspectratio="f"/>
            <v:shape id="_x0000_s2053" o:spid="_x0000_s1027" type="#_x0000_t3" style="position:absolute;left:0;top:0;height:2290;width:2290;rotation:0f;" o:ole="f" fillcolor="#FFFFFF" filled="f" o:preferrelative="t" stroked="t" coordorigin="0,0" coordsize="21600,21600">
              <v:fill on="f" color2="#FFFFFF" focus="0%"/>
              <v:stroke weight="4pt" color="#C00000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_x0000_s2060" o:spid="_x0000_s1028" style="position:absolute;left:304;top:321;height:1080;width:177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pStyle w:val="4"/>
                      <w:spacing w:before="0" w:beforeAutospacing="0" w:after="0" w:afterAutospacing="0"/>
                      <w:jc w:val="both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 w:ascii="隶书" w:eastAsia="隶书"/>
                        <w:b/>
                        <w:bCs/>
                        <w:color w:val="C00000"/>
                        <w:sz w:val="32"/>
                        <w:szCs w:val="32"/>
                      </w:rPr>
                      <w:t>XLP法 院</w:t>
                    </w:r>
                  </w:p>
                </w:txbxContent>
              </v:textbox>
            </v:rect>
          </v:group>
        </w:pict>
      </w:r>
    </w:p>
    <w:p>
      <w:pPr>
        <w:spacing w:line="380" w:lineRule="exact"/>
        <w:rPr>
          <w:rFonts w:hint="eastAsia"/>
          <w:sz w:val="24"/>
          <w:szCs w:val="24"/>
        </w:rPr>
      </w:pP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AutoShape 5" o:spid="_x0000_s1029" type="#_x0000_t12" style="position:absolute;left:0;margin-left:328.9pt;margin-top:18.95pt;height:33.8pt;width:33.05pt;rotation:0f;z-index:251659264;" o:ole="f" fillcolor="#AF0B03" filled="t" o:preferrelative="t" stroked="t" coordorigin="0,0" coordsize="21600,21600">
            <v:stroke weight="1.25pt" color="#C20202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4"/>
          <w:szCs w:val="24"/>
        </w:rPr>
        <w:t xml:space="preserve">                                                 审判长：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审判员：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                   XXXX年XX月XX日</w:t>
      </w:r>
    </w:p>
    <w:p>
      <w:pPr>
        <w:spacing w:line="3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本件与原本核对无异</w:t>
      </w:r>
    </w:p>
    <w:p>
      <w:pPr>
        <w:spacing w:before="312" w:beforeLines="100" w:after="156" w:afterLines="50" w:line="380" w:lineRule="exact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使用文书与制作要求</w:t>
      </w:r>
    </w:p>
    <w:p>
      <w:pPr>
        <w:spacing w:line="38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一、</w:t>
      </w:r>
      <w:r>
        <w:rPr>
          <w:rFonts w:ascii="宋体" w:hAnsi="宋体"/>
          <w:sz w:val="24"/>
          <w:szCs w:val="24"/>
        </w:rPr>
        <w:t>诉讼参加人及其基本情况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1、</w:t>
      </w:r>
      <w:r>
        <w:rPr>
          <w:rFonts w:ascii="宋体" w:hAnsi="宋体"/>
          <w:sz w:val="24"/>
          <w:szCs w:val="24"/>
        </w:rPr>
        <w:t>原告：如系公民提起诉讼的，应写明其姓名、性别、年龄、民族、籍贯、工作单位、职业和住址等。如系法人提起诉讼的，应写明单位的全称和所在地址；然后另起一行写法定代表人的姓名和职务。在诉讼过程中，被告提起反诉的，在判决书中还应表明各自当事人在反诉中的称谓，如“原告(反诉被告)”、“被告(反诉原告)”。当事人有诉讼代理人的，应写明是何种诉讼代理人，应具体写明其称谓：系法定代理人、指定代理人或是委托代理人，然后写明其姓名等基本情况。</w:t>
      </w:r>
    </w:p>
    <w:p>
      <w:pPr>
        <w:spacing w:line="38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</w:t>
      </w:r>
      <w:r>
        <w:rPr>
          <w:rFonts w:ascii="宋体" w:hAnsi="宋体"/>
          <w:sz w:val="24"/>
          <w:szCs w:val="24"/>
        </w:rPr>
        <w:t>被告：除称谓为被告以外，其他基本情况写法同原告相同。</w:t>
      </w:r>
    </w:p>
    <w:p>
      <w:pPr>
        <w:spacing w:line="38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</w:t>
      </w:r>
      <w:r>
        <w:rPr>
          <w:rFonts w:ascii="宋体" w:hAnsi="宋体"/>
          <w:sz w:val="24"/>
          <w:szCs w:val="24"/>
        </w:rPr>
        <w:t>第三人：写明其姓名或名称等基本情况。</w:t>
      </w:r>
    </w:p>
    <w:p>
      <w:pPr>
        <w:spacing w:line="38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二、正文</w:t>
      </w:r>
    </w:p>
    <w:p>
      <w:pPr>
        <w:spacing w:line="38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1、事实：</w:t>
      </w:r>
      <w:r>
        <w:rPr>
          <w:rFonts w:ascii="宋体" w:hAnsi="宋体"/>
          <w:sz w:val="24"/>
          <w:szCs w:val="24"/>
        </w:rPr>
        <w:t>事实部分首先写明当事人的请求和争议的事实与理由，然后另起一行写明法院认定的事实和证据。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(1)当事人双方争议的事实、理由及各自诉讼请求。</w:t>
      </w:r>
    </w:p>
    <w:p>
      <w:pPr>
        <w:spacing w:line="38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(2)人民法院经查证认定的事实。</w:t>
      </w:r>
    </w:p>
    <w:p>
      <w:pPr>
        <w:spacing w:line="38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理由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 xml:space="preserve">    所谓判决的理由就是人民法院根据认定的事实和证据，阐明自己的观点，辩明是非，对当事人正当的请求理由，给予支持，错误的给予批评、教育，讲明道理，从而为判决提供理论依据。所谓判决适用的法律，即判决所依据的民事实体法律条文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A3984"/>
    <w:rsid w:val="19BA7045"/>
    <w:rsid w:val="4D99101C"/>
    <w:rsid w:val="6A47646D"/>
    <w:rsid w:val="77D942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42</Company>
  <Pages>2</Pages>
  <Words>894</Words>
  <Characters>551</Characters>
  <Lines>4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2014-07-25T03:08:00Z</dcterms:created>
  <dc:creator>李智</dc:creator>
  <cp:lastModifiedBy>Administrator</cp:lastModifiedBy>
  <dcterms:modified xsi:type="dcterms:W3CDTF">2015-05-06T01:21:57Z</dcterms:modified>
  <dc:title>XLP人民法院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