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2"/>
          <w:szCs w:val="32"/>
        </w:rPr>
      </w:pPr>
      <w:r>
        <w:rPr>
          <w:rFonts w:hint="eastAsia"/>
          <w:b/>
          <w:sz w:val="32"/>
          <w:szCs w:val="32"/>
        </w:rPr>
        <w:t>XLP法院民事调解书</w:t>
      </w:r>
    </w:p>
    <w:p>
      <w:pPr>
        <w:rPr>
          <w:rFonts w:hint="eastAsia"/>
          <w:szCs w:val="21"/>
        </w:rPr>
      </w:pPr>
    </w:p>
    <w:p>
      <w:pPr>
        <w:jc w:val="right"/>
        <w:rPr>
          <w:rFonts w:hint="eastAsia"/>
          <w:sz w:val="24"/>
          <w:szCs w:val="24"/>
        </w:rPr>
      </w:pPr>
      <w:r>
        <w:rPr>
          <w:rFonts w:hint="eastAsia"/>
          <w:sz w:val="24"/>
          <w:szCs w:val="24"/>
        </w:rPr>
        <w:t>（201</w:t>
      </w:r>
      <w:r>
        <w:rPr>
          <w:rFonts w:hint="eastAsia"/>
          <w:sz w:val="24"/>
          <w:szCs w:val="24"/>
          <w:lang w:val="en-US" w:eastAsia="zh-CN"/>
        </w:rPr>
        <w:t>4</w:t>
      </w:r>
      <w:r>
        <w:rPr>
          <w:rFonts w:hint="eastAsia"/>
          <w:sz w:val="24"/>
          <w:szCs w:val="24"/>
        </w:rPr>
        <w:t>）XLP民初字第</w:t>
      </w:r>
      <w:r>
        <w:rPr>
          <w:rFonts w:hint="eastAsia"/>
          <w:sz w:val="24"/>
          <w:szCs w:val="24"/>
          <w:lang w:val="en-US" w:eastAsia="zh-CN"/>
        </w:rPr>
        <w:t>XXX</w:t>
      </w:r>
      <w:r>
        <w:rPr>
          <w:rFonts w:hint="eastAsia"/>
          <w:sz w:val="24"/>
          <w:szCs w:val="24"/>
        </w:rPr>
        <w:t>号</w:t>
      </w:r>
    </w:p>
    <w:p>
      <w:pPr>
        <w:jc w:val="left"/>
        <w:rPr>
          <w:rFonts w:hint="eastAsia"/>
          <w:sz w:val="24"/>
          <w:szCs w:val="24"/>
        </w:rPr>
      </w:pPr>
    </w:p>
    <w:p>
      <w:pPr>
        <w:spacing w:after="120" w:line="300" w:lineRule="auto"/>
        <w:ind w:firstLine="420"/>
        <w:rPr>
          <w:rFonts w:hint="eastAsia"/>
          <w:sz w:val="24"/>
          <w:szCs w:val="24"/>
        </w:rPr>
      </w:pPr>
      <w:r>
        <w:rPr>
          <w:rFonts w:hint="eastAsia"/>
          <w:sz w:val="24"/>
          <w:szCs w:val="24"/>
        </w:rPr>
        <w:t>原告：</w:t>
      </w:r>
      <w:r>
        <w:rPr>
          <w:rFonts w:hint="eastAsia"/>
          <w:sz w:val="24"/>
          <w:szCs w:val="24"/>
          <w:lang w:val="en-US" w:eastAsia="zh-CN"/>
        </w:rPr>
        <w:t xml:space="preserve">                          </w:t>
      </w:r>
    </w:p>
    <w:p>
      <w:pPr>
        <w:spacing w:after="120" w:line="300" w:lineRule="auto"/>
        <w:ind w:firstLine="420"/>
        <w:rPr>
          <w:rFonts w:ascii="宋体" w:hAnsi="宋体"/>
          <w:sz w:val="24"/>
          <w:szCs w:val="24"/>
        </w:rPr>
      </w:pPr>
      <w:r>
        <w:rPr>
          <w:rFonts w:ascii="宋体" w:hAnsi="宋体"/>
          <w:sz w:val="24"/>
          <w:szCs w:val="24"/>
        </w:rPr>
        <w:t>法定代表人：</w:t>
      </w:r>
      <w:r>
        <w:rPr>
          <w:rFonts w:hint="eastAsia" w:ascii="宋体" w:hAnsi="宋体"/>
          <w:sz w:val="24"/>
          <w:szCs w:val="24"/>
          <w:lang w:val="en-US" w:eastAsia="zh-CN"/>
        </w:rPr>
        <w:t xml:space="preserve">                    </w:t>
      </w:r>
    </w:p>
    <w:p>
      <w:pPr>
        <w:spacing w:after="120" w:line="300" w:lineRule="auto"/>
        <w:ind w:firstLine="420"/>
        <w:rPr>
          <w:rFonts w:hint="eastAsia" w:ascii="宋体" w:hAnsi="宋体"/>
          <w:sz w:val="24"/>
          <w:szCs w:val="24"/>
          <w:lang w:val="en-US" w:eastAsia="zh-CN"/>
        </w:rPr>
      </w:pPr>
      <w:r>
        <w:rPr>
          <w:rFonts w:ascii="宋体" w:hAnsi="宋体"/>
          <w:sz w:val="24"/>
          <w:szCs w:val="24"/>
        </w:rPr>
        <w:t>职务：</w:t>
      </w:r>
      <w:r>
        <w:rPr>
          <w:rFonts w:hint="eastAsia" w:ascii="宋体" w:hAnsi="宋体"/>
          <w:sz w:val="24"/>
          <w:szCs w:val="24"/>
          <w:lang w:val="en-US" w:eastAsia="zh-CN"/>
        </w:rPr>
        <w:t xml:space="preserve">                          </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被告：</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法定代理人：</w:t>
      </w:r>
    </w:p>
    <w:p>
      <w:pPr>
        <w:spacing w:after="120" w:line="300" w:lineRule="auto"/>
        <w:ind w:firstLine="420"/>
        <w:rPr>
          <w:rFonts w:hint="eastAsia" w:ascii="宋体" w:hAnsi="宋体"/>
          <w:sz w:val="24"/>
          <w:szCs w:val="24"/>
          <w:lang w:val="en-US" w:eastAsia="zh-CN"/>
        </w:rPr>
      </w:pPr>
      <w:r>
        <w:rPr>
          <w:rFonts w:hint="eastAsia" w:ascii="宋体" w:hAnsi="宋体"/>
          <w:sz w:val="24"/>
          <w:szCs w:val="24"/>
          <w:lang w:val="en-US" w:eastAsia="zh-CN"/>
        </w:rPr>
        <w:t>职务：</w:t>
      </w:r>
    </w:p>
    <w:p>
      <w:pPr>
        <w:spacing w:after="120" w:line="300" w:lineRule="auto"/>
        <w:ind w:firstLine="420"/>
        <w:rPr>
          <w:rFonts w:hint="eastAsia" w:ascii="宋体" w:hAnsi="宋体"/>
          <w:sz w:val="24"/>
          <w:szCs w:val="24"/>
        </w:rPr>
      </w:pPr>
      <w:r>
        <w:rPr>
          <w:rFonts w:hint="eastAsia" w:ascii="宋体" w:hAnsi="宋体"/>
          <w:sz w:val="24"/>
          <w:szCs w:val="24"/>
        </w:rPr>
        <w:t>案由：</w:t>
      </w:r>
    </w:p>
    <w:p>
      <w:pPr>
        <w:spacing w:after="120" w:line="300" w:lineRule="auto"/>
        <w:ind w:firstLine="420"/>
        <w:rPr>
          <w:rFonts w:hint="eastAsia" w:ascii="宋体" w:hAnsi="宋体"/>
          <w:sz w:val="24"/>
          <w:szCs w:val="24"/>
        </w:rPr>
      </w:pPr>
      <w:r>
        <w:rPr>
          <w:rFonts w:hint="eastAsia" w:ascii="宋体" w:hAnsi="宋体"/>
          <w:sz w:val="24"/>
          <w:szCs w:val="24"/>
        </w:rPr>
        <w:t>原告诉称，</w:t>
      </w:r>
      <w:r>
        <w:rPr>
          <w:rFonts w:hint="eastAsia" w:ascii="宋体" w:hAnsi="宋体"/>
          <w:sz w:val="24"/>
          <w:szCs w:val="24"/>
          <w:lang w:val="en-US" w:eastAsia="zh-CN"/>
        </w:rPr>
        <w:t>XXXX</w:t>
      </w:r>
      <w:r>
        <w:rPr>
          <w:rFonts w:ascii="宋体" w:hAnsi="宋体"/>
          <w:sz w:val="24"/>
          <w:szCs w:val="24"/>
        </w:rPr>
        <w:t>年</w:t>
      </w:r>
      <w:r>
        <w:rPr>
          <w:rFonts w:hint="eastAsia" w:ascii="宋体" w:hAnsi="宋体"/>
          <w:sz w:val="24"/>
          <w:szCs w:val="24"/>
          <w:lang w:val="en-US" w:eastAsia="zh-CN"/>
        </w:rPr>
        <w:t>X</w:t>
      </w:r>
      <w:r>
        <w:rPr>
          <w:rFonts w:ascii="宋体" w:hAnsi="宋体"/>
          <w:sz w:val="24"/>
          <w:szCs w:val="24"/>
        </w:rPr>
        <w:t>月</w:t>
      </w:r>
      <w:r>
        <w:rPr>
          <w:rFonts w:hint="eastAsia" w:ascii="宋体" w:hAnsi="宋体"/>
          <w:sz w:val="24"/>
          <w:szCs w:val="24"/>
          <w:lang w:val="en-US" w:eastAsia="zh-CN"/>
        </w:rPr>
        <w:t>XX</w:t>
      </w:r>
      <w:r>
        <w:rPr>
          <w:rFonts w:ascii="宋体" w:hAnsi="宋体"/>
          <w:sz w:val="24"/>
          <w:szCs w:val="24"/>
        </w:rPr>
        <w:t>日</w:t>
      </w:r>
      <w:r>
        <w:rPr>
          <w:rFonts w:hint="eastAsia" w:ascii="宋体" w:hAnsi="宋体"/>
          <w:sz w:val="24"/>
          <w:szCs w:val="24"/>
        </w:rPr>
        <w:t>，</w:t>
      </w:r>
      <w:r>
        <w:rPr>
          <w:rFonts w:hint="eastAsia" w:ascii="宋体" w:hAnsi="宋体"/>
          <w:sz w:val="24"/>
          <w:szCs w:val="24"/>
          <w:lang w:eastAsia="zh-CN"/>
        </w:rPr>
        <w:t>被告在</w:t>
      </w:r>
      <w:r>
        <w:rPr>
          <w:rFonts w:hint="eastAsia" w:ascii="宋体" w:hAnsi="宋体"/>
          <w:sz w:val="24"/>
          <w:szCs w:val="24"/>
          <w:lang w:val="en-US" w:eastAsia="zh-CN"/>
        </w:rPr>
        <w:t>XXXXXX</w:t>
      </w:r>
      <w:r>
        <w:rPr>
          <w:rFonts w:ascii="宋体" w:hAnsi="宋体"/>
          <w:sz w:val="24"/>
          <w:szCs w:val="24"/>
        </w:rPr>
        <w:t>中存在重大违约行为。</w:t>
      </w:r>
      <w:r>
        <w:rPr>
          <w:rFonts w:hint="eastAsia" w:ascii="宋体" w:hAnsi="宋体"/>
          <w:sz w:val="24"/>
          <w:szCs w:val="24"/>
          <w:lang w:eastAsia="zh-CN"/>
        </w:rPr>
        <w:t>被告在</w:t>
      </w:r>
      <w:r>
        <w:rPr>
          <w:rFonts w:hint="eastAsia" w:ascii="宋体" w:hAnsi="宋体"/>
          <w:sz w:val="24"/>
          <w:szCs w:val="24"/>
          <w:lang w:val="en-US" w:eastAsia="zh-CN"/>
        </w:rPr>
        <w:t>XXXXXX中存在缺陷</w:t>
      </w:r>
      <w:r>
        <w:rPr>
          <w:rFonts w:ascii="宋体" w:hAnsi="宋体"/>
          <w:sz w:val="24"/>
          <w:szCs w:val="24"/>
        </w:rPr>
        <w:t>。</w:t>
      </w:r>
      <w:r>
        <w:rPr>
          <w:rFonts w:hint="eastAsia" w:ascii="宋体" w:hAnsi="宋体"/>
          <w:sz w:val="24"/>
          <w:szCs w:val="24"/>
          <w:lang w:eastAsia="zh-CN"/>
        </w:rPr>
        <w:t>对原告造成了损失</w:t>
      </w:r>
      <w:r>
        <w:rPr>
          <w:rFonts w:hint="eastAsia" w:ascii="宋体" w:hAnsi="宋体"/>
          <w:sz w:val="24"/>
          <w:szCs w:val="24"/>
        </w:rPr>
        <w:t>，</w:t>
      </w:r>
      <w:r>
        <w:rPr>
          <w:rFonts w:ascii="宋体" w:hAnsi="宋体"/>
          <w:sz w:val="24"/>
          <w:szCs w:val="24"/>
        </w:rPr>
        <w:t>使其无法按</w:t>
      </w:r>
      <w:r>
        <w:rPr>
          <w:rFonts w:hint="eastAsia" w:ascii="宋体" w:hAnsi="宋体"/>
          <w:sz w:val="24"/>
          <w:szCs w:val="24"/>
        </w:rPr>
        <w:t>照</w:t>
      </w:r>
      <w:r>
        <w:rPr>
          <w:rFonts w:ascii="宋体" w:hAnsi="宋体"/>
          <w:sz w:val="24"/>
          <w:szCs w:val="24"/>
        </w:rPr>
        <w:t>目标</w:t>
      </w:r>
      <w:r>
        <w:rPr>
          <w:rFonts w:hint="eastAsia" w:ascii="宋体" w:hAnsi="宋体"/>
          <w:sz w:val="24"/>
          <w:szCs w:val="24"/>
          <w:lang w:eastAsia="zh-CN"/>
        </w:rPr>
        <w:t>完全</w:t>
      </w:r>
      <w:r>
        <w:rPr>
          <w:rFonts w:ascii="宋体" w:hAnsi="宋体"/>
          <w:sz w:val="24"/>
          <w:szCs w:val="24"/>
        </w:rPr>
        <w:t>完成内容</w:t>
      </w:r>
      <w:r>
        <w:rPr>
          <w:rFonts w:hint="eastAsia" w:ascii="宋体" w:hAnsi="宋体"/>
          <w:sz w:val="24"/>
          <w:szCs w:val="24"/>
        </w:rPr>
        <w:t>。</w:t>
      </w:r>
      <w:r>
        <w:rPr>
          <w:rFonts w:ascii="宋体" w:hAnsi="宋体"/>
          <w:sz w:val="24"/>
          <w:szCs w:val="24"/>
        </w:rPr>
        <w:t>该损失</w:t>
      </w:r>
      <w:r>
        <w:rPr>
          <w:rFonts w:hint="eastAsia" w:ascii="宋体" w:hAnsi="宋体"/>
          <w:sz w:val="24"/>
          <w:szCs w:val="24"/>
        </w:rPr>
        <w:t>额最大值</w:t>
      </w:r>
      <w:r>
        <w:rPr>
          <w:rFonts w:ascii="宋体" w:hAnsi="宋体"/>
          <w:sz w:val="24"/>
          <w:szCs w:val="24"/>
        </w:rPr>
        <w:t>可</w:t>
      </w:r>
      <w:r>
        <w:rPr>
          <w:rFonts w:hint="eastAsia" w:ascii="宋体" w:hAnsi="宋体"/>
          <w:sz w:val="24"/>
          <w:szCs w:val="24"/>
        </w:rPr>
        <w:t>达</w:t>
      </w:r>
      <w:r>
        <w:rPr>
          <w:rFonts w:hint="eastAsia" w:ascii="宋体" w:hAnsi="宋体"/>
          <w:sz w:val="24"/>
          <w:szCs w:val="24"/>
          <w:lang w:val="en-US" w:eastAsia="zh-CN"/>
        </w:rPr>
        <w:t>XX</w:t>
      </w:r>
      <w:r>
        <w:rPr>
          <w:rFonts w:hint="eastAsia" w:ascii="宋体" w:hAnsi="宋体"/>
          <w:sz w:val="24"/>
          <w:szCs w:val="24"/>
        </w:rPr>
        <w:t>万元，</w:t>
      </w:r>
      <w:r>
        <w:rPr>
          <w:rFonts w:ascii="宋体" w:hAnsi="宋体"/>
          <w:sz w:val="24"/>
          <w:szCs w:val="24"/>
        </w:rPr>
        <w:t>现</w:t>
      </w:r>
      <w:r>
        <w:rPr>
          <w:rFonts w:hint="eastAsia" w:ascii="宋体" w:hAnsi="宋体"/>
          <w:sz w:val="24"/>
          <w:szCs w:val="24"/>
          <w:lang w:eastAsia="zh-CN"/>
        </w:rPr>
        <w:t>原告</w:t>
      </w:r>
      <w:r>
        <w:rPr>
          <w:rFonts w:ascii="宋体" w:hAnsi="宋体"/>
          <w:sz w:val="24"/>
          <w:szCs w:val="24"/>
        </w:rPr>
        <w:t>向</w:t>
      </w:r>
      <w:r>
        <w:rPr>
          <w:rFonts w:hint="eastAsia" w:ascii="宋体" w:hAnsi="宋体"/>
          <w:sz w:val="24"/>
          <w:szCs w:val="24"/>
          <w:lang w:eastAsia="zh-CN"/>
        </w:rPr>
        <w:t>被告</w:t>
      </w:r>
      <w:r>
        <w:rPr>
          <w:rFonts w:ascii="宋体" w:hAnsi="宋体"/>
          <w:sz w:val="24"/>
          <w:szCs w:val="24"/>
        </w:rPr>
        <w:t>索要</w:t>
      </w:r>
      <w:r>
        <w:rPr>
          <w:rFonts w:hint="eastAsia" w:ascii="宋体" w:hAnsi="宋体"/>
          <w:sz w:val="24"/>
          <w:szCs w:val="24"/>
          <w:lang w:val="en-US" w:eastAsia="zh-CN"/>
        </w:rPr>
        <w:t>XX</w:t>
      </w:r>
      <w:r>
        <w:rPr>
          <w:rFonts w:hint="eastAsia" w:ascii="宋体" w:hAnsi="宋体"/>
          <w:sz w:val="24"/>
          <w:szCs w:val="24"/>
        </w:rPr>
        <w:t>万元经济</w:t>
      </w:r>
      <w:r>
        <w:rPr>
          <w:rFonts w:ascii="宋体" w:hAnsi="宋体"/>
          <w:sz w:val="24"/>
          <w:szCs w:val="24"/>
        </w:rPr>
        <w:t>损失</w:t>
      </w:r>
      <w:r>
        <w:rPr>
          <w:rFonts w:hint="eastAsia" w:ascii="宋体" w:hAnsi="宋体"/>
          <w:sz w:val="24"/>
          <w:szCs w:val="24"/>
          <w:lang w:eastAsia="zh-CN"/>
        </w:rPr>
        <w:t>，及</w:t>
      </w:r>
      <w:r>
        <w:rPr>
          <w:rFonts w:hint="eastAsia" w:ascii="宋体" w:hAnsi="宋体"/>
          <w:sz w:val="24"/>
          <w:szCs w:val="24"/>
          <w:lang w:val="en-US" w:eastAsia="zh-CN"/>
        </w:rPr>
        <w:t>XXXXX诉求。</w:t>
      </w:r>
    </w:p>
    <w:p>
      <w:pPr>
        <w:spacing w:after="120" w:line="300" w:lineRule="auto"/>
        <w:ind w:firstLine="420"/>
        <w:rPr>
          <w:rFonts w:hint="eastAsia" w:ascii="宋体" w:hAnsi="宋体"/>
          <w:sz w:val="24"/>
          <w:szCs w:val="24"/>
        </w:rPr>
      </w:pPr>
      <w:r>
        <w:rPr>
          <w:rFonts w:hint="eastAsia" w:ascii="宋体" w:hAnsi="宋体"/>
          <w:sz w:val="24"/>
          <w:szCs w:val="24"/>
        </w:rPr>
        <w:t>被告对原告提出的违约事实和损失情况予以认可。</w:t>
      </w:r>
    </w:p>
    <w:p>
      <w:pPr>
        <w:spacing w:after="120" w:line="300" w:lineRule="auto"/>
        <w:ind w:firstLine="420"/>
        <w:rPr>
          <w:rFonts w:hint="eastAsia" w:ascii="宋体" w:hAnsi="宋体"/>
          <w:sz w:val="24"/>
          <w:szCs w:val="24"/>
        </w:rPr>
      </w:pPr>
      <w:r>
        <w:rPr>
          <w:rFonts w:hint="eastAsia" w:ascii="宋体" w:hAnsi="宋体"/>
          <w:sz w:val="24"/>
          <w:szCs w:val="24"/>
        </w:rPr>
        <w:t>本院经审理查明，被告确实存在</w:t>
      </w:r>
      <w:r>
        <w:rPr>
          <w:rFonts w:hint="eastAsia" w:ascii="宋体" w:hAnsi="宋体"/>
          <w:sz w:val="24"/>
          <w:szCs w:val="24"/>
          <w:lang w:val="en-US" w:eastAsia="zh-CN"/>
        </w:rPr>
        <w:t>XXXX</w:t>
      </w:r>
      <w:r>
        <w:rPr>
          <w:rFonts w:hint="eastAsia" w:ascii="宋体" w:hAnsi="宋体"/>
          <w:sz w:val="24"/>
          <w:szCs w:val="24"/>
        </w:rPr>
        <w:t>违约行为。原告确因被告的违约行为导致目标不能按时完成，造成损失近</w:t>
      </w:r>
      <w:r>
        <w:rPr>
          <w:rFonts w:hint="eastAsia" w:ascii="宋体" w:hAnsi="宋体"/>
          <w:sz w:val="24"/>
          <w:szCs w:val="24"/>
          <w:lang w:val="en-US" w:eastAsia="zh-CN"/>
        </w:rPr>
        <w:t>XX</w:t>
      </w:r>
      <w:r>
        <w:rPr>
          <w:rFonts w:hint="eastAsia" w:ascii="宋体" w:hAnsi="宋体"/>
          <w:sz w:val="24"/>
          <w:szCs w:val="24"/>
        </w:rPr>
        <w:t>万元。</w:t>
      </w:r>
    </w:p>
    <w:p>
      <w:pPr>
        <w:spacing w:after="120" w:line="300" w:lineRule="auto"/>
        <w:ind w:firstLine="420"/>
        <w:rPr>
          <w:rFonts w:hint="eastAsia" w:ascii="宋体" w:hAnsi="宋体"/>
          <w:sz w:val="24"/>
          <w:szCs w:val="24"/>
        </w:rPr>
      </w:pPr>
      <w:r>
        <w:rPr>
          <w:rFonts w:hint="eastAsia" w:ascii="宋体" w:hAnsi="宋体"/>
          <w:sz w:val="24"/>
          <w:szCs w:val="24"/>
        </w:rPr>
        <w:t>本案在审理过程中，经本院主持调解，双方当事人自愿达成如下协议：</w:t>
      </w:r>
    </w:p>
    <w:p>
      <w:pPr>
        <w:numPr>
          <w:ilvl w:val="0"/>
          <w:numId w:val="1"/>
        </w:numPr>
        <w:spacing w:after="120" w:line="300" w:lineRule="auto"/>
        <w:rPr>
          <w:rFonts w:hint="eastAsia" w:ascii="宋体" w:hAnsi="宋体"/>
          <w:sz w:val="24"/>
          <w:szCs w:val="24"/>
        </w:rPr>
      </w:pPr>
      <w:r>
        <w:rPr>
          <w:rFonts w:hint="eastAsia" w:ascii="宋体" w:hAnsi="宋体"/>
          <w:sz w:val="24"/>
          <w:szCs w:val="24"/>
        </w:rPr>
        <w:t>被告于本协议签署之日起</w:t>
      </w:r>
      <w:r>
        <w:rPr>
          <w:rFonts w:hint="eastAsia" w:ascii="宋体" w:hAnsi="宋体"/>
          <w:sz w:val="24"/>
          <w:szCs w:val="24"/>
          <w:lang w:val="en-US" w:eastAsia="zh-CN"/>
        </w:rPr>
        <w:t>X</w:t>
      </w:r>
      <w:r>
        <w:rPr>
          <w:rFonts w:hint="eastAsia" w:ascii="宋体" w:hAnsi="宋体"/>
          <w:sz w:val="24"/>
          <w:szCs w:val="24"/>
        </w:rPr>
        <w:t>日内一次性支付原告</w:t>
      </w:r>
      <w:r>
        <w:rPr>
          <w:rFonts w:hint="eastAsia" w:ascii="宋体" w:hAnsi="宋体"/>
          <w:sz w:val="24"/>
          <w:szCs w:val="24"/>
          <w:lang w:val="en-US" w:eastAsia="zh-CN"/>
        </w:rPr>
        <w:t>XX</w:t>
      </w:r>
      <w:r>
        <w:rPr>
          <w:rFonts w:hint="eastAsia" w:ascii="宋体" w:hAnsi="宋体"/>
          <w:sz w:val="24"/>
          <w:szCs w:val="24"/>
        </w:rPr>
        <w:t>万元人民币；</w:t>
      </w:r>
    </w:p>
    <w:p>
      <w:pPr>
        <w:numPr>
          <w:ilvl w:val="0"/>
          <w:numId w:val="1"/>
        </w:numPr>
        <w:spacing w:after="120" w:line="300" w:lineRule="auto"/>
        <w:rPr>
          <w:rFonts w:hint="eastAsia" w:ascii="宋体" w:hAnsi="宋体"/>
          <w:sz w:val="24"/>
          <w:szCs w:val="24"/>
        </w:rPr>
      </w:pPr>
      <w:r>
        <w:rPr>
          <w:rFonts w:hint="eastAsia" w:ascii="宋体" w:hAnsi="宋体"/>
          <w:sz w:val="24"/>
          <w:szCs w:val="24"/>
          <w:lang w:eastAsia="zh-CN"/>
        </w:rPr>
        <w:t>被告履行原告其他诉求。</w:t>
      </w:r>
    </w:p>
    <w:p>
      <w:pPr>
        <w:spacing w:after="120" w:line="300" w:lineRule="auto"/>
        <w:rPr>
          <w:rFonts w:hint="eastAsia" w:ascii="宋体" w:hAnsi="宋体"/>
          <w:sz w:val="24"/>
          <w:szCs w:val="24"/>
        </w:rPr>
      </w:pPr>
      <w:r>
        <w:rPr>
          <w:rFonts w:hint="eastAsia" w:ascii="宋体" w:hAnsi="宋体"/>
          <w:sz w:val="24"/>
          <w:szCs w:val="24"/>
          <w:lang w:eastAsia="zh-CN"/>
        </w:rPr>
        <w:t>三</w:t>
      </w:r>
      <w:r>
        <w:rPr>
          <w:rFonts w:hint="eastAsia" w:ascii="宋体" w:hAnsi="宋体"/>
          <w:sz w:val="24"/>
          <w:szCs w:val="24"/>
        </w:rPr>
        <w:t>、双方无其他争议。</w:t>
      </w:r>
    </w:p>
    <w:p>
      <w:pPr>
        <w:spacing w:after="120" w:line="300" w:lineRule="auto"/>
        <w:ind w:firstLine="420"/>
        <w:rPr>
          <w:rFonts w:hint="eastAsia" w:ascii="宋体" w:hAnsi="宋体"/>
          <w:sz w:val="24"/>
          <w:szCs w:val="24"/>
        </w:rPr>
      </w:pPr>
      <w:r>
        <w:rPr>
          <w:rFonts w:hint="eastAsia" w:ascii="宋体" w:hAnsi="宋体"/>
          <w:sz w:val="24"/>
          <w:szCs w:val="24"/>
        </w:rPr>
        <w:t>案件受理费</w:t>
      </w:r>
      <w:r>
        <w:rPr>
          <w:rFonts w:hint="eastAsia" w:ascii="宋体" w:hAnsi="宋体"/>
          <w:sz w:val="24"/>
          <w:szCs w:val="24"/>
          <w:lang w:val="en-US" w:eastAsia="zh-CN"/>
        </w:rPr>
        <w:t>XXX</w:t>
      </w:r>
      <w:r>
        <w:rPr>
          <w:rFonts w:hint="eastAsia" w:ascii="宋体" w:hAnsi="宋体"/>
          <w:sz w:val="24"/>
          <w:szCs w:val="24"/>
        </w:rPr>
        <w:t>元由被告承担。</w:t>
      </w:r>
    </w:p>
    <w:p>
      <w:pPr>
        <w:spacing w:after="120" w:line="300" w:lineRule="auto"/>
        <w:ind w:firstLine="420"/>
        <w:rPr>
          <w:rFonts w:hint="eastAsia" w:ascii="宋体" w:hAnsi="宋体"/>
          <w:sz w:val="24"/>
          <w:szCs w:val="24"/>
        </w:rPr>
      </w:pPr>
      <w:r>
        <w:rPr>
          <w:rFonts w:hint="eastAsia" w:ascii="宋体" w:hAnsi="宋体"/>
          <w:sz w:val="24"/>
          <w:szCs w:val="24"/>
        </w:rPr>
        <w:t>双方当事人一致同意本调解协议自双方在调解协议上签名或盖章后即具有法律效力。</w:t>
      </w:r>
    </w:p>
    <w:p>
      <w:pPr>
        <w:spacing w:after="120" w:line="300" w:lineRule="auto"/>
        <w:ind w:firstLine="420"/>
        <w:rPr>
          <w:rFonts w:hint="eastAsia" w:ascii="宋体" w:hAnsi="宋体"/>
          <w:sz w:val="24"/>
          <w:szCs w:val="24"/>
        </w:rPr>
      </w:pPr>
      <w:r>
        <w:rPr>
          <w:rFonts w:hint="eastAsia" w:ascii="宋体" w:hAnsi="宋体"/>
          <w:sz w:val="24"/>
          <w:szCs w:val="24"/>
        </w:rPr>
        <w:t>上述协议，符合法律规定，本院予以确认。</w:t>
      </w:r>
      <w:r>
        <w:rPr>
          <w:rFonts w:hint="eastAsia"/>
        </w:rPr>
        <w:t xml:space="preserve">         </w:t>
      </w:r>
    </w:p>
    <w:p>
      <w:pPr>
        <w:spacing w:after="120" w:line="300" w:lineRule="auto"/>
        <w:rPr>
          <w:rFonts w:hint="eastAsia" w:ascii="宋体" w:hAnsi="宋体"/>
          <w:sz w:val="24"/>
          <w:szCs w:val="24"/>
        </w:rPr>
      </w:pPr>
      <w:r>
        <w:rPr>
          <w:rFonts w:hint="eastAsia" w:ascii="宋体" w:hAnsi="宋体"/>
          <w:sz w:val="24"/>
          <w:szCs w:val="24"/>
        </w:rPr>
        <w:t xml:space="preserve">                                              </w:t>
      </w:r>
    </w:p>
    <w:p>
      <w:pPr>
        <w:spacing w:after="120" w:line="300" w:lineRule="auto"/>
        <w:rPr>
          <w:rFonts w:hint="eastAsia" w:ascii="宋体" w:hAnsi="宋体"/>
          <w:sz w:val="24"/>
          <w:szCs w:val="24"/>
          <w:lang w:val="en-US" w:eastAsia="zh-CN"/>
        </w:rPr>
      </w:pPr>
      <w:r>
        <w:rPr>
          <w:rFonts w:hint="eastAsia" w:ascii="宋体" w:hAnsi="宋体"/>
          <w:sz w:val="24"/>
          <w:szCs w:val="24"/>
          <w:lang w:val="en-US" w:eastAsia="zh-CN"/>
        </w:rPr>
        <w:t xml:space="preserve">                                            </w:t>
      </w:r>
    </w:p>
    <w:p>
      <w:pPr>
        <w:spacing w:after="120" w:line="300" w:lineRule="auto"/>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独任审判员：</w:t>
      </w:r>
    </w:p>
    <w:p>
      <w:pPr>
        <w:spacing w:after="120" w:line="300" w:lineRule="auto"/>
        <w:jc w:val="both"/>
        <w:rPr>
          <w:b/>
          <w:szCs w:val="21"/>
        </w:rPr>
      </w:pPr>
      <w:r>
        <w:rPr>
          <w:rFonts w:hint="eastAsia" w:ascii="宋体" w:hAnsi="宋体"/>
          <w:sz w:val="24"/>
          <w:szCs w:val="24"/>
          <w:lang w:val="en-US" w:eastAsia="zh-CN"/>
        </w:rPr>
        <w:t xml:space="preserve">                                              </w:t>
      </w:r>
      <w:r>
        <w:rPr>
          <w:rFonts w:hint="eastAsia" w:ascii="宋体" w:hAnsi="宋体"/>
          <w:sz w:val="24"/>
          <w:szCs w:val="24"/>
        </w:rPr>
        <w:t>二0一</w:t>
      </w:r>
      <w:r>
        <w:rPr>
          <w:rFonts w:hint="eastAsia" w:ascii="宋体" w:hAnsi="宋体"/>
          <w:sz w:val="24"/>
          <w:szCs w:val="24"/>
          <w:lang w:eastAsia="zh-CN"/>
        </w:rPr>
        <w:t>四</w:t>
      </w:r>
      <w:r>
        <w:rPr>
          <w:rFonts w:hint="eastAsia" w:ascii="宋体" w:hAnsi="宋体"/>
          <w:sz w:val="24"/>
          <w:szCs w:val="24"/>
        </w:rPr>
        <w:t>年</w:t>
      </w:r>
      <w:r>
        <w:rPr>
          <w:rFonts w:hint="eastAsia" w:ascii="宋体" w:hAnsi="宋体"/>
          <w:sz w:val="24"/>
          <w:szCs w:val="24"/>
          <w:lang w:val="en-US" w:eastAsia="zh-CN"/>
        </w:rPr>
        <w:t>X</w:t>
      </w:r>
      <w:r>
        <w:rPr>
          <w:rFonts w:hint="eastAsia" w:ascii="宋体" w:hAnsi="宋体"/>
          <w:sz w:val="24"/>
          <w:szCs w:val="24"/>
        </w:rPr>
        <w:t>月</w:t>
      </w:r>
      <w:r>
        <w:rPr>
          <w:rFonts w:hint="eastAsia" w:ascii="宋体" w:hAnsi="宋体"/>
          <w:sz w:val="24"/>
          <w:szCs w:val="24"/>
          <w:lang w:val="en-US" w:eastAsia="zh-CN"/>
        </w:rPr>
        <w:t>XX</w:t>
      </w:r>
      <w:r>
        <w:rPr>
          <w:rFonts w:hint="eastAsia" w:ascii="宋体" w:hAnsi="宋体"/>
          <w:sz w:val="24"/>
          <w:szCs w:val="24"/>
        </w:rPr>
        <w:t>日</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9853060">
    <w:nsid w:val="52D77984"/>
    <w:multiLevelType w:val="singleLevel"/>
    <w:tmpl w:val="52D77984"/>
    <w:lvl w:ilvl="0" w:tentative="1">
      <w:start w:val="1"/>
      <w:numFmt w:val="chineseCounting"/>
      <w:suff w:val="nothing"/>
      <w:lvlText w:val="%1、"/>
      <w:lvlJc w:val="left"/>
    </w:lvl>
  </w:abstractNum>
  <w:num w:numId="1">
    <w:abstractNumId w:val="13898530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104</Words>
  <Characters>594</Characters>
  <Lines>4</Lines>
  <Paragraphs>1</Paragraphs>
  <ScaleCrop>false</ScaleCrop>
  <LinksUpToDate>false</LinksUpToDate>
  <CharactersWithSpaces>0</CharactersWithSpaces>
  <Application>WPS Office 个人版_9.1.0.4716_{F1E327BC-269C-435d-A152-05C5408002CA}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2013-08-29T09:25:00Z</dcterms:created>
  <dc:creator>User</dc:creator>
  <cp:lastModifiedBy>ACER</cp:lastModifiedBy>
  <dcterms:modified xsi:type="dcterms:W3CDTF">2014-07-22T10:41:36Z</dcterms:modified>
  <dc:title>XLP法院民事调解书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