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6rq7r7kia3n" w:id="0"/>
      <w:bookmarkEnd w:id="0"/>
      <w:r w:rsidDel="00000000" w:rsidR="00000000" w:rsidRPr="00000000">
        <w:rPr>
          <w:rtl w:val="0"/>
        </w:rPr>
        <w:t xml:space="preserve">Fecha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Bowlby One SC" w:cs="Bowlby One SC" w:eastAsia="Bowlby One SC" w:hAnsi="Bowlby One SC"/>
          <w:color w:val="cc0000"/>
          <w:sz w:val="48"/>
          <w:szCs w:val="48"/>
          <w:rtl w:val="0"/>
        </w:rPr>
        <w:t xml:space="preserve">8 de Noviembre 23:59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pdctrfhew30" w:id="1"/>
      <w:bookmarkEnd w:id="1"/>
      <w:r w:rsidDel="00000000" w:rsidR="00000000" w:rsidRPr="00000000">
        <w:rPr>
          <w:rtl w:val="0"/>
        </w:rPr>
        <w:t xml:space="preserve">ENUNCIADO DEL EJERCICIO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enunciado de la entrega de Edmodo os he colgado una estructura de ficheros. Crea un proyecto con el IDE que quieras, y mete ese árbol en su raíz, para poder referenciarlo con ruta relativa.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proyecto tiene que ser un programa en Java, en el que tendrás que crear estas dos clases: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Archivo: tendrá dos variables internas: String ruta e int tamaño.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Archivos: Tendrá una variable interna que será un ArrayList de objetos Archivo.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Ambas clases tendrán que ser Serializables. Crea en ellas las funciones que creas necesario.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En el archivo que uses como Main, crea una función que recorra ese árbol recursivamente, teniendo en argumentos un objeto de tipo Archivos, y haciendo lo siguiente: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encuentre un archivo de texto, cambia todas las ocurrencias de la palabra “cenec” que haya en su contenido, por la palabra “centollolandia”.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encuentre una imagen jpg, la sobreescriba, haciendo que se quede la imagen con un tono rojizo.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vez que se encuentre un archivo que no es ni directorio, ni imagen, ni txt, guarde su ruta y su tamaño en un objeto Archivo, y lo meta en el objeto Archivos que viene de argumentos.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main, al finalizar la llamada a la función recursiva, Serializa en un archivo llamado otros.cenec el objeto Archivos, ya relleno con todos los objetos encontrados durante el recorrido.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j0zitiz8rdtt" w:id="2"/>
      <w:bookmarkEnd w:id="2"/>
      <w:r w:rsidDel="00000000" w:rsidR="00000000" w:rsidRPr="00000000">
        <w:rPr>
          <w:rtl w:val="0"/>
        </w:rPr>
        <w:t xml:space="preserve">Material complementario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la entrega de Edmodo, está puesto el árbol de directorios, comenzando por su raíz, la carpeta “Árbol”.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jlqdoheigt8z" w:id="3"/>
      <w:bookmarkEnd w:id="3"/>
      <w:r w:rsidDel="00000000" w:rsidR="00000000" w:rsidRPr="00000000">
        <w:rPr>
          <w:rtl w:val="0"/>
        </w:rPr>
        <w:t xml:space="preserve">Modo de entrega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través de Edmodo, en esta entrega: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https://new.edmodo.com/assignment/assignment:55775927:132378682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bookmarkStart w:colFirst="0" w:colLast="0" w:name="_g3fydk8ggeqg" w:id="4"/>
      <w:bookmarkEnd w:id="4"/>
      <w:r w:rsidDel="00000000" w:rsidR="00000000" w:rsidRPr="00000000">
        <w:rPr>
          <w:rtl w:val="0"/>
        </w:rPr>
        <w:t xml:space="preserve">Criterios de calificación</w:t>
      </w:r>
    </w:p>
    <w:p w:rsidR="00000000" w:rsidDel="00000000" w:rsidP="00000000" w:rsidRDefault="00000000" w:rsidRPr="00000000" w14:paraId="0000001C">
      <w:pPr>
        <w:pStyle w:val="Title"/>
        <w:rPr>
          <w:rFonts w:ascii="Calibri" w:cs="Calibri" w:eastAsia="Calibri" w:hAnsi="Calibri"/>
        </w:rPr>
      </w:pPr>
      <w:bookmarkStart w:colFirst="0" w:colLast="0" w:name="_fosag6s74s7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Cada alumno comienza con un 10 en el ejercicio, y se le restan puntos según los errores cometidos, con los siguientes criterios: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-0,5 puntos</w:t>
      </w:r>
      <w:r w:rsidDel="00000000" w:rsidR="00000000" w:rsidRPr="00000000">
        <w:rPr>
          <w:rtl w:val="0"/>
        </w:rPr>
        <w:t xml:space="preserve"> Si hay algún error que impide compilar o que hace reventar la ejecución del programa, o lo mete en una situación de bloqueo permanente, o bucle infinito, como usar rutas absolutas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-0,25 puntos</w:t>
      </w:r>
      <w:r w:rsidDel="00000000" w:rsidR="00000000" w:rsidRPr="00000000">
        <w:rPr>
          <w:rtl w:val="0"/>
        </w:rPr>
        <w:t xml:space="preserve"> Si hay algún error que puede ocasionar fallos en ciertas situaciones muy específicas, o hacen que la salida del programa sea errónea aunque este termine sin reventar, o algún error en la visualización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-2 puntos</w:t>
      </w:r>
      <w:r w:rsidDel="00000000" w:rsidR="00000000" w:rsidRPr="00000000">
        <w:rPr>
          <w:rtl w:val="0"/>
        </w:rPr>
        <w:t xml:space="preserve"> No se hace la parte de modificación de txt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-2 puntos</w:t>
      </w:r>
      <w:r w:rsidDel="00000000" w:rsidR="00000000" w:rsidRPr="00000000">
        <w:rPr>
          <w:rtl w:val="0"/>
        </w:rPr>
        <w:t xml:space="preserve"> No se hace la parte de modificación de imágenes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-2 puntos</w:t>
      </w:r>
      <w:r w:rsidDel="00000000" w:rsidR="00000000" w:rsidRPr="00000000">
        <w:rPr>
          <w:rtl w:val="0"/>
        </w:rPr>
        <w:t xml:space="preserve"> No se hace la inclusión de archivos que no son txt ni imagenes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-2 puntos</w:t>
      </w:r>
      <w:r w:rsidDel="00000000" w:rsidR="00000000" w:rsidRPr="00000000">
        <w:rPr>
          <w:rtl w:val="0"/>
        </w:rPr>
        <w:t xml:space="preserve"> No se guarda el archivo.cenec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cc0000"/>
          <w:rtl w:val="0"/>
        </w:rPr>
        <w:t xml:space="preserve">-2 puntos</w:t>
      </w:r>
      <w:r w:rsidDel="00000000" w:rsidR="00000000" w:rsidRPr="00000000">
        <w:rPr>
          <w:rtl w:val="0"/>
        </w:rPr>
        <w:t xml:space="preserve"> Las clases no se hacen o no son serializables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6.9291338582677" w:top="566.9291338582677" w:left="566.9291338582677" w:right="566.929133858267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owlby One SC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10770.0" w:type="dxa"/>
      <w:jc w:val="left"/>
      <w:tblInd w:w="0.0" w:type="pct"/>
      <w:tblLayout w:type="fixed"/>
      <w:tblLook w:val="0600"/>
    </w:tblPr>
    <w:tblGrid>
      <w:gridCol w:w="1500"/>
      <w:gridCol w:w="7605"/>
      <w:gridCol w:w="1665"/>
      <w:tblGridChange w:id="0">
        <w:tblGrid>
          <w:gridCol w:w="1500"/>
          <w:gridCol w:w="7605"/>
          <w:gridCol w:w="1665"/>
        </w:tblGrid>
      </w:tblGridChange>
    </w:tblGrid>
    <w:tr>
      <w:trPr>
        <w:trHeight w:val="1127.6318359374998" w:hRule="atLeast"/>
      </w:trPr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6">
          <w:pPr>
            <w:spacing w:line="240" w:lineRule="auto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</w:rPr>
            <w:drawing>
              <wp:inline distB="114300" distT="114300" distL="114300" distR="114300">
                <wp:extent cx="878250" cy="342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17674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2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color w:val="38761d"/>
              <w:sz w:val="28"/>
              <w:szCs w:val="28"/>
              <w:rtl w:val="0"/>
            </w:rPr>
            <w:t xml:space="preserve">ACCESO A DATOS</w:t>
          </w:r>
        </w:p>
      </w:tc>
      <w:tc>
        <w:tcPr>
          <w:tcBorders>
            <w:bottom w:color="3c78d8" w:space="0" w:sz="2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3c78d8"/>
              <w:sz w:val="28"/>
              <w:szCs w:val="28"/>
            </w:rPr>
          </w:pPr>
          <w:r w:rsidDel="00000000" w:rsidR="00000000" w:rsidRPr="00000000">
            <w:rPr>
              <w:color w:val="3c78d8"/>
              <w:sz w:val="28"/>
              <w:szCs w:val="28"/>
              <w:rtl w:val="0"/>
            </w:rPr>
            <w:t xml:space="preserve">Ejercicio 2</w:t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Bowlby One SC" w:cs="Bowlby One SC" w:eastAsia="Bowlby One SC" w:hAnsi="Bowlby One SC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.edmodo.com/assignment/assignment:55775927:132378682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wlbyOneSC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