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l6rq7r7kia3n" w:id="0"/>
      <w:bookmarkEnd w:id="0"/>
      <w:r w:rsidDel="00000000" w:rsidR="00000000" w:rsidRPr="00000000">
        <w:rPr>
          <w:rtl w:val="0"/>
        </w:rPr>
        <w:t xml:space="preserve">Fecha de Entrega</w:t>
      </w:r>
      <w:r w:rsidDel="00000000" w:rsidR="00000000" w:rsidRPr="00000000">
        <w:rPr>
          <w:rtl w:val="0"/>
        </w:rPr>
      </w:r>
    </w:p>
    <w:p w:rsidR="00000000" w:rsidDel="00000000" w:rsidP="00000000" w:rsidRDefault="00000000" w:rsidRPr="00000000" w14:paraId="00000002">
      <w:pPr>
        <w:rPr/>
      </w:pPr>
      <w:r w:rsidDel="00000000" w:rsidR="00000000" w:rsidRPr="00000000">
        <w:rPr>
          <w:rFonts w:ascii="Bowlby One SC" w:cs="Bowlby One SC" w:eastAsia="Bowlby One SC" w:hAnsi="Bowlby One SC"/>
          <w:color w:val="cc0000"/>
          <w:sz w:val="48"/>
          <w:szCs w:val="48"/>
          <w:rtl w:val="0"/>
        </w:rPr>
        <w:t xml:space="preserve">Martes 26 de Enero 23:59</w:t>
        <w:tab/>
        <w:tab/>
      </w:r>
      <w:r w:rsidDel="00000000" w:rsidR="00000000" w:rsidRPr="00000000">
        <w:rPr>
          <w:rtl w:val="0"/>
        </w:rPr>
        <w:br w:type="textWrapping"/>
      </w:r>
    </w:p>
    <w:p w:rsidR="00000000" w:rsidDel="00000000" w:rsidP="00000000" w:rsidRDefault="00000000" w:rsidRPr="00000000" w14:paraId="00000003">
      <w:pPr>
        <w:pStyle w:val="Title"/>
        <w:rPr/>
      </w:pPr>
      <w:bookmarkStart w:colFirst="0" w:colLast="0" w:name="_hpdctrfhew30" w:id="1"/>
      <w:bookmarkEnd w:id="1"/>
      <w:r w:rsidDel="00000000" w:rsidR="00000000" w:rsidRPr="00000000">
        <w:rPr>
          <w:rtl w:val="0"/>
        </w:rPr>
        <w:t xml:space="preserve">ENUNCIADO DEL EJERCICIO</w:t>
      </w:r>
    </w:p>
    <w:p w:rsidR="00000000" w:rsidDel="00000000" w:rsidP="00000000" w:rsidRDefault="00000000" w:rsidRPr="00000000" w14:paraId="00000004">
      <w:pPr>
        <w:rPr/>
      </w:pPr>
      <w:r w:rsidDel="00000000" w:rsidR="00000000" w:rsidRPr="00000000">
        <w:rPr>
          <w:rtl w:val="0"/>
        </w:rPr>
        <w:t xml:space="preserve">El Martes 12 de Enero, en clase de Acceso a Datos, hicimos una calculadora que leía las operaciones desde XML, usando StAX. El código de la calculadora y un XML de ejemplo con el que la calculadora funciona están en la sección material complementario. A partir de ellos: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Permitir realizar las operaciones de resta, división y módulo, además de las de suma y multiplicación que ya se admiten.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Permitir tener más de dos operandos dentro de cualquier operación, que no haya límite para el número de operandos permitidos para hacer la operación. El programa no debe reventar si solo hay uno o ningún operando en una operación.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Permitir tener operaciones anidadas a dos niveles. Por ejemplo, en este trozo de XML:</w:t>
        <w:br w:type="textWrapping"/>
        <w:t xml:space="preserve">&lt;suma&gt;</w:t>
        <w:br w:type="textWrapping"/>
        <w:tab/>
        <w:t xml:space="preserve">&lt;operando&gt;3&lt;/operando&gt;</w:t>
        <w:br w:type="textWrapping"/>
        <w:tab/>
        <w:t xml:space="preserve">&lt;resta&gt;</w:t>
        <w:br w:type="textWrapping"/>
        <w:tab/>
        <w:tab/>
        <w:t xml:space="preserve">&lt;operando&gt;4&lt;/operando&gt;</w:t>
        <w:br w:type="textWrapping"/>
        <w:tab/>
        <w:tab/>
        <w:t xml:space="preserve">&lt;operando&gt;1&lt;/operando&gt;</w:t>
        <w:br w:type="textWrapping"/>
        <w:tab/>
        <w:t xml:space="preserve">&lt;/resta&gt;</w:t>
        <w:br w:type="textWrapping"/>
        <w:t xml:space="preserve">&lt;/suma&gt;</w:t>
        <w:br w:type="textWrapping"/>
        <w:t xml:space="preserve">que se haga 3 + (4-1). La resta estaría en el segundo nivel de anidación, y también debe poder tener un número ilimitado de operandos. No podría haber ninguna operación dentro de resta, porque sería un tercer nivel, y solo queremos dos niveles como máximo., pero podría haber por ejemplo una multiplicación dentro de &lt;suma&gt;&lt;/suma&gt;, al mismo nivel que resta.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color w:val="cc4125"/>
          <w:sz w:val="30"/>
          <w:szCs w:val="30"/>
        </w:rPr>
      </w:pPr>
      <w:r w:rsidDel="00000000" w:rsidR="00000000" w:rsidRPr="00000000">
        <w:rPr>
          <w:b w:val="1"/>
          <w:i w:val="1"/>
          <w:color w:val="cc4125"/>
          <w:sz w:val="30"/>
          <w:szCs w:val="30"/>
          <w:rtl w:val="0"/>
        </w:rPr>
        <w:t xml:space="preserve">¡Extra! </w:t>
      </w:r>
    </w:p>
    <w:p w:rsidR="00000000" w:rsidDel="00000000" w:rsidP="00000000" w:rsidRDefault="00000000" w:rsidRPr="00000000" w14:paraId="0000000B">
      <w:pPr>
        <w:rPr/>
      </w:pPr>
      <w:r w:rsidDel="00000000" w:rsidR="00000000" w:rsidRPr="00000000">
        <w:rPr>
          <w:rtl w:val="0"/>
        </w:rPr>
        <w:t xml:space="preserve">Quien haga bien todo lo anterior, tendrá un 10 en el ejercicio. Esto ya es para hacerlo guay, y quien lo haga, tendrá 0,5 puntos extra en la asignatura: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Permitir tener cualquier nivel de anidación en las operaciones, que no se limiten solo a dos niveles. Podría tener una suma, dentro de una multiplicación, que esté dentro de una resta que esté dentro de una división, por ejemplo. De forma que se puedan hacer operaciones del tipo : (((3+2)*3)-6)4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j0zitiz8rdtt" w:id="2"/>
      <w:bookmarkEnd w:id="2"/>
      <w:r w:rsidDel="00000000" w:rsidR="00000000" w:rsidRPr="00000000">
        <w:rPr>
          <w:rtl w:val="0"/>
        </w:rPr>
        <w:t xml:space="preserve">Material complementario</w:t>
      </w:r>
    </w:p>
    <w:p w:rsidR="00000000" w:rsidDel="00000000" w:rsidP="00000000" w:rsidRDefault="00000000" w:rsidRPr="00000000" w14:paraId="0000000F">
      <w:pPr>
        <w:rPr>
          <w:b w:val="1"/>
        </w:rPr>
      </w:pPr>
      <w:r w:rsidDel="00000000" w:rsidR="00000000" w:rsidRPr="00000000">
        <w:rPr>
          <w:b w:val="1"/>
          <w:rtl w:val="0"/>
        </w:rPr>
        <w:t xml:space="preserve">Este es el código inicial de la calculadora, con el que terminamos la clase del 12 de Enero. Se incluye el contenido del main, sin la captura de excepciones. Pónselas tu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XMLInputFactory iFactory=XMLInputFactory.newFactory();</w:t>
      </w:r>
    </w:p>
    <w:p w:rsidR="00000000" w:rsidDel="00000000" w:rsidP="00000000" w:rsidRDefault="00000000" w:rsidRPr="00000000" w14:paraId="00000012">
      <w:pPr>
        <w:rPr/>
      </w:pPr>
      <w:r w:rsidDel="00000000" w:rsidR="00000000" w:rsidRPr="00000000">
        <w:rPr>
          <w:rtl w:val="0"/>
        </w:rPr>
        <w:t xml:space="preserve">            XMLStreamReader reader=iFactory.createXMLStreamReader(new FileReader("./prueba.xml"));</w:t>
      </w:r>
    </w:p>
    <w:p w:rsidR="00000000" w:rsidDel="00000000" w:rsidP="00000000" w:rsidRDefault="00000000" w:rsidRPr="00000000" w14:paraId="00000013">
      <w:pPr>
        <w:rPr/>
      </w:pPr>
      <w:r w:rsidDel="00000000" w:rsidR="00000000" w:rsidRPr="00000000">
        <w:rPr>
          <w:rtl w:val="0"/>
        </w:rPr>
        <w:t xml:space="preserve">            String operacionActual="";</w:t>
      </w:r>
    </w:p>
    <w:p w:rsidR="00000000" w:rsidDel="00000000" w:rsidP="00000000" w:rsidRDefault="00000000" w:rsidRPr="00000000" w14:paraId="00000014">
      <w:pPr>
        <w:rPr/>
      </w:pPr>
      <w:r w:rsidDel="00000000" w:rsidR="00000000" w:rsidRPr="00000000">
        <w:rPr>
          <w:rtl w:val="0"/>
        </w:rPr>
        <w:t xml:space="preserve">            float operando1=0;</w:t>
      </w:r>
    </w:p>
    <w:p w:rsidR="00000000" w:rsidDel="00000000" w:rsidP="00000000" w:rsidRDefault="00000000" w:rsidRPr="00000000" w14:paraId="00000015">
      <w:pPr>
        <w:rPr/>
      </w:pPr>
      <w:r w:rsidDel="00000000" w:rsidR="00000000" w:rsidRPr="00000000">
        <w:rPr>
          <w:rtl w:val="0"/>
        </w:rPr>
        <w:t xml:space="preserve">            float operando2=0;</w:t>
      </w:r>
    </w:p>
    <w:p w:rsidR="00000000" w:rsidDel="00000000" w:rsidP="00000000" w:rsidRDefault="00000000" w:rsidRPr="00000000" w14:paraId="00000016">
      <w:pPr>
        <w:rPr/>
      </w:pPr>
      <w:r w:rsidDel="00000000" w:rsidR="00000000" w:rsidRPr="00000000">
        <w:rPr>
          <w:rtl w:val="0"/>
        </w:rPr>
        <w:t xml:space="preserve">            byte operandoActual=1;</w:t>
      </w:r>
    </w:p>
    <w:p w:rsidR="00000000" w:rsidDel="00000000" w:rsidP="00000000" w:rsidRDefault="00000000" w:rsidRPr="00000000" w14:paraId="00000017">
      <w:pPr>
        <w:rPr/>
      </w:pPr>
      <w:r w:rsidDel="00000000" w:rsidR="00000000" w:rsidRPr="00000000">
        <w:rPr>
          <w:rtl w:val="0"/>
        </w:rPr>
        <w:t xml:space="preserve">            while(reader.hasNext()){</w:t>
      </w:r>
    </w:p>
    <w:p w:rsidR="00000000" w:rsidDel="00000000" w:rsidP="00000000" w:rsidRDefault="00000000" w:rsidRPr="00000000" w14:paraId="00000018">
      <w:pPr>
        <w:rPr/>
      </w:pPr>
      <w:r w:rsidDel="00000000" w:rsidR="00000000" w:rsidRPr="00000000">
        <w:rPr>
          <w:rtl w:val="0"/>
        </w:rPr>
        <w:t xml:space="preserve">                switch(reader.getEventType()){</w:t>
      </w:r>
    </w:p>
    <w:p w:rsidR="00000000" w:rsidDel="00000000" w:rsidP="00000000" w:rsidRDefault="00000000" w:rsidRPr="00000000" w14:paraId="00000019">
      <w:pPr>
        <w:rPr/>
      </w:pPr>
      <w:r w:rsidDel="00000000" w:rsidR="00000000" w:rsidRPr="00000000">
        <w:rPr>
          <w:rtl w:val="0"/>
        </w:rPr>
        <w:t xml:space="preserve">                    case XMLStreamReader.CHARACTERS:</w:t>
      </w:r>
    </w:p>
    <w:p w:rsidR="00000000" w:rsidDel="00000000" w:rsidP="00000000" w:rsidRDefault="00000000" w:rsidRPr="00000000" w14:paraId="0000001A">
      <w:pPr>
        <w:rPr/>
      </w:pPr>
      <w:r w:rsidDel="00000000" w:rsidR="00000000" w:rsidRPr="00000000">
        <w:rPr>
          <w:rtl w:val="0"/>
        </w:rPr>
        <w:t xml:space="preserve">                        if(!reader.getText().trim().equals("")){</w:t>
      </w:r>
    </w:p>
    <w:p w:rsidR="00000000" w:rsidDel="00000000" w:rsidP="00000000" w:rsidRDefault="00000000" w:rsidRPr="00000000" w14:paraId="0000001B">
      <w:pPr>
        <w:rPr/>
      </w:pPr>
      <w:r w:rsidDel="00000000" w:rsidR="00000000" w:rsidRPr="00000000">
        <w:rPr>
          <w:rtl w:val="0"/>
        </w:rPr>
        <w:t xml:space="preserve">                            //meto el valor que encuentro en una de las variables</w:t>
      </w:r>
    </w:p>
    <w:p w:rsidR="00000000" w:rsidDel="00000000" w:rsidP="00000000" w:rsidRDefault="00000000" w:rsidRPr="00000000" w14:paraId="0000001C">
      <w:pPr>
        <w:rPr/>
      </w:pPr>
      <w:r w:rsidDel="00000000" w:rsidR="00000000" w:rsidRPr="00000000">
        <w:rPr>
          <w:rtl w:val="0"/>
        </w:rPr>
        <w:t xml:space="preserve">                            if(operandoActual==1){</w:t>
      </w:r>
    </w:p>
    <w:p w:rsidR="00000000" w:rsidDel="00000000" w:rsidP="00000000" w:rsidRDefault="00000000" w:rsidRPr="00000000" w14:paraId="0000001D">
      <w:pPr>
        <w:rPr/>
      </w:pPr>
      <w:r w:rsidDel="00000000" w:rsidR="00000000" w:rsidRPr="00000000">
        <w:rPr>
          <w:rtl w:val="0"/>
        </w:rPr>
        <w:t xml:space="preserve">                                operando1=Float.parseFloat(reader.getText());</w:t>
      </w:r>
    </w:p>
    <w:p w:rsidR="00000000" w:rsidDel="00000000" w:rsidP="00000000" w:rsidRDefault="00000000" w:rsidRPr="00000000" w14:paraId="0000001E">
      <w:pPr>
        <w:rPr/>
      </w:pPr>
      <w:r w:rsidDel="00000000" w:rsidR="00000000" w:rsidRPr="00000000">
        <w:rPr>
          <w:rtl w:val="0"/>
        </w:rPr>
        <w:t xml:space="preserve">                            }else{</w:t>
      </w:r>
    </w:p>
    <w:p w:rsidR="00000000" w:rsidDel="00000000" w:rsidP="00000000" w:rsidRDefault="00000000" w:rsidRPr="00000000" w14:paraId="0000001F">
      <w:pPr>
        <w:rPr/>
      </w:pPr>
      <w:r w:rsidDel="00000000" w:rsidR="00000000" w:rsidRPr="00000000">
        <w:rPr>
          <w:rtl w:val="0"/>
        </w:rPr>
        <w:t xml:space="preserve">                                operando2=Float.parseFloat(reader.getText());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operandoActual++;</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break;</w:t>
      </w:r>
    </w:p>
    <w:p w:rsidR="00000000" w:rsidDel="00000000" w:rsidP="00000000" w:rsidRDefault="00000000" w:rsidRPr="00000000" w14:paraId="00000024">
      <w:pPr>
        <w:rPr/>
      </w:pPr>
      <w:r w:rsidDel="00000000" w:rsidR="00000000" w:rsidRPr="00000000">
        <w:rPr>
          <w:rtl w:val="0"/>
        </w:rPr>
        <w:t xml:space="preserve">                    case XMLStreamReader.START_ELEMENT:</w:t>
      </w:r>
    </w:p>
    <w:p w:rsidR="00000000" w:rsidDel="00000000" w:rsidP="00000000" w:rsidRDefault="00000000" w:rsidRPr="00000000" w14:paraId="00000025">
      <w:pPr>
        <w:rPr/>
      </w:pPr>
      <w:r w:rsidDel="00000000" w:rsidR="00000000" w:rsidRPr="00000000">
        <w:rPr>
          <w:rtl w:val="0"/>
        </w:rPr>
        <w:t xml:space="preserve">                        if(!reader.getLocalName().equals("operando")&amp;&amp;</w:t>
      </w:r>
    </w:p>
    <w:p w:rsidR="00000000" w:rsidDel="00000000" w:rsidP="00000000" w:rsidRDefault="00000000" w:rsidRPr="00000000" w14:paraId="00000026">
      <w:pPr>
        <w:rPr/>
      </w:pPr>
      <w:r w:rsidDel="00000000" w:rsidR="00000000" w:rsidRPr="00000000">
        <w:rPr>
          <w:rtl w:val="0"/>
        </w:rPr>
        <w:t xml:space="preserve">                                !reader.getLocalName().equals("operaciones")){</w:t>
      </w:r>
    </w:p>
    <w:p w:rsidR="00000000" w:rsidDel="00000000" w:rsidP="00000000" w:rsidRDefault="00000000" w:rsidRPr="00000000" w14:paraId="00000027">
      <w:pPr>
        <w:rPr/>
      </w:pPr>
      <w:r w:rsidDel="00000000" w:rsidR="00000000" w:rsidRPr="00000000">
        <w:rPr>
          <w:rtl w:val="0"/>
        </w:rPr>
        <w:t xml:space="preserve">                            //Si es una operacion, guardo cuál es en operacionActual</w:t>
      </w:r>
    </w:p>
    <w:p w:rsidR="00000000" w:rsidDel="00000000" w:rsidP="00000000" w:rsidRDefault="00000000" w:rsidRPr="00000000" w14:paraId="00000028">
      <w:pPr>
        <w:rPr/>
      </w:pPr>
      <w:r w:rsidDel="00000000" w:rsidR="00000000" w:rsidRPr="00000000">
        <w:rPr>
          <w:rtl w:val="0"/>
        </w:rPr>
        <w:t xml:space="preserve">                            operacionActual=reader.getLocalName();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break;</w:t>
      </w:r>
    </w:p>
    <w:p w:rsidR="00000000" w:rsidDel="00000000" w:rsidP="00000000" w:rsidRDefault="00000000" w:rsidRPr="00000000" w14:paraId="0000002C">
      <w:pPr>
        <w:rPr/>
      </w:pPr>
      <w:r w:rsidDel="00000000" w:rsidR="00000000" w:rsidRPr="00000000">
        <w:rPr>
          <w:rtl w:val="0"/>
        </w:rPr>
        <w:t xml:space="preserve">                    case XMLStreamReader.END_ELEMENT:</w:t>
      </w:r>
    </w:p>
    <w:p w:rsidR="00000000" w:rsidDel="00000000" w:rsidP="00000000" w:rsidRDefault="00000000" w:rsidRPr="00000000" w14:paraId="0000002D">
      <w:pPr>
        <w:rPr/>
      </w:pPr>
      <w:r w:rsidDel="00000000" w:rsidR="00000000" w:rsidRPr="00000000">
        <w:rPr>
          <w:rtl w:val="0"/>
        </w:rPr>
        <w:t xml:space="preserve">                        //Cierro una operación que tenía abierta</w:t>
      </w:r>
    </w:p>
    <w:p w:rsidR="00000000" w:rsidDel="00000000" w:rsidP="00000000" w:rsidRDefault="00000000" w:rsidRPr="00000000" w14:paraId="0000002E">
      <w:pPr>
        <w:rPr/>
      </w:pPr>
      <w:r w:rsidDel="00000000" w:rsidR="00000000" w:rsidRPr="00000000">
        <w:rPr>
          <w:rtl w:val="0"/>
        </w:rPr>
        <w:t xml:space="preserve">                        if(!reader.getLocalName().equals("operando")&amp;&amp;</w:t>
      </w:r>
    </w:p>
    <w:p w:rsidR="00000000" w:rsidDel="00000000" w:rsidP="00000000" w:rsidRDefault="00000000" w:rsidRPr="00000000" w14:paraId="0000002F">
      <w:pPr>
        <w:rPr/>
      </w:pPr>
      <w:r w:rsidDel="00000000" w:rsidR="00000000" w:rsidRPr="00000000">
        <w:rPr>
          <w:rtl w:val="0"/>
        </w:rPr>
        <w:t xml:space="preserve">                                !reader.getLocalName().equals("operaciones")){</w:t>
      </w:r>
    </w:p>
    <w:p w:rsidR="00000000" w:rsidDel="00000000" w:rsidP="00000000" w:rsidRDefault="00000000" w:rsidRPr="00000000" w14:paraId="00000030">
      <w:pPr>
        <w:rPr/>
      </w:pPr>
      <w:r w:rsidDel="00000000" w:rsidR="00000000" w:rsidRPr="00000000">
        <w:rPr>
          <w:rtl w:val="0"/>
        </w:rPr>
        <w:t xml:space="preserve">                            //Es el momento de hacer la operacion</w:t>
      </w:r>
    </w:p>
    <w:p w:rsidR="00000000" w:rsidDel="00000000" w:rsidP="00000000" w:rsidRDefault="00000000" w:rsidRPr="00000000" w14:paraId="00000031">
      <w:pPr>
        <w:rPr/>
      </w:pPr>
      <w:r w:rsidDel="00000000" w:rsidR="00000000" w:rsidRPr="00000000">
        <w:rPr>
          <w:rtl w:val="0"/>
        </w:rPr>
        <w:t xml:space="preserve">                            switch(operacionActual){</w:t>
      </w:r>
    </w:p>
    <w:p w:rsidR="00000000" w:rsidDel="00000000" w:rsidP="00000000" w:rsidRDefault="00000000" w:rsidRPr="00000000" w14:paraId="00000032">
      <w:pPr>
        <w:rPr/>
      </w:pPr>
      <w:r w:rsidDel="00000000" w:rsidR="00000000" w:rsidRPr="00000000">
        <w:rPr>
          <w:rtl w:val="0"/>
        </w:rPr>
        <w:t xml:space="preserve">                                case "suma":</w:t>
      </w:r>
    </w:p>
    <w:p w:rsidR="00000000" w:rsidDel="00000000" w:rsidP="00000000" w:rsidRDefault="00000000" w:rsidRPr="00000000" w14:paraId="00000033">
      <w:pPr>
        <w:rPr/>
      </w:pPr>
      <w:r w:rsidDel="00000000" w:rsidR="00000000" w:rsidRPr="00000000">
        <w:rPr>
          <w:rtl w:val="0"/>
        </w:rPr>
        <w:t xml:space="preserve">                                    System.out.println(operando1+"+"+operando2+"="+(operando1+operando2));</w:t>
      </w:r>
    </w:p>
    <w:p w:rsidR="00000000" w:rsidDel="00000000" w:rsidP="00000000" w:rsidRDefault="00000000" w:rsidRPr="00000000" w14:paraId="00000034">
      <w:pPr>
        <w:rPr/>
      </w:pPr>
      <w:r w:rsidDel="00000000" w:rsidR="00000000" w:rsidRPr="00000000">
        <w:rPr>
          <w:rtl w:val="0"/>
        </w:rPr>
        <w:t xml:space="preserve">                                    break;</w:t>
      </w:r>
    </w:p>
    <w:p w:rsidR="00000000" w:rsidDel="00000000" w:rsidP="00000000" w:rsidRDefault="00000000" w:rsidRPr="00000000" w14:paraId="00000035">
      <w:pPr>
        <w:rPr/>
      </w:pPr>
      <w:r w:rsidDel="00000000" w:rsidR="00000000" w:rsidRPr="00000000">
        <w:rPr>
          <w:rtl w:val="0"/>
        </w:rPr>
        <w:t xml:space="preserve">                                case "multiplicacion":</w:t>
      </w:r>
    </w:p>
    <w:p w:rsidR="00000000" w:rsidDel="00000000" w:rsidP="00000000" w:rsidRDefault="00000000" w:rsidRPr="00000000" w14:paraId="00000036">
      <w:pPr>
        <w:rPr/>
      </w:pPr>
      <w:r w:rsidDel="00000000" w:rsidR="00000000" w:rsidRPr="00000000">
        <w:rPr>
          <w:rtl w:val="0"/>
        </w:rPr>
        <w:t xml:space="preserve">                                    System.out.println(operando1+"*"+operando2+"="+(operando1*operando2));</w:t>
      </w:r>
    </w:p>
    <w:p w:rsidR="00000000" w:rsidDel="00000000" w:rsidP="00000000" w:rsidRDefault="00000000" w:rsidRPr="00000000" w14:paraId="00000037">
      <w:pPr>
        <w:rPr/>
      </w:pPr>
      <w:r w:rsidDel="00000000" w:rsidR="00000000" w:rsidRPr="00000000">
        <w:rPr>
          <w:rtl w:val="0"/>
        </w:rPr>
        <w:t xml:space="preserve">                                    break;</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operandoActual=1;</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break;</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reader.next();</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Y este es un XML de prueba, que funciona con la calculadora que está programada aquí:</w:t>
      </w:r>
    </w:p>
    <w:p w:rsidR="00000000" w:rsidDel="00000000" w:rsidP="00000000" w:rsidRDefault="00000000" w:rsidRPr="00000000" w14:paraId="00000041">
      <w:pPr>
        <w:rPr/>
      </w:pPr>
      <w:r w:rsidDel="00000000" w:rsidR="00000000" w:rsidRPr="00000000">
        <w:rPr>
          <w:rtl w:val="0"/>
        </w:rPr>
        <w:t xml:space="preserve">&lt;?xml version="1.0" ?&gt;</w:t>
      </w:r>
    </w:p>
    <w:p w:rsidR="00000000" w:rsidDel="00000000" w:rsidP="00000000" w:rsidRDefault="00000000" w:rsidRPr="00000000" w14:paraId="00000042">
      <w:pPr>
        <w:rPr/>
      </w:pPr>
      <w:r w:rsidDel="00000000" w:rsidR="00000000" w:rsidRPr="00000000">
        <w:rPr>
          <w:rtl w:val="0"/>
        </w:rPr>
        <w:t xml:space="preserve">&lt;operaciones&gt;</w:t>
      </w:r>
    </w:p>
    <w:p w:rsidR="00000000" w:rsidDel="00000000" w:rsidP="00000000" w:rsidRDefault="00000000" w:rsidRPr="00000000" w14:paraId="00000043">
      <w:pPr>
        <w:rPr/>
      </w:pPr>
      <w:r w:rsidDel="00000000" w:rsidR="00000000" w:rsidRPr="00000000">
        <w:rPr>
          <w:rtl w:val="0"/>
        </w:rPr>
        <w:t xml:space="preserve">    &lt;suma&gt;</w:t>
      </w:r>
    </w:p>
    <w:p w:rsidR="00000000" w:rsidDel="00000000" w:rsidP="00000000" w:rsidRDefault="00000000" w:rsidRPr="00000000" w14:paraId="00000044">
      <w:pPr>
        <w:rPr/>
      </w:pPr>
      <w:r w:rsidDel="00000000" w:rsidR="00000000" w:rsidRPr="00000000">
        <w:rPr>
          <w:rtl w:val="0"/>
        </w:rPr>
        <w:t xml:space="preserve">        &lt;operando&gt;3&lt;/operando&gt;</w:t>
      </w:r>
    </w:p>
    <w:p w:rsidR="00000000" w:rsidDel="00000000" w:rsidP="00000000" w:rsidRDefault="00000000" w:rsidRPr="00000000" w14:paraId="00000045">
      <w:pPr>
        <w:rPr/>
      </w:pPr>
      <w:r w:rsidDel="00000000" w:rsidR="00000000" w:rsidRPr="00000000">
        <w:rPr>
          <w:rtl w:val="0"/>
        </w:rPr>
        <w:t xml:space="preserve">        &lt;operando&gt;4&lt;/operando&gt;</w:t>
      </w:r>
    </w:p>
    <w:p w:rsidR="00000000" w:rsidDel="00000000" w:rsidP="00000000" w:rsidRDefault="00000000" w:rsidRPr="00000000" w14:paraId="00000046">
      <w:pPr>
        <w:rPr/>
      </w:pPr>
      <w:r w:rsidDel="00000000" w:rsidR="00000000" w:rsidRPr="00000000">
        <w:rPr>
          <w:rtl w:val="0"/>
        </w:rPr>
        <w:t xml:space="preserve">    &lt;/suma&gt;</w:t>
      </w:r>
    </w:p>
    <w:p w:rsidR="00000000" w:rsidDel="00000000" w:rsidP="00000000" w:rsidRDefault="00000000" w:rsidRPr="00000000" w14:paraId="00000047">
      <w:pPr>
        <w:rPr/>
      </w:pPr>
      <w:r w:rsidDel="00000000" w:rsidR="00000000" w:rsidRPr="00000000">
        <w:rPr>
          <w:rtl w:val="0"/>
        </w:rPr>
        <w:t xml:space="preserve">    &lt;multiplicacion&gt;</w:t>
      </w:r>
    </w:p>
    <w:p w:rsidR="00000000" w:rsidDel="00000000" w:rsidP="00000000" w:rsidRDefault="00000000" w:rsidRPr="00000000" w14:paraId="00000048">
      <w:pPr>
        <w:rPr/>
      </w:pPr>
      <w:r w:rsidDel="00000000" w:rsidR="00000000" w:rsidRPr="00000000">
        <w:rPr>
          <w:rtl w:val="0"/>
        </w:rPr>
        <w:t xml:space="preserve">        &lt;operando&gt;7&lt;/operando&gt;</w:t>
      </w:r>
    </w:p>
    <w:p w:rsidR="00000000" w:rsidDel="00000000" w:rsidP="00000000" w:rsidRDefault="00000000" w:rsidRPr="00000000" w14:paraId="00000049">
      <w:pPr>
        <w:rPr/>
      </w:pPr>
      <w:r w:rsidDel="00000000" w:rsidR="00000000" w:rsidRPr="00000000">
        <w:rPr>
          <w:rtl w:val="0"/>
        </w:rPr>
        <w:t xml:space="preserve">        &lt;operando&gt;3&lt;/operando&gt;</w:t>
      </w:r>
    </w:p>
    <w:p w:rsidR="00000000" w:rsidDel="00000000" w:rsidP="00000000" w:rsidRDefault="00000000" w:rsidRPr="00000000" w14:paraId="0000004A">
      <w:pPr>
        <w:rPr/>
      </w:pPr>
      <w:r w:rsidDel="00000000" w:rsidR="00000000" w:rsidRPr="00000000">
        <w:rPr>
          <w:rtl w:val="0"/>
        </w:rPr>
        <w:t xml:space="preserve">    &lt;/multiplicacion&gt;</w:t>
      </w:r>
    </w:p>
    <w:p w:rsidR="00000000" w:rsidDel="00000000" w:rsidP="00000000" w:rsidRDefault="00000000" w:rsidRPr="00000000" w14:paraId="0000004B">
      <w:pPr>
        <w:rPr/>
      </w:pPr>
      <w:r w:rsidDel="00000000" w:rsidR="00000000" w:rsidRPr="00000000">
        <w:rPr>
          <w:rtl w:val="0"/>
        </w:rPr>
        <w:t xml:space="preserve">&lt;/operaciones&gt;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Title"/>
        <w:rPr/>
      </w:pPr>
      <w:bookmarkStart w:colFirst="0" w:colLast="0" w:name="_jlqdoheigt8z" w:id="3"/>
      <w:bookmarkEnd w:id="3"/>
      <w:r w:rsidDel="00000000" w:rsidR="00000000" w:rsidRPr="00000000">
        <w:rPr>
          <w:rtl w:val="0"/>
        </w:rPr>
        <w:t xml:space="preserve">Modo de entrega</w:t>
      </w:r>
    </w:p>
    <w:p w:rsidR="00000000" w:rsidDel="00000000" w:rsidP="00000000" w:rsidRDefault="00000000" w:rsidRPr="00000000" w14:paraId="00000051">
      <w:pPr>
        <w:rPr/>
      </w:pPr>
      <w:r w:rsidDel="00000000" w:rsidR="00000000" w:rsidRPr="00000000">
        <w:rPr>
          <w:rtl w:val="0"/>
        </w:rPr>
        <w:t xml:space="preserve">Se entregará en esta asignación de Edmodo:</w:t>
      </w:r>
    </w:p>
    <w:p w:rsidR="00000000" w:rsidDel="00000000" w:rsidP="00000000" w:rsidRDefault="00000000" w:rsidRPr="00000000" w14:paraId="00000052">
      <w:pPr>
        <w:rPr/>
      </w:pPr>
      <w:hyperlink r:id="rId6">
        <w:r w:rsidDel="00000000" w:rsidR="00000000" w:rsidRPr="00000000">
          <w:rPr>
            <w:color w:val="1155cc"/>
            <w:u w:val="single"/>
            <w:rtl w:val="0"/>
          </w:rPr>
          <w:t xml:space="preserve">https://new.edmodo.com/assignment/assignment:57907684:132378682</w:t>
        </w:r>
      </w:hyperlink>
      <w:r w:rsidDel="00000000" w:rsidR="00000000" w:rsidRPr="00000000">
        <w:rPr>
          <w:rtl w:val="0"/>
        </w:rPr>
        <w:t xml:space="preserve"> </w:t>
      </w:r>
      <w:r w:rsidDel="00000000" w:rsidR="00000000" w:rsidRPr="00000000">
        <w:rPr>
          <w:rtl w:val="0"/>
        </w:rPr>
      </w:r>
    </w:p>
    <w:sectPr>
      <w:headerReference r:id="rId7" w:type="default"/>
      <w:pgSz w:h="16838" w:w="11906" w:orient="portrait"/>
      <w:pgMar w:bottom="566.9291338582677" w:top="566.9291338582677" w:left="566.9291338582677" w:right="566.929133858267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wlby One SC">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sz w:val="2"/>
        <w:szCs w:val="2"/>
      </w:rPr>
    </w:pPr>
    <w:r w:rsidDel="00000000" w:rsidR="00000000" w:rsidRPr="00000000">
      <w:rPr>
        <w:rtl w:val="0"/>
      </w:rPr>
    </w:r>
  </w:p>
  <w:tbl>
    <w:tblPr>
      <w:tblStyle w:val="Table1"/>
      <w:tblW w:w="10770.0" w:type="dxa"/>
      <w:jc w:val="left"/>
      <w:tblInd w:w="0.0" w:type="pct"/>
      <w:tblLayout w:type="fixed"/>
      <w:tblLook w:val="0600"/>
    </w:tblPr>
    <w:tblGrid>
      <w:gridCol w:w="1500"/>
      <w:gridCol w:w="7605"/>
      <w:gridCol w:w="1665"/>
      <w:tblGridChange w:id="0">
        <w:tblGrid>
          <w:gridCol w:w="1500"/>
          <w:gridCol w:w="7605"/>
          <w:gridCol w:w="1665"/>
        </w:tblGrid>
      </w:tblGridChange>
    </w:tblGrid>
    <w:tr>
      <w:trPr>
        <w:trHeight w:val="1127.6318359374998" w:hRule="atLeast"/>
      </w:trPr>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54">
          <w:pPr>
            <w:spacing w:line="240" w:lineRule="auto"/>
            <w:rPr>
              <w:sz w:val="28"/>
              <w:szCs w:val="28"/>
            </w:rPr>
          </w:pPr>
          <w:r w:rsidDel="00000000" w:rsidR="00000000" w:rsidRPr="00000000">
            <w:rPr>
              <w:sz w:val="28"/>
              <w:szCs w:val="28"/>
            </w:rPr>
            <w:drawing>
              <wp:inline distB="114300" distT="114300" distL="114300" distR="114300">
                <wp:extent cx="878250" cy="342900"/>
                <wp:effectExtent b="0" l="0" r="0" t="0"/>
                <wp:docPr id="1" name="image1.png"/>
                <a:graphic>
                  <a:graphicData uri="http://schemas.openxmlformats.org/drawingml/2006/picture">
                    <pic:pic>
                      <pic:nvPicPr>
                        <pic:cNvPr id="0" name="image1.png"/>
                        <pic:cNvPicPr preferRelativeResize="0"/>
                      </pic:nvPicPr>
                      <pic:blipFill>
                        <a:blip r:embed="rId1"/>
                        <a:srcRect b="0" l="0" r="17674" t="0"/>
                        <a:stretch>
                          <a:fillRect/>
                        </a:stretch>
                      </pic:blipFill>
                      <pic:spPr>
                        <a:xfrm>
                          <a:off x="0" y="0"/>
                          <a:ext cx="878250" cy="342900"/>
                        </a:xfrm>
                        <a:prstGeom prst="rect"/>
                        <a:ln/>
                      </pic:spPr>
                    </pic:pic>
                  </a:graphicData>
                </a:graphic>
              </wp:inline>
            </w:drawing>
          </w:r>
          <w:r w:rsidDel="00000000" w:rsidR="00000000" w:rsidRPr="00000000">
            <w:rPr>
              <w:rtl w:val="0"/>
            </w:rPr>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8"/>
              <w:szCs w:val="28"/>
            </w:rPr>
          </w:pPr>
          <w:r w:rsidDel="00000000" w:rsidR="00000000" w:rsidRPr="00000000">
            <w:rPr>
              <w:b w:val="1"/>
              <w:color w:val="38761d"/>
              <w:sz w:val="28"/>
              <w:szCs w:val="28"/>
              <w:rtl w:val="0"/>
            </w:rPr>
            <w:t xml:space="preserve">ACCESO A DATOS</w:t>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c78d8"/>
              <w:sz w:val="28"/>
              <w:szCs w:val="28"/>
            </w:rPr>
          </w:pPr>
          <w:r w:rsidDel="00000000" w:rsidR="00000000" w:rsidRPr="00000000">
            <w:rPr>
              <w:color w:val="3c78d8"/>
              <w:sz w:val="28"/>
              <w:szCs w:val="28"/>
              <w:rtl w:val="0"/>
            </w:rPr>
            <w:t xml:space="preserve">Ejercicio X</w:t>
          </w:r>
        </w:p>
      </w:tc>
    </w:tr>
  </w:tb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owlby One SC" w:cs="Bowlby One SC" w:eastAsia="Bowlby One SC" w:hAnsi="Bowlby One SC"/>
      <w:color w:val="3c78d8"/>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edmodo.com/assignment/assignment:57907684:132378682"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wlbyOneSC-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