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D381A" w14:textId="77777777" w:rsidR="006D3BA7" w:rsidRDefault="006D3BA7" w:rsidP="006D3BA7">
      <w:pPr>
        <w:jc w:val="center"/>
        <w:rPr>
          <w:sz w:val="32"/>
          <w:szCs w:val="36"/>
        </w:rPr>
      </w:pPr>
    </w:p>
    <w:p w14:paraId="029A7D6E" w14:textId="77777777" w:rsidR="006D3BA7" w:rsidRDefault="006D3BA7" w:rsidP="006D3BA7">
      <w:pPr>
        <w:jc w:val="center"/>
        <w:rPr>
          <w:sz w:val="32"/>
          <w:szCs w:val="36"/>
        </w:rPr>
      </w:pPr>
      <w:r w:rsidRPr="006D3BA7">
        <w:rPr>
          <w:rFonts w:hint="eastAsia"/>
          <w:sz w:val="32"/>
          <w:szCs w:val="36"/>
        </w:rPr>
        <w:t>文本分类作业报告</w:t>
      </w:r>
    </w:p>
    <w:p w14:paraId="5622AAD4" w14:textId="77777777" w:rsidR="006D3BA7" w:rsidRDefault="006D3BA7" w:rsidP="006D3BA7">
      <w:pPr>
        <w:jc w:val="center"/>
        <w:rPr>
          <w:sz w:val="24"/>
          <w:szCs w:val="28"/>
        </w:rPr>
      </w:pPr>
      <w:r>
        <w:rPr>
          <w:rFonts w:hint="eastAsia"/>
          <w:sz w:val="32"/>
          <w:szCs w:val="36"/>
        </w:rPr>
        <w:t xml:space="preserve"> </w:t>
      </w:r>
      <w:r>
        <w:rPr>
          <w:sz w:val="32"/>
          <w:szCs w:val="36"/>
        </w:rPr>
        <w:t xml:space="preserve">       </w:t>
      </w:r>
      <w:r>
        <w:rPr>
          <w:rFonts w:hint="eastAsia"/>
          <w:sz w:val="24"/>
          <w:szCs w:val="28"/>
        </w:rPr>
        <w:t>王翔宇2</w:t>
      </w:r>
      <w:r>
        <w:rPr>
          <w:sz w:val="24"/>
          <w:szCs w:val="28"/>
        </w:rPr>
        <w:t>2200215</w:t>
      </w:r>
    </w:p>
    <w:p w14:paraId="16FDF056" w14:textId="4B7FE665" w:rsidR="006D3BA7" w:rsidRDefault="006D3BA7" w:rsidP="006D3BA7">
      <w:pPr>
        <w:jc w:val="center"/>
        <w:rPr>
          <w:sz w:val="24"/>
          <w:szCs w:val="28"/>
        </w:rPr>
      </w:pPr>
      <w:r>
        <w:rPr>
          <w:rFonts w:hint="eastAsia"/>
          <w:sz w:val="24"/>
          <w:szCs w:val="28"/>
        </w:rPr>
        <w:t xml:space="preserve"> </w:t>
      </w:r>
      <w:r>
        <w:rPr>
          <w:sz w:val="24"/>
          <w:szCs w:val="28"/>
        </w:rPr>
        <w:t xml:space="preserve"> </w:t>
      </w:r>
      <w:r>
        <w:rPr>
          <w:rFonts w:hint="eastAsia"/>
          <w:sz w:val="24"/>
          <w:szCs w:val="28"/>
        </w:rPr>
        <w:t xml:space="preserve">阙杭明 </w:t>
      </w:r>
    </w:p>
    <w:p w14:paraId="04B680A5" w14:textId="77777777" w:rsidR="000D4238" w:rsidRDefault="000D4238" w:rsidP="006D3BA7">
      <w:pPr>
        <w:jc w:val="center"/>
        <w:rPr>
          <w:sz w:val="24"/>
          <w:szCs w:val="28"/>
        </w:rPr>
      </w:pPr>
    </w:p>
    <w:p w14:paraId="01E16214" w14:textId="0EF95ADA" w:rsidR="006D3BA7" w:rsidRPr="00DB28F1" w:rsidRDefault="006D3BA7" w:rsidP="00DB28F1">
      <w:pPr>
        <w:pStyle w:val="a3"/>
        <w:numPr>
          <w:ilvl w:val="0"/>
          <w:numId w:val="7"/>
        </w:numPr>
        <w:ind w:firstLineChars="0"/>
        <w:rPr>
          <w:sz w:val="24"/>
          <w:szCs w:val="28"/>
        </w:rPr>
      </w:pPr>
      <w:r w:rsidRPr="00DB28F1">
        <w:rPr>
          <w:rFonts w:hint="eastAsia"/>
          <w:sz w:val="24"/>
          <w:szCs w:val="28"/>
        </w:rPr>
        <w:t xml:space="preserve"> 实验概述</w:t>
      </w:r>
    </w:p>
    <w:p w14:paraId="76A1CA79" w14:textId="3FF7A17C" w:rsidR="006D3BA7" w:rsidRDefault="006D3BA7" w:rsidP="000D4238">
      <w:pPr>
        <w:ind w:firstLineChars="200" w:firstLine="480"/>
        <w:rPr>
          <w:sz w:val="24"/>
          <w:szCs w:val="28"/>
        </w:rPr>
      </w:pPr>
      <w:r w:rsidRPr="006D3BA7">
        <w:rPr>
          <w:sz w:val="24"/>
          <w:szCs w:val="28"/>
        </w:rPr>
        <w:t>本实验的目标是通过文本分类任务，掌握文本分类的基本概念、数据预处理、模型训练、评估的关键步骤。文本分类是自然语言处理（NLP）中的重要应用之一，它可以用于垃圾邮件过滤、情感分析、主题分类等多个场景。本实验选择了电影评论（MR）数据集，并实现了两种经典的文本分类算法：Naive Bayes和支持向量机（SVM）。通过对比这两种算法的性能，我们可以深入理解它们的优缺点及适用场景。</w:t>
      </w:r>
    </w:p>
    <w:p w14:paraId="3C2989F0" w14:textId="23062638" w:rsidR="00DB28F1" w:rsidRDefault="00DB28F1" w:rsidP="00DB28F1">
      <w:pPr>
        <w:pStyle w:val="a3"/>
        <w:numPr>
          <w:ilvl w:val="0"/>
          <w:numId w:val="7"/>
        </w:numPr>
        <w:ind w:firstLineChars="0"/>
        <w:rPr>
          <w:sz w:val="24"/>
          <w:szCs w:val="28"/>
        </w:rPr>
      </w:pPr>
      <w:r>
        <w:rPr>
          <w:rFonts w:hint="eastAsia"/>
          <w:sz w:val="24"/>
          <w:szCs w:val="28"/>
        </w:rPr>
        <w:t>实验相关准备</w:t>
      </w:r>
    </w:p>
    <w:p w14:paraId="3DF4F375" w14:textId="0A3AE094" w:rsidR="00DB28F1" w:rsidRDefault="00DB28F1" w:rsidP="00DB28F1">
      <w:pPr>
        <w:pStyle w:val="a3"/>
        <w:ind w:left="720" w:firstLineChars="0" w:firstLine="0"/>
        <w:rPr>
          <w:sz w:val="24"/>
          <w:szCs w:val="28"/>
        </w:rPr>
      </w:pPr>
      <w:r>
        <w:rPr>
          <w:rFonts w:hint="eastAsia"/>
          <w:sz w:val="24"/>
          <w:szCs w:val="28"/>
        </w:rPr>
        <w:t>实验开始之前进行了相关软件包的下载：</w:t>
      </w:r>
    </w:p>
    <w:p w14:paraId="0FC64058" w14:textId="74856A3E" w:rsidR="00DB28F1" w:rsidRPr="00DB28F1" w:rsidRDefault="00DB28F1" w:rsidP="00DB28F1">
      <w:pPr>
        <w:pStyle w:val="a3"/>
        <w:ind w:left="720" w:firstLineChars="0" w:firstLine="0"/>
        <w:rPr>
          <w:sz w:val="24"/>
          <w:szCs w:val="28"/>
        </w:rPr>
      </w:pPr>
      <w:r w:rsidRPr="00DB28F1">
        <w:rPr>
          <w:noProof/>
          <w:sz w:val="24"/>
          <w:szCs w:val="28"/>
        </w:rPr>
        <w:drawing>
          <wp:inline distT="0" distB="0" distL="0" distR="0" wp14:anchorId="3D49BB31" wp14:editId="337ABC69">
            <wp:extent cx="5274310" cy="175577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55775"/>
                    </a:xfrm>
                    <a:prstGeom prst="rect">
                      <a:avLst/>
                    </a:prstGeom>
                  </pic:spPr>
                </pic:pic>
              </a:graphicData>
            </a:graphic>
          </wp:inline>
        </w:drawing>
      </w:r>
    </w:p>
    <w:p w14:paraId="1F49D797" w14:textId="7E286844" w:rsidR="006D3BA7" w:rsidRPr="00DB28F1" w:rsidRDefault="006D3BA7" w:rsidP="00DB28F1">
      <w:pPr>
        <w:pStyle w:val="a3"/>
        <w:numPr>
          <w:ilvl w:val="0"/>
          <w:numId w:val="7"/>
        </w:numPr>
        <w:ind w:firstLineChars="0"/>
        <w:rPr>
          <w:sz w:val="24"/>
          <w:szCs w:val="28"/>
        </w:rPr>
      </w:pPr>
      <w:r w:rsidRPr="00DB28F1">
        <w:rPr>
          <w:rFonts w:hint="eastAsia"/>
          <w:sz w:val="24"/>
          <w:szCs w:val="28"/>
        </w:rPr>
        <w:t>数据收集与预处理</w:t>
      </w:r>
    </w:p>
    <w:p w14:paraId="1816B40A" w14:textId="4B386C84" w:rsidR="006D3BA7" w:rsidRDefault="00DB28F1" w:rsidP="006D3BA7">
      <w:pPr>
        <w:pStyle w:val="a3"/>
        <w:numPr>
          <w:ilvl w:val="0"/>
          <w:numId w:val="1"/>
        </w:numPr>
        <w:ind w:firstLineChars="0"/>
        <w:rPr>
          <w:sz w:val="24"/>
          <w:szCs w:val="28"/>
        </w:rPr>
      </w:pPr>
      <w:r>
        <w:rPr>
          <w:rFonts w:hint="eastAsia"/>
          <w:sz w:val="24"/>
          <w:szCs w:val="28"/>
        </w:rPr>
        <w:t xml:space="preserve"> </w:t>
      </w:r>
      <w:r>
        <w:rPr>
          <w:sz w:val="24"/>
          <w:szCs w:val="28"/>
        </w:rPr>
        <w:t xml:space="preserve"> </w:t>
      </w:r>
      <w:r w:rsidR="006D3BA7">
        <w:rPr>
          <w:rFonts w:hint="eastAsia"/>
          <w:sz w:val="24"/>
          <w:szCs w:val="28"/>
        </w:rPr>
        <w:t>数据集的选择</w:t>
      </w:r>
    </w:p>
    <w:p w14:paraId="6B16B7C3" w14:textId="6871E626" w:rsidR="006D3BA7" w:rsidRDefault="006D3BA7" w:rsidP="000D4238">
      <w:pPr>
        <w:pStyle w:val="a3"/>
        <w:ind w:left="357" w:firstLine="480"/>
        <w:rPr>
          <w:sz w:val="24"/>
          <w:szCs w:val="28"/>
        </w:rPr>
      </w:pPr>
      <w:r w:rsidRPr="006D3BA7">
        <w:rPr>
          <w:sz w:val="24"/>
          <w:szCs w:val="28"/>
        </w:rPr>
        <w:t>本实验选择了MR（Movie Reviews）数据集，MR数据集包含</w:t>
      </w:r>
      <w:r>
        <w:rPr>
          <w:rFonts w:hint="eastAsia"/>
          <w:sz w:val="24"/>
          <w:szCs w:val="28"/>
        </w:rPr>
        <w:t>1</w:t>
      </w:r>
      <w:r>
        <w:rPr>
          <w:sz w:val="24"/>
          <w:szCs w:val="28"/>
        </w:rPr>
        <w:t>0662</w:t>
      </w:r>
      <w:r>
        <w:rPr>
          <w:rFonts w:hint="eastAsia"/>
          <w:sz w:val="24"/>
          <w:szCs w:val="28"/>
        </w:rPr>
        <w:t>条</w:t>
      </w:r>
      <w:r w:rsidRPr="006D3BA7">
        <w:rPr>
          <w:sz w:val="24"/>
          <w:szCs w:val="28"/>
        </w:rPr>
        <w:t>电影评论，每条评论都标注了对应的情感标签（正面或负面）。</w:t>
      </w:r>
      <w:r>
        <w:rPr>
          <w:rFonts w:hint="eastAsia"/>
          <w:sz w:val="24"/>
          <w:szCs w:val="28"/>
        </w:rPr>
        <w:t>其中，共有</w:t>
      </w:r>
      <w:r w:rsidR="000D4238">
        <w:rPr>
          <w:rFonts w:hint="eastAsia"/>
          <w:sz w:val="24"/>
          <w:szCs w:val="28"/>
        </w:rPr>
        <w:t>7</w:t>
      </w:r>
      <w:r w:rsidR="000D4238">
        <w:rPr>
          <w:sz w:val="24"/>
          <w:szCs w:val="28"/>
        </w:rPr>
        <w:t>108</w:t>
      </w:r>
      <w:r w:rsidR="000D4238">
        <w:rPr>
          <w:rFonts w:hint="eastAsia"/>
          <w:sz w:val="24"/>
          <w:szCs w:val="28"/>
        </w:rPr>
        <w:lastRenderedPageBreak/>
        <w:t>条训练集，有3</w:t>
      </w:r>
      <w:r w:rsidR="000D4238">
        <w:rPr>
          <w:sz w:val="24"/>
          <w:szCs w:val="28"/>
        </w:rPr>
        <w:t>554</w:t>
      </w:r>
      <w:r w:rsidR="000D4238">
        <w:rPr>
          <w:rFonts w:hint="eastAsia"/>
          <w:sz w:val="24"/>
          <w:szCs w:val="28"/>
        </w:rPr>
        <w:t>条测试集评论。</w:t>
      </w:r>
      <w:r w:rsidRPr="006D3BA7">
        <w:rPr>
          <w:sz w:val="24"/>
          <w:szCs w:val="28"/>
        </w:rPr>
        <w:t>数据集中，评论文本文件为mr.txt，对应的标签文件为mr_labels.txt。</w:t>
      </w:r>
    </w:p>
    <w:p w14:paraId="74972016" w14:textId="77777777" w:rsidR="000D4238" w:rsidRDefault="000D4238" w:rsidP="006D3BA7">
      <w:pPr>
        <w:pStyle w:val="a3"/>
        <w:ind w:left="360" w:firstLineChars="0" w:firstLine="0"/>
        <w:rPr>
          <w:sz w:val="24"/>
          <w:szCs w:val="28"/>
        </w:rPr>
      </w:pPr>
    </w:p>
    <w:p w14:paraId="0ECF2BB7" w14:textId="5107C86F" w:rsidR="006D3BA7" w:rsidRDefault="000D4238" w:rsidP="006D3BA7">
      <w:pPr>
        <w:pStyle w:val="a3"/>
        <w:numPr>
          <w:ilvl w:val="0"/>
          <w:numId w:val="1"/>
        </w:numPr>
        <w:ind w:firstLineChars="0"/>
        <w:rPr>
          <w:sz w:val="24"/>
          <w:szCs w:val="28"/>
        </w:rPr>
      </w:pPr>
      <w:r>
        <w:rPr>
          <w:rFonts w:hint="eastAsia"/>
          <w:sz w:val="24"/>
          <w:szCs w:val="28"/>
        </w:rPr>
        <w:t>数据预处理</w:t>
      </w:r>
    </w:p>
    <w:p w14:paraId="32A13DDD" w14:textId="64B6D57D" w:rsidR="000D4238" w:rsidRDefault="000D4238" w:rsidP="000D4238">
      <w:pPr>
        <w:pStyle w:val="a3"/>
        <w:numPr>
          <w:ilvl w:val="0"/>
          <w:numId w:val="2"/>
        </w:numPr>
        <w:ind w:firstLineChars="0"/>
        <w:rPr>
          <w:sz w:val="24"/>
          <w:szCs w:val="28"/>
        </w:rPr>
      </w:pPr>
      <w:r>
        <w:rPr>
          <w:rFonts w:hint="eastAsia"/>
          <w:sz w:val="24"/>
          <w:szCs w:val="28"/>
        </w:rPr>
        <w:t>加载数据</w:t>
      </w:r>
    </w:p>
    <w:p w14:paraId="55291305" w14:textId="010F43A1" w:rsidR="000D4238" w:rsidRDefault="000D4238" w:rsidP="000D4238">
      <w:pPr>
        <w:pStyle w:val="a3"/>
        <w:ind w:left="782" w:firstLine="480"/>
        <w:rPr>
          <w:sz w:val="24"/>
          <w:szCs w:val="28"/>
        </w:rPr>
      </w:pPr>
      <w:r w:rsidRPr="000D4238">
        <w:rPr>
          <w:sz w:val="24"/>
          <w:szCs w:val="28"/>
        </w:rPr>
        <w:t>首先，我们将数据集加载到内存中。MR数据集包含的电影评论被存储在文本文件中，每一行代表一条评论。对应的标签文件中，每一行包含一个标签，表示评论的情感分类（0为负面，1为正面）。</w:t>
      </w:r>
    </w:p>
    <w:p w14:paraId="41A22951" w14:textId="6F3CC7E5" w:rsidR="000D4238" w:rsidRDefault="000D4238" w:rsidP="000D4238">
      <w:pPr>
        <w:pStyle w:val="a3"/>
        <w:ind w:left="780" w:firstLineChars="0" w:firstLine="0"/>
        <w:rPr>
          <w:sz w:val="24"/>
          <w:szCs w:val="28"/>
        </w:rPr>
      </w:pPr>
      <w:r w:rsidRPr="000D4238">
        <w:rPr>
          <w:noProof/>
          <w:sz w:val="24"/>
          <w:szCs w:val="28"/>
        </w:rPr>
        <w:drawing>
          <wp:inline distT="0" distB="0" distL="0" distR="0" wp14:anchorId="76C7D03B" wp14:editId="13103137">
            <wp:extent cx="5274310" cy="17938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93875"/>
                    </a:xfrm>
                    <a:prstGeom prst="rect">
                      <a:avLst/>
                    </a:prstGeom>
                  </pic:spPr>
                </pic:pic>
              </a:graphicData>
            </a:graphic>
          </wp:inline>
        </w:drawing>
      </w:r>
    </w:p>
    <w:p w14:paraId="09CD8FE2" w14:textId="5A395115" w:rsidR="000D4238" w:rsidRDefault="000D4238" w:rsidP="000D4238">
      <w:pPr>
        <w:pStyle w:val="a3"/>
        <w:ind w:left="780" w:firstLineChars="0" w:firstLine="0"/>
        <w:rPr>
          <w:sz w:val="24"/>
          <w:szCs w:val="28"/>
        </w:rPr>
      </w:pPr>
      <w:r>
        <w:rPr>
          <w:rFonts w:hint="eastAsia"/>
          <w:sz w:val="24"/>
          <w:szCs w:val="28"/>
        </w:rPr>
        <w:t>在加载数据集的过程中，手动将训练集和测试集进行分类。由于标签文件包含其他无用数据，因此调用函数对提取出来的标签数据进行了有用数据提取。</w:t>
      </w:r>
    </w:p>
    <w:p w14:paraId="63E887BD" w14:textId="46D8FB04" w:rsidR="000D4238" w:rsidRDefault="000D4238" w:rsidP="000D4238">
      <w:pPr>
        <w:pStyle w:val="a3"/>
        <w:numPr>
          <w:ilvl w:val="0"/>
          <w:numId w:val="2"/>
        </w:numPr>
        <w:ind w:firstLineChars="0"/>
        <w:rPr>
          <w:sz w:val="24"/>
          <w:szCs w:val="28"/>
        </w:rPr>
      </w:pPr>
      <w:r>
        <w:rPr>
          <w:rFonts w:hint="eastAsia"/>
          <w:sz w:val="24"/>
          <w:szCs w:val="28"/>
        </w:rPr>
        <w:t>数据清洗</w:t>
      </w:r>
    </w:p>
    <w:p w14:paraId="2564C539" w14:textId="77777777" w:rsidR="000D4238" w:rsidRPr="000D4238" w:rsidRDefault="000D4238" w:rsidP="000D4238">
      <w:pPr>
        <w:pStyle w:val="a3"/>
        <w:ind w:left="780" w:firstLine="480"/>
        <w:rPr>
          <w:sz w:val="24"/>
          <w:szCs w:val="28"/>
        </w:rPr>
      </w:pPr>
      <w:r w:rsidRPr="000D4238">
        <w:rPr>
          <w:sz w:val="24"/>
          <w:szCs w:val="28"/>
        </w:rPr>
        <w:t>数据清洗是预处理过程中的重要步骤，它包括去除无关字符、转换大小写、分词、去除停用词等操作。以下是具体步骤：</w:t>
      </w:r>
    </w:p>
    <w:p w14:paraId="25EEEA89" w14:textId="77777777" w:rsidR="000D4238" w:rsidRPr="000D4238" w:rsidRDefault="000D4238" w:rsidP="000D4238">
      <w:pPr>
        <w:pStyle w:val="a3"/>
        <w:numPr>
          <w:ilvl w:val="0"/>
          <w:numId w:val="3"/>
        </w:numPr>
        <w:ind w:firstLine="480"/>
        <w:rPr>
          <w:sz w:val="24"/>
          <w:szCs w:val="28"/>
        </w:rPr>
      </w:pPr>
      <w:r w:rsidRPr="000D4238">
        <w:rPr>
          <w:sz w:val="24"/>
          <w:szCs w:val="28"/>
        </w:rPr>
        <w:t>去除标点符号：标点符号对文本分类没有实质性帮助，通常需要去除。</w:t>
      </w:r>
    </w:p>
    <w:p w14:paraId="59A8408A" w14:textId="77777777" w:rsidR="000D4238" w:rsidRPr="000D4238" w:rsidRDefault="000D4238" w:rsidP="000D4238">
      <w:pPr>
        <w:pStyle w:val="a3"/>
        <w:numPr>
          <w:ilvl w:val="0"/>
          <w:numId w:val="3"/>
        </w:numPr>
        <w:ind w:firstLine="480"/>
        <w:rPr>
          <w:sz w:val="24"/>
          <w:szCs w:val="28"/>
        </w:rPr>
      </w:pPr>
      <w:r w:rsidRPr="000D4238">
        <w:rPr>
          <w:sz w:val="24"/>
          <w:szCs w:val="28"/>
        </w:rPr>
        <w:t>转换为小写：将所有文本转换为小写，避免同一个单词因大小写</w:t>
      </w:r>
      <w:r w:rsidRPr="000D4238">
        <w:rPr>
          <w:sz w:val="24"/>
          <w:szCs w:val="28"/>
        </w:rPr>
        <w:lastRenderedPageBreak/>
        <w:t>不同被当作不同的特征。</w:t>
      </w:r>
    </w:p>
    <w:p w14:paraId="26C0E5DF" w14:textId="77777777" w:rsidR="000D4238" w:rsidRPr="000D4238" w:rsidRDefault="000D4238" w:rsidP="000D4238">
      <w:pPr>
        <w:pStyle w:val="a3"/>
        <w:numPr>
          <w:ilvl w:val="0"/>
          <w:numId w:val="3"/>
        </w:numPr>
        <w:ind w:firstLine="480"/>
        <w:rPr>
          <w:sz w:val="24"/>
          <w:szCs w:val="28"/>
        </w:rPr>
      </w:pPr>
      <w:r w:rsidRPr="000D4238">
        <w:rPr>
          <w:sz w:val="24"/>
          <w:szCs w:val="28"/>
        </w:rPr>
        <w:t>分词：将文本拆分为单独的单词。</w:t>
      </w:r>
    </w:p>
    <w:p w14:paraId="513F5987" w14:textId="762507FE" w:rsidR="000D4238" w:rsidRDefault="000D4238" w:rsidP="000D4238">
      <w:pPr>
        <w:pStyle w:val="a3"/>
        <w:numPr>
          <w:ilvl w:val="0"/>
          <w:numId w:val="3"/>
        </w:numPr>
        <w:ind w:firstLine="480"/>
        <w:rPr>
          <w:sz w:val="24"/>
          <w:szCs w:val="28"/>
        </w:rPr>
      </w:pPr>
      <w:r w:rsidRPr="000D4238">
        <w:rPr>
          <w:sz w:val="24"/>
          <w:szCs w:val="28"/>
        </w:rPr>
        <w:t>去除停用词：去除像“the”、“and”等高频但无实际意义的词。</w:t>
      </w:r>
    </w:p>
    <w:p w14:paraId="05B08680" w14:textId="3AD55919" w:rsidR="000D4238" w:rsidRPr="000D4238" w:rsidRDefault="000D4238" w:rsidP="000D4238">
      <w:pPr>
        <w:ind w:left="720"/>
        <w:rPr>
          <w:sz w:val="24"/>
          <w:szCs w:val="28"/>
        </w:rPr>
      </w:pPr>
      <w:r w:rsidRPr="000D4238">
        <w:rPr>
          <w:noProof/>
          <w:sz w:val="24"/>
          <w:szCs w:val="28"/>
        </w:rPr>
        <w:drawing>
          <wp:inline distT="0" distB="0" distL="0" distR="0" wp14:anchorId="25C7E7EE" wp14:editId="2A843E51">
            <wp:extent cx="5274310" cy="26485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48585"/>
                    </a:xfrm>
                    <a:prstGeom prst="rect">
                      <a:avLst/>
                    </a:prstGeom>
                  </pic:spPr>
                </pic:pic>
              </a:graphicData>
            </a:graphic>
          </wp:inline>
        </w:drawing>
      </w:r>
    </w:p>
    <w:p w14:paraId="0D22A9F0" w14:textId="4AE640C9" w:rsidR="000D4238" w:rsidRDefault="000D4238" w:rsidP="000D4238">
      <w:pPr>
        <w:pStyle w:val="a3"/>
        <w:ind w:left="780" w:firstLineChars="0" w:firstLine="0"/>
        <w:rPr>
          <w:sz w:val="24"/>
          <w:szCs w:val="28"/>
        </w:rPr>
      </w:pPr>
      <w:r>
        <w:rPr>
          <w:rFonts w:hint="eastAsia"/>
          <w:sz w:val="24"/>
          <w:szCs w:val="28"/>
        </w:rPr>
        <w:t>分别对训练集和测试集进行了数据清洗。</w:t>
      </w:r>
    </w:p>
    <w:p w14:paraId="7E503C9A" w14:textId="60F19259" w:rsidR="000D4238" w:rsidRDefault="000D4238" w:rsidP="000D4238">
      <w:pPr>
        <w:pStyle w:val="a3"/>
        <w:numPr>
          <w:ilvl w:val="0"/>
          <w:numId w:val="2"/>
        </w:numPr>
        <w:ind w:firstLineChars="0"/>
        <w:rPr>
          <w:sz w:val="24"/>
          <w:szCs w:val="28"/>
        </w:rPr>
      </w:pPr>
      <w:r>
        <w:rPr>
          <w:rFonts w:hint="eastAsia"/>
          <w:sz w:val="24"/>
          <w:szCs w:val="28"/>
        </w:rPr>
        <w:t>特征提取</w:t>
      </w:r>
    </w:p>
    <w:p w14:paraId="2E883E4B" w14:textId="7040410C" w:rsidR="000D4238" w:rsidRDefault="000D4238" w:rsidP="000D4238">
      <w:pPr>
        <w:pStyle w:val="a3"/>
        <w:ind w:left="782" w:firstLine="480"/>
        <w:rPr>
          <w:sz w:val="24"/>
          <w:szCs w:val="28"/>
        </w:rPr>
      </w:pPr>
      <w:r w:rsidRPr="000D4238">
        <w:rPr>
          <w:sz w:val="24"/>
          <w:szCs w:val="28"/>
        </w:rPr>
        <w:t>在完成数据清洗后，需要将文本转换为机器学习模型可以处理的数值特征。这里我们使用TF-IDF（Term Frequency-Inverse Document Frequency）方法，它能够衡量一个词在文档中的重要性。</w:t>
      </w:r>
    </w:p>
    <w:p w14:paraId="6C0C60B8" w14:textId="2A578C39" w:rsidR="004A2B94" w:rsidRDefault="004A2B94" w:rsidP="000D4238">
      <w:pPr>
        <w:pStyle w:val="a3"/>
        <w:ind w:left="782" w:firstLine="480"/>
        <w:rPr>
          <w:sz w:val="24"/>
          <w:szCs w:val="28"/>
        </w:rPr>
      </w:pPr>
      <w:r w:rsidRPr="004A2B94">
        <w:rPr>
          <w:noProof/>
          <w:sz w:val="24"/>
          <w:szCs w:val="28"/>
        </w:rPr>
        <w:drawing>
          <wp:inline distT="0" distB="0" distL="0" distR="0" wp14:anchorId="733CB8AA" wp14:editId="2874F7EA">
            <wp:extent cx="5274310" cy="9442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44245"/>
                    </a:xfrm>
                    <a:prstGeom prst="rect">
                      <a:avLst/>
                    </a:prstGeom>
                  </pic:spPr>
                </pic:pic>
              </a:graphicData>
            </a:graphic>
          </wp:inline>
        </w:drawing>
      </w:r>
    </w:p>
    <w:p w14:paraId="1E8C9F64" w14:textId="77777777" w:rsidR="00DB28F1" w:rsidRDefault="004A2B94" w:rsidP="00DB28F1">
      <w:pPr>
        <w:pStyle w:val="a3"/>
        <w:ind w:left="782" w:firstLine="480"/>
        <w:rPr>
          <w:sz w:val="24"/>
          <w:szCs w:val="28"/>
        </w:rPr>
      </w:pPr>
      <w:r w:rsidRPr="004A2B94">
        <w:rPr>
          <w:sz w:val="24"/>
          <w:szCs w:val="28"/>
        </w:rPr>
        <w:t>通过TF-IDF，我们将每篇文本转换为特征向量，向量的每一维度对应一个词的权重，从而使得文本可以输入到机器学习模型中进行训练。</w:t>
      </w:r>
    </w:p>
    <w:p w14:paraId="69AD40FA" w14:textId="6D831C0D" w:rsidR="004A2B94" w:rsidRPr="00DB28F1" w:rsidRDefault="004A2B94" w:rsidP="00DB28F1">
      <w:pPr>
        <w:pStyle w:val="a3"/>
        <w:numPr>
          <w:ilvl w:val="0"/>
          <w:numId w:val="7"/>
        </w:numPr>
        <w:ind w:firstLineChars="0"/>
        <w:rPr>
          <w:sz w:val="24"/>
          <w:szCs w:val="28"/>
        </w:rPr>
      </w:pPr>
      <w:r w:rsidRPr="00DB28F1">
        <w:rPr>
          <w:rFonts w:hint="eastAsia"/>
          <w:sz w:val="24"/>
          <w:szCs w:val="28"/>
        </w:rPr>
        <w:t>模型训练</w:t>
      </w:r>
    </w:p>
    <w:p w14:paraId="63A859F9" w14:textId="7211F6E5" w:rsidR="004A2B94" w:rsidRDefault="004A2B94" w:rsidP="00DB28F1">
      <w:pPr>
        <w:pStyle w:val="a3"/>
        <w:ind w:left="360" w:firstLine="480"/>
        <w:rPr>
          <w:sz w:val="24"/>
          <w:szCs w:val="28"/>
        </w:rPr>
      </w:pPr>
      <w:r>
        <w:rPr>
          <w:rFonts w:hint="eastAsia"/>
          <w:sz w:val="24"/>
          <w:szCs w:val="28"/>
        </w:rPr>
        <w:t>选择算法：</w:t>
      </w:r>
    </w:p>
    <w:p w14:paraId="3639AFD8" w14:textId="14C80A01" w:rsidR="004A2B94" w:rsidRDefault="004A2B94" w:rsidP="004A2B94">
      <w:pPr>
        <w:pStyle w:val="a3"/>
        <w:ind w:left="357" w:firstLine="480"/>
        <w:rPr>
          <w:sz w:val="24"/>
          <w:szCs w:val="28"/>
        </w:rPr>
      </w:pPr>
      <w:r w:rsidRPr="004A2B94">
        <w:rPr>
          <w:sz w:val="24"/>
          <w:szCs w:val="28"/>
        </w:rPr>
        <w:t>我们选择了Naive Bayes和支持向量机（SVM）两种经典的文本分类算法</w:t>
      </w:r>
      <w:r w:rsidRPr="004A2B94">
        <w:rPr>
          <w:sz w:val="24"/>
          <w:szCs w:val="28"/>
        </w:rPr>
        <w:lastRenderedPageBreak/>
        <w:t>进行实验。Naive Bayes算法假设特征之间相互独立，适用于高维数据。SVM通过最大化分类间隔来实现分类效果，适用于复杂的分类任务。</w:t>
      </w:r>
    </w:p>
    <w:p w14:paraId="03A89AF6" w14:textId="77777777" w:rsidR="004A2B94" w:rsidRPr="004A2B94" w:rsidRDefault="004A2B94" w:rsidP="004A2B94">
      <w:pPr>
        <w:pStyle w:val="a3"/>
        <w:ind w:left="357" w:firstLine="480"/>
        <w:rPr>
          <w:sz w:val="24"/>
          <w:szCs w:val="28"/>
        </w:rPr>
      </w:pPr>
      <w:r w:rsidRPr="004A2B94">
        <w:rPr>
          <w:b/>
          <w:bCs/>
          <w:sz w:val="24"/>
          <w:szCs w:val="28"/>
        </w:rPr>
        <w:t>Naive Bayes</w:t>
      </w:r>
      <w:r w:rsidRPr="004A2B94">
        <w:rPr>
          <w:sz w:val="24"/>
          <w:szCs w:val="28"/>
        </w:rPr>
        <w:t>：</w:t>
      </w:r>
    </w:p>
    <w:p w14:paraId="764D9127" w14:textId="77777777" w:rsidR="004A2B94" w:rsidRPr="004A2B94" w:rsidRDefault="004A2B94" w:rsidP="004A2B94">
      <w:pPr>
        <w:pStyle w:val="a3"/>
        <w:ind w:left="357" w:firstLine="480"/>
        <w:rPr>
          <w:sz w:val="24"/>
          <w:szCs w:val="28"/>
        </w:rPr>
      </w:pPr>
      <w:r w:rsidRPr="004A2B94">
        <w:rPr>
          <w:sz w:val="24"/>
          <w:szCs w:val="28"/>
        </w:rPr>
        <w:t>Naive Bayes模型是一种基于贝叶斯定理的概率分类方法。我们使用MultinomialNB，并通过网格搜索（GridSearchCV）来调整模型的超参数alpha。</w:t>
      </w:r>
    </w:p>
    <w:p w14:paraId="593494A4" w14:textId="37BD7119" w:rsidR="004A2B94" w:rsidRDefault="0031543D" w:rsidP="004A2B94">
      <w:pPr>
        <w:pStyle w:val="a3"/>
        <w:ind w:left="357" w:firstLine="480"/>
        <w:rPr>
          <w:sz w:val="24"/>
          <w:szCs w:val="28"/>
        </w:rPr>
      </w:pPr>
      <w:r w:rsidRPr="0031543D">
        <w:rPr>
          <w:noProof/>
          <w:sz w:val="24"/>
          <w:szCs w:val="28"/>
        </w:rPr>
        <w:drawing>
          <wp:inline distT="0" distB="0" distL="0" distR="0" wp14:anchorId="1DEC40CD" wp14:editId="61EF6332">
            <wp:extent cx="5274310" cy="12331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33170"/>
                    </a:xfrm>
                    <a:prstGeom prst="rect">
                      <a:avLst/>
                    </a:prstGeom>
                  </pic:spPr>
                </pic:pic>
              </a:graphicData>
            </a:graphic>
          </wp:inline>
        </w:drawing>
      </w:r>
    </w:p>
    <w:p w14:paraId="3A06580F" w14:textId="77777777" w:rsidR="0031543D" w:rsidRPr="0031543D" w:rsidRDefault="0031543D" w:rsidP="0031543D">
      <w:pPr>
        <w:pStyle w:val="a3"/>
        <w:ind w:left="357" w:firstLine="480"/>
        <w:rPr>
          <w:sz w:val="24"/>
          <w:szCs w:val="28"/>
        </w:rPr>
      </w:pPr>
      <w:r w:rsidRPr="0031543D">
        <w:rPr>
          <w:sz w:val="24"/>
          <w:szCs w:val="28"/>
        </w:rPr>
        <w:t>这段代码执行了以下操作：</w:t>
      </w:r>
    </w:p>
    <w:p w14:paraId="206D05E7" w14:textId="77777777" w:rsidR="0031543D" w:rsidRPr="0031543D" w:rsidRDefault="0031543D" w:rsidP="0031543D">
      <w:pPr>
        <w:pStyle w:val="a3"/>
        <w:numPr>
          <w:ilvl w:val="0"/>
          <w:numId w:val="4"/>
        </w:numPr>
        <w:ind w:firstLine="480"/>
        <w:rPr>
          <w:sz w:val="24"/>
          <w:szCs w:val="28"/>
        </w:rPr>
      </w:pPr>
      <w:r w:rsidRPr="0031543D">
        <w:rPr>
          <w:sz w:val="24"/>
          <w:szCs w:val="28"/>
        </w:rPr>
        <w:t>定义了一个朴素贝叶斯模型，这里使用的是MultinomialNB，适用于多项式分布的朴素贝叶斯模型。</w:t>
      </w:r>
    </w:p>
    <w:p w14:paraId="11882937" w14:textId="77777777" w:rsidR="0031543D" w:rsidRPr="0031543D" w:rsidRDefault="0031543D" w:rsidP="0031543D">
      <w:pPr>
        <w:pStyle w:val="a3"/>
        <w:numPr>
          <w:ilvl w:val="0"/>
          <w:numId w:val="4"/>
        </w:numPr>
        <w:ind w:firstLine="480"/>
        <w:rPr>
          <w:sz w:val="24"/>
          <w:szCs w:val="28"/>
        </w:rPr>
      </w:pPr>
      <w:r w:rsidRPr="0031543D">
        <w:rPr>
          <w:sz w:val="24"/>
          <w:szCs w:val="28"/>
        </w:rPr>
        <w:t>定义了一个参数字典nb_params，其中包含了要尝试的不同参数值的范围，这里只包含了一个参数alpha的值列表。</w:t>
      </w:r>
    </w:p>
    <w:p w14:paraId="2FA1E299" w14:textId="77777777" w:rsidR="0031543D" w:rsidRPr="0031543D" w:rsidRDefault="0031543D" w:rsidP="0031543D">
      <w:pPr>
        <w:pStyle w:val="a3"/>
        <w:numPr>
          <w:ilvl w:val="0"/>
          <w:numId w:val="4"/>
        </w:numPr>
        <w:ind w:firstLine="480"/>
        <w:rPr>
          <w:sz w:val="24"/>
          <w:szCs w:val="28"/>
        </w:rPr>
      </w:pPr>
      <w:r w:rsidRPr="0031543D">
        <w:rPr>
          <w:sz w:val="24"/>
          <w:szCs w:val="28"/>
        </w:rPr>
        <w:t>使用GridSearchCV函数进行网格搜索，通过传入模型、参数范围、交叉验证的折数（cv=5）以及评分指标（scoring='accuracy'），来寻找最佳的参数组合。</w:t>
      </w:r>
    </w:p>
    <w:p w14:paraId="707EC339" w14:textId="77777777" w:rsidR="0031543D" w:rsidRPr="0031543D" w:rsidRDefault="0031543D" w:rsidP="0031543D">
      <w:pPr>
        <w:pStyle w:val="a3"/>
        <w:numPr>
          <w:ilvl w:val="0"/>
          <w:numId w:val="4"/>
        </w:numPr>
        <w:ind w:firstLine="480"/>
        <w:rPr>
          <w:sz w:val="24"/>
          <w:szCs w:val="28"/>
        </w:rPr>
      </w:pPr>
      <w:r w:rsidRPr="0031543D">
        <w:rPr>
          <w:sz w:val="24"/>
          <w:szCs w:val="28"/>
        </w:rPr>
        <w:t>使用训练数据X_train和对应的标签Y_train来拟合GridSearchCV对象，它将尝试所有参数组合，并通过交叉验证来评估每个组合的性能。</w:t>
      </w:r>
    </w:p>
    <w:p w14:paraId="4A145206" w14:textId="77777777" w:rsidR="0031543D" w:rsidRPr="0031543D" w:rsidRDefault="0031543D" w:rsidP="0031543D">
      <w:pPr>
        <w:pStyle w:val="a3"/>
        <w:numPr>
          <w:ilvl w:val="0"/>
          <w:numId w:val="4"/>
        </w:numPr>
        <w:ind w:firstLine="480"/>
        <w:rPr>
          <w:sz w:val="24"/>
          <w:szCs w:val="28"/>
        </w:rPr>
      </w:pPr>
      <w:r w:rsidRPr="0031543D">
        <w:rPr>
          <w:sz w:val="24"/>
          <w:szCs w:val="28"/>
        </w:rPr>
        <w:t>通过nb_grid.best_estimator_来获取最佳的模型，这是在网格搜索过程中表现最好的模型，其参数已经在交叉验证中进行了优化调整。</w:t>
      </w:r>
    </w:p>
    <w:p w14:paraId="2E988890" w14:textId="77777777" w:rsidR="0031543D" w:rsidRDefault="0031543D" w:rsidP="0031543D">
      <w:pPr>
        <w:pStyle w:val="a4"/>
        <w:ind w:firstLineChars="300" w:firstLine="723"/>
      </w:pPr>
      <w:r>
        <w:rPr>
          <w:rStyle w:val="a5"/>
        </w:rPr>
        <w:t>SVM</w:t>
      </w:r>
      <w:r>
        <w:t>：</w:t>
      </w:r>
    </w:p>
    <w:p w14:paraId="2CBBD2DB" w14:textId="77777777" w:rsidR="0031543D" w:rsidRPr="0031543D" w:rsidRDefault="0031543D" w:rsidP="0031543D">
      <w:pPr>
        <w:pStyle w:val="a4"/>
        <w:ind w:leftChars="300" w:left="630" w:firstLineChars="100" w:firstLine="240"/>
        <w:rPr>
          <w:rFonts w:asciiTheme="minorHAnsi" w:eastAsiaTheme="minorEastAsia" w:hAnsiTheme="minorHAnsi" w:cstheme="minorBidi"/>
          <w:kern w:val="2"/>
          <w:szCs w:val="28"/>
        </w:rPr>
      </w:pPr>
      <w:r w:rsidRPr="0031543D">
        <w:rPr>
          <w:rFonts w:asciiTheme="minorHAnsi" w:eastAsiaTheme="minorEastAsia" w:hAnsiTheme="minorHAnsi" w:cstheme="minorBidi"/>
          <w:kern w:val="2"/>
          <w:szCs w:val="28"/>
        </w:rPr>
        <w:lastRenderedPageBreak/>
        <w:t>支持向量机（SVM）是一种通过寻找最优超平面来实现分类的模型。我们使用SVM，并通过网格搜索调整C和kernel参数。参数C决定了误分类的惩罚度，kernel定义了核函数类型。</w:t>
      </w:r>
    </w:p>
    <w:p w14:paraId="79A89030" w14:textId="31B203C1" w:rsidR="0031543D" w:rsidRDefault="0031543D" w:rsidP="004A2B94">
      <w:pPr>
        <w:pStyle w:val="a3"/>
        <w:ind w:left="357" w:firstLine="480"/>
        <w:rPr>
          <w:sz w:val="24"/>
          <w:szCs w:val="28"/>
        </w:rPr>
      </w:pPr>
      <w:r w:rsidRPr="0031543D">
        <w:rPr>
          <w:noProof/>
          <w:sz w:val="24"/>
          <w:szCs w:val="28"/>
        </w:rPr>
        <w:drawing>
          <wp:inline distT="0" distB="0" distL="0" distR="0" wp14:anchorId="047A0A38" wp14:editId="3C0F4AB6">
            <wp:extent cx="5274310" cy="11957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95705"/>
                    </a:xfrm>
                    <a:prstGeom prst="rect">
                      <a:avLst/>
                    </a:prstGeom>
                  </pic:spPr>
                </pic:pic>
              </a:graphicData>
            </a:graphic>
          </wp:inline>
        </w:drawing>
      </w:r>
    </w:p>
    <w:p w14:paraId="6E3A31F8" w14:textId="77777777" w:rsidR="0031543D" w:rsidRPr="0031543D" w:rsidRDefault="0031543D" w:rsidP="0031543D">
      <w:pPr>
        <w:pStyle w:val="a3"/>
        <w:ind w:left="357" w:firstLine="480"/>
        <w:rPr>
          <w:sz w:val="24"/>
          <w:szCs w:val="28"/>
        </w:rPr>
      </w:pPr>
      <w:r w:rsidRPr="0031543D">
        <w:rPr>
          <w:sz w:val="24"/>
          <w:szCs w:val="28"/>
        </w:rPr>
        <w:t>这段代码执行了以下操作：</w:t>
      </w:r>
    </w:p>
    <w:p w14:paraId="499BEAEF" w14:textId="77777777" w:rsidR="0031543D" w:rsidRPr="0031543D" w:rsidRDefault="0031543D" w:rsidP="0031543D">
      <w:pPr>
        <w:pStyle w:val="a3"/>
        <w:numPr>
          <w:ilvl w:val="0"/>
          <w:numId w:val="5"/>
        </w:numPr>
        <w:ind w:firstLine="480"/>
        <w:rPr>
          <w:sz w:val="24"/>
          <w:szCs w:val="28"/>
        </w:rPr>
      </w:pPr>
      <w:r w:rsidRPr="0031543D">
        <w:rPr>
          <w:sz w:val="24"/>
          <w:szCs w:val="28"/>
        </w:rPr>
        <w:t>定义了一个支持向量机（SVM）模型，这里使用的是SVC(probability=True)，其中probability=True表示希望模型能够输出类别的概率。</w:t>
      </w:r>
    </w:p>
    <w:p w14:paraId="7D90A5C4" w14:textId="6861780B" w:rsidR="0031543D" w:rsidRPr="0031543D" w:rsidRDefault="0031543D" w:rsidP="0031543D">
      <w:pPr>
        <w:pStyle w:val="a3"/>
        <w:numPr>
          <w:ilvl w:val="0"/>
          <w:numId w:val="5"/>
        </w:numPr>
        <w:ind w:firstLine="480"/>
        <w:rPr>
          <w:sz w:val="24"/>
          <w:szCs w:val="28"/>
        </w:rPr>
      </w:pPr>
      <w:r w:rsidRPr="0031543D">
        <w:rPr>
          <w:sz w:val="24"/>
          <w:szCs w:val="28"/>
        </w:rPr>
        <w:t>定义了一个参数字典svm_params，其中包含了要尝试的不同参数值的范围，包括C（C是一个重要的超参数，用于控制模型的复杂度和拟合程度。C的作用在于平衡模型在训练数据上的拟合程度和对误分类样本的惩罚程度。C是正则化参数，它的倒数控制着正则化强度。较大的C值表示较小的正则化强度，模型更倾向于在训练数据上达到更高的准确度，即更好地拟合训练数据，但这可能会导致模型对噪声或异常值过度敏感，从而导致过拟合。相反，较小的C值表示较大的正则化强度，模型更倾向于寻找一个更简单的决策边界，以更好地泛化到未见过的数据，但可能会导致在训练集上的准确度较低。）和kernel（核函数</w:t>
      </w:r>
      <w:r w:rsidR="00DB28F1">
        <w:rPr>
          <w:rFonts w:hint="eastAsia"/>
          <w:sz w:val="24"/>
          <w:szCs w:val="28"/>
        </w:rPr>
        <w:t>，</w:t>
      </w:r>
      <w:r w:rsidR="00DB28F1" w:rsidRPr="00DB28F1">
        <w:rPr>
          <w:sz w:val="24"/>
          <w:szCs w:val="28"/>
        </w:rPr>
        <w:t>核函数是一种用来处理非线性可分问题的技术。它将原始的输入特征空间映射到一个更高维的特征空间，使得数据在新的空间中更容易被线性分离。</w:t>
      </w:r>
      <w:r w:rsidR="00DB28F1">
        <w:rPr>
          <w:rFonts w:hint="eastAsia"/>
          <w:sz w:val="24"/>
          <w:szCs w:val="28"/>
        </w:rPr>
        <w:t>我们采用了线性</w:t>
      </w:r>
      <w:r w:rsidR="00DB28F1">
        <w:rPr>
          <w:rFonts w:hint="eastAsia"/>
          <w:sz w:val="24"/>
          <w:szCs w:val="28"/>
        </w:rPr>
        <w:lastRenderedPageBreak/>
        <w:t>核函数和高斯径向基核函数</w:t>
      </w:r>
      <w:r w:rsidRPr="0031543D">
        <w:rPr>
          <w:sz w:val="24"/>
          <w:szCs w:val="28"/>
        </w:rPr>
        <w:t>）。</w:t>
      </w:r>
    </w:p>
    <w:p w14:paraId="31345354" w14:textId="77777777" w:rsidR="0031543D" w:rsidRPr="0031543D" w:rsidRDefault="0031543D" w:rsidP="0031543D">
      <w:pPr>
        <w:pStyle w:val="a3"/>
        <w:numPr>
          <w:ilvl w:val="0"/>
          <w:numId w:val="5"/>
        </w:numPr>
        <w:ind w:firstLine="480"/>
        <w:rPr>
          <w:sz w:val="24"/>
          <w:szCs w:val="28"/>
        </w:rPr>
      </w:pPr>
      <w:r w:rsidRPr="0031543D">
        <w:rPr>
          <w:sz w:val="24"/>
          <w:szCs w:val="28"/>
        </w:rPr>
        <w:t>使用GridSearchCV函数进行网格搜索，通过传入模型、参数范围、交叉验证的折数（cv=5）以及评分指标（scoring='accuracy'），来寻找最佳的参数组合。</w:t>
      </w:r>
    </w:p>
    <w:p w14:paraId="3F6D928F" w14:textId="77777777" w:rsidR="0031543D" w:rsidRPr="0031543D" w:rsidRDefault="0031543D" w:rsidP="0031543D">
      <w:pPr>
        <w:pStyle w:val="a3"/>
        <w:numPr>
          <w:ilvl w:val="0"/>
          <w:numId w:val="5"/>
        </w:numPr>
        <w:ind w:firstLine="480"/>
        <w:rPr>
          <w:sz w:val="24"/>
          <w:szCs w:val="28"/>
        </w:rPr>
      </w:pPr>
      <w:r w:rsidRPr="0031543D">
        <w:rPr>
          <w:sz w:val="24"/>
          <w:szCs w:val="28"/>
        </w:rPr>
        <w:t>使用训练数据X_train和对应的标签Y_train来拟合GridSearchCV对象，它将尝试所有参数组合，并通过交叉验证来评估每个组合的性能。</w:t>
      </w:r>
    </w:p>
    <w:p w14:paraId="699C5801" w14:textId="7E4726BE" w:rsidR="0031543D" w:rsidRDefault="0031543D" w:rsidP="0031543D">
      <w:pPr>
        <w:pStyle w:val="a3"/>
        <w:numPr>
          <w:ilvl w:val="0"/>
          <w:numId w:val="5"/>
        </w:numPr>
        <w:ind w:firstLine="480"/>
        <w:rPr>
          <w:sz w:val="24"/>
          <w:szCs w:val="28"/>
        </w:rPr>
      </w:pPr>
      <w:r w:rsidRPr="0031543D">
        <w:rPr>
          <w:sz w:val="24"/>
          <w:szCs w:val="28"/>
        </w:rPr>
        <w:t>通过svm_grid.best_estimator_来获取最佳的模型，这是在网格搜索过程中表现最好的模型，其参数已经在交叉验证中进行了优化调整。</w:t>
      </w:r>
    </w:p>
    <w:p w14:paraId="0AA644AF" w14:textId="6095FAA4" w:rsidR="00DB28F1" w:rsidRPr="00DB28F1" w:rsidRDefault="00DB28F1" w:rsidP="00DB28F1">
      <w:pPr>
        <w:rPr>
          <w:sz w:val="24"/>
          <w:szCs w:val="28"/>
        </w:rPr>
      </w:pPr>
      <w:r>
        <w:rPr>
          <w:rFonts w:hint="eastAsia"/>
          <w:sz w:val="24"/>
          <w:szCs w:val="28"/>
        </w:rPr>
        <w:t xml:space="preserve"> </w:t>
      </w:r>
      <w:r w:rsidRPr="00DB28F1">
        <w:rPr>
          <w:rFonts w:hint="eastAsia"/>
          <w:sz w:val="24"/>
          <w:szCs w:val="28"/>
        </w:rPr>
        <w:t>模型评估</w:t>
      </w:r>
    </w:p>
    <w:p w14:paraId="1B1C0F1E" w14:textId="77777777" w:rsidR="00DB28F1" w:rsidRPr="00DB28F1" w:rsidRDefault="00DB28F1" w:rsidP="00DB28F1">
      <w:pPr>
        <w:pStyle w:val="a3"/>
        <w:ind w:left="360" w:firstLine="480"/>
        <w:rPr>
          <w:sz w:val="24"/>
          <w:szCs w:val="28"/>
        </w:rPr>
      </w:pPr>
      <w:r w:rsidRPr="00DB28F1">
        <w:rPr>
          <w:sz w:val="24"/>
          <w:szCs w:val="28"/>
        </w:rPr>
        <w:t>模型训练完成后，需要对其进行评估。我们使用以下指标来评估模型的性能：</w:t>
      </w:r>
    </w:p>
    <w:p w14:paraId="1E7CB0D7" w14:textId="77777777" w:rsidR="00DB28F1" w:rsidRPr="00DB28F1" w:rsidRDefault="00DB28F1" w:rsidP="00DB28F1">
      <w:pPr>
        <w:pStyle w:val="a3"/>
        <w:numPr>
          <w:ilvl w:val="0"/>
          <w:numId w:val="6"/>
        </w:numPr>
        <w:ind w:firstLine="480"/>
        <w:rPr>
          <w:sz w:val="24"/>
          <w:szCs w:val="28"/>
        </w:rPr>
      </w:pPr>
      <w:r w:rsidRPr="00DB28F1">
        <w:rPr>
          <w:sz w:val="24"/>
          <w:szCs w:val="28"/>
        </w:rPr>
        <w:t>准确率（Accuracy）：正确分类的样本数占总样本数的比例。</w:t>
      </w:r>
    </w:p>
    <w:p w14:paraId="3098F1C3" w14:textId="77777777" w:rsidR="00DB28F1" w:rsidRPr="00DB28F1" w:rsidRDefault="00DB28F1" w:rsidP="00DB28F1">
      <w:pPr>
        <w:pStyle w:val="a3"/>
        <w:numPr>
          <w:ilvl w:val="0"/>
          <w:numId w:val="6"/>
        </w:numPr>
        <w:ind w:firstLine="480"/>
        <w:rPr>
          <w:sz w:val="24"/>
          <w:szCs w:val="28"/>
        </w:rPr>
      </w:pPr>
      <w:r w:rsidRPr="00DB28F1">
        <w:rPr>
          <w:sz w:val="24"/>
          <w:szCs w:val="28"/>
        </w:rPr>
        <w:t>精确率（Precision）：被正确分类为正类的样本数占被分类为正类的样本数的比例。</w:t>
      </w:r>
    </w:p>
    <w:p w14:paraId="767F8E84" w14:textId="77777777" w:rsidR="00DB28F1" w:rsidRPr="00DB28F1" w:rsidRDefault="00DB28F1" w:rsidP="00DB28F1">
      <w:pPr>
        <w:pStyle w:val="a3"/>
        <w:numPr>
          <w:ilvl w:val="0"/>
          <w:numId w:val="6"/>
        </w:numPr>
        <w:ind w:firstLine="480"/>
        <w:rPr>
          <w:sz w:val="24"/>
          <w:szCs w:val="28"/>
        </w:rPr>
      </w:pPr>
      <w:r w:rsidRPr="00DB28F1">
        <w:rPr>
          <w:sz w:val="24"/>
          <w:szCs w:val="28"/>
        </w:rPr>
        <w:t>召回率（Recall）：被正确分类为正类的样本数占实际为正类的样本数的比例。</w:t>
      </w:r>
    </w:p>
    <w:p w14:paraId="168B6580" w14:textId="77777777" w:rsidR="00DB28F1" w:rsidRPr="00DB28F1" w:rsidRDefault="00DB28F1" w:rsidP="00DB28F1">
      <w:pPr>
        <w:pStyle w:val="a3"/>
        <w:numPr>
          <w:ilvl w:val="0"/>
          <w:numId w:val="6"/>
        </w:numPr>
        <w:ind w:firstLine="480"/>
        <w:rPr>
          <w:sz w:val="24"/>
          <w:szCs w:val="28"/>
        </w:rPr>
      </w:pPr>
      <w:r w:rsidRPr="00DB28F1">
        <w:rPr>
          <w:sz w:val="24"/>
          <w:szCs w:val="28"/>
        </w:rPr>
        <w:t>F1分数（F1 Score）：精确率和召回率的调和平均数。</w:t>
      </w:r>
    </w:p>
    <w:p w14:paraId="7CC1A99A" w14:textId="77777777" w:rsidR="00DB28F1" w:rsidRPr="00DB28F1" w:rsidRDefault="00DB28F1" w:rsidP="00DB28F1">
      <w:pPr>
        <w:pStyle w:val="a3"/>
        <w:numPr>
          <w:ilvl w:val="0"/>
          <w:numId w:val="6"/>
        </w:numPr>
        <w:ind w:firstLine="480"/>
        <w:rPr>
          <w:sz w:val="24"/>
          <w:szCs w:val="28"/>
        </w:rPr>
      </w:pPr>
      <w:r w:rsidRPr="00DB28F1">
        <w:rPr>
          <w:sz w:val="24"/>
          <w:szCs w:val="28"/>
        </w:rPr>
        <w:t>ROC曲线下面积（AUC-ROC）：衡量模型分类能力的综合指标。</w:t>
      </w:r>
    </w:p>
    <w:p w14:paraId="2C946B70" w14:textId="77777777" w:rsidR="00DB28F1" w:rsidRPr="00DB28F1" w:rsidRDefault="00DB28F1" w:rsidP="00DB28F1">
      <w:pPr>
        <w:pStyle w:val="a3"/>
        <w:numPr>
          <w:ilvl w:val="0"/>
          <w:numId w:val="6"/>
        </w:numPr>
        <w:ind w:firstLine="480"/>
        <w:rPr>
          <w:sz w:val="24"/>
          <w:szCs w:val="28"/>
        </w:rPr>
      </w:pPr>
      <w:r w:rsidRPr="00DB28F1">
        <w:rPr>
          <w:sz w:val="24"/>
          <w:szCs w:val="28"/>
        </w:rPr>
        <w:t>混淆矩阵（Confusion Matrix）：详细展示分类结果，包括真正类（TP）、假正类（FP）、真负类（TN）和假负类（FN）。</w:t>
      </w:r>
    </w:p>
    <w:p w14:paraId="59FD001D" w14:textId="1BB6DF12" w:rsidR="00DB28F1" w:rsidRDefault="00DB28F1" w:rsidP="00DB28F1">
      <w:pPr>
        <w:pStyle w:val="a3"/>
        <w:ind w:left="360" w:firstLineChars="0" w:firstLine="0"/>
        <w:rPr>
          <w:sz w:val="24"/>
          <w:szCs w:val="28"/>
        </w:rPr>
      </w:pPr>
      <w:r w:rsidRPr="00DB28F1">
        <w:rPr>
          <w:noProof/>
          <w:sz w:val="24"/>
          <w:szCs w:val="28"/>
        </w:rPr>
        <w:lastRenderedPageBreak/>
        <w:drawing>
          <wp:inline distT="0" distB="0" distL="0" distR="0" wp14:anchorId="65989941" wp14:editId="4D9301BF">
            <wp:extent cx="5274310" cy="227711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77110"/>
                    </a:xfrm>
                    <a:prstGeom prst="rect">
                      <a:avLst/>
                    </a:prstGeom>
                  </pic:spPr>
                </pic:pic>
              </a:graphicData>
            </a:graphic>
          </wp:inline>
        </w:drawing>
      </w:r>
    </w:p>
    <w:p w14:paraId="798F9573" w14:textId="2477882B" w:rsidR="00DB28F1" w:rsidRDefault="00DB28F1" w:rsidP="00DB28F1">
      <w:pPr>
        <w:pStyle w:val="a3"/>
        <w:ind w:left="360" w:firstLineChars="0" w:firstLine="0"/>
        <w:rPr>
          <w:sz w:val="24"/>
          <w:szCs w:val="28"/>
        </w:rPr>
      </w:pPr>
      <w:r>
        <w:rPr>
          <w:rFonts w:hint="eastAsia"/>
          <w:sz w:val="24"/>
          <w:szCs w:val="28"/>
        </w:rPr>
        <w:t>在验证集和测试集上分别评估模型</w:t>
      </w:r>
    </w:p>
    <w:p w14:paraId="18AF8E4C" w14:textId="47FDE47C" w:rsidR="00DB28F1" w:rsidRDefault="00DB28F1" w:rsidP="00DB28F1">
      <w:pPr>
        <w:pStyle w:val="a3"/>
        <w:ind w:left="360" w:firstLineChars="0" w:firstLine="0"/>
        <w:rPr>
          <w:sz w:val="24"/>
          <w:szCs w:val="28"/>
        </w:rPr>
      </w:pPr>
      <w:r w:rsidRPr="00DB28F1">
        <w:rPr>
          <w:noProof/>
          <w:sz w:val="24"/>
          <w:szCs w:val="28"/>
        </w:rPr>
        <w:drawing>
          <wp:inline distT="0" distB="0" distL="0" distR="0" wp14:anchorId="38A07531" wp14:editId="15C880B2">
            <wp:extent cx="5274310" cy="32143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14370"/>
                    </a:xfrm>
                    <a:prstGeom prst="rect">
                      <a:avLst/>
                    </a:prstGeom>
                  </pic:spPr>
                </pic:pic>
              </a:graphicData>
            </a:graphic>
          </wp:inline>
        </w:drawing>
      </w:r>
    </w:p>
    <w:p w14:paraId="795A9997" w14:textId="70992B67" w:rsidR="00DB28F1" w:rsidRDefault="00DB28F1" w:rsidP="00DB28F1">
      <w:pPr>
        <w:pStyle w:val="a3"/>
        <w:ind w:left="360" w:firstLineChars="0" w:firstLine="0"/>
        <w:rPr>
          <w:sz w:val="24"/>
          <w:szCs w:val="28"/>
        </w:rPr>
      </w:pPr>
      <w:r>
        <w:rPr>
          <w:rFonts w:hint="eastAsia"/>
          <w:sz w:val="24"/>
          <w:szCs w:val="28"/>
        </w:rPr>
        <w:t>实验结果如下：</w:t>
      </w:r>
    </w:p>
    <w:p w14:paraId="3F22F1EC" w14:textId="4E0548C8" w:rsidR="0030386F" w:rsidRDefault="0030386F" w:rsidP="00DB28F1">
      <w:pPr>
        <w:pStyle w:val="a3"/>
        <w:ind w:left="360" w:firstLineChars="0" w:firstLine="0"/>
        <w:rPr>
          <w:sz w:val="24"/>
          <w:szCs w:val="28"/>
        </w:rPr>
      </w:pPr>
      <w:r w:rsidRPr="0030386F">
        <w:rPr>
          <w:noProof/>
          <w:sz w:val="24"/>
          <w:szCs w:val="28"/>
        </w:rPr>
        <w:lastRenderedPageBreak/>
        <w:drawing>
          <wp:inline distT="0" distB="0" distL="0" distR="0" wp14:anchorId="28C17797" wp14:editId="44E10A33">
            <wp:extent cx="4023360" cy="3061076"/>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 r="-1808"/>
                    <a:stretch/>
                  </pic:blipFill>
                  <pic:spPr>
                    <a:xfrm>
                      <a:off x="0" y="0"/>
                      <a:ext cx="4050235" cy="3081524"/>
                    </a:xfrm>
                    <a:prstGeom prst="rect">
                      <a:avLst/>
                    </a:prstGeom>
                  </pic:spPr>
                </pic:pic>
              </a:graphicData>
            </a:graphic>
          </wp:inline>
        </w:drawing>
      </w:r>
    </w:p>
    <w:p w14:paraId="3BC5FC25" w14:textId="306F3C10" w:rsidR="0030386F" w:rsidRDefault="0030386F" w:rsidP="00DB28F1">
      <w:pPr>
        <w:pStyle w:val="a3"/>
        <w:ind w:left="360" w:firstLineChars="0" w:firstLine="0"/>
        <w:rPr>
          <w:sz w:val="24"/>
          <w:szCs w:val="28"/>
        </w:rPr>
      </w:pPr>
      <w:r w:rsidRPr="0030386F">
        <w:rPr>
          <w:noProof/>
          <w:sz w:val="24"/>
          <w:szCs w:val="28"/>
        </w:rPr>
        <w:drawing>
          <wp:inline distT="0" distB="0" distL="0" distR="0" wp14:anchorId="366001B0" wp14:editId="58F3EEFC">
            <wp:extent cx="3753016" cy="4889878"/>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0790" cy="4900007"/>
                    </a:xfrm>
                    <a:prstGeom prst="rect">
                      <a:avLst/>
                    </a:prstGeom>
                  </pic:spPr>
                </pic:pic>
              </a:graphicData>
            </a:graphic>
          </wp:inline>
        </w:drawing>
      </w:r>
    </w:p>
    <w:p w14:paraId="2480543E" w14:textId="56B75F47" w:rsidR="00DB28F1" w:rsidRDefault="00C32E0D" w:rsidP="00DB28F1">
      <w:pPr>
        <w:pStyle w:val="a3"/>
        <w:numPr>
          <w:ilvl w:val="0"/>
          <w:numId w:val="7"/>
        </w:numPr>
        <w:ind w:firstLineChars="0"/>
        <w:rPr>
          <w:sz w:val="24"/>
          <w:szCs w:val="28"/>
        </w:rPr>
      </w:pPr>
      <w:r>
        <w:rPr>
          <w:rFonts w:hint="eastAsia"/>
          <w:sz w:val="24"/>
          <w:szCs w:val="28"/>
        </w:rPr>
        <w:t>总结与感悟</w:t>
      </w:r>
    </w:p>
    <w:p w14:paraId="614541AB" w14:textId="77777777" w:rsidR="00C32E0D" w:rsidRPr="00C32E0D" w:rsidRDefault="00C32E0D" w:rsidP="00C32E0D">
      <w:pPr>
        <w:pStyle w:val="a3"/>
        <w:ind w:left="720" w:firstLine="480"/>
        <w:rPr>
          <w:sz w:val="24"/>
          <w:szCs w:val="28"/>
        </w:rPr>
      </w:pPr>
      <w:r w:rsidRPr="00C32E0D">
        <w:rPr>
          <w:sz w:val="24"/>
          <w:szCs w:val="28"/>
        </w:rPr>
        <w:t>实验总结</w:t>
      </w:r>
    </w:p>
    <w:p w14:paraId="38F52F50" w14:textId="77777777" w:rsidR="00C32E0D" w:rsidRPr="00C32E0D" w:rsidRDefault="00C32E0D" w:rsidP="00C32E0D">
      <w:pPr>
        <w:pStyle w:val="a3"/>
        <w:ind w:left="720" w:firstLine="480"/>
        <w:rPr>
          <w:sz w:val="24"/>
          <w:szCs w:val="28"/>
        </w:rPr>
      </w:pPr>
      <w:r w:rsidRPr="00C32E0D">
        <w:rPr>
          <w:sz w:val="24"/>
          <w:szCs w:val="28"/>
        </w:rPr>
        <w:lastRenderedPageBreak/>
        <w:t>本次实验旨在比较两种常见的机器学习算法——朴素贝叶斯（Naive Bayes）和支持向量机（SVM）在文本分类任务中的性能。通过特征提取、模型训练、超参数调整及性能评估等步骤，得出了以下主要结论：</w:t>
      </w:r>
    </w:p>
    <w:p w14:paraId="3124F0A5" w14:textId="77777777" w:rsidR="00C32E0D" w:rsidRPr="00C32E0D" w:rsidRDefault="00C32E0D" w:rsidP="00C32E0D">
      <w:pPr>
        <w:pStyle w:val="a3"/>
        <w:numPr>
          <w:ilvl w:val="0"/>
          <w:numId w:val="9"/>
        </w:numPr>
        <w:ind w:firstLine="480"/>
        <w:rPr>
          <w:sz w:val="24"/>
          <w:szCs w:val="28"/>
        </w:rPr>
      </w:pPr>
      <w:r w:rsidRPr="00C32E0D">
        <w:rPr>
          <w:sz w:val="24"/>
          <w:szCs w:val="28"/>
        </w:rPr>
        <w:t>朴素贝叶斯模型表现优异:</w:t>
      </w:r>
    </w:p>
    <w:p w14:paraId="7130C8F3" w14:textId="77777777" w:rsidR="00C32E0D" w:rsidRPr="00C32E0D" w:rsidRDefault="00C32E0D" w:rsidP="00C32E0D">
      <w:pPr>
        <w:pStyle w:val="a3"/>
        <w:numPr>
          <w:ilvl w:val="1"/>
          <w:numId w:val="9"/>
        </w:numPr>
        <w:ind w:firstLine="480"/>
        <w:rPr>
          <w:sz w:val="24"/>
          <w:szCs w:val="28"/>
        </w:rPr>
      </w:pPr>
      <w:r w:rsidRPr="00C32E0D">
        <w:rPr>
          <w:sz w:val="24"/>
          <w:szCs w:val="28"/>
        </w:rPr>
        <w:t>在验证集和测试集上的各项性能指标（准确率、精确率、召回率、F1得分、ROC AUC得分）均略优于SVM模型。</w:t>
      </w:r>
    </w:p>
    <w:p w14:paraId="7799F867" w14:textId="77777777" w:rsidR="00C32E0D" w:rsidRPr="00C32E0D" w:rsidRDefault="00C32E0D" w:rsidP="00C32E0D">
      <w:pPr>
        <w:pStyle w:val="a3"/>
        <w:numPr>
          <w:ilvl w:val="1"/>
          <w:numId w:val="9"/>
        </w:numPr>
        <w:ind w:firstLine="480"/>
        <w:rPr>
          <w:sz w:val="24"/>
          <w:szCs w:val="28"/>
        </w:rPr>
      </w:pPr>
      <w:r w:rsidRPr="00C32E0D">
        <w:rPr>
          <w:sz w:val="24"/>
          <w:szCs w:val="28"/>
        </w:rPr>
        <w:t>朴素贝叶斯模型的准确率、精确率、召回率和F1得分均在0.75左右，ROC AUC得分在0.84左右。</w:t>
      </w:r>
    </w:p>
    <w:p w14:paraId="68DB776F" w14:textId="77777777" w:rsidR="00C32E0D" w:rsidRPr="00C32E0D" w:rsidRDefault="00C32E0D" w:rsidP="00C32E0D">
      <w:pPr>
        <w:pStyle w:val="a3"/>
        <w:numPr>
          <w:ilvl w:val="0"/>
          <w:numId w:val="9"/>
        </w:numPr>
        <w:ind w:firstLine="480"/>
        <w:rPr>
          <w:sz w:val="24"/>
          <w:szCs w:val="28"/>
        </w:rPr>
      </w:pPr>
      <w:r w:rsidRPr="00C32E0D">
        <w:rPr>
          <w:sz w:val="24"/>
          <w:szCs w:val="28"/>
        </w:rPr>
        <w:t>SVM模型表现略逊:</w:t>
      </w:r>
    </w:p>
    <w:p w14:paraId="4681CC71" w14:textId="77777777" w:rsidR="00C32E0D" w:rsidRPr="00C32E0D" w:rsidRDefault="00C32E0D" w:rsidP="00C32E0D">
      <w:pPr>
        <w:pStyle w:val="a3"/>
        <w:numPr>
          <w:ilvl w:val="1"/>
          <w:numId w:val="9"/>
        </w:numPr>
        <w:ind w:firstLine="480"/>
        <w:rPr>
          <w:sz w:val="24"/>
          <w:szCs w:val="28"/>
        </w:rPr>
      </w:pPr>
      <w:r w:rsidRPr="00C32E0D">
        <w:rPr>
          <w:sz w:val="24"/>
          <w:szCs w:val="28"/>
        </w:rPr>
        <w:t>虽然SVM模型也表现良好，但各项性能指标稍逊于朴素贝叶斯模型，特别是ROC AUC得分稍低。</w:t>
      </w:r>
    </w:p>
    <w:p w14:paraId="7C8CF333" w14:textId="77777777" w:rsidR="00C32E0D" w:rsidRPr="00C32E0D" w:rsidRDefault="00C32E0D" w:rsidP="00C32E0D">
      <w:pPr>
        <w:pStyle w:val="a3"/>
        <w:numPr>
          <w:ilvl w:val="1"/>
          <w:numId w:val="9"/>
        </w:numPr>
        <w:ind w:firstLine="480"/>
        <w:rPr>
          <w:sz w:val="24"/>
          <w:szCs w:val="28"/>
        </w:rPr>
      </w:pPr>
      <w:r w:rsidRPr="00C32E0D">
        <w:rPr>
          <w:sz w:val="24"/>
          <w:szCs w:val="28"/>
        </w:rPr>
        <w:t>SVM模型的准确率、精确率、召回率和F1得分均在0.74左右，ROC AUC得分在0.83左右。</w:t>
      </w:r>
    </w:p>
    <w:p w14:paraId="465AD7CC" w14:textId="77777777" w:rsidR="00C32E0D" w:rsidRPr="00C32E0D" w:rsidRDefault="00C32E0D" w:rsidP="00C32E0D">
      <w:pPr>
        <w:pStyle w:val="a3"/>
        <w:numPr>
          <w:ilvl w:val="0"/>
          <w:numId w:val="9"/>
        </w:numPr>
        <w:ind w:firstLine="480"/>
        <w:rPr>
          <w:sz w:val="24"/>
          <w:szCs w:val="28"/>
        </w:rPr>
      </w:pPr>
      <w:r w:rsidRPr="00C32E0D">
        <w:rPr>
          <w:sz w:val="24"/>
          <w:szCs w:val="28"/>
        </w:rPr>
        <w:t>模型的稳定性:</w:t>
      </w:r>
    </w:p>
    <w:p w14:paraId="26159915" w14:textId="77777777" w:rsidR="00C32E0D" w:rsidRPr="00C32E0D" w:rsidRDefault="00C32E0D" w:rsidP="00C32E0D">
      <w:pPr>
        <w:pStyle w:val="a3"/>
        <w:numPr>
          <w:ilvl w:val="1"/>
          <w:numId w:val="9"/>
        </w:numPr>
        <w:ind w:firstLine="480"/>
        <w:rPr>
          <w:sz w:val="24"/>
          <w:szCs w:val="28"/>
        </w:rPr>
      </w:pPr>
      <w:r w:rsidRPr="00C32E0D">
        <w:rPr>
          <w:sz w:val="24"/>
          <w:szCs w:val="28"/>
        </w:rPr>
        <w:t>两种模型在验证集和测试集上的表现均较为一致，表明模型具有较好的泛化能力。</w:t>
      </w:r>
    </w:p>
    <w:p w14:paraId="259E8AA7" w14:textId="77777777" w:rsidR="00C32E0D" w:rsidRPr="00C32E0D" w:rsidRDefault="00C32E0D" w:rsidP="00C32E0D">
      <w:pPr>
        <w:pStyle w:val="a3"/>
        <w:numPr>
          <w:ilvl w:val="1"/>
          <w:numId w:val="9"/>
        </w:numPr>
        <w:ind w:firstLine="480"/>
        <w:rPr>
          <w:sz w:val="24"/>
          <w:szCs w:val="28"/>
        </w:rPr>
      </w:pPr>
      <w:r w:rsidRPr="00C32E0D">
        <w:rPr>
          <w:sz w:val="24"/>
          <w:szCs w:val="28"/>
        </w:rPr>
        <w:t>朴素贝叶斯模型在验证集和测试集上的表现尤其稳定，说明其在当前任务中的适用性较好。</w:t>
      </w:r>
    </w:p>
    <w:p w14:paraId="4E3A0235" w14:textId="77777777" w:rsidR="00C32E0D" w:rsidRPr="00C32E0D" w:rsidRDefault="00C32E0D" w:rsidP="00C32E0D">
      <w:pPr>
        <w:pStyle w:val="a3"/>
        <w:ind w:left="720" w:firstLine="480"/>
        <w:rPr>
          <w:sz w:val="24"/>
          <w:szCs w:val="28"/>
        </w:rPr>
      </w:pPr>
      <w:r w:rsidRPr="00C32E0D">
        <w:rPr>
          <w:sz w:val="24"/>
          <w:szCs w:val="28"/>
        </w:rPr>
        <w:t>实验感悟</w:t>
      </w:r>
    </w:p>
    <w:p w14:paraId="2273876B" w14:textId="77777777" w:rsidR="00C32E0D" w:rsidRPr="00C32E0D" w:rsidRDefault="00C32E0D" w:rsidP="00C32E0D">
      <w:pPr>
        <w:pStyle w:val="a3"/>
        <w:numPr>
          <w:ilvl w:val="0"/>
          <w:numId w:val="10"/>
        </w:numPr>
        <w:ind w:firstLine="480"/>
        <w:rPr>
          <w:sz w:val="24"/>
          <w:szCs w:val="28"/>
        </w:rPr>
      </w:pPr>
      <w:r w:rsidRPr="00C32E0D">
        <w:rPr>
          <w:sz w:val="24"/>
          <w:szCs w:val="28"/>
        </w:rPr>
        <w:t>模型选择的重要性:</w:t>
      </w:r>
    </w:p>
    <w:p w14:paraId="451ED762" w14:textId="77777777" w:rsidR="00C32E0D" w:rsidRPr="00C32E0D" w:rsidRDefault="00C32E0D" w:rsidP="00C32E0D">
      <w:pPr>
        <w:pStyle w:val="a3"/>
        <w:numPr>
          <w:ilvl w:val="1"/>
          <w:numId w:val="10"/>
        </w:numPr>
        <w:ind w:firstLine="480"/>
        <w:rPr>
          <w:sz w:val="24"/>
          <w:szCs w:val="28"/>
        </w:rPr>
      </w:pPr>
      <w:r w:rsidRPr="00C32E0D">
        <w:rPr>
          <w:sz w:val="24"/>
          <w:szCs w:val="28"/>
        </w:rPr>
        <w:t>通过本次实验，可以清晰地看到不同模型在相同任务上的表现差异。选择合适的模型对于提升任务性能至关重要。</w:t>
      </w:r>
    </w:p>
    <w:p w14:paraId="4B399754" w14:textId="77777777" w:rsidR="00C32E0D" w:rsidRPr="00C32E0D" w:rsidRDefault="00C32E0D" w:rsidP="00C32E0D">
      <w:pPr>
        <w:pStyle w:val="a3"/>
        <w:numPr>
          <w:ilvl w:val="1"/>
          <w:numId w:val="10"/>
        </w:numPr>
        <w:ind w:firstLine="480"/>
        <w:rPr>
          <w:sz w:val="24"/>
          <w:szCs w:val="28"/>
        </w:rPr>
      </w:pPr>
      <w:r w:rsidRPr="00C32E0D">
        <w:rPr>
          <w:sz w:val="24"/>
          <w:szCs w:val="28"/>
        </w:rPr>
        <w:lastRenderedPageBreak/>
        <w:t>朴素贝叶斯模型由于其简单、有效，在文本分类任务中表现优异，适合快速实现和部署。</w:t>
      </w:r>
    </w:p>
    <w:p w14:paraId="7B6F4B5A" w14:textId="77777777" w:rsidR="00C32E0D" w:rsidRPr="00C32E0D" w:rsidRDefault="00C32E0D" w:rsidP="00C32E0D">
      <w:pPr>
        <w:pStyle w:val="a3"/>
        <w:numPr>
          <w:ilvl w:val="0"/>
          <w:numId w:val="10"/>
        </w:numPr>
        <w:ind w:firstLine="480"/>
        <w:rPr>
          <w:sz w:val="24"/>
          <w:szCs w:val="28"/>
        </w:rPr>
      </w:pPr>
      <w:r w:rsidRPr="00C32E0D">
        <w:rPr>
          <w:sz w:val="24"/>
          <w:szCs w:val="28"/>
        </w:rPr>
        <w:t>超参数调整的意义:</w:t>
      </w:r>
    </w:p>
    <w:p w14:paraId="77AAB3BA" w14:textId="77777777" w:rsidR="00C32E0D" w:rsidRPr="00C32E0D" w:rsidRDefault="00C32E0D" w:rsidP="00C32E0D">
      <w:pPr>
        <w:pStyle w:val="a3"/>
        <w:numPr>
          <w:ilvl w:val="1"/>
          <w:numId w:val="10"/>
        </w:numPr>
        <w:ind w:firstLine="480"/>
        <w:rPr>
          <w:sz w:val="24"/>
          <w:szCs w:val="28"/>
        </w:rPr>
      </w:pPr>
      <w:r w:rsidRPr="00C32E0D">
        <w:rPr>
          <w:sz w:val="24"/>
          <w:szCs w:val="28"/>
        </w:rPr>
        <w:t>超参数调整是提升模型性能的重要手段。在实验中，通过网格搜索对朴素贝叶斯和SVM模型的超参数进行了调整，显著提升了模型的性能。</w:t>
      </w:r>
    </w:p>
    <w:p w14:paraId="6ABDE678" w14:textId="77777777" w:rsidR="00C32E0D" w:rsidRPr="00C32E0D" w:rsidRDefault="00C32E0D" w:rsidP="00C32E0D">
      <w:pPr>
        <w:pStyle w:val="a3"/>
        <w:numPr>
          <w:ilvl w:val="1"/>
          <w:numId w:val="10"/>
        </w:numPr>
        <w:ind w:firstLine="480"/>
        <w:rPr>
          <w:sz w:val="24"/>
          <w:szCs w:val="28"/>
        </w:rPr>
      </w:pPr>
      <w:r w:rsidRPr="00C32E0D">
        <w:rPr>
          <w:sz w:val="24"/>
          <w:szCs w:val="28"/>
        </w:rPr>
        <w:t>特别是在SVM模型中，不同的超参数组合（例如不同的C值和kernel类型）对模型性能的影响较大，合理调整超参数是发挥模型潜力的关键。</w:t>
      </w:r>
    </w:p>
    <w:p w14:paraId="123F8C32" w14:textId="77777777" w:rsidR="00C32E0D" w:rsidRPr="00C32E0D" w:rsidRDefault="00C32E0D" w:rsidP="00C32E0D">
      <w:pPr>
        <w:pStyle w:val="a3"/>
        <w:numPr>
          <w:ilvl w:val="0"/>
          <w:numId w:val="10"/>
        </w:numPr>
        <w:ind w:firstLine="480"/>
        <w:rPr>
          <w:sz w:val="24"/>
          <w:szCs w:val="28"/>
        </w:rPr>
      </w:pPr>
      <w:r w:rsidRPr="00C32E0D">
        <w:rPr>
          <w:sz w:val="24"/>
          <w:szCs w:val="28"/>
        </w:rPr>
        <w:t>特征提取和数据预处理的关键性:</w:t>
      </w:r>
    </w:p>
    <w:p w14:paraId="2AF224A5" w14:textId="77777777" w:rsidR="00C32E0D" w:rsidRPr="00C32E0D" w:rsidRDefault="00C32E0D" w:rsidP="00C32E0D">
      <w:pPr>
        <w:pStyle w:val="a3"/>
        <w:numPr>
          <w:ilvl w:val="1"/>
          <w:numId w:val="10"/>
        </w:numPr>
        <w:ind w:firstLine="480"/>
        <w:rPr>
          <w:sz w:val="24"/>
          <w:szCs w:val="28"/>
        </w:rPr>
      </w:pPr>
      <w:r w:rsidRPr="00C32E0D">
        <w:rPr>
          <w:sz w:val="24"/>
          <w:szCs w:val="28"/>
        </w:rPr>
        <w:t>实验中，使用TF-IDF进行特征提取，有效地提升了文本分类的准确性。</w:t>
      </w:r>
    </w:p>
    <w:p w14:paraId="2674968C" w14:textId="77777777" w:rsidR="00C32E0D" w:rsidRPr="00C32E0D" w:rsidRDefault="00C32E0D" w:rsidP="00C32E0D">
      <w:pPr>
        <w:pStyle w:val="a3"/>
        <w:numPr>
          <w:ilvl w:val="1"/>
          <w:numId w:val="10"/>
        </w:numPr>
        <w:ind w:firstLine="480"/>
        <w:rPr>
          <w:sz w:val="24"/>
          <w:szCs w:val="28"/>
        </w:rPr>
      </w:pPr>
      <w:r w:rsidRPr="00C32E0D">
        <w:rPr>
          <w:sz w:val="24"/>
          <w:szCs w:val="28"/>
        </w:rPr>
        <w:t>数据清洗和预处理（如去除停用词、标点符号等）对模型性能有显著影响，是实验成功的基础。</w:t>
      </w:r>
    </w:p>
    <w:p w14:paraId="61C05312" w14:textId="77777777" w:rsidR="00C32E0D" w:rsidRPr="00C32E0D" w:rsidRDefault="00C32E0D" w:rsidP="00C32E0D">
      <w:pPr>
        <w:pStyle w:val="a3"/>
        <w:numPr>
          <w:ilvl w:val="0"/>
          <w:numId w:val="10"/>
        </w:numPr>
        <w:ind w:firstLine="480"/>
        <w:rPr>
          <w:sz w:val="24"/>
          <w:szCs w:val="28"/>
        </w:rPr>
      </w:pPr>
      <w:r w:rsidRPr="00C32E0D">
        <w:rPr>
          <w:sz w:val="24"/>
          <w:szCs w:val="28"/>
        </w:rPr>
        <w:t>验证集的重要性:</w:t>
      </w:r>
    </w:p>
    <w:p w14:paraId="2A3FCE0E" w14:textId="77777777" w:rsidR="00C32E0D" w:rsidRPr="00C32E0D" w:rsidRDefault="00C32E0D" w:rsidP="00C32E0D">
      <w:pPr>
        <w:pStyle w:val="a3"/>
        <w:numPr>
          <w:ilvl w:val="1"/>
          <w:numId w:val="10"/>
        </w:numPr>
        <w:ind w:firstLine="480"/>
        <w:rPr>
          <w:sz w:val="24"/>
          <w:szCs w:val="28"/>
        </w:rPr>
      </w:pPr>
      <w:r w:rsidRPr="00C32E0D">
        <w:rPr>
          <w:sz w:val="24"/>
          <w:szCs w:val="28"/>
        </w:rPr>
        <w:t>验证集在超参数调整和模型评估中起到了重要作用。通过划分验证集，可以在模型训练过程中进行实时评估，防止过拟合。</w:t>
      </w:r>
    </w:p>
    <w:p w14:paraId="6CD0B3DE" w14:textId="77777777" w:rsidR="00C32E0D" w:rsidRPr="00C32E0D" w:rsidRDefault="00C32E0D" w:rsidP="00C32E0D">
      <w:pPr>
        <w:pStyle w:val="a3"/>
        <w:numPr>
          <w:ilvl w:val="1"/>
          <w:numId w:val="10"/>
        </w:numPr>
        <w:ind w:firstLine="480"/>
        <w:rPr>
          <w:sz w:val="24"/>
          <w:szCs w:val="28"/>
        </w:rPr>
      </w:pPr>
      <w:r w:rsidRPr="00C32E0D">
        <w:rPr>
          <w:sz w:val="24"/>
          <w:szCs w:val="28"/>
        </w:rPr>
        <w:t>本实验中，将训练集的一部分划分为验证集，确保了超参数调整的有效性和模型的泛化能力。</w:t>
      </w:r>
    </w:p>
    <w:p w14:paraId="1D91421D" w14:textId="77777777" w:rsidR="00C32E0D" w:rsidRPr="00C32E0D" w:rsidRDefault="00C32E0D" w:rsidP="00C32E0D">
      <w:pPr>
        <w:pStyle w:val="a3"/>
        <w:numPr>
          <w:ilvl w:val="0"/>
          <w:numId w:val="10"/>
        </w:numPr>
        <w:ind w:firstLine="480"/>
        <w:rPr>
          <w:sz w:val="24"/>
          <w:szCs w:val="28"/>
        </w:rPr>
      </w:pPr>
      <w:r w:rsidRPr="00C32E0D">
        <w:rPr>
          <w:sz w:val="24"/>
          <w:szCs w:val="28"/>
        </w:rPr>
        <w:t>持续学习与改进:</w:t>
      </w:r>
    </w:p>
    <w:p w14:paraId="68A20CC1" w14:textId="77777777" w:rsidR="00C32E0D" w:rsidRPr="00C32E0D" w:rsidRDefault="00C32E0D" w:rsidP="00C32E0D">
      <w:pPr>
        <w:pStyle w:val="a3"/>
        <w:numPr>
          <w:ilvl w:val="1"/>
          <w:numId w:val="10"/>
        </w:numPr>
        <w:ind w:firstLine="480"/>
        <w:rPr>
          <w:sz w:val="24"/>
          <w:szCs w:val="28"/>
        </w:rPr>
      </w:pPr>
      <w:r w:rsidRPr="00C32E0D">
        <w:rPr>
          <w:sz w:val="24"/>
          <w:szCs w:val="28"/>
        </w:rPr>
        <w:t>实验过程中遇到了一些挑战，如特征提取方法的选择、模型的参数调整等。这些挑战促使我们不断学习和改进方法。</w:t>
      </w:r>
    </w:p>
    <w:p w14:paraId="2BD02720" w14:textId="77777777" w:rsidR="00C32E0D" w:rsidRPr="00C32E0D" w:rsidRDefault="00C32E0D" w:rsidP="00C32E0D">
      <w:pPr>
        <w:pStyle w:val="a3"/>
        <w:numPr>
          <w:ilvl w:val="1"/>
          <w:numId w:val="10"/>
        </w:numPr>
        <w:ind w:firstLine="480"/>
        <w:rPr>
          <w:sz w:val="24"/>
          <w:szCs w:val="28"/>
        </w:rPr>
      </w:pPr>
      <w:r w:rsidRPr="00C32E0D">
        <w:rPr>
          <w:sz w:val="24"/>
          <w:szCs w:val="28"/>
        </w:rPr>
        <w:lastRenderedPageBreak/>
        <w:t>未来可以尝试更多高级特征提取方法（如词嵌入）、更复杂的模型（如深度学习模型）以及更丰富的超参数调整策略，以进一步提升模型性能。</w:t>
      </w:r>
    </w:p>
    <w:p w14:paraId="6B79B663" w14:textId="77777777" w:rsidR="00C32E0D" w:rsidRPr="00C32E0D" w:rsidRDefault="00C32E0D" w:rsidP="00C32E0D">
      <w:pPr>
        <w:pStyle w:val="a3"/>
        <w:ind w:left="720" w:firstLine="480"/>
        <w:rPr>
          <w:sz w:val="24"/>
          <w:szCs w:val="28"/>
        </w:rPr>
      </w:pPr>
      <w:r w:rsidRPr="00C32E0D">
        <w:rPr>
          <w:sz w:val="24"/>
          <w:szCs w:val="28"/>
        </w:rPr>
        <w:t>结论</w:t>
      </w:r>
    </w:p>
    <w:p w14:paraId="3756E3E9" w14:textId="77777777" w:rsidR="00C32E0D" w:rsidRPr="00C32E0D" w:rsidRDefault="00C32E0D" w:rsidP="00C32E0D">
      <w:pPr>
        <w:pStyle w:val="a3"/>
        <w:ind w:left="720" w:firstLine="480"/>
        <w:rPr>
          <w:sz w:val="24"/>
          <w:szCs w:val="28"/>
        </w:rPr>
      </w:pPr>
      <w:r w:rsidRPr="00C32E0D">
        <w:rPr>
          <w:sz w:val="24"/>
          <w:szCs w:val="28"/>
        </w:rPr>
        <w:t>通过本次实验，深入了解了朴素贝叶斯和SVM模型在文本分类任务中的表现差异和各自优缺点。实验结果表明，朴素贝叶斯模型在当前任务中表现优异，且具有较好的稳定性和泛化能力。支持向量机模型在进一步调优后，也展现了较强的竞争力。</w:t>
      </w:r>
    </w:p>
    <w:p w14:paraId="1B722382" w14:textId="77777777" w:rsidR="00C32E0D" w:rsidRPr="00C32E0D" w:rsidRDefault="00C32E0D" w:rsidP="00C32E0D">
      <w:pPr>
        <w:pStyle w:val="a3"/>
        <w:ind w:left="720" w:firstLine="480"/>
        <w:rPr>
          <w:sz w:val="24"/>
          <w:szCs w:val="28"/>
        </w:rPr>
      </w:pPr>
      <w:r w:rsidRPr="00C32E0D">
        <w:rPr>
          <w:sz w:val="24"/>
          <w:szCs w:val="28"/>
        </w:rPr>
        <w:t>本次实验不仅提升了对不同机器学习模型的理解，也加深了对特征提取、数据预处理及超参数调整等关键步骤的认识。未来在实际应用中，可以根据具体任务需求选择合适的模型和方法，不断优化和提升模型性能。</w:t>
      </w:r>
    </w:p>
    <w:p w14:paraId="1CBDECDC" w14:textId="77777777" w:rsidR="00C32E0D" w:rsidRPr="00C32E0D" w:rsidRDefault="00C32E0D" w:rsidP="00C32E0D">
      <w:pPr>
        <w:pStyle w:val="a3"/>
        <w:ind w:left="720" w:firstLine="480"/>
        <w:rPr>
          <w:rFonts w:hint="eastAsia"/>
          <w:sz w:val="24"/>
          <w:szCs w:val="28"/>
        </w:rPr>
      </w:pPr>
    </w:p>
    <w:p w14:paraId="2928CC3F" w14:textId="77777777" w:rsidR="0030386F" w:rsidRPr="00C32E0D" w:rsidRDefault="0030386F" w:rsidP="0030386F">
      <w:pPr>
        <w:pStyle w:val="a3"/>
        <w:ind w:left="720" w:firstLineChars="0" w:firstLine="0"/>
        <w:rPr>
          <w:sz w:val="24"/>
          <w:szCs w:val="28"/>
        </w:rPr>
      </w:pPr>
    </w:p>
    <w:sectPr w:rsidR="0030386F" w:rsidRPr="00C32E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056B7" w14:textId="77777777" w:rsidR="000703D2" w:rsidRDefault="000703D2" w:rsidP="00C32E0D">
      <w:r>
        <w:separator/>
      </w:r>
    </w:p>
  </w:endnote>
  <w:endnote w:type="continuationSeparator" w:id="0">
    <w:p w14:paraId="08A2CE3A" w14:textId="77777777" w:rsidR="000703D2" w:rsidRDefault="000703D2" w:rsidP="00C32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2A9DB" w14:textId="77777777" w:rsidR="000703D2" w:rsidRDefault="000703D2" w:rsidP="00C32E0D">
      <w:r>
        <w:separator/>
      </w:r>
    </w:p>
  </w:footnote>
  <w:footnote w:type="continuationSeparator" w:id="0">
    <w:p w14:paraId="60B244E8" w14:textId="77777777" w:rsidR="000703D2" w:rsidRDefault="000703D2" w:rsidP="00C32E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E3511"/>
    <w:multiLevelType w:val="hybridMultilevel"/>
    <w:tmpl w:val="02748F8E"/>
    <w:lvl w:ilvl="0" w:tplc="9CDA07C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9F20D0"/>
    <w:multiLevelType w:val="multilevel"/>
    <w:tmpl w:val="03D8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22FF9"/>
    <w:multiLevelType w:val="multilevel"/>
    <w:tmpl w:val="1E702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5502F3"/>
    <w:multiLevelType w:val="hybridMultilevel"/>
    <w:tmpl w:val="2B829CAC"/>
    <w:lvl w:ilvl="0" w:tplc="1B04AD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732380"/>
    <w:multiLevelType w:val="multilevel"/>
    <w:tmpl w:val="1810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FF0E91"/>
    <w:multiLevelType w:val="multilevel"/>
    <w:tmpl w:val="23524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6E0F52"/>
    <w:multiLevelType w:val="multilevel"/>
    <w:tmpl w:val="C2A85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7F7E22"/>
    <w:multiLevelType w:val="multilevel"/>
    <w:tmpl w:val="5066C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5227F1"/>
    <w:multiLevelType w:val="multilevel"/>
    <w:tmpl w:val="F536C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534EEC"/>
    <w:multiLevelType w:val="hybridMultilevel"/>
    <w:tmpl w:val="CE62FD5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9"/>
  </w:num>
  <w:num w:numId="3">
    <w:abstractNumId w:val="1"/>
  </w:num>
  <w:num w:numId="4">
    <w:abstractNumId w:val="5"/>
  </w:num>
  <w:num w:numId="5">
    <w:abstractNumId w:val="2"/>
  </w:num>
  <w:num w:numId="6">
    <w:abstractNumId w:val="4"/>
  </w:num>
  <w:num w:numId="7">
    <w:abstractNumId w:val="0"/>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BA7"/>
    <w:rsid w:val="000703D2"/>
    <w:rsid w:val="000D4238"/>
    <w:rsid w:val="0030386F"/>
    <w:rsid w:val="0031543D"/>
    <w:rsid w:val="003574A8"/>
    <w:rsid w:val="004A2B94"/>
    <w:rsid w:val="006D3BA7"/>
    <w:rsid w:val="00B032B9"/>
    <w:rsid w:val="00C32E0D"/>
    <w:rsid w:val="00D542DE"/>
    <w:rsid w:val="00DB28F1"/>
    <w:rsid w:val="00F81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DF0C4"/>
  <w15:chartTrackingRefBased/>
  <w15:docId w15:val="{35EED592-35F2-45E2-A092-638D4BCC8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3BA7"/>
    <w:pPr>
      <w:ind w:firstLineChars="200" w:firstLine="420"/>
    </w:pPr>
  </w:style>
  <w:style w:type="paragraph" w:styleId="a4">
    <w:name w:val="Normal (Web)"/>
    <w:basedOn w:val="a"/>
    <w:uiPriority w:val="99"/>
    <w:semiHidden/>
    <w:unhideWhenUsed/>
    <w:rsid w:val="0031543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31543D"/>
    <w:rPr>
      <w:b/>
      <w:bCs/>
    </w:rPr>
  </w:style>
  <w:style w:type="character" w:styleId="HTML">
    <w:name w:val="HTML Code"/>
    <w:basedOn w:val="a0"/>
    <w:uiPriority w:val="99"/>
    <w:semiHidden/>
    <w:unhideWhenUsed/>
    <w:rsid w:val="0031543D"/>
    <w:rPr>
      <w:rFonts w:ascii="宋体" w:eastAsia="宋体" w:hAnsi="宋体" w:cs="宋体"/>
      <w:sz w:val="24"/>
      <w:szCs w:val="24"/>
    </w:rPr>
  </w:style>
  <w:style w:type="paragraph" w:styleId="a6">
    <w:name w:val="header"/>
    <w:basedOn w:val="a"/>
    <w:link w:val="a7"/>
    <w:uiPriority w:val="99"/>
    <w:unhideWhenUsed/>
    <w:rsid w:val="00C32E0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32E0D"/>
    <w:rPr>
      <w:sz w:val="18"/>
      <w:szCs w:val="18"/>
    </w:rPr>
  </w:style>
  <w:style w:type="paragraph" w:styleId="a8">
    <w:name w:val="footer"/>
    <w:basedOn w:val="a"/>
    <w:link w:val="a9"/>
    <w:uiPriority w:val="99"/>
    <w:unhideWhenUsed/>
    <w:rsid w:val="00C32E0D"/>
    <w:pPr>
      <w:tabs>
        <w:tab w:val="center" w:pos="4153"/>
        <w:tab w:val="right" w:pos="8306"/>
      </w:tabs>
      <w:snapToGrid w:val="0"/>
      <w:jc w:val="left"/>
    </w:pPr>
    <w:rPr>
      <w:sz w:val="18"/>
      <w:szCs w:val="18"/>
    </w:rPr>
  </w:style>
  <w:style w:type="character" w:customStyle="1" w:styleId="a9">
    <w:name w:val="页脚 字符"/>
    <w:basedOn w:val="a0"/>
    <w:link w:val="a8"/>
    <w:uiPriority w:val="99"/>
    <w:rsid w:val="00C32E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38442">
      <w:bodyDiv w:val="1"/>
      <w:marLeft w:val="0"/>
      <w:marRight w:val="0"/>
      <w:marTop w:val="0"/>
      <w:marBottom w:val="0"/>
      <w:divBdr>
        <w:top w:val="none" w:sz="0" w:space="0" w:color="auto"/>
        <w:left w:val="none" w:sz="0" w:space="0" w:color="auto"/>
        <w:bottom w:val="none" w:sz="0" w:space="0" w:color="auto"/>
        <w:right w:val="none" w:sz="0" w:space="0" w:color="auto"/>
      </w:divBdr>
    </w:div>
    <w:div w:id="515652929">
      <w:bodyDiv w:val="1"/>
      <w:marLeft w:val="0"/>
      <w:marRight w:val="0"/>
      <w:marTop w:val="0"/>
      <w:marBottom w:val="0"/>
      <w:divBdr>
        <w:top w:val="none" w:sz="0" w:space="0" w:color="auto"/>
        <w:left w:val="none" w:sz="0" w:space="0" w:color="auto"/>
        <w:bottom w:val="none" w:sz="0" w:space="0" w:color="auto"/>
        <w:right w:val="none" w:sz="0" w:space="0" w:color="auto"/>
      </w:divBdr>
    </w:div>
    <w:div w:id="721294877">
      <w:bodyDiv w:val="1"/>
      <w:marLeft w:val="0"/>
      <w:marRight w:val="0"/>
      <w:marTop w:val="0"/>
      <w:marBottom w:val="0"/>
      <w:divBdr>
        <w:top w:val="none" w:sz="0" w:space="0" w:color="auto"/>
        <w:left w:val="none" w:sz="0" w:space="0" w:color="auto"/>
        <w:bottom w:val="none" w:sz="0" w:space="0" w:color="auto"/>
        <w:right w:val="none" w:sz="0" w:space="0" w:color="auto"/>
      </w:divBdr>
      <w:divsChild>
        <w:div w:id="1454594429">
          <w:marLeft w:val="0"/>
          <w:marRight w:val="0"/>
          <w:marTop w:val="0"/>
          <w:marBottom w:val="0"/>
          <w:divBdr>
            <w:top w:val="none" w:sz="0" w:space="0" w:color="auto"/>
            <w:left w:val="none" w:sz="0" w:space="0" w:color="auto"/>
            <w:bottom w:val="none" w:sz="0" w:space="0" w:color="auto"/>
            <w:right w:val="none" w:sz="0" w:space="0" w:color="auto"/>
          </w:divBdr>
          <w:divsChild>
            <w:div w:id="447965293">
              <w:marLeft w:val="0"/>
              <w:marRight w:val="0"/>
              <w:marTop w:val="0"/>
              <w:marBottom w:val="0"/>
              <w:divBdr>
                <w:top w:val="none" w:sz="0" w:space="0" w:color="auto"/>
                <w:left w:val="none" w:sz="0" w:space="0" w:color="auto"/>
                <w:bottom w:val="none" w:sz="0" w:space="0" w:color="auto"/>
                <w:right w:val="none" w:sz="0" w:space="0" w:color="auto"/>
              </w:divBdr>
              <w:divsChild>
                <w:div w:id="130372277">
                  <w:marLeft w:val="0"/>
                  <w:marRight w:val="0"/>
                  <w:marTop w:val="0"/>
                  <w:marBottom w:val="0"/>
                  <w:divBdr>
                    <w:top w:val="none" w:sz="0" w:space="0" w:color="auto"/>
                    <w:left w:val="none" w:sz="0" w:space="0" w:color="auto"/>
                    <w:bottom w:val="none" w:sz="0" w:space="0" w:color="auto"/>
                    <w:right w:val="none" w:sz="0" w:space="0" w:color="auto"/>
                  </w:divBdr>
                  <w:divsChild>
                    <w:div w:id="21258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918169">
      <w:bodyDiv w:val="1"/>
      <w:marLeft w:val="0"/>
      <w:marRight w:val="0"/>
      <w:marTop w:val="0"/>
      <w:marBottom w:val="0"/>
      <w:divBdr>
        <w:top w:val="none" w:sz="0" w:space="0" w:color="auto"/>
        <w:left w:val="none" w:sz="0" w:space="0" w:color="auto"/>
        <w:bottom w:val="none" w:sz="0" w:space="0" w:color="auto"/>
        <w:right w:val="none" w:sz="0" w:space="0" w:color="auto"/>
      </w:divBdr>
    </w:div>
    <w:div w:id="844712299">
      <w:bodyDiv w:val="1"/>
      <w:marLeft w:val="0"/>
      <w:marRight w:val="0"/>
      <w:marTop w:val="0"/>
      <w:marBottom w:val="0"/>
      <w:divBdr>
        <w:top w:val="none" w:sz="0" w:space="0" w:color="auto"/>
        <w:left w:val="none" w:sz="0" w:space="0" w:color="auto"/>
        <w:bottom w:val="none" w:sz="0" w:space="0" w:color="auto"/>
        <w:right w:val="none" w:sz="0" w:space="0" w:color="auto"/>
      </w:divBdr>
    </w:div>
    <w:div w:id="851917427">
      <w:bodyDiv w:val="1"/>
      <w:marLeft w:val="0"/>
      <w:marRight w:val="0"/>
      <w:marTop w:val="0"/>
      <w:marBottom w:val="0"/>
      <w:divBdr>
        <w:top w:val="none" w:sz="0" w:space="0" w:color="auto"/>
        <w:left w:val="none" w:sz="0" w:space="0" w:color="auto"/>
        <w:bottom w:val="none" w:sz="0" w:space="0" w:color="auto"/>
        <w:right w:val="none" w:sz="0" w:space="0" w:color="auto"/>
      </w:divBdr>
    </w:div>
    <w:div w:id="1248031826">
      <w:bodyDiv w:val="1"/>
      <w:marLeft w:val="0"/>
      <w:marRight w:val="0"/>
      <w:marTop w:val="0"/>
      <w:marBottom w:val="0"/>
      <w:divBdr>
        <w:top w:val="none" w:sz="0" w:space="0" w:color="auto"/>
        <w:left w:val="none" w:sz="0" w:space="0" w:color="auto"/>
        <w:bottom w:val="none" w:sz="0" w:space="0" w:color="auto"/>
        <w:right w:val="none" w:sz="0" w:space="0" w:color="auto"/>
      </w:divBdr>
    </w:div>
    <w:div w:id="1377656390">
      <w:bodyDiv w:val="1"/>
      <w:marLeft w:val="0"/>
      <w:marRight w:val="0"/>
      <w:marTop w:val="0"/>
      <w:marBottom w:val="0"/>
      <w:divBdr>
        <w:top w:val="none" w:sz="0" w:space="0" w:color="auto"/>
        <w:left w:val="none" w:sz="0" w:space="0" w:color="auto"/>
        <w:bottom w:val="none" w:sz="0" w:space="0" w:color="auto"/>
        <w:right w:val="none" w:sz="0" w:space="0" w:color="auto"/>
      </w:divBdr>
    </w:div>
    <w:div w:id="1409574735">
      <w:bodyDiv w:val="1"/>
      <w:marLeft w:val="0"/>
      <w:marRight w:val="0"/>
      <w:marTop w:val="0"/>
      <w:marBottom w:val="0"/>
      <w:divBdr>
        <w:top w:val="none" w:sz="0" w:space="0" w:color="auto"/>
        <w:left w:val="none" w:sz="0" w:space="0" w:color="auto"/>
        <w:bottom w:val="none" w:sz="0" w:space="0" w:color="auto"/>
        <w:right w:val="none" w:sz="0" w:space="0" w:color="auto"/>
      </w:divBdr>
    </w:div>
    <w:div w:id="1480146787">
      <w:bodyDiv w:val="1"/>
      <w:marLeft w:val="0"/>
      <w:marRight w:val="0"/>
      <w:marTop w:val="0"/>
      <w:marBottom w:val="0"/>
      <w:divBdr>
        <w:top w:val="none" w:sz="0" w:space="0" w:color="auto"/>
        <w:left w:val="none" w:sz="0" w:space="0" w:color="auto"/>
        <w:bottom w:val="none" w:sz="0" w:space="0" w:color="auto"/>
        <w:right w:val="none" w:sz="0" w:space="0" w:color="auto"/>
      </w:divBdr>
      <w:divsChild>
        <w:div w:id="1704624046">
          <w:marLeft w:val="0"/>
          <w:marRight w:val="0"/>
          <w:marTop w:val="0"/>
          <w:marBottom w:val="0"/>
          <w:divBdr>
            <w:top w:val="none" w:sz="0" w:space="0" w:color="auto"/>
            <w:left w:val="none" w:sz="0" w:space="0" w:color="auto"/>
            <w:bottom w:val="none" w:sz="0" w:space="0" w:color="auto"/>
            <w:right w:val="none" w:sz="0" w:space="0" w:color="auto"/>
          </w:divBdr>
          <w:divsChild>
            <w:div w:id="944195465">
              <w:marLeft w:val="0"/>
              <w:marRight w:val="0"/>
              <w:marTop w:val="0"/>
              <w:marBottom w:val="0"/>
              <w:divBdr>
                <w:top w:val="none" w:sz="0" w:space="0" w:color="auto"/>
                <w:left w:val="none" w:sz="0" w:space="0" w:color="auto"/>
                <w:bottom w:val="none" w:sz="0" w:space="0" w:color="auto"/>
                <w:right w:val="none" w:sz="0" w:space="0" w:color="auto"/>
              </w:divBdr>
              <w:divsChild>
                <w:div w:id="1163665004">
                  <w:marLeft w:val="0"/>
                  <w:marRight w:val="0"/>
                  <w:marTop w:val="0"/>
                  <w:marBottom w:val="0"/>
                  <w:divBdr>
                    <w:top w:val="none" w:sz="0" w:space="0" w:color="auto"/>
                    <w:left w:val="none" w:sz="0" w:space="0" w:color="auto"/>
                    <w:bottom w:val="none" w:sz="0" w:space="0" w:color="auto"/>
                    <w:right w:val="none" w:sz="0" w:space="0" w:color="auto"/>
                  </w:divBdr>
                  <w:divsChild>
                    <w:div w:id="10858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000129">
      <w:bodyDiv w:val="1"/>
      <w:marLeft w:val="0"/>
      <w:marRight w:val="0"/>
      <w:marTop w:val="0"/>
      <w:marBottom w:val="0"/>
      <w:divBdr>
        <w:top w:val="none" w:sz="0" w:space="0" w:color="auto"/>
        <w:left w:val="none" w:sz="0" w:space="0" w:color="auto"/>
        <w:bottom w:val="none" w:sz="0" w:space="0" w:color="auto"/>
        <w:right w:val="none" w:sz="0" w:space="0" w:color="auto"/>
      </w:divBdr>
    </w:div>
    <w:div w:id="1599485457">
      <w:bodyDiv w:val="1"/>
      <w:marLeft w:val="0"/>
      <w:marRight w:val="0"/>
      <w:marTop w:val="0"/>
      <w:marBottom w:val="0"/>
      <w:divBdr>
        <w:top w:val="none" w:sz="0" w:space="0" w:color="auto"/>
        <w:left w:val="none" w:sz="0" w:space="0" w:color="auto"/>
        <w:bottom w:val="none" w:sz="0" w:space="0" w:color="auto"/>
        <w:right w:val="none" w:sz="0" w:space="0" w:color="auto"/>
      </w:divBdr>
    </w:div>
    <w:div w:id="1646665854">
      <w:bodyDiv w:val="1"/>
      <w:marLeft w:val="0"/>
      <w:marRight w:val="0"/>
      <w:marTop w:val="0"/>
      <w:marBottom w:val="0"/>
      <w:divBdr>
        <w:top w:val="none" w:sz="0" w:space="0" w:color="auto"/>
        <w:left w:val="none" w:sz="0" w:space="0" w:color="auto"/>
        <w:bottom w:val="none" w:sz="0" w:space="0" w:color="auto"/>
        <w:right w:val="none" w:sz="0" w:space="0" w:color="auto"/>
      </w:divBdr>
    </w:div>
    <w:div w:id="1920551896">
      <w:bodyDiv w:val="1"/>
      <w:marLeft w:val="0"/>
      <w:marRight w:val="0"/>
      <w:marTop w:val="0"/>
      <w:marBottom w:val="0"/>
      <w:divBdr>
        <w:top w:val="none" w:sz="0" w:space="0" w:color="auto"/>
        <w:left w:val="none" w:sz="0" w:space="0" w:color="auto"/>
        <w:bottom w:val="none" w:sz="0" w:space="0" w:color="auto"/>
        <w:right w:val="none" w:sz="0" w:space="0" w:color="auto"/>
      </w:divBdr>
    </w:div>
    <w:div w:id="2101758042">
      <w:bodyDiv w:val="1"/>
      <w:marLeft w:val="0"/>
      <w:marRight w:val="0"/>
      <w:marTop w:val="0"/>
      <w:marBottom w:val="0"/>
      <w:divBdr>
        <w:top w:val="none" w:sz="0" w:space="0" w:color="auto"/>
        <w:left w:val="none" w:sz="0" w:space="0" w:color="auto"/>
        <w:bottom w:val="none" w:sz="0" w:space="0" w:color="auto"/>
        <w:right w:val="none" w:sz="0" w:space="0" w:color="auto"/>
      </w:divBdr>
    </w:div>
    <w:div w:id="212777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11</Pages>
  <Words>575</Words>
  <Characters>3282</Characters>
  <Application>Microsoft Office Word</Application>
  <DocSecurity>0</DocSecurity>
  <Lines>27</Lines>
  <Paragraphs>7</Paragraphs>
  <ScaleCrop>false</ScaleCrop>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翔宇 王</dc:creator>
  <cp:keywords/>
  <dc:description/>
  <cp:lastModifiedBy>翔宇 王</cp:lastModifiedBy>
  <cp:revision>2</cp:revision>
  <dcterms:created xsi:type="dcterms:W3CDTF">2024-06-10T11:57:00Z</dcterms:created>
  <dcterms:modified xsi:type="dcterms:W3CDTF">2024-06-11T13:50:00Z</dcterms:modified>
</cp:coreProperties>
</file>