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/>
      </w:pPr>
    </w:p>
    <w:p>
      <w:pPr>
        <w:spacing w:before="0" w:after="120" w:line="312" w:lineRule="auto"/>
        <w:jc w:val="center"/>
      </w:pPr>
      <w:r>
        <w:rPr>
          <w:b/>
          <w:i w:val="0"/>
          <w:color w:val="1F3864"/>
          <w:sz w:val="60"/>
          <w:rFonts w:ascii="微软雅黑" w:hAnsi="微软雅黑" w:eastAsia="微软雅黑"/>
        </w:rPr>
        <w:t>AI 日程（个人版）</w:t>
      </w:r>
    </w:p>
    <w:p>
      <w:pPr>
        <w:spacing w:before="0" w:after="600" w:line="312" w:lineRule="auto"/>
        <w:jc w:val="center"/>
      </w:pPr>
      <w:r>
        <w:rPr>
          <w:b w:val="0"/>
          <w:i w:val="0"/>
          <w:color w:val="2E5496"/>
          <w:sz w:val="36"/>
          <w:rFonts w:ascii="微软雅黑" w:hAnsi="微软雅黑" w:eastAsia="微软雅黑"/>
        </w:rPr>
        <w:t>产品需求文档（PRD）</w:t>
      </w:r>
    </w:p>
    <w:p>
      <w:pPr>
        <w:spacing w:before="0" w:after="80" w:line="312" w:lineRule="auto"/>
        <w:jc w:val="center"/>
      </w:pPr>
      <w:r>
        <w:rPr>
          <w:b w:val="0"/>
          <w:i w:val="0"/>
          <w:color w:val="404040"/>
          <w:sz w:val="24"/>
          <w:rFonts w:ascii="微软雅黑" w:hAnsi="微软雅黑" w:eastAsia="微软雅黑"/>
        </w:rPr>
        <w:t>版本：v1.0（第一版功能范围）</w:t>
      </w:r>
    </w:p>
    <w:p>
      <w:pPr>
        <w:spacing w:before="0" w:after="80" w:line="312" w:lineRule="auto"/>
        <w:jc w:val="center"/>
      </w:pPr>
      <w:r>
        <w:rPr>
          <w:b w:val="0"/>
          <w:i w:val="0"/>
          <w:color w:val="404040"/>
          <w:sz w:val="24"/>
          <w:rFonts w:ascii="微软雅黑" w:hAnsi="微软雅黑" w:eastAsia="微软雅黑"/>
        </w:rPr>
        <w:t>文档状态：需求已确认，待开发</w:t>
      </w:r>
    </w:p>
    <w:p>
      <w:pPr>
        <w:spacing w:before="0" w:after="800" w:line="312" w:lineRule="auto"/>
        <w:jc w:val="center"/>
      </w:pPr>
      <w:r>
        <w:rPr>
          <w:b w:val="0"/>
          <w:i w:val="0"/>
          <w:color w:val="404040"/>
          <w:sz w:val="24"/>
          <w:rFonts w:ascii="微软雅黑" w:hAnsi="微软雅黑" w:eastAsia="微软雅黑"/>
        </w:rPr>
        <w:t>编制日期：2026-10-17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cantSplit/>
          <w:tblHeader/>
        </w:trPr>
        <w:tc>
          <w:tcPr>
            <w:tcW w:type="dxa" w:w="2388"/>
            <w:shd w:val="clear" w:color="auto" w:fill="DCE6F1"/>
          </w:tcPr>
          <w:p>
            <w:pPr>
              <w:spacing w:before="30" w:after="30" w:line="276" w:lineRule="auto"/>
            </w:pPr>
            <w:r>
              <w:rPr>
                <w:b/>
                <w:sz w:val="20"/>
                <w:rFonts w:ascii="微软雅黑" w:hAnsi="微软雅黑" w:eastAsia="微软雅黑"/>
              </w:rPr>
              <w:t>项目</w:t>
            </w:r>
          </w:p>
        </w:tc>
        <w:tc>
          <w:tcPr>
            <w:tcW w:type="dxa" w:w="6796"/>
            <w:shd w:val="clear" w:color="auto" w:fill="DCE6F1"/>
          </w:tcPr>
          <w:p>
            <w:pPr>
              <w:spacing w:before="30" w:after="30" w:line="276" w:lineRule="auto"/>
            </w:pPr>
            <w:r>
              <w:rPr>
                <w:b/>
                <w:sz w:val="20"/>
                <w:rFonts w:ascii="微软雅黑" w:hAnsi="微软雅黑" w:eastAsia="微软雅黑"/>
              </w:rPr>
              <w:t>内容</w:t>
            </w:r>
          </w:p>
        </w:tc>
      </w:tr>
      <w:tr>
        <w:trPr>
          <w:cantSplit/>
        </w:trPr>
        <w:tc>
          <w:tcPr>
            <w:tcW w:type="dxa" w:w="2388"/>
          </w:tcPr>
          <w:p>
            <w:pPr>
              <w:spacing w:before="30" w:after="30" w:line="276" w:lineRule="auto"/>
            </w:pPr>
            <w:r>
              <w:rPr>
                <w:sz w:val="20"/>
                <w:rFonts w:ascii="微软雅黑" w:hAnsi="微软雅黑" w:eastAsia="微软雅黑"/>
              </w:rPr>
              <w:t>文档名称</w:t>
            </w:r>
          </w:p>
        </w:tc>
        <w:tc>
          <w:tcPr>
            <w:tcW w:type="dxa" w:w="6796"/>
          </w:tcPr>
          <w:p>
            <w:pPr>
              <w:spacing w:before="30" w:after="30" w:line="276" w:lineRule="auto"/>
            </w:pPr>
            <w:r>
              <w:rPr>
                <w:sz w:val="20"/>
                <w:rFonts w:ascii="微软雅黑" w:hAnsi="微软雅黑" w:eastAsia="微软雅黑"/>
              </w:rPr>
              <w:t>AI 日程（个人版）产品需求文档</w:t>
            </w:r>
          </w:p>
        </w:tc>
      </w:tr>
      <w:tr>
        <w:trPr>
          <w:cantSplit/>
        </w:trPr>
        <w:tc>
          <w:tcPr>
            <w:tcW w:type="dxa" w:w="2388"/>
          </w:tcPr>
          <w:p>
            <w:pPr>
              <w:spacing w:before="30" w:after="30" w:line="276" w:lineRule="auto"/>
            </w:pPr>
            <w:r>
              <w:rPr>
                <w:sz w:val="20"/>
                <w:rFonts w:ascii="微软雅黑" w:hAnsi="微软雅黑" w:eastAsia="微软雅黑"/>
              </w:rPr>
              <w:t>文档版本</w:t>
            </w:r>
          </w:p>
        </w:tc>
        <w:tc>
          <w:tcPr>
            <w:tcW w:type="dxa" w:w="6796"/>
          </w:tcPr>
          <w:p>
            <w:pPr>
              <w:spacing w:before="30" w:after="30" w:line="276" w:lineRule="auto"/>
            </w:pPr>
            <w:r>
              <w:rPr>
                <w:sz w:val="20"/>
                <w:rFonts w:ascii="微软雅黑" w:hAnsi="微软雅黑" w:eastAsia="微软雅黑"/>
              </w:rPr>
              <w:t>v1.0</w:t>
            </w:r>
          </w:p>
        </w:tc>
      </w:tr>
      <w:tr>
        <w:trPr>
          <w:cantSplit/>
        </w:trPr>
        <w:tc>
          <w:tcPr>
            <w:tcW w:type="dxa" w:w="2388"/>
          </w:tcPr>
          <w:p>
            <w:pPr>
              <w:spacing w:before="30" w:after="30" w:line="276" w:lineRule="auto"/>
            </w:pPr>
            <w:r>
              <w:rPr>
                <w:sz w:val="20"/>
                <w:rFonts w:ascii="微软雅黑" w:hAnsi="微软雅黑" w:eastAsia="微软雅黑"/>
              </w:rPr>
              <w:t>适用产品版本</w:t>
            </w:r>
          </w:p>
        </w:tc>
        <w:tc>
          <w:tcPr>
            <w:tcW w:type="dxa" w:w="6796"/>
          </w:tcPr>
          <w:p>
            <w:pPr>
              <w:spacing w:before="30" w:after="30" w:line="276" w:lineRule="auto"/>
            </w:pPr>
            <w:r>
              <w:rPr>
                <w:sz w:val="20"/>
                <w:rFonts w:ascii="微软雅黑" w:hAnsi="微软雅黑" w:eastAsia="微软雅黑"/>
              </w:rPr>
              <w:t>第一版（v1.0），个人单机使用</w:t>
            </w:r>
          </w:p>
        </w:tc>
      </w:tr>
      <w:tr>
        <w:trPr>
          <w:cantSplit/>
        </w:trPr>
        <w:tc>
          <w:tcPr>
            <w:tcW w:type="dxa" w:w="2388"/>
          </w:tcPr>
          <w:p>
            <w:pPr>
              <w:spacing w:before="30" w:after="30" w:line="276" w:lineRule="auto"/>
            </w:pPr>
            <w:r>
              <w:rPr>
                <w:sz w:val="20"/>
                <w:rFonts w:ascii="微软雅黑" w:hAnsi="微软雅黑" w:eastAsia="微软雅黑"/>
              </w:rPr>
              <w:t>运行环境</w:t>
            </w:r>
          </w:p>
        </w:tc>
        <w:tc>
          <w:tcPr>
            <w:tcW w:type="dxa" w:w="6796"/>
          </w:tcPr>
          <w:p>
            <w:pPr>
              <w:spacing w:before="30" w:after="30" w:line="276" w:lineRule="auto"/>
            </w:pPr>
            <w:r>
              <w:rPr>
                <w:sz w:val="20"/>
                <w:rFonts w:ascii="微软雅黑" w:hAnsi="微软雅黑" w:eastAsia="微软雅黑"/>
              </w:rPr>
              <w:t>Windows 10 及以上 64 位系统的桌面程序</w:t>
            </w:r>
          </w:p>
        </w:tc>
      </w:tr>
      <w:tr>
        <w:trPr>
          <w:cantSplit/>
        </w:trPr>
        <w:tc>
          <w:tcPr>
            <w:tcW w:type="dxa" w:w="2388"/>
          </w:tcPr>
          <w:p>
            <w:pPr>
              <w:spacing w:before="30" w:after="30" w:line="276" w:lineRule="auto"/>
            </w:pPr>
            <w:r>
              <w:rPr>
                <w:sz w:val="20"/>
                <w:rFonts w:ascii="微软雅黑" w:hAnsi="微软雅黑" w:eastAsia="微软雅黑"/>
              </w:rPr>
              <w:t>文档用途</w:t>
            </w:r>
          </w:p>
        </w:tc>
        <w:tc>
          <w:tcPr>
            <w:tcW w:type="dxa" w:w="6796"/>
          </w:tcPr>
          <w:p>
            <w:pPr>
              <w:spacing w:before="30" w:after="30" w:line="276" w:lineRule="auto"/>
            </w:pPr>
            <w:r>
              <w:rPr>
                <w:sz w:val="20"/>
                <w:rFonts w:ascii="微软雅黑" w:hAnsi="微软雅黑" w:eastAsia="微软雅黑"/>
              </w:rPr>
              <w:t>作为第一版功能设计、实现与验收的依据</w:t>
            </w:r>
          </w:p>
        </w:tc>
      </w:tr>
      <w:tr>
        <w:trPr>
          <w:cantSplit/>
        </w:trPr>
        <w:tc>
          <w:tcPr>
            <w:tcW w:type="dxa" w:w="2388"/>
          </w:tcPr>
          <w:p>
            <w:pPr>
              <w:spacing w:before="30" w:after="30" w:line="276" w:lineRule="auto"/>
            </w:pPr>
            <w:r>
              <w:rPr>
                <w:sz w:val="20"/>
                <w:rFonts w:ascii="微软雅黑" w:hAnsi="微软雅黑" w:eastAsia="微软雅黑"/>
              </w:rPr>
              <w:t>确认方式</w:t>
            </w:r>
          </w:p>
        </w:tc>
        <w:tc>
          <w:tcPr>
            <w:tcW w:type="dxa" w:w="6796"/>
          </w:tcPr>
          <w:p>
            <w:pPr>
              <w:spacing w:before="30" w:after="30" w:line="276" w:lineRule="auto"/>
            </w:pPr>
            <w:r>
              <w:rPr>
                <w:sz w:val="20"/>
                <w:rFonts w:ascii="微软雅黑" w:hAnsi="微软雅黑" w:eastAsia="微软雅黑"/>
              </w:rPr>
              <w:t>经四轮问答逐条确认，共 25 项决策，见附录 A</w:t>
            </w:r>
          </w:p>
        </w:tc>
      </w:tr>
      <w:tr>
        <w:trPr>
          <w:cantSplit/>
        </w:trPr>
        <w:tc>
          <w:tcPr>
            <w:tcW w:type="dxa" w:w="2388"/>
          </w:tcPr>
          <w:p>
            <w:pPr>
              <w:spacing w:before="30" w:after="30" w:line="276" w:lineRule="auto"/>
            </w:pPr>
            <w:r>
              <w:rPr>
                <w:sz w:val="20"/>
                <w:rFonts w:ascii="微软雅黑" w:hAnsi="微软雅黑" w:eastAsia="微软雅黑"/>
              </w:rPr>
              <w:t>不在本文档范围</w:t>
            </w:r>
          </w:p>
        </w:tc>
        <w:tc>
          <w:tcPr>
            <w:tcW w:type="dxa" w:w="6796"/>
          </w:tcPr>
          <w:p>
            <w:pPr>
              <w:spacing w:before="30" w:after="30" w:line="276" w:lineRule="auto"/>
            </w:pPr>
            <w:r>
              <w:rPr>
                <w:sz w:val="20"/>
                <w:rFonts w:ascii="微软雅黑" w:hAnsi="微软雅黑" w:eastAsia="微软雅黑"/>
              </w:rPr>
              <w:t>技术选型、代码实现、开发排期与人力安排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目录</w:t>
      </w:r>
    </w:p>
    <w:p>
      <w:pPr>
        <w:spacing w:before="0" w:after="60" w:line="312" w:lineRule="auto"/>
        <w:ind w:left="283"/>
      </w:pPr>
      <w:r>
        <w:rPr>
          <w:b w:val="0"/>
          <w:i w:val="0"/>
          <w:sz w:val="22"/>
          <w:rFonts w:ascii="微软雅黑" w:hAnsi="微软雅黑" w:eastAsia="微软雅黑"/>
        </w:rPr>
        <w:t>1. 文档说明</w:t>
      </w:r>
    </w:p>
    <w:p>
      <w:pPr>
        <w:spacing w:before="0" w:after="60" w:line="312" w:lineRule="auto"/>
        <w:ind w:left="283"/>
      </w:pPr>
      <w:r>
        <w:rPr>
          <w:b w:val="0"/>
          <w:i w:val="0"/>
          <w:sz w:val="22"/>
          <w:rFonts w:ascii="微软雅黑" w:hAnsi="微软雅黑" w:eastAsia="微软雅黑"/>
        </w:rPr>
        <w:t>2. 产品概述</w:t>
      </w:r>
    </w:p>
    <w:p>
      <w:pPr>
        <w:spacing w:before="0" w:after="60" w:line="312" w:lineRule="auto"/>
        <w:ind w:left="283"/>
      </w:pPr>
      <w:r>
        <w:rPr>
          <w:b w:val="0"/>
          <w:i w:val="0"/>
          <w:sz w:val="22"/>
          <w:rFonts w:ascii="微软雅黑" w:hAnsi="微软雅黑" w:eastAsia="微软雅黑"/>
        </w:rPr>
        <w:t>3. 功能需求总览</w:t>
      </w:r>
    </w:p>
    <w:p>
      <w:pPr>
        <w:spacing w:before="0" w:after="60" w:line="312" w:lineRule="auto"/>
        <w:ind w:left="283"/>
      </w:pPr>
      <w:r>
        <w:rPr>
          <w:b w:val="0"/>
          <w:i w:val="0"/>
          <w:sz w:val="22"/>
          <w:rFonts w:ascii="微软雅黑" w:hAnsi="微软雅黑" w:eastAsia="微软雅黑"/>
        </w:rPr>
        <w:t>4. 数据与存储需求</w:t>
      </w:r>
    </w:p>
    <w:p>
      <w:pPr>
        <w:spacing w:before="0" w:after="60" w:line="312" w:lineRule="auto"/>
        <w:ind w:left="283"/>
      </w:pPr>
      <w:r>
        <w:rPr>
          <w:b w:val="0"/>
          <w:i w:val="0"/>
          <w:sz w:val="22"/>
          <w:rFonts w:ascii="微软雅黑" w:hAnsi="微软雅黑" w:eastAsia="微软雅黑"/>
        </w:rPr>
        <w:t>5. 界面整体结构</w:t>
      </w:r>
    </w:p>
    <w:p>
      <w:pPr>
        <w:spacing w:before="0" w:after="60" w:line="312" w:lineRule="auto"/>
        <w:ind w:left="283"/>
      </w:pPr>
      <w:r>
        <w:rPr>
          <w:b w:val="0"/>
          <w:i w:val="0"/>
          <w:sz w:val="22"/>
          <w:rFonts w:ascii="微软雅黑" w:hAnsi="微软雅黑" w:eastAsia="微软雅黑"/>
        </w:rPr>
        <w:t>6. 页面详细需求</w:t>
      </w:r>
    </w:p>
    <w:p>
      <w:pPr>
        <w:spacing w:before="0" w:after="60" w:line="312" w:lineRule="auto"/>
        <w:ind w:left="283"/>
      </w:pPr>
      <w:r>
        <w:rPr>
          <w:b w:val="0"/>
          <w:i w:val="0"/>
          <w:sz w:val="22"/>
          <w:rFonts w:ascii="微软雅黑" w:hAnsi="微软雅黑" w:eastAsia="微软雅黑"/>
        </w:rPr>
        <w:t>7. 弹窗与关键流程</w:t>
      </w:r>
    </w:p>
    <w:p>
      <w:pPr>
        <w:spacing w:before="0" w:after="60" w:line="312" w:lineRule="auto"/>
        <w:ind w:left="283"/>
      </w:pPr>
      <w:r>
        <w:rPr>
          <w:b w:val="0"/>
          <w:i w:val="0"/>
          <w:sz w:val="22"/>
          <w:rFonts w:ascii="微软雅黑" w:hAnsi="微软雅黑" w:eastAsia="微软雅黑"/>
        </w:rPr>
        <w:t>8. 浏览态与编辑态（核心交互模式）</w:t>
      </w:r>
    </w:p>
    <w:p>
      <w:pPr>
        <w:spacing w:before="0" w:after="60" w:line="312" w:lineRule="auto"/>
        <w:ind w:left="283"/>
      </w:pPr>
      <w:r>
        <w:rPr>
          <w:b w:val="0"/>
          <w:i w:val="0"/>
          <w:sz w:val="22"/>
          <w:rFonts w:ascii="微软雅黑" w:hAnsi="微软雅黑" w:eastAsia="微软雅黑"/>
        </w:rPr>
        <w:t>9. 业务规则与校验</w:t>
      </w:r>
    </w:p>
    <w:p>
      <w:pPr>
        <w:spacing w:before="0" w:after="60" w:line="312" w:lineRule="auto"/>
        <w:ind w:left="283"/>
      </w:pPr>
      <w:r>
        <w:rPr>
          <w:b w:val="0"/>
          <w:i w:val="0"/>
          <w:sz w:val="22"/>
          <w:rFonts w:ascii="微软雅黑" w:hAnsi="微软雅黑" w:eastAsia="微软雅黑"/>
        </w:rPr>
        <w:t>10. 视觉与文案规范</w:t>
      </w:r>
    </w:p>
    <w:p>
      <w:pPr>
        <w:spacing w:before="0" w:after="60" w:line="312" w:lineRule="auto"/>
        <w:ind w:left="283"/>
      </w:pPr>
      <w:r>
        <w:rPr>
          <w:b w:val="0"/>
          <w:i w:val="0"/>
          <w:sz w:val="22"/>
          <w:rFonts w:ascii="微软雅黑" w:hAnsi="微软雅黑" w:eastAsia="微软雅黑"/>
        </w:rPr>
        <w:t>11. 快捷键与右键菜单</w:t>
      </w:r>
    </w:p>
    <w:p>
      <w:pPr>
        <w:spacing w:before="0" w:after="60" w:line="312" w:lineRule="auto"/>
        <w:ind w:left="283"/>
      </w:pPr>
      <w:r>
        <w:rPr>
          <w:b w:val="0"/>
          <w:i w:val="0"/>
          <w:sz w:val="22"/>
          <w:rFonts w:ascii="微软雅黑" w:hAnsi="微软雅黑" w:eastAsia="微软雅黑"/>
        </w:rPr>
        <w:t>12. 异常与边界处理</w:t>
      </w:r>
    </w:p>
    <w:p>
      <w:pPr>
        <w:spacing w:before="0" w:after="60" w:line="312" w:lineRule="auto"/>
        <w:ind w:left="283"/>
      </w:pPr>
      <w:r>
        <w:rPr>
          <w:b w:val="0"/>
          <w:i w:val="0"/>
          <w:sz w:val="22"/>
          <w:rFonts w:ascii="微软雅黑" w:hAnsi="微软雅黑" w:eastAsia="微软雅黑"/>
        </w:rPr>
        <w:t>13. 非功能需求</w:t>
      </w:r>
    </w:p>
    <w:p>
      <w:pPr>
        <w:spacing w:before="0" w:after="60" w:line="312" w:lineRule="auto"/>
        <w:ind w:left="283"/>
      </w:pPr>
      <w:r>
        <w:rPr>
          <w:b w:val="0"/>
          <w:i w:val="0"/>
          <w:sz w:val="22"/>
          <w:rFonts w:ascii="微软雅黑" w:hAnsi="微软雅黑" w:eastAsia="微软雅黑"/>
        </w:rPr>
        <w:t>14. 本版不包含与后续规划</w:t>
      </w:r>
    </w:p>
    <w:p>
      <w:pPr>
        <w:spacing w:before="0" w:after="60" w:line="312" w:lineRule="auto"/>
        <w:ind w:left="283"/>
      </w:pPr>
      <w:r>
        <w:rPr>
          <w:b w:val="0"/>
          <w:i w:val="0"/>
          <w:sz w:val="22"/>
          <w:rFonts w:ascii="微软雅黑" w:hAnsi="微软雅黑" w:eastAsia="微软雅黑"/>
        </w:rPr>
        <w:t>附录 A  需求确认决策清单（四轮问答）</w:t>
      </w:r>
    </w:p>
    <w:p>
      <w:pPr>
        <w:spacing w:before="0" w:after="60" w:line="312" w:lineRule="auto"/>
        <w:ind w:left="283"/>
      </w:pPr>
      <w:r>
        <w:rPr>
          <w:b w:val="0"/>
          <w:i w:val="0"/>
          <w:sz w:val="22"/>
          <w:rFonts w:ascii="微软雅黑" w:hAnsi="微软雅黑" w:eastAsia="微软雅黑"/>
        </w:rPr>
        <w:t>附录 B  界面文案清单</w:t>
      </w:r>
    </w:p>
    <w:p>
      <w:pPr>
        <w:spacing w:before="0" w:after="60" w:line="312" w:lineRule="auto"/>
        <w:ind w:left="283"/>
      </w:pPr>
      <w:r>
        <w:rPr>
          <w:b w:val="0"/>
          <w:i w:val="0"/>
          <w:sz w:val="22"/>
          <w:rFonts w:ascii="微软雅黑" w:hAnsi="微软雅黑" w:eastAsia="微软雅黑"/>
        </w:rPr>
        <w:t>附录 C  派生处理说明与待确认项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1. 文档说明</w:t>
      </w:r>
    </w:p>
    <w:p>
      <w:pPr>
        <w:pStyle w:val="Heading2"/>
      </w:pPr>
      <w:r>
        <w:rPr>
          <w:rFonts w:ascii="微软雅黑" w:hAnsi="微软雅黑" w:eastAsia="微软雅黑"/>
        </w:rPr>
        <w:t>1.1 编制目的</w:t>
      </w:r>
    </w:p>
    <w:p>
      <w:pPr>
        <w:spacing w:before="0" w:after="80" w:line="312" w:lineRule="auto"/>
      </w:pPr>
      <w:r>
        <w:rPr>
          <w:b w:val="0"/>
          <w:i w:val="0"/>
          <w:sz w:val="21"/>
          <w:rFonts w:ascii="微软雅黑" w:hAnsi="微软雅黑" w:eastAsia="微软雅黑"/>
        </w:rPr>
        <w:t>本文档完整描述「AI 日程（个人版）」第一版的功能范围、界面结构、交互方式与业务规则，作为后续开发与验收的统一依据。所有内容均来自与使用者的四轮需求确认，凡本文档写明的行为，即为第一版应当实现的行为。</w:t>
      </w:r>
    </w:p>
    <w:p>
      <w:pPr>
        <w:pStyle w:val="Heading2"/>
      </w:pPr>
      <w:r>
        <w:rPr>
          <w:rFonts w:ascii="微软雅黑" w:hAnsi="微软雅黑" w:eastAsia="微软雅黑"/>
        </w:rPr>
        <w:t>1.2 需求确认方式</w:t>
      </w:r>
    </w:p>
    <w:p>
      <w:pPr>
        <w:spacing w:before="0" w:after="80" w:line="312" w:lineRule="auto"/>
      </w:pPr>
      <w:r>
        <w:rPr>
          <w:b w:val="0"/>
          <w:i w:val="0"/>
          <w:sz w:val="21"/>
          <w:rFonts w:ascii="微软雅黑" w:hAnsi="微软雅黑" w:eastAsia="微软雅黑"/>
        </w:rPr>
        <w:t>需求通过四轮逐条问答确认：第一轮确定产品形态与核心功能，第二轮确定页面设计与交互方式，第三轮对设计方案逐条审批，第四轮确定「浏览态」与「编辑态」的权限边界。全部结论汇总于附录 A，本文档其余章节均以附录 A 为准。</w:t>
      </w:r>
    </w:p>
    <w:p>
      <w:pPr>
        <w:pStyle w:val="Heading2"/>
      </w:pPr>
      <w:r>
        <w:rPr>
          <w:rFonts w:ascii="微软雅黑" w:hAnsi="微软雅黑" w:eastAsia="微软雅黑"/>
        </w:rPr>
        <w:t>1.3 术语表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cantSplit/>
          <w:tblHeader/>
        </w:trPr>
        <w:tc>
          <w:tcPr>
            <w:tcW w:type="dxa" w:w="1653"/>
            <w:shd w:val="clear" w:color="auto" w:fill="DCE6F1"/>
          </w:tcPr>
          <w:p>
            <w:pPr>
              <w:spacing w:before="30" w:after="30" w:line="276" w:lineRule="auto"/>
            </w:pPr>
            <w:r>
              <w:rPr>
                <w:b/>
                <w:sz w:val="19"/>
                <w:rFonts w:ascii="微软雅黑" w:hAnsi="微软雅黑" w:eastAsia="微软雅黑"/>
              </w:rPr>
              <w:t>术语</w:t>
            </w:r>
          </w:p>
        </w:tc>
        <w:tc>
          <w:tcPr>
            <w:tcW w:type="dxa" w:w="7531"/>
            <w:shd w:val="clear" w:color="auto" w:fill="DCE6F1"/>
          </w:tcPr>
          <w:p>
            <w:pPr>
              <w:spacing w:before="30" w:after="30" w:line="276" w:lineRule="auto"/>
            </w:pPr>
            <w:r>
              <w:rPr>
                <w:b/>
                <w:sz w:val="19"/>
                <w:rFonts w:ascii="微软雅黑" w:hAnsi="微软雅黑" w:eastAsia="微软雅黑"/>
              </w:rPr>
              <w:t>含义</w:t>
            </w:r>
          </w:p>
        </w:tc>
      </w:tr>
      <w:tr>
        <w:trPr>
          <w:cantSplit/>
        </w:trPr>
        <w:tc>
          <w:tcPr>
            <w:tcW w:type="dxa" w:w="1653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日程</w:t>
            </w:r>
          </w:p>
        </w:tc>
        <w:tc>
          <w:tcPr>
            <w:tcW w:type="dxa" w:w="7531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一条有时间或日期信息的安排，是本系统最基本的记录单位</w:t>
            </w:r>
          </w:p>
        </w:tc>
      </w:tr>
      <w:tr>
        <w:trPr>
          <w:cantSplit/>
        </w:trPr>
        <w:tc>
          <w:tcPr>
            <w:tcW w:type="dxa" w:w="1653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分类</w:t>
            </w:r>
          </w:p>
        </w:tc>
        <w:tc>
          <w:tcPr>
            <w:tcW w:type="dxa" w:w="7531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课内、课外活动、个人生活三类之一，用颜色区分</w:t>
            </w:r>
          </w:p>
        </w:tc>
      </w:tr>
      <w:tr>
        <w:trPr>
          <w:cantSplit/>
        </w:trPr>
        <w:tc>
          <w:tcPr>
            <w:tcW w:type="dxa" w:w="1653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课程</w:t>
            </w:r>
          </w:p>
        </w:tc>
        <w:tc>
          <w:tcPr>
            <w:tcW w:type="dxa" w:w="7531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按学期与周次规律重复出现的课内安排，由课程表自动排布</w:t>
            </w:r>
          </w:p>
        </w:tc>
      </w:tr>
      <w:tr>
        <w:trPr>
          <w:cantSplit/>
        </w:trPr>
        <w:tc>
          <w:tcPr>
            <w:tcW w:type="dxa" w:w="1653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单次安排</w:t>
            </w:r>
          </w:p>
        </w:tc>
        <w:tc>
          <w:tcPr>
            <w:tcW w:type="dxa" w:w="7531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只在某一个具体日期出现一次的日程</w:t>
            </w:r>
          </w:p>
        </w:tc>
      </w:tr>
      <w:tr>
        <w:trPr>
          <w:cantSplit/>
        </w:trPr>
        <w:tc>
          <w:tcPr>
            <w:tcW w:type="dxa" w:w="1653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待办</w:t>
            </w:r>
          </w:p>
        </w:tc>
        <w:tc>
          <w:tcPr>
            <w:tcW w:type="dxa" w:w="7531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只有截止日期（可含具体时刻）、没有起止时段的条目</w:t>
            </w:r>
          </w:p>
        </w:tc>
      </w:tr>
      <w:tr>
        <w:trPr>
          <w:cantSplit/>
        </w:trPr>
        <w:tc>
          <w:tcPr>
            <w:tcW w:type="dxa" w:w="1653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重复日程</w:t>
            </w:r>
          </w:p>
        </w:tc>
        <w:tc>
          <w:tcPr>
            <w:tcW w:type="dxa" w:w="7531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按规则（每天／每周／每两周／每月／每年／自定义）反复出现的日程</w:t>
            </w:r>
          </w:p>
        </w:tc>
      </w:tr>
      <w:tr>
        <w:trPr>
          <w:cantSplit/>
        </w:trPr>
        <w:tc>
          <w:tcPr>
            <w:tcW w:type="dxa" w:w="1653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例外</w:t>
            </w:r>
          </w:p>
        </w:tc>
        <w:tc>
          <w:tcPr>
            <w:tcW w:type="dxa" w:w="7531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对重复日程或课程中「某一次」的单独调整，包括改期、修改内容、停课或跳过</w:t>
            </w:r>
          </w:p>
        </w:tc>
      </w:tr>
      <w:tr>
        <w:trPr>
          <w:cantSplit/>
        </w:trPr>
        <w:tc>
          <w:tcPr>
            <w:tcW w:type="dxa" w:w="1653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学期</w:t>
            </w:r>
          </w:p>
        </w:tc>
        <w:tc>
          <w:tcPr>
            <w:tcW w:type="dxa" w:w="7531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一段有明确起止周数的教学周期，例如「2025 秋季，共 18 周」</w:t>
            </w:r>
          </w:p>
        </w:tc>
      </w:tr>
      <w:tr>
        <w:trPr>
          <w:cantSplit/>
        </w:trPr>
        <w:tc>
          <w:tcPr>
            <w:tcW w:type="dxa" w:w="1653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作息时间表</w:t>
            </w:r>
          </w:p>
        </w:tc>
        <w:tc>
          <w:tcPr>
            <w:tcW w:type="dxa" w:w="7531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把「第几节」换算成具体时间的对照表，例如第 1 节 08:00–08:45</w:t>
            </w:r>
          </w:p>
        </w:tc>
      </w:tr>
      <w:tr>
        <w:trPr>
          <w:cantSplit/>
        </w:trPr>
        <w:tc>
          <w:tcPr>
            <w:tcW w:type="dxa" w:w="1653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浏览态</w:t>
            </w:r>
          </w:p>
        </w:tc>
        <w:tc>
          <w:tcPr>
            <w:tcW w:type="dxa" w:w="7531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程序默认状态，可以查看、翻页和新建，但不能修改已有日程</w:t>
            </w:r>
          </w:p>
        </w:tc>
      </w:tr>
      <w:tr>
        <w:trPr>
          <w:cantSplit/>
        </w:trPr>
        <w:tc>
          <w:tcPr>
            <w:tcW w:type="dxa" w:w="1653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编辑态</w:t>
            </w:r>
          </w:p>
        </w:tc>
        <w:tc>
          <w:tcPr>
            <w:tcW w:type="dxa" w:w="7531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点击顶栏「编辑」后进入的状态，拥有全部修改能力</w:t>
            </w:r>
          </w:p>
        </w:tc>
      </w:tr>
      <w:tr>
        <w:trPr>
          <w:cantSplit/>
        </w:trPr>
        <w:tc>
          <w:tcPr>
            <w:tcW w:type="dxa" w:w="1653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自动备份</w:t>
            </w:r>
          </w:p>
        </w:tc>
        <w:tc>
          <w:tcPr>
            <w:tcW w:type="dxa" w:w="7531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程序自动把数据复制成一份带时间标记的副本，用于意外时恢复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2. 产品概述</w:t>
      </w:r>
    </w:p>
    <w:p>
      <w:pPr>
        <w:pStyle w:val="Heading2"/>
      </w:pPr>
      <w:r>
        <w:rPr>
          <w:rFonts w:ascii="微软雅黑" w:hAnsi="微软雅黑" w:eastAsia="微软雅黑"/>
        </w:rPr>
        <w:t>2.1 产品定位</w:t>
      </w:r>
    </w:p>
    <w:p>
      <w:pPr>
        <w:spacing w:before="0" w:after="80" w:line="312" w:lineRule="auto"/>
      </w:pPr>
      <w:r>
        <w:rPr>
          <w:b w:val="0"/>
          <w:i w:val="0"/>
          <w:sz w:val="21"/>
          <w:rFonts w:ascii="微软雅黑" w:hAnsi="微软雅黑" w:eastAsia="微软雅黑"/>
        </w:rPr>
        <w:t>一款只给一个人用的 Windows 桌面日程工具。把「课内日程、课外活动、个人生活」三类安排放在同一个日历里看得清楚，同时又能分类单独整理；所有数据只存在这台电脑上，正常开关机、重启、甚至程序意外关闭都不会丢失。</w:t>
      </w:r>
    </w:p>
    <w:p>
      <w:pPr>
        <w:spacing w:before="0" w:after="80" w:line="312" w:lineRule="auto"/>
      </w:pPr>
      <w:r>
        <w:rPr>
          <w:b w:val="0"/>
          <w:i w:val="0"/>
          <w:sz w:val="21"/>
          <w:rFonts w:ascii="微软雅黑" w:hAnsi="微软雅黑" w:eastAsia="微软雅黑"/>
        </w:rPr>
        <w:t>第一版只把「日程」这件事做扎实：记得快、看得清、不丢数据。账号、登录、多人共享、手机端、云同步等一概不做。</w:t>
      </w:r>
    </w:p>
    <w:p>
      <w:pPr>
        <w:pStyle w:val="Heading2"/>
      </w:pPr>
      <w:r>
        <w:rPr>
          <w:rFonts w:ascii="微软雅黑" w:hAnsi="微软雅黑" w:eastAsia="微软雅黑"/>
        </w:rPr>
        <w:t>2.2 目标用户与典型场景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目标用户：单个学生或需要同时管理课业与个人安排的个人用户，使用 Windows 电脑。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场景一：开学时把整学期课表一次录入，之后每周自动排好，不用重复填写。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场景二：临时调课、补课、考试、讲座，随手加一条，不影响原课表。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场景三：社团、比赛、兼职、锻炼等课外安排，用重复规则一次设好长期有效。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场景四：缴费、看病、聚会、回家等私人事务，和课业放在同一个日历里避免撞车。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场景五：只有截止日期的事（交报告、报名表）单独列成待办，按紧急程度分组查看。</w:t>
      </w:r>
    </w:p>
    <w:p>
      <w:pPr>
        <w:pStyle w:val="Heading2"/>
      </w:pPr>
      <w:r>
        <w:rPr>
          <w:rFonts w:ascii="微软雅黑" w:hAnsi="微软雅黑" w:eastAsia="微软雅黑"/>
        </w:rPr>
        <w:t>2.3 核心目标与成功标准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cantSplit/>
          <w:tblHeader/>
        </w:trPr>
        <w:tc>
          <w:tcPr>
            <w:tcW w:type="dxa" w:w="2021"/>
            <w:shd w:val="clear" w:color="auto" w:fill="DCE6F1"/>
          </w:tcPr>
          <w:p>
            <w:pPr>
              <w:spacing w:before="30" w:after="30" w:line="276" w:lineRule="auto"/>
            </w:pPr>
            <w:r>
              <w:rPr>
                <w:b/>
                <w:sz w:val="19"/>
                <w:rFonts w:ascii="微软雅黑" w:hAnsi="微软雅黑" w:eastAsia="微软雅黑"/>
              </w:rPr>
              <w:t>目标</w:t>
            </w:r>
          </w:p>
        </w:tc>
        <w:tc>
          <w:tcPr>
            <w:tcW w:type="dxa" w:w="7164"/>
            <w:shd w:val="clear" w:color="auto" w:fill="DCE6F1"/>
          </w:tcPr>
          <w:p>
            <w:pPr>
              <w:spacing w:before="30" w:after="30" w:line="276" w:lineRule="auto"/>
            </w:pPr>
            <w:r>
              <w:rPr>
                <w:b/>
                <w:sz w:val="19"/>
                <w:rFonts w:ascii="微软雅黑" w:hAnsi="微软雅黑" w:eastAsia="微软雅黑"/>
              </w:rPr>
              <w:t>成功标准</w:t>
            </w:r>
          </w:p>
        </w:tc>
      </w:tr>
      <w:tr>
        <w:trPr>
          <w:cantSplit/>
        </w:trPr>
        <w:tc>
          <w:tcPr>
            <w:tcW w:type="dxa" w:w="2021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记得快</w:t>
            </w:r>
          </w:p>
        </w:tc>
        <w:tc>
          <w:tcPr>
            <w:tcW w:type="dxa" w:w="7164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新建一条日程不超过 3 步：双击空白 → 输入标题 → 回车</w:t>
            </w:r>
          </w:p>
        </w:tc>
      </w:tr>
      <w:tr>
        <w:trPr>
          <w:cantSplit/>
        </w:trPr>
        <w:tc>
          <w:tcPr>
            <w:tcW w:type="dxa" w:w="2021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看得清</w:t>
            </w:r>
          </w:p>
        </w:tc>
        <w:tc>
          <w:tcPr>
            <w:tcW w:type="dxa" w:w="7164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打开程序即默认看到本周全部安排；三类日程用颜色一眼区分</w:t>
            </w:r>
          </w:p>
        </w:tc>
      </w:tr>
      <w:tr>
        <w:trPr>
          <w:cantSplit/>
        </w:trPr>
        <w:tc>
          <w:tcPr>
            <w:tcW w:type="dxa" w:w="2021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课表省事</w:t>
            </w:r>
          </w:p>
        </w:tc>
        <w:tc>
          <w:tcPr>
            <w:tcW w:type="dxa" w:w="7164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整学期课表只录一次，自动按周次与单双周排布</w:t>
            </w:r>
          </w:p>
        </w:tc>
      </w:tr>
      <w:tr>
        <w:trPr>
          <w:cantSplit/>
        </w:trPr>
        <w:tc>
          <w:tcPr>
            <w:tcW w:type="dxa" w:w="2021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数据不丢</w:t>
            </w:r>
          </w:p>
        </w:tc>
        <w:tc>
          <w:tcPr>
            <w:tcW w:type="dxa" w:w="7164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正常关机、重启、强制结束程序后重新打开，数据完整无缺失</w:t>
            </w:r>
          </w:p>
        </w:tc>
      </w:tr>
      <w:tr>
        <w:trPr>
          <w:cantSplit/>
        </w:trPr>
        <w:tc>
          <w:tcPr>
            <w:tcW w:type="dxa" w:w="2021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有退路</w:t>
            </w:r>
          </w:p>
        </w:tc>
        <w:tc>
          <w:tcPr>
            <w:tcW w:type="dxa" w:w="7164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任何删除或拖动都可撤销；任何数据损坏都能从自动备份恢复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</w:rPr>
        <w:t>2.4 设计原则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打开就有用：默认落在周视图，一屏看到本周全部安排。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能少点一次就少点一次：双击即建、勾选即完成、回车即保存。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不搞误操作：平时是浏览态，改已有日程必须先进入编辑态；删除与拖动都可撤销。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数据看得见：状态栏常驻显示数据存放位置与上次自动备份时间。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第一版不炫技：不做花哨动效、不做深色主题、不做多余图表。</w:t>
      </w:r>
    </w:p>
    <w:p>
      <w:pPr>
        <w:pStyle w:val="Heading2"/>
      </w:pPr>
      <w:r>
        <w:rPr>
          <w:rFonts w:ascii="微软雅黑" w:hAnsi="微软雅黑" w:eastAsia="微软雅黑"/>
        </w:rPr>
        <w:t>2.5 版本范围</w:t>
      </w:r>
    </w:p>
    <w:p>
      <w:pPr>
        <w:spacing w:before="0" w:after="80" w:line="312" w:lineRule="auto"/>
      </w:pPr>
      <w:r>
        <w:rPr>
          <w:b w:val="0"/>
          <w:i w:val="0"/>
          <w:sz w:val="21"/>
          <w:rFonts w:ascii="微软雅黑" w:hAnsi="微软雅黑" w:eastAsia="微软雅黑"/>
        </w:rPr>
        <w:t>本版包含：三类日程管理、统一日历与分类页、四种日历视图、课程表与学期管理、作息时间表、重复日程与例外处理、待办管理、完成标记、冲突提示、浏览态与编辑态、本地存储与自动备份、设置页。</w:t>
      </w:r>
    </w:p>
    <w:p>
      <w:pPr>
        <w:spacing w:before="0" w:after="80" w:line="312" w:lineRule="auto"/>
      </w:pPr>
      <w:r>
        <w:rPr>
          <w:b w:val="0"/>
          <w:i w:val="0"/>
          <w:sz w:val="21"/>
          <w:rFonts w:ascii="微软雅黑" w:hAnsi="微软雅黑" w:eastAsia="微软雅黑"/>
        </w:rPr>
        <w:t>本版不包含：搜索与筛选、到点提醒、导出／导入数据文件、深色主题、打印导出、云同步、账号与登录、手机端、迷你月历、冲突常驻角标。详见第 14 章。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3. 功能需求总览</w:t>
      </w:r>
    </w:p>
    <w:p>
      <w:pPr>
        <w:spacing w:before="0" w:after="80" w:line="312" w:lineRule="auto"/>
      </w:pPr>
      <w:r>
        <w:rPr>
          <w:b w:val="0"/>
          <w:i w:val="0"/>
          <w:sz w:val="21"/>
          <w:rFonts w:ascii="微软雅黑" w:hAnsi="微软雅黑" w:eastAsia="微软雅黑"/>
        </w:rPr>
        <w:t>下表为第一版功能清单。优先级中「高」表示核心功能必须完整实现，「中」表示必须实现但界面细节可适度简化，「低」表示锦上添花，允许做得简单。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cantSplit/>
          <w:tblHeader/>
        </w:trPr>
        <w:tc>
          <w:tcPr>
            <w:tcW w:type="dxa" w:w="827"/>
            <w:shd w:val="clear" w:color="auto" w:fill="DCE6F1"/>
          </w:tcPr>
          <w:p>
            <w:pPr>
              <w:spacing w:before="30" w:after="30" w:line="276" w:lineRule="auto"/>
            </w:pPr>
            <w:r>
              <w:rPr>
                <w:b/>
                <w:sz w:val="19"/>
                <w:rFonts w:ascii="微软雅黑" w:hAnsi="微软雅黑" w:eastAsia="微软雅黑"/>
              </w:rPr>
              <w:t>编号</w:t>
            </w:r>
          </w:p>
        </w:tc>
        <w:tc>
          <w:tcPr>
            <w:tcW w:type="dxa" w:w="1286"/>
            <w:shd w:val="clear" w:color="auto" w:fill="DCE6F1"/>
          </w:tcPr>
          <w:p>
            <w:pPr>
              <w:spacing w:before="30" w:after="30" w:line="276" w:lineRule="auto"/>
            </w:pPr>
            <w:r>
              <w:rPr>
                <w:b/>
                <w:sz w:val="19"/>
                <w:rFonts w:ascii="微软雅黑" w:hAnsi="微软雅黑" w:eastAsia="微软雅黑"/>
              </w:rPr>
              <w:t>模块</w:t>
            </w:r>
          </w:p>
        </w:tc>
        <w:tc>
          <w:tcPr>
            <w:tcW w:type="dxa" w:w="5970"/>
            <w:shd w:val="clear" w:color="auto" w:fill="DCE6F1"/>
          </w:tcPr>
          <w:p>
            <w:pPr>
              <w:spacing w:before="30" w:after="30" w:line="276" w:lineRule="auto"/>
            </w:pPr>
            <w:r>
              <w:rPr>
                <w:b/>
                <w:sz w:val="19"/>
                <w:rFonts w:ascii="微软雅黑" w:hAnsi="微软雅黑" w:eastAsia="微软雅黑"/>
              </w:rPr>
              <w:t>功能</w:t>
            </w:r>
          </w:p>
        </w:tc>
        <w:tc>
          <w:tcPr>
            <w:tcW w:type="dxa" w:w="1102"/>
            <w:shd w:val="clear" w:color="auto" w:fill="DCE6F1"/>
          </w:tcPr>
          <w:p>
            <w:pPr>
              <w:spacing w:before="30" w:after="30" w:line="276" w:lineRule="auto"/>
            </w:pPr>
            <w:r>
              <w:rPr>
                <w:b/>
                <w:sz w:val="19"/>
                <w:rFonts w:ascii="微软雅黑" w:hAnsi="微软雅黑" w:eastAsia="微软雅黑"/>
              </w:rPr>
              <w:t>优先级</w:t>
            </w:r>
          </w:p>
        </w:tc>
      </w:tr>
      <w:tr>
        <w:trPr>
          <w:cantSplit/>
        </w:trPr>
        <w:tc>
          <w:tcPr>
            <w:tcW w:type="dxa" w:w="827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F-01</w:t>
            </w:r>
          </w:p>
        </w:tc>
        <w:tc>
          <w:tcPr>
            <w:tcW w:type="dxa" w:w="1286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日程管理</w:t>
            </w:r>
          </w:p>
        </w:tc>
        <w:tc>
          <w:tcPr>
            <w:tcW w:type="dxa" w:w="5970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三类日程（课内／课外活动／个人生活）统一管理</w:t>
            </w:r>
          </w:p>
        </w:tc>
        <w:tc>
          <w:tcPr>
            <w:tcW w:type="dxa" w:w="1102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高</w:t>
            </w:r>
          </w:p>
        </w:tc>
      </w:tr>
      <w:tr>
        <w:trPr>
          <w:cantSplit/>
        </w:trPr>
        <w:tc>
          <w:tcPr>
            <w:tcW w:type="dxa" w:w="827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F-02</w:t>
            </w:r>
          </w:p>
        </w:tc>
        <w:tc>
          <w:tcPr>
            <w:tcW w:type="dxa" w:w="1286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日程管理</w:t>
            </w:r>
          </w:p>
        </w:tc>
        <w:tc>
          <w:tcPr>
            <w:tcW w:type="dxa" w:w="5970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统一日历（三类混看）＋ 分类页签，两者都要</w:t>
            </w:r>
          </w:p>
        </w:tc>
        <w:tc>
          <w:tcPr>
            <w:tcW w:type="dxa" w:w="1102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高</w:t>
            </w:r>
          </w:p>
        </w:tc>
      </w:tr>
      <w:tr>
        <w:trPr>
          <w:cantSplit/>
        </w:trPr>
        <w:tc>
          <w:tcPr>
            <w:tcW w:type="dxa" w:w="827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F-03</w:t>
            </w:r>
          </w:p>
        </w:tc>
        <w:tc>
          <w:tcPr>
            <w:tcW w:type="dxa" w:w="1286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日历视图</w:t>
            </w:r>
          </w:p>
        </w:tc>
        <w:tc>
          <w:tcPr>
            <w:tcW w:type="dxa" w:w="5970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周视图（默认首页）</w:t>
            </w:r>
          </w:p>
        </w:tc>
        <w:tc>
          <w:tcPr>
            <w:tcW w:type="dxa" w:w="1102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高</w:t>
            </w:r>
          </w:p>
        </w:tc>
      </w:tr>
      <w:tr>
        <w:trPr>
          <w:cantSplit/>
        </w:trPr>
        <w:tc>
          <w:tcPr>
            <w:tcW w:type="dxa" w:w="827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F-04</w:t>
            </w:r>
          </w:p>
        </w:tc>
        <w:tc>
          <w:tcPr>
            <w:tcW w:type="dxa" w:w="1286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日历视图</w:t>
            </w:r>
          </w:p>
        </w:tc>
        <w:tc>
          <w:tcPr>
            <w:tcW w:type="dxa" w:w="5970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日视图（时间轴＋当天面板）</w:t>
            </w:r>
          </w:p>
        </w:tc>
        <w:tc>
          <w:tcPr>
            <w:tcW w:type="dxa" w:w="1102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中</w:t>
            </w:r>
          </w:p>
        </w:tc>
      </w:tr>
      <w:tr>
        <w:trPr>
          <w:cantSplit/>
        </w:trPr>
        <w:tc>
          <w:tcPr>
            <w:tcW w:type="dxa" w:w="827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F-05</w:t>
            </w:r>
          </w:p>
        </w:tc>
        <w:tc>
          <w:tcPr>
            <w:tcW w:type="dxa" w:w="1286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日历视图</w:t>
            </w:r>
          </w:p>
        </w:tc>
        <w:tc>
          <w:tcPr>
            <w:tcW w:type="dxa" w:w="5970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月视图（整月格子）</w:t>
            </w:r>
          </w:p>
        </w:tc>
        <w:tc>
          <w:tcPr>
            <w:tcW w:type="dxa" w:w="1102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中</w:t>
            </w:r>
          </w:p>
        </w:tc>
      </w:tr>
      <w:tr>
        <w:trPr>
          <w:cantSplit/>
        </w:trPr>
        <w:tc>
          <w:tcPr>
            <w:tcW w:type="dxa" w:w="827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F-06</w:t>
            </w:r>
          </w:p>
        </w:tc>
        <w:tc>
          <w:tcPr>
            <w:tcW w:type="dxa" w:w="1286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日历视图</w:t>
            </w:r>
          </w:p>
        </w:tc>
        <w:tc>
          <w:tcPr>
            <w:tcW w:type="dxa" w:w="5970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列表／议程视图（按天分组的顺序清单）</w:t>
            </w:r>
          </w:p>
        </w:tc>
        <w:tc>
          <w:tcPr>
            <w:tcW w:type="dxa" w:w="1102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中</w:t>
            </w:r>
          </w:p>
        </w:tc>
      </w:tr>
      <w:tr>
        <w:trPr>
          <w:cantSplit/>
        </w:trPr>
        <w:tc>
          <w:tcPr>
            <w:tcW w:type="dxa" w:w="827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F-07</w:t>
            </w:r>
          </w:p>
        </w:tc>
        <w:tc>
          <w:tcPr>
            <w:tcW w:type="dxa" w:w="1286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日程管理</w:t>
            </w:r>
          </w:p>
        </w:tc>
        <w:tc>
          <w:tcPr>
            <w:tcW w:type="dxa" w:w="5970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新建日程：双击空白处 与 顶部「＋新建」两个入口</w:t>
            </w:r>
          </w:p>
        </w:tc>
        <w:tc>
          <w:tcPr>
            <w:tcW w:type="dxa" w:w="1102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高</w:t>
            </w:r>
          </w:p>
        </w:tc>
      </w:tr>
      <w:tr>
        <w:trPr>
          <w:cantSplit/>
        </w:trPr>
        <w:tc>
          <w:tcPr>
            <w:tcW w:type="dxa" w:w="827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F-08</w:t>
            </w:r>
          </w:p>
        </w:tc>
        <w:tc>
          <w:tcPr>
            <w:tcW w:type="dxa" w:w="1286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日程管理</w:t>
            </w:r>
          </w:p>
        </w:tc>
        <w:tc>
          <w:tcPr>
            <w:tcW w:type="dxa" w:w="5970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编辑、复制、删除已有日程</w:t>
            </w:r>
          </w:p>
        </w:tc>
        <w:tc>
          <w:tcPr>
            <w:tcW w:type="dxa" w:w="1102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高</w:t>
            </w:r>
          </w:p>
        </w:tc>
      </w:tr>
      <w:tr>
        <w:trPr>
          <w:cantSplit/>
        </w:trPr>
        <w:tc>
          <w:tcPr>
            <w:tcW w:type="dxa" w:w="827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F-09</w:t>
            </w:r>
          </w:p>
        </w:tc>
        <w:tc>
          <w:tcPr>
            <w:tcW w:type="dxa" w:w="1286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日程管理</w:t>
            </w:r>
          </w:p>
        </w:tc>
        <w:tc>
          <w:tcPr>
            <w:tcW w:type="dxa" w:w="5970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四种时间形态：时间段、全天、跨天、待办（截止日）</w:t>
            </w:r>
          </w:p>
        </w:tc>
        <w:tc>
          <w:tcPr>
            <w:tcW w:type="dxa" w:w="1102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高</w:t>
            </w:r>
          </w:p>
        </w:tc>
      </w:tr>
      <w:tr>
        <w:trPr>
          <w:cantSplit/>
        </w:trPr>
        <w:tc>
          <w:tcPr>
            <w:tcW w:type="dxa" w:w="827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F-10</w:t>
            </w:r>
          </w:p>
        </w:tc>
        <w:tc>
          <w:tcPr>
            <w:tcW w:type="dxa" w:w="1286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重复日程</w:t>
            </w:r>
          </w:p>
        </w:tc>
        <w:tc>
          <w:tcPr>
            <w:tcW w:type="dxa" w:w="5970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重复规则（每天／每周／每两周／每月／每年／自定义）</w:t>
            </w:r>
          </w:p>
        </w:tc>
        <w:tc>
          <w:tcPr>
            <w:tcW w:type="dxa" w:w="1102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高</w:t>
            </w:r>
          </w:p>
        </w:tc>
      </w:tr>
      <w:tr>
        <w:trPr>
          <w:cantSplit/>
        </w:trPr>
        <w:tc>
          <w:tcPr>
            <w:tcW w:type="dxa" w:w="827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F-11</w:t>
            </w:r>
          </w:p>
        </w:tc>
        <w:tc>
          <w:tcPr>
            <w:tcW w:type="dxa" w:w="1286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重复日程</w:t>
            </w:r>
          </w:p>
        </w:tc>
        <w:tc>
          <w:tcPr>
            <w:tcW w:type="dxa" w:w="5970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对重复日程的某一次单独调整或跳过（三选一）</w:t>
            </w:r>
          </w:p>
        </w:tc>
        <w:tc>
          <w:tcPr>
            <w:tcW w:type="dxa" w:w="1102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高</w:t>
            </w:r>
          </w:p>
        </w:tc>
      </w:tr>
      <w:tr>
        <w:trPr>
          <w:cantSplit/>
        </w:trPr>
        <w:tc>
          <w:tcPr>
            <w:tcW w:type="dxa" w:w="827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F-12</w:t>
            </w:r>
          </w:p>
        </w:tc>
        <w:tc>
          <w:tcPr>
            <w:tcW w:type="dxa" w:w="1286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交互模式</w:t>
            </w:r>
          </w:p>
        </w:tc>
        <w:tc>
          <w:tcPr>
            <w:tcW w:type="dxa" w:w="5970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浏览态与编辑态两种状态及切换</w:t>
            </w:r>
          </w:p>
        </w:tc>
        <w:tc>
          <w:tcPr>
            <w:tcW w:type="dxa" w:w="1102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高</w:t>
            </w:r>
          </w:p>
        </w:tc>
      </w:tr>
      <w:tr>
        <w:trPr>
          <w:cantSplit/>
        </w:trPr>
        <w:tc>
          <w:tcPr>
            <w:tcW w:type="dxa" w:w="827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F-13</w:t>
            </w:r>
          </w:p>
        </w:tc>
        <w:tc>
          <w:tcPr>
            <w:tcW w:type="dxa" w:w="1286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交互模式</w:t>
            </w:r>
          </w:p>
        </w:tc>
        <w:tc>
          <w:tcPr>
            <w:tcW w:type="dxa" w:w="5970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编辑态下拖拽改时间、改时长、改日期</w:t>
            </w:r>
          </w:p>
        </w:tc>
        <w:tc>
          <w:tcPr>
            <w:tcW w:type="dxa" w:w="1102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高</w:t>
            </w:r>
          </w:p>
        </w:tc>
      </w:tr>
      <w:tr>
        <w:trPr>
          <w:cantSplit/>
        </w:trPr>
        <w:tc>
          <w:tcPr>
            <w:tcW w:type="dxa" w:w="827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F-14</w:t>
            </w:r>
          </w:p>
        </w:tc>
        <w:tc>
          <w:tcPr>
            <w:tcW w:type="dxa" w:w="1286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校验</w:t>
            </w:r>
          </w:p>
        </w:tc>
        <w:tc>
          <w:tcPr>
            <w:tcW w:type="dxa" w:w="5970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保存时冲突提示（不阻止保存）</w:t>
            </w:r>
          </w:p>
        </w:tc>
        <w:tc>
          <w:tcPr>
            <w:tcW w:type="dxa" w:w="1102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中</w:t>
            </w:r>
          </w:p>
        </w:tc>
      </w:tr>
      <w:tr>
        <w:trPr>
          <w:cantSplit/>
        </w:trPr>
        <w:tc>
          <w:tcPr>
            <w:tcW w:type="dxa" w:w="827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F-15</w:t>
            </w:r>
          </w:p>
        </w:tc>
        <w:tc>
          <w:tcPr>
            <w:tcW w:type="dxa" w:w="1286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日程管理</w:t>
            </w:r>
          </w:p>
        </w:tc>
        <w:tc>
          <w:tcPr>
            <w:tcW w:type="dxa" w:w="5970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完成标记与已完成样式</w:t>
            </w:r>
          </w:p>
        </w:tc>
        <w:tc>
          <w:tcPr>
            <w:tcW w:type="dxa" w:w="1102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中</w:t>
            </w:r>
          </w:p>
        </w:tc>
      </w:tr>
      <w:tr>
        <w:trPr>
          <w:cantSplit/>
        </w:trPr>
        <w:tc>
          <w:tcPr>
            <w:tcW w:type="dxa" w:w="827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F-16</w:t>
            </w:r>
          </w:p>
        </w:tc>
        <w:tc>
          <w:tcPr>
            <w:tcW w:type="dxa" w:w="1286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课外／生活</w:t>
            </w:r>
          </w:p>
        </w:tc>
        <w:tc>
          <w:tcPr>
            <w:tcW w:type="dxa" w:w="5970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按时间排列的清单页，已完成可折叠</w:t>
            </w:r>
          </w:p>
        </w:tc>
        <w:tc>
          <w:tcPr>
            <w:tcW w:type="dxa" w:w="1102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高</w:t>
            </w:r>
          </w:p>
        </w:tc>
      </w:tr>
      <w:tr>
        <w:trPr>
          <w:cantSplit/>
        </w:trPr>
        <w:tc>
          <w:tcPr>
            <w:tcW w:type="dxa" w:w="827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F-17</w:t>
            </w:r>
          </w:p>
        </w:tc>
        <w:tc>
          <w:tcPr>
            <w:tcW w:type="dxa" w:w="1286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待办</w:t>
            </w:r>
          </w:p>
        </w:tc>
        <w:tc>
          <w:tcPr>
            <w:tcW w:type="dxa" w:w="5970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待办页按 逾期／今天／本周／以后 分组，已完成折叠</w:t>
            </w:r>
          </w:p>
        </w:tc>
        <w:tc>
          <w:tcPr>
            <w:tcW w:type="dxa" w:w="1102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高</w:t>
            </w:r>
          </w:p>
        </w:tc>
      </w:tr>
      <w:tr>
        <w:trPr>
          <w:cantSplit/>
        </w:trPr>
        <w:tc>
          <w:tcPr>
            <w:tcW w:type="dxa" w:w="827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F-18</w:t>
            </w:r>
          </w:p>
        </w:tc>
        <w:tc>
          <w:tcPr>
            <w:tcW w:type="dxa" w:w="1286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待办</w:t>
            </w:r>
          </w:p>
        </w:tc>
        <w:tc>
          <w:tcPr>
            <w:tcW w:type="dxa" w:w="5970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待办同时显示在日历的「全天条」中</w:t>
            </w:r>
          </w:p>
        </w:tc>
        <w:tc>
          <w:tcPr>
            <w:tcW w:type="dxa" w:w="1102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中</w:t>
            </w:r>
          </w:p>
        </w:tc>
      </w:tr>
      <w:tr>
        <w:trPr>
          <w:cantSplit/>
        </w:trPr>
        <w:tc>
          <w:tcPr>
            <w:tcW w:type="dxa" w:w="827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F-19</w:t>
            </w:r>
          </w:p>
        </w:tc>
        <w:tc>
          <w:tcPr>
            <w:tcW w:type="dxa" w:w="1286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课程表</w:t>
            </w:r>
          </w:p>
        </w:tc>
        <w:tc>
          <w:tcPr>
            <w:tcW w:type="dxa" w:w="5970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课程表页：学期、课表网格、作息时间表入口</w:t>
            </w:r>
          </w:p>
        </w:tc>
        <w:tc>
          <w:tcPr>
            <w:tcW w:type="dxa" w:w="1102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高</w:t>
            </w:r>
          </w:p>
        </w:tc>
      </w:tr>
      <w:tr>
        <w:trPr>
          <w:cantSplit/>
        </w:trPr>
        <w:tc>
          <w:tcPr>
            <w:tcW w:type="dxa" w:w="827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F-20</w:t>
            </w:r>
          </w:p>
        </w:tc>
        <w:tc>
          <w:tcPr>
            <w:tcW w:type="dxa" w:w="1286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课程表</w:t>
            </w:r>
          </w:p>
        </w:tc>
        <w:tc>
          <w:tcPr>
            <w:tcW w:type="dxa" w:w="5970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课程录入：课名、老师、地点、星期、节次或时间、周次、单双周</w:t>
            </w:r>
          </w:p>
        </w:tc>
        <w:tc>
          <w:tcPr>
            <w:tcW w:type="dxa" w:w="1102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高</w:t>
            </w:r>
          </w:p>
        </w:tc>
      </w:tr>
      <w:tr>
        <w:trPr>
          <w:cantSplit/>
        </w:trPr>
        <w:tc>
          <w:tcPr>
            <w:tcW w:type="dxa" w:w="827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F-21</w:t>
            </w:r>
          </w:p>
        </w:tc>
        <w:tc>
          <w:tcPr>
            <w:tcW w:type="dxa" w:w="1286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课程表</w:t>
            </w:r>
          </w:p>
        </w:tc>
        <w:tc>
          <w:tcPr>
            <w:tcW w:type="dxa" w:w="5970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多学期管理，保留历史学期</w:t>
            </w:r>
          </w:p>
        </w:tc>
        <w:tc>
          <w:tcPr>
            <w:tcW w:type="dxa" w:w="1102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高</w:t>
            </w:r>
          </w:p>
        </w:tc>
      </w:tr>
      <w:tr>
        <w:trPr>
          <w:cantSplit/>
        </w:trPr>
        <w:tc>
          <w:tcPr>
            <w:tcW w:type="dxa" w:w="827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F-22</w:t>
            </w:r>
          </w:p>
        </w:tc>
        <w:tc>
          <w:tcPr>
            <w:tcW w:type="dxa" w:w="1286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课程表</w:t>
            </w:r>
          </w:p>
        </w:tc>
        <w:tc>
          <w:tcPr>
            <w:tcW w:type="dxa" w:w="5970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作息时间表：节次与具体时间的对照，可增删改</w:t>
            </w:r>
          </w:p>
        </w:tc>
        <w:tc>
          <w:tcPr>
            <w:tcW w:type="dxa" w:w="1102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高</w:t>
            </w:r>
          </w:p>
        </w:tc>
      </w:tr>
      <w:tr>
        <w:trPr>
          <w:cantSplit/>
        </w:trPr>
        <w:tc>
          <w:tcPr>
            <w:tcW w:type="dxa" w:w="827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F-23</w:t>
            </w:r>
          </w:p>
        </w:tc>
        <w:tc>
          <w:tcPr>
            <w:tcW w:type="dxa" w:w="1286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课程表</w:t>
            </w:r>
          </w:p>
        </w:tc>
        <w:tc>
          <w:tcPr>
            <w:tcW w:type="dxa" w:w="5970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课程单次调课／停课（方案 B，见 9.5）</w:t>
            </w:r>
          </w:p>
        </w:tc>
        <w:tc>
          <w:tcPr>
            <w:tcW w:type="dxa" w:w="1102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中</w:t>
            </w:r>
          </w:p>
        </w:tc>
      </w:tr>
      <w:tr>
        <w:trPr>
          <w:cantSplit/>
        </w:trPr>
        <w:tc>
          <w:tcPr>
            <w:tcW w:type="dxa" w:w="827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F-24</w:t>
            </w:r>
          </w:p>
        </w:tc>
        <w:tc>
          <w:tcPr>
            <w:tcW w:type="dxa" w:w="1286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存储</w:t>
            </w:r>
          </w:p>
        </w:tc>
        <w:tc>
          <w:tcPr>
            <w:tcW w:type="dxa" w:w="5970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全部数据存放在本机单一数据文件</w:t>
            </w:r>
          </w:p>
        </w:tc>
        <w:tc>
          <w:tcPr>
            <w:tcW w:type="dxa" w:w="1102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高</w:t>
            </w:r>
          </w:p>
        </w:tc>
      </w:tr>
      <w:tr>
        <w:trPr>
          <w:cantSplit/>
        </w:trPr>
        <w:tc>
          <w:tcPr>
            <w:tcW w:type="dxa" w:w="827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F-25</w:t>
            </w:r>
          </w:p>
        </w:tc>
        <w:tc>
          <w:tcPr>
            <w:tcW w:type="dxa" w:w="1286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存储</w:t>
            </w:r>
          </w:p>
        </w:tc>
        <w:tc>
          <w:tcPr>
            <w:tcW w:type="dxa" w:w="5970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自动备份，保留最近 10 份</w:t>
            </w:r>
          </w:p>
        </w:tc>
        <w:tc>
          <w:tcPr>
            <w:tcW w:type="dxa" w:w="1102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高</w:t>
            </w:r>
          </w:p>
        </w:tc>
      </w:tr>
      <w:tr>
        <w:trPr>
          <w:cantSplit/>
        </w:trPr>
        <w:tc>
          <w:tcPr>
            <w:tcW w:type="dxa" w:w="827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F-26</w:t>
            </w:r>
          </w:p>
        </w:tc>
        <w:tc>
          <w:tcPr>
            <w:tcW w:type="dxa" w:w="1286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存储</w:t>
            </w:r>
          </w:p>
        </w:tc>
        <w:tc>
          <w:tcPr>
            <w:tcW w:type="dxa" w:w="5970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从备份恢复（恢复前自动再备份一次）</w:t>
            </w:r>
          </w:p>
        </w:tc>
        <w:tc>
          <w:tcPr>
            <w:tcW w:type="dxa" w:w="1102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高</w:t>
            </w:r>
          </w:p>
        </w:tc>
      </w:tr>
      <w:tr>
        <w:trPr>
          <w:cantSplit/>
        </w:trPr>
        <w:tc>
          <w:tcPr>
            <w:tcW w:type="dxa" w:w="827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F-27</w:t>
            </w:r>
          </w:p>
        </w:tc>
        <w:tc>
          <w:tcPr>
            <w:tcW w:type="dxa" w:w="1286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设置</w:t>
            </w:r>
          </w:p>
        </w:tc>
        <w:tc>
          <w:tcPr>
            <w:tcW w:type="dxa" w:w="5970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数据与备份、类别颜色与名称、显示偏好、关于</w:t>
            </w:r>
          </w:p>
        </w:tc>
        <w:tc>
          <w:tcPr>
            <w:tcW w:type="dxa" w:w="1102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中</w:t>
            </w:r>
          </w:p>
        </w:tc>
      </w:tr>
      <w:tr>
        <w:trPr>
          <w:cantSplit/>
        </w:trPr>
        <w:tc>
          <w:tcPr>
            <w:tcW w:type="dxa" w:w="827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F-28</w:t>
            </w:r>
          </w:p>
        </w:tc>
        <w:tc>
          <w:tcPr>
            <w:tcW w:type="dxa" w:w="1286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引导</w:t>
            </w:r>
          </w:p>
        </w:tc>
        <w:tc>
          <w:tcPr>
            <w:tcW w:type="dxa" w:w="5970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首次使用引导页</w:t>
            </w:r>
          </w:p>
        </w:tc>
        <w:tc>
          <w:tcPr>
            <w:tcW w:type="dxa" w:w="1102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中</w:t>
            </w:r>
          </w:p>
        </w:tc>
      </w:tr>
      <w:tr>
        <w:trPr>
          <w:cantSplit/>
        </w:trPr>
        <w:tc>
          <w:tcPr>
            <w:tcW w:type="dxa" w:w="827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F-29</w:t>
            </w:r>
          </w:p>
        </w:tc>
        <w:tc>
          <w:tcPr>
            <w:tcW w:type="dxa" w:w="1286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易用性</w:t>
            </w:r>
          </w:p>
        </w:tc>
        <w:tc>
          <w:tcPr>
            <w:tcW w:type="dxa" w:w="5970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快捷键与右键菜单</w:t>
            </w:r>
          </w:p>
        </w:tc>
        <w:tc>
          <w:tcPr>
            <w:tcW w:type="dxa" w:w="1102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中</w:t>
            </w:r>
          </w:p>
        </w:tc>
      </w:tr>
      <w:tr>
        <w:trPr>
          <w:cantSplit/>
        </w:trPr>
        <w:tc>
          <w:tcPr>
            <w:tcW w:type="dxa" w:w="827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F-30</w:t>
            </w:r>
          </w:p>
        </w:tc>
        <w:tc>
          <w:tcPr>
            <w:tcW w:type="dxa" w:w="1286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易用性</w:t>
            </w:r>
          </w:p>
        </w:tc>
        <w:tc>
          <w:tcPr>
            <w:tcW w:type="dxa" w:w="5970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撤销（删除、拖动后 5 秒内可撤销）</w:t>
            </w:r>
          </w:p>
        </w:tc>
        <w:tc>
          <w:tcPr>
            <w:tcW w:type="dxa" w:w="1102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中</w:t>
            </w:r>
          </w:p>
        </w:tc>
      </w:tr>
      <w:tr>
        <w:trPr>
          <w:cantSplit/>
        </w:trPr>
        <w:tc>
          <w:tcPr>
            <w:tcW w:type="dxa" w:w="827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F-31</w:t>
            </w:r>
          </w:p>
        </w:tc>
        <w:tc>
          <w:tcPr>
            <w:tcW w:type="dxa" w:w="1286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界面</w:t>
            </w:r>
          </w:p>
        </w:tc>
        <w:tc>
          <w:tcPr>
            <w:tcW w:type="dxa" w:w="5970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状态栏显示数据位置、上次备份时间、日程总数</w:t>
            </w:r>
          </w:p>
        </w:tc>
        <w:tc>
          <w:tcPr>
            <w:tcW w:type="dxa" w:w="1102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低</w:t>
            </w:r>
          </w:p>
        </w:tc>
      </w:tr>
      <w:tr>
        <w:trPr>
          <w:cantSplit/>
        </w:trPr>
        <w:tc>
          <w:tcPr>
            <w:tcW w:type="dxa" w:w="827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F-32</w:t>
            </w:r>
          </w:p>
        </w:tc>
        <w:tc>
          <w:tcPr>
            <w:tcW w:type="dxa" w:w="1286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界面</w:t>
            </w:r>
          </w:p>
        </w:tc>
        <w:tc>
          <w:tcPr>
            <w:tcW w:type="dxa" w:w="5970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记忆窗口大小与位置</w:t>
            </w:r>
          </w:p>
        </w:tc>
        <w:tc>
          <w:tcPr>
            <w:tcW w:type="dxa" w:w="1102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低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4. 数据与存储需求</w:t>
      </w:r>
    </w:p>
    <w:p>
      <w:pPr>
        <w:spacing w:before="0" w:after="80" w:line="312" w:lineRule="auto"/>
      </w:pPr>
      <w:r>
        <w:rPr>
          <w:b w:val="0"/>
          <w:i w:val="0"/>
          <w:sz w:val="21"/>
          <w:rFonts w:ascii="微软雅黑" w:hAnsi="微软雅黑" w:eastAsia="微软雅黑"/>
        </w:rPr>
        <w:t>本章是使用者最关心的一章：数据放哪里、怎么保证不丢、怎么恢复。</w:t>
      </w:r>
    </w:p>
    <w:p>
      <w:pPr>
        <w:pStyle w:val="Heading2"/>
      </w:pPr>
      <w:r>
        <w:rPr>
          <w:rFonts w:ascii="微软雅黑" w:hAnsi="微软雅黑" w:eastAsia="微软雅黑"/>
        </w:rPr>
        <w:t>4.1 存储位置与形态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全部数据存放在本机一个数据文件中，文件名为 schedule.db，位于用户「文档」目录下的「AI日程」文件夹内，路径形如：C:\Users\&lt;用户名&gt;\Documents\AI日程\schedule.db。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自动备份存放在同目录下的 backups 子文件夹中。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程序首次启动时若文件夹或数据文件不存在，自动创建，不要求使用者手动准备。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设置页与状态栏以只读方式显示数据文件的完整实际路径，并提供「打开所在文件夹」按钮。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程序不联网、不上传任何数据、不需要账号，数据只存在于这台电脑上。</w:t>
      </w:r>
    </w:p>
    <w:p>
      <w:pPr>
        <w:shd w:val="clear" w:color="auto" w:fill="F2F5FA"/>
        <w:spacing w:before="80" w:after="120" w:line="300" w:lineRule="auto"/>
        <w:ind w:left="113"/>
      </w:pPr>
      <w:r>
        <w:rPr>
          <w:color w:val="2E5496"/>
          <w:sz w:val="19"/>
          <w:rFonts w:ascii="微软雅黑" w:hAnsi="微软雅黑" w:eastAsia="微软雅黑"/>
        </w:rPr>
        <w:t>说明：数据放在「文档」目录下，而不是藏在程序安装目录或系统隐藏目录，目的是让使用者随时能自己看到、复制、备份这个文件。</w:t>
      </w:r>
    </w:p>
    <w:p>
      <w:pPr>
        <w:pStyle w:val="Heading2"/>
      </w:pPr>
      <w:r>
        <w:rPr>
          <w:rFonts w:ascii="微软雅黑" w:hAnsi="微软雅黑" w:eastAsia="微软雅黑"/>
        </w:rPr>
        <w:t>4.2 数据不丢失要求</w:t>
      </w:r>
    </w:p>
    <w:p>
      <w:pPr>
        <w:spacing w:before="0" w:after="80" w:line="312" w:lineRule="auto"/>
      </w:pPr>
      <w:r>
        <w:rPr>
          <w:b w:val="0"/>
          <w:i w:val="0"/>
          <w:sz w:val="21"/>
          <w:rFonts w:ascii="微软雅黑" w:hAnsi="微软雅黑" w:eastAsia="微软雅黑"/>
        </w:rPr>
        <w:t>以下为硬性要求，属于验收项：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即时落盘：任何一次新增、修改、删除在操作完成时即写入数据文件，不依赖程序正常退出。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安全写入：写入采用「先写临时文件，成功后再替换正式文件」的方式，避免写到一半断电或死机导致原数据文件损坏。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异常关闭可恢复：用任务管理器强制结束程序、或直接断电后重新打开，数据保持到最后一次成功保存的状态，不出现数据整体失踪或文件无法打开。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退出前再确认一次：正常退出程序时，把当前内存中的数据再完整写入并校验一次。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路径异常有提示：若数据文件夹被移动、重命名或删除，程序启动时给出明确中文提示，并告知找回方式（例如从备份恢复），不得静默创建空数据导致使用者以为数据丢了。</w:t>
      </w:r>
    </w:p>
    <w:p>
      <w:pPr>
        <w:pStyle w:val="Heading2"/>
      </w:pPr>
      <w:r>
        <w:rPr>
          <w:rFonts w:ascii="微软雅黑" w:hAnsi="微软雅黑" w:eastAsia="微软雅黑"/>
        </w:rPr>
        <w:t>4.3 自动备份策略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cantSplit/>
          <w:tblHeader/>
        </w:trPr>
        <w:tc>
          <w:tcPr>
            <w:tcW w:type="dxa" w:w="1837"/>
            <w:shd w:val="clear" w:color="auto" w:fill="DCE6F1"/>
          </w:tcPr>
          <w:p>
            <w:pPr>
              <w:spacing w:before="30" w:after="30" w:line="276" w:lineRule="auto"/>
            </w:pPr>
            <w:r>
              <w:rPr>
                <w:b/>
                <w:sz w:val="19"/>
                <w:rFonts w:ascii="微软雅黑" w:hAnsi="微软雅黑" w:eastAsia="微软雅黑"/>
              </w:rPr>
              <w:t>项目</w:t>
            </w:r>
          </w:p>
        </w:tc>
        <w:tc>
          <w:tcPr>
            <w:tcW w:type="dxa" w:w="7347"/>
            <w:shd w:val="clear" w:color="auto" w:fill="DCE6F1"/>
          </w:tcPr>
          <w:p>
            <w:pPr>
              <w:spacing w:before="30" w:after="30" w:line="276" w:lineRule="auto"/>
            </w:pPr>
            <w:r>
              <w:rPr>
                <w:b/>
                <w:sz w:val="19"/>
                <w:rFonts w:ascii="微软雅黑" w:hAnsi="微软雅黑" w:eastAsia="微软雅黑"/>
              </w:rPr>
              <w:t>规则</w:t>
            </w:r>
          </w:p>
        </w:tc>
      </w:tr>
      <w:tr>
        <w:trPr>
          <w:cantSplit/>
        </w:trPr>
        <w:tc>
          <w:tcPr>
            <w:tcW w:type="dxa" w:w="1837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触发时机</w:t>
            </w:r>
          </w:p>
        </w:tc>
        <w:tc>
          <w:tcPr>
            <w:tcW w:type="dxa" w:w="7347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每次退出程序时备份一次；每天首次启动时备份一次（当天已备份则不重复）</w:t>
            </w:r>
          </w:p>
        </w:tc>
      </w:tr>
      <w:tr>
        <w:trPr>
          <w:cantSplit/>
        </w:trPr>
        <w:tc>
          <w:tcPr>
            <w:tcW w:type="dxa" w:w="1837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备份内容</w:t>
            </w:r>
          </w:p>
        </w:tc>
        <w:tc>
          <w:tcPr>
            <w:tcW w:type="dxa" w:w="7347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当时的完整数据文件</w:t>
            </w:r>
          </w:p>
        </w:tc>
      </w:tr>
      <w:tr>
        <w:trPr>
          <w:cantSplit/>
        </w:trPr>
        <w:tc>
          <w:tcPr>
            <w:tcW w:type="dxa" w:w="1837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文件命名</w:t>
            </w:r>
          </w:p>
        </w:tc>
        <w:tc>
          <w:tcPr>
            <w:tcW w:type="dxa" w:w="7347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含日期与时间，例如 2026-03-04_0900</w:t>
            </w:r>
          </w:p>
        </w:tc>
      </w:tr>
      <w:tr>
        <w:trPr>
          <w:cantSplit/>
        </w:trPr>
        <w:tc>
          <w:tcPr>
            <w:tcW w:type="dxa" w:w="1837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保留份数</w:t>
            </w:r>
          </w:p>
        </w:tc>
        <w:tc>
          <w:tcPr>
            <w:tcW w:type="dxa" w:w="7347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最多保留最近 10 份，超过后自动删除最旧的一份</w:t>
            </w:r>
          </w:p>
        </w:tc>
      </w:tr>
      <w:tr>
        <w:trPr>
          <w:cantSplit/>
        </w:trPr>
        <w:tc>
          <w:tcPr>
            <w:tcW w:type="dxa" w:w="1837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失败处理</w:t>
            </w:r>
          </w:p>
        </w:tc>
        <w:tc>
          <w:tcPr>
            <w:tcW w:type="dxa" w:w="7347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备份失败时在状态栏与设置页以醒目标记提示，并保留上一次成功的备份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</w:rPr>
        <w:t>4.4 备份恢复流程</w:t>
      </w:r>
    </w:p>
    <w:p>
      <w:pPr>
        <w:spacing w:before="0" w:after="80" w:line="312" w:lineRule="auto"/>
      </w:pPr>
      <w:r>
        <w:rPr>
          <w:b w:val="0"/>
          <w:i w:val="0"/>
          <w:sz w:val="21"/>
          <w:rFonts w:ascii="微软雅黑" w:hAnsi="微软雅黑" w:eastAsia="微软雅黑"/>
        </w:rPr>
        <w:t>设置页 →「从备份恢复」→ 列出全部备份（显示备份时间、文件大小、包含的日程条数）→ 选择一份 → 二次确认「将用 X 月 X 日 X 点的数据覆盖当前数据」→ 程序自动先把当前数据备份一次 → 执行恢复 → 提示结果。</w:t>
      </w:r>
    </w:p>
    <w:p>
      <w:pPr>
        <w:shd w:val="clear" w:color="auto" w:fill="F2F5FA"/>
        <w:spacing w:before="80" w:after="120" w:line="300" w:lineRule="auto"/>
        <w:ind w:left="113"/>
      </w:pPr>
      <w:r>
        <w:rPr>
          <w:color w:val="2E5496"/>
          <w:sz w:val="19"/>
          <w:rFonts w:ascii="微软雅黑" w:hAnsi="微软雅黑" w:eastAsia="微软雅黑"/>
        </w:rPr>
        <w:t>关键要求：恢复动作永远有退路。执行恢复前必须先自动备份当前数据，使使用者在恢复后仍可退回恢复前的状态。</w:t>
      </w:r>
    </w:p>
    <w:p>
      <w:pPr>
        <w:pStyle w:val="Heading2"/>
      </w:pPr>
      <w:r>
        <w:rPr>
          <w:rFonts w:ascii="微软雅黑" w:hAnsi="微软雅黑" w:eastAsia="微软雅黑"/>
        </w:rPr>
        <w:t>4.5 数据对象与信息项</w:t>
      </w:r>
    </w:p>
    <w:p>
      <w:pPr>
        <w:spacing w:before="0" w:after="80" w:line="312" w:lineRule="auto"/>
      </w:pPr>
      <w:r>
        <w:rPr>
          <w:b w:val="0"/>
          <w:i w:val="0"/>
          <w:sz w:val="21"/>
          <w:rFonts w:ascii="微软雅黑" w:hAnsi="微软雅黑" w:eastAsia="微软雅黑"/>
        </w:rPr>
        <w:t>以下描述每类数据需要保存哪些信息（属于功能需求，不涉及具体存储实现方式）。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cantSplit/>
          <w:tblHeader/>
        </w:trPr>
        <w:tc>
          <w:tcPr>
            <w:tcW w:type="dxa" w:w="1653"/>
            <w:shd w:val="clear" w:color="auto" w:fill="DCE6F1"/>
          </w:tcPr>
          <w:p>
            <w:pPr>
              <w:spacing w:before="30" w:after="30" w:line="276" w:lineRule="auto"/>
            </w:pPr>
            <w:r>
              <w:rPr>
                <w:b/>
                <w:sz w:val="19"/>
                <w:rFonts w:ascii="微软雅黑" w:hAnsi="微软雅黑" w:eastAsia="微软雅黑"/>
              </w:rPr>
              <w:t>数据对象</w:t>
            </w:r>
          </w:p>
        </w:tc>
        <w:tc>
          <w:tcPr>
            <w:tcW w:type="dxa" w:w="7531"/>
            <w:shd w:val="clear" w:color="auto" w:fill="DCE6F1"/>
          </w:tcPr>
          <w:p>
            <w:pPr>
              <w:spacing w:before="30" w:after="30" w:line="276" w:lineRule="auto"/>
            </w:pPr>
            <w:r>
              <w:rPr>
                <w:b/>
                <w:sz w:val="19"/>
                <w:rFonts w:ascii="微软雅黑" w:hAnsi="微软雅黑" w:eastAsia="微软雅黑"/>
              </w:rPr>
              <w:t>包含的信息</w:t>
            </w:r>
          </w:p>
        </w:tc>
      </w:tr>
      <w:tr>
        <w:trPr>
          <w:cantSplit/>
        </w:trPr>
        <w:tc>
          <w:tcPr>
            <w:tcW w:type="dxa" w:w="1653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日程</w:t>
            </w:r>
          </w:p>
        </w:tc>
        <w:tc>
          <w:tcPr>
            <w:tcW w:type="dxa" w:w="7531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标题（必填）、分类、时间形态（时间段／全天／跨天／待办）、开始与结束日期时间（或截止时间）、地点、老师或参与人、备注、完成状态、重复规则、是否为例外、创建时间、最后修改时间</w:t>
            </w:r>
          </w:p>
        </w:tc>
      </w:tr>
      <w:tr>
        <w:trPr>
          <w:cantSplit/>
        </w:trPr>
        <w:tc>
          <w:tcPr>
            <w:tcW w:type="dxa" w:w="1653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课程</w:t>
            </w:r>
          </w:p>
        </w:tc>
        <w:tc>
          <w:tcPr>
            <w:tcW w:type="dxa" w:w="7531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课名（必填）、老师、地点、星期几、节次 或 起止时间、周次范围（起止周）、单双周、所属学期、颜色（默认取课内分类颜色）</w:t>
            </w:r>
          </w:p>
        </w:tc>
      </w:tr>
      <w:tr>
        <w:trPr>
          <w:cantSplit/>
        </w:trPr>
        <w:tc>
          <w:tcPr>
            <w:tcW w:type="dxa" w:w="1653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学期</w:t>
            </w:r>
          </w:p>
        </w:tc>
        <w:tc>
          <w:tcPr>
            <w:tcW w:type="dxa" w:w="7531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学期名称（必填）、开学日期（第 1 周的周一）、总周数、是否为当前学期</w:t>
            </w:r>
          </w:p>
        </w:tc>
      </w:tr>
      <w:tr>
        <w:trPr>
          <w:cantSplit/>
        </w:trPr>
        <w:tc>
          <w:tcPr>
            <w:tcW w:type="dxa" w:w="1653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作息时间表</w:t>
            </w:r>
          </w:p>
        </w:tc>
        <w:tc>
          <w:tcPr>
            <w:tcW w:type="dxa" w:w="7531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每一条：节次名称（如「第 1 节」）、开始时间、结束时间</w:t>
            </w:r>
          </w:p>
        </w:tc>
      </w:tr>
      <w:tr>
        <w:trPr>
          <w:cantSplit/>
        </w:trPr>
        <w:tc>
          <w:tcPr>
            <w:tcW w:type="dxa" w:w="1653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待办</w:t>
            </w:r>
          </w:p>
        </w:tc>
        <w:tc>
          <w:tcPr>
            <w:tcW w:type="dxa" w:w="7531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标题（必填）、分类、截止日期（可含具体时刻）、完成状态、备注</w:t>
            </w:r>
          </w:p>
        </w:tc>
      </w:tr>
      <w:tr>
        <w:trPr>
          <w:cantSplit/>
        </w:trPr>
        <w:tc>
          <w:tcPr>
            <w:tcW w:type="dxa" w:w="1653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例外记录</w:t>
            </w:r>
          </w:p>
        </w:tc>
        <w:tc>
          <w:tcPr>
            <w:tcW w:type="dxa" w:w="7531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所属课程或所属重复系列、原本出现的日期、处理方式（改到某新时间／停课／跳过／仅此次修改内容）、新的时间或内容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5. 界面整体结构</w:t>
      </w:r>
    </w:p>
    <w:p>
      <w:pPr>
        <w:pStyle w:val="Heading2"/>
      </w:pPr>
      <w:r>
        <w:rPr>
          <w:rFonts w:ascii="微软雅黑" w:hAnsi="微软雅黑" w:eastAsia="微软雅黑"/>
        </w:rPr>
        <w:t>5.1 主窗口骨架</w:t>
      </w:r>
    </w:p>
    <w:p>
      <w:pPr>
        <w:spacing w:before="0" w:after="80" w:line="312" w:lineRule="auto"/>
      </w:pPr>
      <w:r>
        <w:rPr>
          <w:b w:val="0"/>
          <w:i w:val="0"/>
          <w:sz w:val="21"/>
          <w:rFonts w:ascii="微软雅黑" w:hAnsi="微软雅黑" w:eastAsia="微软雅黑"/>
        </w:rPr>
        <w:t>窗口默认 1280×800 像素，最小 1024×640 像素，可记忆上次的大小与位置。整体为左侧竖向导航栏加右侧内容区。</w:t>
      </w:r>
    </w:p>
    <w:p>
      <w:pPr>
        <w:shd w:val="clear" w:color="auto" w:fill="F7F7F7"/>
        <w:spacing w:before="40" w:after="0" w:line="240" w:lineRule="auto"/>
        <w:ind w:left="57"/>
      </w:pPr>
      <w:r>
        <w:rPr>
          <w:sz w:val="16"/>
          <w:rFonts w:ascii="SimSun" w:hAnsi="SimSun" w:eastAsia="SimSun"/>
        </w:rPr>
        <w:t>+------------------------------------------------------------------------------+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>|  AI 日程     [&lt;]  2026年3月 第2周  [&gt;]   [今天]      [+  新建]    [ 编辑 ]    |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>+------------+-----------------------------------------------------------------+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>|   日历     |  [周] [日] [月] [列表]                        3月2日 – 3月8日    |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>|   课程表   +-------+------+------+------+------+------+------+------+-------+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>|   课外活动 | 时间  | 周一 | 周二 | 周三 | 周四 | 周五 | 周六 | 周日 |       |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>|   个人生活 | 00:00 |      |      |      |      |      |      |      |       |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>|   待办     |  ...  |      |      |      |      |      |      |      |       |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>|            | 08:00 |o高数 |      |      |o英语 |      |      |      |       |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>|            |       | A101 |      |      | B203 |      |      |      |       |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>|  --------  | 19:30 |      |      |o篮球 |      |      |      |      |       |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>|   设置     | 24:00 |      |      |      |      |      |      |      |       |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>+------------+-------+------+------+------+------+------+------+------+-------+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>| 数据位置：文档\AI日程\schedule.db   上次自动备份：今天 09:00   共 128 条日程 |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>+------------------------------------------------------------------------------+</w:t>
      </w:r>
    </w:p>
    <w:p>
      <w:pPr>
        <w:spacing w:after="40"/>
      </w:pPr>
    </w:p>
    <w:p>
      <w:pPr>
        <w:spacing w:before="0" w:after="160" w:line="312" w:lineRule="auto"/>
        <w:jc w:val="center"/>
      </w:pPr>
      <w:r>
        <w:rPr>
          <w:b w:val="0"/>
          <w:i w:val="0"/>
          <w:color w:val="595959"/>
          <w:sz w:val="18"/>
          <w:rFonts w:ascii="微软雅黑" w:hAnsi="微软雅黑" w:eastAsia="微软雅黑"/>
        </w:rPr>
        <w:t>图 5-1  主窗口结构示意（周视图）</w:t>
      </w:r>
    </w:p>
    <w:p>
      <w:pPr>
        <w:pStyle w:val="Heading2"/>
      </w:pPr>
      <w:r>
        <w:rPr>
          <w:rFonts w:ascii="微软雅黑" w:hAnsi="微软雅黑" w:eastAsia="微软雅黑"/>
        </w:rPr>
        <w:t>5.2 左侧导航栏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固定六项，自上而下：日历、课程表、课外活动、个人生活、待办、设置。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最下方单独分隔出「设置」，与上面五个业务入口在视觉上分开。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其中「日历」是总入口，三类日程混合显示；课程表、课外活动、个人生活、待办为分类入口。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当前所在页高亮显示；鼠标悬浮时有浅色底反馈。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本版不放置迷你月历（已确认不需要）。</w:t>
      </w:r>
    </w:p>
    <w:p>
      <w:pPr>
        <w:pStyle w:val="Heading2"/>
      </w:pPr>
      <w:r>
        <w:rPr>
          <w:rFonts w:ascii="微软雅黑" w:hAnsi="微软雅黑" w:eastAsia="微软雅黑"/>
        </w:rPr>
        <w:t>5.3 顶部工具栏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cantSplit/>
          <w:tblHeader/>
        </w:trPr>
        <w:tc>
          <w:tcPr>
            <w:tcW w:type="dxa" w:w="2204"/>
            <w:shd w:val="clear" w:color="auto" w:fill="DCE6F1"/>
          </w:tcPr>
          <w:p>
            <w:pPr>
              <w:spacing w:before="30" w:after="30" w:line="276" w:lineRule="auto"/>
            </w:pPr>
            <w:r>
              <w:rPr>
                <w:b/>
                <w:sz w:val="19"/>
                <w:rFonts w:ascii="微软雅黑" w:hAnsi="微软雅黑" w:eastAsia="微软雅黑"/>
              </w:rPr>
              <w:t>元素</w:t>
            </w:r>
          </w:p>
        </w:tc>
        <w:tc>
          <w:tcPr>
            <w:tcW w:type="dxa" w:w="1286"/>
            <w:shd w:val="clear" w:color="auto" w:fill="DCE6F1"/>
          </w:tcPr>
          <w:p>
            <w:pPr>
              <w:spacing w:before="30" w:after="30" w:line="276" w:lineRule="auto"/>
            </w:pPr>
            <w:r>
              <w:rPr>
                <w:b/>
                <w:sz w:val="19"/>
                <w:rFonts w:ascii="微软雅黑" w:hAnsi="微软雅黑" w:eastAsia="微软雅黑"/>
              </w:rPr>
              <w:t>位置</w:t>
            </w:r>
          </w:p>
        </w:tc>
        <w:tc>
          <w:tcPr>
            <w:tcW w:type="dxa" w:w="5694"/>
            <w:shd w:val="clear" w:color="auto" w:fill="DCE6F1"/>
          </w:tcPr>
          <w:p>
            <w:pPr>
              <w:spacing w:before="30" w:after="30" w:line="276" w:lineRule="auto"/>
            </w:pPr>
            <w:r>
              <w:rPr>
                <w:b/>
                <w:sz w:val="19"/>
                <w:rFonts w:ascii="微软雅黑" w:hAnsi="微软雅黑" w:eastAsia="微软雅黑"/>
              </w:rPr>
              <w:t>作用</w:t>
            </w:r>
          </w:p>
        </w:tc>
      </w:tr>
      <w:tr>
        <w:trPr>
          <w:cantSplit/>
        </w:trPr>
        <w:tc>
          <w:tcPr>
            <w:tcW w:type="dxa" w:w="2204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前后翻页箭头 [&lt;] [&gt;]</w:t>
            </w:r>
          </w:p>
        </w:tc>
        <w:tc>
          <w:tcPr>
            <w:tcW w:type="dxa" w:w="1286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左起</w:t>
            </w:r>
          </w:p>
        </w:tc>
        <w:tc>
          <w:tcPr>
            <w:tcW w:type="dxa" w:w="5694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按当前视图的粒度翻页：周视图翻周、日视图翻天、月视图翻月、列表视图翻 30 天</w:t>
            </w:r>
          </w:p>
        </w:tc>
      </w:tr>
      <w:tr>
        <w:trPr>
          <w:cantSplit/>
        </w:trPr>
        <w:tc>
          <w:tcPr>
            <w:tcW w:type="dxa" w:w="2204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标题「2026年3月 第2周」</w:t>
            </w:r>
          </w:p>
        </w:tc>
        <w:tc>
          <w:tcPr>
            <w:tcW w:type="dxa" w:w="1286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箭头之间</w:t>
            </w:r>
          </w:p>
        </w:tc>
        <w:tc>
          <w:tcPr>
            <w:tcW w:type="dxa" w:w="5694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显示当前所处时间段；周视图同时显示学期周次</w:t>
            </w:r>
          </w:p>
        </w:tc>
      </w:tr>
      <w:tr>
        <w:trPr>
          <w:cantSplit/>
        </w:trPr>
        <w:tc>
          <w:tcPr>
            <w:tcW w:type="dxa" w:w="2204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[今天]</w:t>
            </w:r>
          </w:p>
        </w:tc>
        <w:tc>
          <w:tcPr>
            <w:tcW w:type="dxa" w:w="1286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标题右侧</w:t>
            </w:r>
          </w:p>
        </w:tc>
        <w:tc>
          <w:tcPr>
            <w:tcW w:type="dxa" w:w="5694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立即回到今天所在的视图位置</w:t>
            </w:r>
          </w:p>
        </w:tc>
      </w:tr>
      <w:tr>
        <w:trPr>
          <w:cantSplit/>
        </w:trPr>
        <w:tc>
          <w:tcPr>
            <w:tcW w:type="dxa" w:w="2204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[＋ 新建]</w:t>
            </w:r>
          </w:p>
        </w:tc>
        <w:tc>
          <w:tcPr>
            <w:tcW w:type="dxa" w:w="1286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右侧</w:t>
            </w:r>
          </w:p>
        </w:tc>
        <w:tc>
          <w:tcPr>
            <w:tcW w:type="dxa" w:w="5694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打开新建日程窗口（时间默认 09:00–10:00）</w:t>
            </w:r>
          </w:p>
        </w:tc>
      </w:tr>
      <w:tr>
        <w:trPr>
          <w:cantSplit/>
        </w:trPr>
        <w:tc>
          <w:tcPr>
            <w:tcW w:type="dxa" w:w="2204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[ 编辑 ]</w:t>
            </w:r>
          </w:p>
        </w:tc>
        <w:tc>
          <w:tcPr>
            <w:tcW w:type="dxa" w:w="1286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最右</w:t>
            </w:r>
          </w:p>
        </w:tc>
        <w:tc>
          <w:tcPr>
            <w:tcW w:type="dxa" w:w="5694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在浏览态与编辑态之间切换；进入编辑态后按钮变为高亮的「完成编辑」，内容区出现细边框提示</w:t>
            </w:r>
          </w:p>
        </w:tc>
      </w:tr>
    </w:tbl>
    <w:p>
      <w:pPr>
        <w:spacing w:after="40"/>
      </w:pPr>
    </w:p>
    <w:p>
      <w:pPr>
        <w:spacing w:before="0" w:after="80" w:line="312" w:lineRule="auto"/>
      </w:pPr>
      <w:r>
        <w:rPr>
          <w:b w:val="0"/>
          <w:i w:val="0"/>
          <w:sz w:val="21"/>
          <w:rFonts w:ascii="微软雅黑" w:hAnsi="微软雅黑" w:eastAsia="微软雅黑"/>
        </w:rPr>
        <w:t>「周／日／月／列表」四个视图切换按钮位于内容区顶部（日历页内），不属于全局工具栏。</w:t>
      </w:r>
    </w:p>
    <w:p>
      <w:pPr>
        <w:pStyle w:val="Heading2"/>
      </w:pPr>
      <w:r>
        <w:rPr>
          <w:rFonts w:ascii="微软雅黑" w:hAnsi="微软雅黑" w:eastAsia="微软雅黑"/>
        </w:rPr>
        <w:t>5.4 状态栏</w:t>
      </w:r>
    </w:p>
    <w:p>
      <w:pPr>
        <w:spacing w:before="0" w:after="80" w:line="312" w:lineRule="auto"/>
      </w:pPr>
      <w:r>
        <w:rPr>
          <w:b w:val="0"/>
          <w:i w:val="0"/>
          <w:sz w:val="21"/>
          <w:rFonts w:ascii="微软雅黑" w:hAnsi="微软雅黑" w:eastAsia="微软雅黑"/>
        </w:rPr>
        <w:t>窗口底部常驻一行，从左到右依次显示：数据文件位置（点击可打开所在文件夹）、上次自动备份的时间与结果、当前数据总条数。备份失败时此处以红色文字提示。</w:t>
      </w:r>
    </w:p>
    <w:p>
      <w:pPr>
        <w:pStyle w:val="Heading2"/>
      </w:pPr>
      <w:r>
        <w:rPr>
          <w:rFonts w:ascii="微软雅黑" w:hAnsi="微软雅黑" w:eastAsia="微软雅黑"/>
        </w:rPr>
        <w:t>5.5 窗口行为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记忆窗口大小与位置，下次打开还原。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记忆上次退出时所在的页面与视图（例如上次在课外活动页，下次打开仍在该页）。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不最小化到系统托盘，不做开机自启（本版无提醒功能，无需后台常驻）。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6. 页面详细需求</w:t>
      </w:r>
    </w:p>
    <w:p>
      <w:pPr>
        <w:spacing w:before="0" w:after="80" w:line="312" w:lineRule="auto"/>
      </w:pPr>
      <w:r>
        <w:rPr>
          <w:b w:val="0"/>
          <w:i w:val="0"/>
          <w:sz w:val="21"/>
          <w:rFonts w:ascii="微软雅黑" w:hAnsi="微软雅黑" w:eastAsia="微软雅黑"/>
        </w:rPr>
        <w:t>本章逐个页面说明界面元素与交互。所有「修改已有日程」的操作都必须先进入编辑态，详见第 8 章。</w:t>
      </w:r>
    </w:p>
    <w:p>
      <w:pPr>
        <w:pStyle w:val="Heading2"/>
      </w:pPr>
      <w:r>
        <w:rPr>
          <w:rFonts w:ascii="微软雅黑" w:hAnsi="微软雅黑" w:eastAsia="微软雅黑"/>
        </w:rPr>
        <w:t>6.1 日历 · 周视图（默认首页）</w:t>
      </w:r>
    </w:p>
    <w:p>
      <w:pPr>
        <w:spacing w:before="0" w:after="80" w:line="312" w:lineRule="auto"/>
      </w:pPr>
      <w:r>
        <w:rPr>
          <w:b w:val="0"/>
          <w:i w:val="0"/>
          <w:sz w:val="21"/>
          <w:rFonts w:ascii="微软雅黑" w:hAnsi="微软雅黑" w:eastAsia="微软雅黑"/>
        </w:rPr>
        <w:t>页面目的：一屏看清本周全部安排，是使用频率最高的页面。</w:t>
      </w:r>
    </w:p>
    <w:p>
      <w:pPr>
        <w:shd w:val="clear" w:color="auto" w:fill="F7F7F7"/>
        <w:spacing w:before="40" w:after="0" w:line="240" w:lineRule="auto"/>
        <w:ind w:left="57"/>
      </w:pPr>
      <w:r>
        <w:rPr>
          <w:sz w:val="16"/>
          <w:rFonts w:ascii="SimSun" w:hAnsi="SimSun" w:eastAsia="SimSun"/>
        </w:rPr>
        <w:t xml:space="preserve">            周一 3/2     周二 3/3     周三 3/4     周四 3/5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 xml:space="preserve">           +-----------+-----------+-----------+-----------+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 xml:space="preserve">  全天条 &gt; | [ ]买牙膏  |           |           |           |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 xml:space="preserve">           +-----------+-----------+-----------+-----------+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 xml:space="preserve">  08:00 ---+o高数       |           |           |o英语       |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 xml:space="preserve">           | 8:00-9:40 |           |           | 10:00-11:40|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 xml:space="preserve">           | A101      |           |           | B203       |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 xml:space="preserve">  10:00 ---+           |o物理       |           |           |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 xml:space="preserve">  12:00 ---+ --------- | --------- | --------- | --------- |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 xml:space="preserve">  19:00 ---+           |           |o篮球训练   |           |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 xml:space="preserve">           |           |           | 19:30-21:00|          |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 xml:space="preserve">           +-----------+-----------+-----------+-----------+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 xml:space="preserve">                今天这一列：列头加粗变色 +  整列淡色底</w:t>
      </w:r>
    </w:p>
    <w:p>
      <w:pPr>
        <w:spacing w:after="40"/>
      </w:pPr>
    </w:p>
    <w:p>
      <w:pPr>
        <w:spacing w:before="0" w:after="160" w:line="312" w:lineRule="auto"/>
        <w:jc w:val="center"/>
      </w:pPr>
      <w:r>
        <w:rPr>
          <w:b w:val="0"/>
          <w:i w:val="0"/>
          <w:color w:val="595959"/>
          <w:sz w:val="18"/>
          <w:rFonts w:ascii="微软雅黑" w:hAnsi="微软雅黑" w:eastAsia="微软雅黑"/>
        </w:rPr>
        <w:t>图 6-1  周视图示意</w:t>
      </w:r>
    </w:p>
    <w:p>
      <w:pPr>
        <w:pStyle w:val="Heading3"/>
      </w:pPr>
      <w:r>
        <w:rPr>
          <w:rFonts w:ascii="微软雅黑" w:hAnsi="微软雅黑" w:eastAsia="微软雅黑"/>
        </w:rPr>
        <w:t>6.1.1 界面元素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左侧时间轴：范围为 00:00–24:00 全时段（已确认）；每半小时一条细线，整点粗线并标注时间。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七列：周一至周日。列头显示「周几 M/D」，其中今天那一列列头加粗变色，整列有淡色底。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全天条：位于列头上方，用于显示全天事件、跨天事件与待办（已确认显示待办）。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日程块：颜色按分类（课内蓝、课外橙、生活绿）；块内第一行标题，第二行「时间 · 地点」；高度不够时只显示标题。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课程块：由课程表自动生成的课，标题前带一个「课」字小标记，与手动添加的单次安排区分。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重叠块：时间重叠的日程左右并排各占一半宽度，互不遮挡。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已完成：灰底加删除线。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打开页面时默认滚动到 07:00 位置，保证白天时段首屏可见；使用者可自行上下滚动。</w:t>
      </w:r>
    </w:p>
    <w:p>
      <w:pPr>
        <w:pStyle w:val="Heading3"/>
      </w:pPr>
      <w:r>
        <w:rPr>
          <w:rFonts w:ascii="微软雅黑" w:hAnsi="微软雅黑" w:eastAsia="微软雅黑"/>
        </w:rPr>
        <w:t>6.1.2 浏览态交互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cantSplit/>
          <w:tblHeader/>
        </w:trPr>
        <w:tc>
          <w:tcPr>
            <w:tcW w:type="dxa" w:w="1837"/>
            <w:shd w:val="clear" w:color="auto" w:fill="DCE6F1"/>
          </w:tcPr>
          <w:p>
            <w:pPr>
              <w:spacing w:before="30" w:after="30" w:line="276" w:lineRule="auto"/>
            </w:pPr>
            <w:r>
              <w:rPr>
                <w:b/>
                <w:sz w:val="19"/>
                <w:rFonts w:ascii="微软雅黑" w:hAnsi="微软雅黑" w:eastAsia="微软雅黑"/>
              </w:rPr>
              <w:t>操作</w:t>
            </w:r>
          </w:p>
        </w:tc>
        <w:tc>
          <w:tcPr>
            <w:tcW w:type="dxa" w:w="7347"/>
            <w:shd w:val="clear" w:color="auto" w:fill="DCE6F1"/>
          </w:tcPr>
          <w:p>
            <w:pPr>
              <w:spacing w:before="30" w:after="30" w:line="276" w:lineRule="auto"/>
            </w:pPr>
            <w:r>
              <w:rPr>
                <w:b/>
                <w:sz w:val="19"/>
                <w:rFonts w:ascii="微软雅黑" w:hAnsi="微软雅黑" w:eastAsia="微软雅黑"/>
              </w:rPr>
              <w:t>结果</w:t>
            </w:r>
          </w:p>
        </w:tc>
      </w:tr>
      <w:tr>
        <w:trPr>
          <w:cantSplit/>
        </w:trPr>
        <w:tc>
          <w:tcPr>
            <w:tcW w:type="dxa" w:w="1837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单击日程块</w:t>
            </w:r>
          </w:p>
        </w:tc>
        <w:tc>
          <w:tcPr>
            <w:tcW w:type="dxa" w:w="7347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右侧滑出只读详情面板：标题、分类、时间、地点、老师或参与人、备注、重复规则、完成状态；面板底部「进入编辑」提示</w:t>
            </w:r>
          </w:p>
        </w:tc>
      </w:tr>
      <w:tr>
        <w:trPr>
          <w:cantSplit/>
        </w:trPr>
        <w:tc>
          <w:tcPr>
            <w:tcW w:type="dxa" w:w="1837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双击日程块</w:t>
            </w:r>
          </w:p>
        </w:tc>
        <w:tc>
          <w:tcPr>
            <w:tcW w:type="dxa" w:w="7347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同单击，打开只读详情面板（修改需先进入编辑态）</w:t>
            </w:r>
          </w:p>
        </w:tc>
      </w:tr>
      <w:tr>
        <w:trPr>
          <w:cantSplit/>
        </w:trPr>
        <w:tc>
          <w:tcPr>
            <w:tcW w:type="dxa" w:w="1837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双击空白格</w:t>
            </w:r>
          </w:p>
        </w:tc>
        <w:tc>
          <w:tcPr>
            <w:tcW w:type="dxa" w:w="7347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打开新建日程窗口，时间预填双击位置，默认时长 1 小时</w:t>
            </w:r>
          </w:p>
        </w:tc>
      </w:tr>
      <w:tr>
        <w:trPr>
          <w:cantSplit/>
        </w:trPr>
        <w:tc>
          <w:tcPr>
            <w:tcW w:type="dxa" w:w="1837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勾选完成</w:t>
            </w:r>
          </w:p>
        </w:tc>
        <w:tc>
          <w:tcPr>
            <w:tcW w:type="dxa" w:w="7347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可直接把日程标记为已完成（浏览态允许，见第 8 章）</w:t>
            </w:r>
          </w:p>
        </w:tc>
      </w:tr>
      <w:tr>
        <w:trPr>
          <w:cantSplit/>
        </w:trPr>
        <w:tc>
          <w:tcPr>
            <w:tcW w:type="dxa" w:w="1837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鼠标悬浮在块上</w:t>
            </w:r>
          </w:p>
        </w:tc>
        <w:tc>
          <w:tcPr>
            <w:tcW w:type="dxa" w:w="7347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显示完整标题（标题过长被省略时）</w:t>
            </w:r>
          </w:p>
        </w:tc>
      </w:tr>
      <w:tr>
        <w:trPr>
          <w:cantSplit/>
        </w:trPr>
        <w:tc>
          <w:tcPr>
            <w:tcW w:type="dxa" w:w="1837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滚轮</w:t>
            </w:r>
          </w:p>
        </w:tc>
        <w:tc>
          <w:tcPr>
            <w:tcW w:type="dxa" w:w="7347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上下滚动时间轴</w:t>
            </w:r>
          </w:p>
        </w:tc>
      </w:tr>
      <w:tr>
        <w:trPr>
          <w:cantSplit/>
        </w:trPr>
        <w:tc>
          <w:tcPr>
            <w:tcW w:type="dxa" w:w="1837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键盘 ← →</w:t>
            </w:r>
          </w:p>
        </w:tc>
        <w:tc>
          <w:tcPr>
            <w:tcW w:type="dxa" w:w="7347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前后翻一周</w:t>
            </w:r>
          </w:p>
        </w:tc>
      </w:tr>
      <w:tr>
        <w:trPr>
          <w:cantSplit/>
        </w:trPr>
        <w:tc>
          <w:tcPr>
            <w:tcW w:type="dxa" w:w="1837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右键日程块</w:t>
            </w:r>
          </w:p>
        </w:tc>
        <w:tc>
          <w:tcPr>
            <w:tcW w:type="dxa" w:w="7347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菜单：查看详情、复制一份、标记完成（不含编辑与删除）</w:t>
            </w:r>
          </w:p>
        </w:tc>
      </w:tr>
      <w:tr>
        <w:trPr>
          <w:cantSplit/>
        </w:trPr>
        <w:tc>
          <w:tcPr>
            <w:tcW w:type="dxa" w:w="1837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右键空白</w:t>
            </w:r>
          </w:p>
        </w:tc>
        <w:tc>
          <w:tcPr>
            <w:tcW w:type="dxa" w:w="7347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菜单：新建日程、新建待办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微软雅黑" w:hAnsi="微软雅黑" w:eastAsia="微软雅黑"/>
        </w:rPr>
        <w:t>6.1.3 编辑态交互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点顶栏「编辑」进入；按钮变为高亮「完成编辑」，内容区出现一圈细边框提示「正在编辑」。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拖动日程块：改变时间，时长保持不变。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拖动日程块下边缘：改变时长。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横向拖动日程块到另一天：改变日期。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每次拖动松手后，顶部出现提示条：「已把『篮球训练』移到 周三 20:00-21:30  [保留] [撤销]」，5 秒后自动视为保留。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编辑态下双击日程块：打开编辑窗口，可改标题、时间、分类、地点、备注等全部字段。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编辑态下日程块显示删除入口（选中后按 Delete 键或右键菜单删除）。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点「完成编辑」退出编辑态，回到浏览态。</w:t>
      </w:r>
    </w:p>
    <w:p>
      <w:pPr>
        <w:pStyle w:val="Heading2"/>
      </w:pPr>
      <w:r>
        <w:rPr>
          <w:rFonts w:ascii="微软雅黑" w:hAnsi="微软雅黑" w:eastAsia="微软雅黑"/>
        </w:rPr>
        <w:t>6.2 日历 · 日视图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左侧时间轴（00:00–24:00），中间为当天一整列的时间安排，右侧三分之一为「当天面板」。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当天面板上半部分：当天的待办清单，可直接勾选完成。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当天面板下半部分：当天的空闲时段提示，例如「14:00–18:00 空闲 4 小时」。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时间轴上有一条红色横线表示「现在」，随分钟移动。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交互与周视图一致：浏览态可新建与勾选完成，编辑态可拖动改时间。</w:t>
      </w:r>
    </w:p>
    <w:p>
      <w:pPr>
        <w:pStyle w:val="Heading2"/>
      </w:pPr>
      <w:r>
        <w:rPr>
          <w:rFonts w:ascii="微软雅黑" w:hAnsi="微软雅黑" w:eastAsia="微软雅黑"/>
        </w:rPr>
        <w:t>6.3 日历 · 月视图</w:t>
      </w:r>
    </w:p>
    <w:p>
      <w:pPr>
        <w:shd w:val="clear" w:color="auto" w:fill="F7F7F7"/>
        <w:spacing w:before="40" w:after="0" w:line="240" w:lineRule="auto"/>
        <w:ind w:left="57"/>
      </w:pPr>
      <w:r>
        <w:rPr>
          <w:sz w:val="16"/>
          <w:rFonts w:ascii="SimSun" w:hAnsi="SimSun" w:eastAsia="SimSun"/>
        </w:rPr>
        <w:t>+---------+---------+---------+---------+---------+---------+---------+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>|  周一   |  周二   |  周三   |  周四   |  周五   |  周六   |  周日   |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>+---------+---------+---------+---------+---------+---------+---------+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>| 2       | 3       | 4       | 5       | 6       | 7       | 8       |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>| o高数    | o物理    | o篮球    |         |         |         |         |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>| [ ]买牙膏|         | +2 更多  |         |         |         |         |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>+---------+---------+---------+---------+---------+---------+---------+</w:t>
      </w:r>
    </w:p>
    <w:p>
      <w:pPr>
        <w:spacing w:after="40"/>
      </w:pPr>
    </w:p>
    <w:p>
      <w:pPr>
        <w:spacing w:before="0" w:after="160" w:line="312" w:lineRule="auto"/>
        <w:jc w:val="center"/>
      </w:pPr>
      <w:r>
        <w:rPr>
          <w:b w:val="0"/>
          <w:i w:val="0"/>
          <w:color w:val="595959"/>
          <w:sz w:val="18"/>
          <w:rFonts w:ascii="微软雅黑" w:hAnsi="微软雅黑" w:eastAsia="微软雅黑"/>
        </w:rPr>
        <w:t>图 6-2  月视图示意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六行七列，周一起始（已确认）。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每格最多显示 3 条，多出的显示「+N 更多」，点击跳转到该天的日视图。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双击格子空白：在该天新建日程，默认时间 09:00–10:00。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编辑态下可把小条从一个日期格拖到另一个日期格，改变日期。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非本月日期灰显；今天的日期数字加粗并加圈。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待办在格子里以「[ ]标题」形式显示，不显示具体时刻。</w:t>
      </w:r>
    </w:p>
    <w:p>
      <w:pPr>
        <w:pStyle w:val="Heading2"/>
      </w:pPr>
      <w:r>
        <w:rPr>
          <w:rFonts w:ascii="微软雅黑" w:hAnsi="微软雅黑" w:eastAsia="微软雅黑"/>
        </w:rPr>
        <w:t>6.4 日历 · 列表／议程视图</w:t>
      </w:r>
    </w:p>
    <w:p>
      <w:pPr>
        <w:shd w:val="clear" w:color="auto" w:fill="F7F7F7"/>
        <w:spacing w:before="40" w:after="0" w:line="240" w:lineRule="auto"/>
        <w:ind w:left="57"/>
      </w:pPr>
      <w:r>
        <w:rPr>
          <w:sz w:val="16"/>
          <w:rFonts w:ascii="SimSun" w:hAnsi="SimSun" w:eastAsia="SimSun"/>
        </w:rPr>
        <w:t>今天 · 3月4日 周三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 xml:space="preserve">  08:00–09:40  o 高数            A101 · 王老师     [完成] [编辑]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 xml:space="preserve">  19:30–21:00  o 篮球训练         体育馆            [完成] [编辑]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 xml:space="preserve">  [ ] 买牙膏（待办）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>明天 · 3月5日 周四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 xml:space="preserve">  10:00–11:40  o 物理</w:t>
      </w:r>
    </w:p>
    <w:p>
      <w:pPr>
        <w:spacing w:after="40"/>
      </w:pP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从今天开始按天分组的纵向清单，默认显示未来 30 天，底部提供「加载更多」。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每天一个分组标题：今天／明天／周几 M月D日。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每条显示：时间（待办不显示具体时刻）、标题、分类色点、地点、完成勾选框与操作按钮。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已完成条目灰显加删除线，可一键折叠隐藏。</w:t>
      </w:r>
    </w:p>
    <w:p>
      <w:pPr>
        <w:pStyle w:val="Heading2"/>
      </w:pPr>
      <w:r>
        <w:rPr>
          <w:rFonts w:ascii="微软雅黑" w:hAnsi="微软雅黑" w:eastAsia="微软雅黑"/>
        </w:rPr>
        <w:t>6.5 课程表页</w:t>
      </w:r>
    </w:p>
    <w:p>
      <w:pPr>
        <w:spacing w:before="0" w:after="80" w:line="312" w:lineRule="auto"/>
      </w:pPr>
      <w:r>
        <w:rPr>
          <w:b w:val="0"/>
          <w:i w:val="0"/>
          <w:sz w:val="21"/>
          <w:rFonts w:ascii="微软雅黑" w:hAnsi="微软雅黑" w:eastAsia="微软雅黑"/>
        </w:rPr>
        <w:t>页面目的：管理课内日程的专门页面，以课表网格为主。</w:t>
      </w:r>
    </w:p>
    <w:p>
      <w:pPr>
        <w:shd w:val="clear" w:color="auto" w:fill="F7F7F7"/>
        <w:spacing w:before="40" w:after="0" w:line="240" w:lineRule="auto"/>
        <w:ind w:left="57"/>
      </w:pPr>
      <w:r>
        <w:rPr>
          <w:sz w:val="16"/>
          <w:rFonts w:ascii="SimSun" w:hAnsi="SimSun" w:eastAsia="SimSun"/>
        </w:rPr>
        <w:t>+----------------------------------------------------------------------------+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>| 课程表   学期：[2025 秋季 v]   [新建学期]   [作息时间表]   今天是第8周 周三 |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>+--------+-------+-------+-------+-------+-------+-------+-------+----------+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>|  节次  | 周一  | 周二  | 周三  | 周四  | 周五  | 周六  | 周日  |  说明    |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>+--------+-------+-------+-------+-------+-------+-------+-------+----------+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>| 1-2节  | 高数  |       | 英语  |       | 高数  |       |       | 点空格子 |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>| 8:00   | A101  |       | B203  |       | A101  |       |       | 添加课程 |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>+--------+-------+-------+-------+-------+-------+-------+-------+----------+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>| 3-4节  |       | 物理  |       | 物理  |       |       |       | 点已有格 |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>| 10:00  |       | 单周  |       |       |       |       |       | 看课程卡 |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>+--------+-------+-------+-------+-------+-------+-------+-------+----------+</w:t>
      </w:r>
    </w:p>
    <w:p>
      <w:pPr>
        <w:spacing w:after="40"/>
      </w:pPr>
    </w:p>
    <w:p>
      <w:pPr>
        <w:spacing w:before="0" w:after="160" w:line="312" w:lineRule="auto"/>
        <w:jc w:val="center"/>
      </w:pPr>
      <w:r>
        <w:rPr>
          <w:b w:val="0"/>
          <w:i w:val="0"/>
          <w:color w:val="595959"/>
          <w:sz w:val="18"/>
          <w:rFonts w:ascii="微软雅黑" w:hAnsi="微软雅黑" w:eastAsia="微软雅黑"/>
        </w:rPr>
        <w:t>图 6-3  课程表页示意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行表示节次，节次对应的具体时间来自作息时间表；修改作息时间表后，所有用节次表达的课程显示时间随之变化。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点空格子：新建课程，星期与节次已预填。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点已有课程格：弹出课程小卡，显示课名、老师、地点、周次（如「1–16 周，单周」），按钮为 [编辑] [删除] [仅这一次改期/停课]。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单双周：格子内课名后标注「（单）」「（双）」；同一格若单周一门、双周另一门，则格子上下分半各显示一门。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页面右上「学期」下拉可切换学期；「新建学期」填写学期名、开学日期（第 1 周周一）、总周数。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切换到历史学期时，页面顶部提示「这是历史学期，仍可查看和修改」。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「作息时间表」按钮打开作息表编辑窗口（见 7.4）。</w:t>
      </w:r>
    </w:p>
    <w:p>
      <w:pPr>
        <w:pStyle w:val="Heading2"/>
      </w:pPr>
      <w:r>
        <w:rPr>
          <w:rFonts w:ascii="微软雅黑" w:hAnsi="微软雅黑" w:eastAsia="微软雅黑"/>
        </w:rPr>
        <w:t>6.6 课外活动页</w:t>
      </w:r>
    </w:p>
    <w:p>
      <w:pPr>
        <w:shd w:val="clear" w:color="auto" w:fill="F7F7F7"/>
        <w:spacing w:before="40" w:after="0" w:line="240" w:lineRule="auto"/>
        <w:ind w:left="57"/>
      </w:pPr>
      <w:r>
        <w:rPr>
          <w:sz w:val="16"/>
          <w:rFonts w:ascii="SimSun" w:hAnsi="SimSun" w:eastAsia="SimSun"/>
        </w:rPr>
        <w:t>+----------------------------------------------------------------------------+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>| 课外活动                        [+  新建课外活动]        [显示已完成的 o]  |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>+----------------------------------------------------------------------------+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>| 即将到来                                                                    |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>|  今天  19:30–21:00  *篮球训练      体育馆          [完成] [编辑] [删除]     |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>|  周三  14:00–16:00  *社团例会      线上  (重复)                             |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>| 更早                                                                        |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>|  3月1日 10:00–12:00 *志愿服务      [x]已完成（灰色）                        |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>+----------------------------------------------------------------------------+</w:t>
      </w:r>
    </w:p>
    <w:p>
      <w:pPr>
        <w:spacing w:after="40"/>
      </w:pPr>
    </w:p>
    <w:p>
      <w:pPr>
        <w:spacing w:before="0" w:after="160" w:line="312" w:lineRule="auto"/>
        <w:jc w:val="center"/>
      </w:pPr>
      <w:r>
        <w:rPr>
          <w:b w:val="0"/>
          <w:i w:val="0"/>
          <w:color w:val="595959"/>
          <w:sz w:val="18"/>
          <w:rFonts w:ascii="微软雅黑" w:hAnsi="微软雅黑" w:eastAsia="微软雅黑"/>
        </w:rPr>
        <w:t>图 6-4  课外活动页示意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个人生活页与课外活动页结构完全相同，只是默认分类不同、默认颜色不同。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条目左侧圆点颜色表示分类；行右侧为完成勾选、编辑、删除三个操作，也可右键操作。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「即将到来」默认显示未来 14 天；下方「更早」显示过去的条目。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「(重复)」标记表示该条目属于重复系列，鼠标悬浮显示规则，例如「每周三，共 16 次」。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已完成条目默认折叠隐藏，勾选「显示已完成的」后才展开。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本章页面同样遵循浏览态与编辑态规则：勾选完成可在浏览态直接做，编辑与删除需进入编辑态。</w:t>
      </w:r>
    </w:p>
    <w:p>
      <w:pPr>
        <w:pStyle w:val="Heading2"/>
      </w:pPr>
      <w:r>
        <w:rPr>
          <w:rFonts w:ascii="微软雅黑" w:hAnsi="微软雅黑" w:eastAsia="微软雅黑"/>
        </w:rPr>
        <w:t>6.7 待办页</w:t>
      </w:r>
    </w:p>
    <w:p>
      <w:pPr>
        <w:shd w:val="clear" w:color="auto" w:fill="F7F7F7"/>
        <w:spacing w:before="40" w:after="0" w:line="240" w:lineRule="auto"/>
        <w:ind w:left="57"/>
      </w:pPr>
      <w:r>
        <w:rPr>
          <w:sz w:val="16"/>
          <w:rFonts w:ascii="SimSun" w:hAnsi="SimSun" w:eastAsia="SimSun"/>
        </w:rPr>
        <w:t>+----------------------------------------------------------------------------+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>| 待办                              [+  新建待办]          [显示已完成的 o]  |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>+----------------------------------------------------------------------------+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>| 逾期 (2)    [ ] 3月1日   交实验报告        课内    [编辑] [删除]            |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>| 今天 (1)    [ ] 买牙膏                     生活                             |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>| 本周 (3)    [ ] 周五前   交报名表           课外                            |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>| 以后 (5)    [ ] 4月10日  续借图书           生活                            |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>| &gt; 已完成 (12)                                                              |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>+----------------------------------------------------------------------------+</w:t>
      </w:r>
    </w:p>
    <w:p>
      <w:pPr>
        <w:spacing w:after="40"/>
      </w:pPr>
    </w:p>
    <w:p>
      <w:pPr>
        <w:spacing w:before="0" w:after="160" w:line="312" w:lineRule="auto"/>
        <w:jc w:val="center"/>
      </w:pPr>
      <w:r>
        <w:rPr>
          <w:b w:val="0"/>
          <w:i w:val="0"/>
          <w:color w:val="595959"/>
          <w:sz w:val="18"/>
          <w:rFonts w:ascii="微软雅黑" w:hAnsi="微软雅黑" w:eastAsia="微软雅黑"/>
        </w:rPr>
        <w:t>图 6-5  待办页示意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分组固定为：逾期、今天、本周、以后、已完成（已确认）。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逾期一组整组红色；今天一组高亮显示。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每组标题后显示数量；空组不显示。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勾选后条目变灰并下沉到「已完成」组（约 150 毫秒的沉降动画）。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待办同时显示在日历的全天条中，此显示可在设置页关闭。</w:t>
      </w:r>
    </w:p>
    <w:p>
      <w:pPr>
        <w:pStyle w:val="Heading2"/>
      </w:pPr>
      <w:r>
        <w:rPr>
          <w:rFonts w:ascii="微软雅黑" w:hAnsi="微软雅黑" w:eastAsia="微软雅黑"/>
        </w:rPr>
        <w:t>6.8 设置页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cantSplit/>
          <w:tblHeader/>
        </w:trPr>
        <w:tc>
          <w:tcPr>
            <w:tcW w:type="dxa" w:w="1837"/>
            <w:shd w:val="clear" w:color="auto" w:fill="DCE6F1"/>
          </w:tcPr>
          <w:p>
            <w:pPr>
              <w:spacing w:before="30" w:after="30" w:line="276" w:lineRule="auto"/>
            </w:pPr>
            <w:r>
              <w:rPr>
                <w:b/>
                <w:sz w:val="19"/>
                <w:rFonts w:ascii="微软雅黑" w:hAnsi="微软雅黑" w:eastAsia="微软雅黑"/>
              </w:rPr>
              <w:t>分区</w:t>
            </w:r>
          </w:p>
        </w:tc>
        <w:tc>
          <w:tcPr>
            <w:tcW w:type="dxa" w:w="7347"/>
            <w:shd w:val="clear" w:color="auto" w:fill="DCE6F1"/>
          </w:tcPr>
          <w:p>
            <w:pPr>
              <w:spacing w:before="30" w:after="30" w:line="276" w:lineRule="auto"/>
            </w:pPr>
            <w:r>
              <w:rPr>
                <w:b/>
                <w:sz w:val="19"/>
                <w:rFonts w:ascii="微软雅黑" w:hAnsi="微软雅黑" w:eastAsia="微软雅黑"/>
              </w:rPr>
              <w:t>内容</w:t>
            </w:r>
          </w:p>
        </w:tc>
      </w:tr>
      <w:tr>
        <w:trPr>
          <w:cantSplit/>
        </w:trPr>
        <w:tc>
          <w:tcPr>
            <w:tcW w:type="dxa" w:w="1837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数据与备份</w:t>
            </w:r>
          </w:p>
        </w:tc>
        <w:tc>
          <w:tcPr>
            <w:tcW w:type="dxa" w:w="7347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数据文件位置（只读显示）＋ [打开所在文件夹]；自动备份开关、备份时机（退出时／每天首次启动）、保留份数（默认 10）；[立即备份] [从备份恢复]；显示上次备份时间与结果</w:t>
            </w:r>
          </w:p>
        </w:tc>
      </w:tr>
      <w:tr>
        <w:trPr>
          <w:cantSplit/>
        </w:trPr>
        <w:tc>
          <w:tcPr>
            <w:tcW w:type="dxa" w:w="1837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类别</w:t>
            </w:r>
          </w:p>
        </w:tc>
        <w:tc>
          <w:tcPr>
            <w:tcW w:type="dxa" w:w="7347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三类的名称可修改（例如把「个人生活」改为「家事」）；三类颜色可修改（默认课内蓝、课外橙、生活绿）</w:t>
            </w:r>
          </w:p>
        </w:tc>
      </w:tr>
      <w:tr>
        <w:trPr>
          <w:cantSplit/>
        </w:trPr>
        <w:tc>
          <w:tcPr>
            <w:tcW w:type="dxa" w:w="1837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显示</w:t>
            </w:r>
          </w:p>
        </w:tc>
        <w:tc>
          <w:tcPr>
            <w:tcW w:type="dxa" w:w="7347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日历中是否显示待办（默认显示）；周起始日（固定周一，本版不提供切换）；时间轴范围（固定 00:00–24:00）；默认打开的视图（默认周视图）；是否显示已完成条目</w:t>
            </w:r>
          </w:p>
        </w:tc>
      </w:tr>
      <w:tr>
        <w:trPr>
          <w:cantSplit/>
        </w:trPr>
        <w:tc>
          <w:tcPr>
            <w:tcW w:type="dxa" w:w="1837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关于</w:t>
            </w:r>
          </w:p>
        </w:tc>
        <w:tc>
          <w:tcPr>
            <w:tcW w:type="dxa" w:w="7347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版本号、数据文件格式的一句话说明（本地单文件、不联网）、数据条数统计</w:t>
            </w:r>
          </w:p>
        </w:tc>
      </w:tr>
    </w:tbl>
    <w:p>
      <w:pPr>
        <w:spacing w:after="40"/>
      </w:pPr>
    </w:p>
    <w:p>
      <w:pPr>
        <w:shd w:val="clear" w:color="auto" w:fill="F2F5FA"/>
        <w:spacing w:before="80" w:after="120" w:line="300" w:lineRule="auto"/>
        <w:ind w:left="113"/>
      </w:pPr>
      <w:r>
        <w:rPr>
          <w:color w:val="2E5496"/>
          <w:sz w:val="19"/>
          <w:rFonts w:ascii="微软雅黑" w:hAnsi="微软雅黑" w:eastAsia="微软雅黑"/>
        </w:rPr>
        <w:t>已确认：本版设置页不提供「导出／导入数据文件」功能，后续版本再考虑。</w:t>
      </w:r>
    </w:p>
    <w:p>
      <w:pPr>
        <w:pStyle w:val="Heading2"/>
      </w:pPr>
      <w:r>
        <w:rPr>
          <w:rFonts w:ascii="微软雅黑" w:hAnsi="微软雅黑" w:eastAsia="微软雅黑"/>
        </w:rPr>
        <w:t>6.9 首次使用引导页</w:t>
      </w:r>
    </w:p>
    <w:p>
      <w:pPr>
        <w:spacing w:before="0" w:after="80" w:line="312" w:lineRule="auto"/>
      </w:pPr>
      <w:r>
        <w:rPr>
          <w:b w:val="0"/>
          <w:i w:val="0"/>
          <w:sz w:val="21"/>
          <w:rFonts w:ascii="微软雅黑" w:hAnsi="微软雅黑" w:eastAsia="微软雅黑"/>
        </w:rPr>
        <w:t>首次打开且没有任何数据时，显示引导页而不是空白网格：居中一句「还没有任何日程，从这三步开始」，下面三个按钮：[先建课程表] [加一条课外活动] [加一条生活日程]。点「先建课程表」直接进入学期设置流程，建完学期与课程后自动回到日历。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7. 弹窗与关键流程</w:t>
      </w:r>
    </w:p>
    <w:p>
      <w:pPr>
        <w:pStyle w:val="Heading2"/>
      </w:pPr>
      <w:r>
        <w:rPr>
          <w:rFonts w:ascii="微软雅黑" w:hAnsi="微软雅黑" w:eastAsia="微软雅黑"/>
        </w:rPr>
        <w:t>7.1 新建／编辑日程窗口</w:t>
      </w:r>
    </w:p>
    <w:p>
      <w:pPr>
        <w:shd w:val="clear" w:color="auto" w:fill="F7F7F7"/>
        <w:spacing w:before="40" w:after="0" w:line="240" w:lineRule="auto"/>
        <w:ind w:left="57"/>
      </w:pPr>
      <w:r>
        <w:rPr>
          <w:sz w:val="16"/>
          <w:rFonts w:ascii="SimSun" w:hAnsi="SimSun" w:eastAsia="SimSun"/>
        </w:rPr>
        <w:t>+----------------------------------------------------------------------+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>| 新建日程                                                       [x]   |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>+----------------------------------------------------------------------+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>| 标题 *   [______________________________________]                    |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>| 类别 *   ( )课内   (*)课外   ( )个人生活                             |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>| 类型     (*)时间段   ( )全天   ( )待办（只有截止时间）               |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>| 日期     [2026-03-05 v]   时间 [19:30] – [21:00]    跨天：[-][+]     |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>| 重复     [每周三 v]  [自定义…]        本系列已有 1 次单独调整 &gt;      |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>| 地点     [____________________]   老师/参与人 [________________]     |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>| 备注     [________________________________________________]         |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>| 完成     [ ] 已完成                                                  |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>| ! 与「高数 周一 08:00–09:40」时间重叠                    [查看]      |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>+----------------------------------------------------------------------+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>|                    [取消]   [保存]   [保存并新建下一条]              |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>+----------------------------------------------------------------------+</w:t>
      </w:r>
    </w:p>
    <w:p>
      <w:pPr>
        <w:spacing w:after="40"/>
      </w:pPr>
    </w:p>
    <w:p>
      <w:pPr>
        <w:spacing w:before="0" w:after="160" w:line="312" w:lineRule="auto"/>
        <w:jc w:val="center"/>
      </w:pPr>
      <w:r>
        <w:rPr>
          <w:b w:val="0"/>
          <w:i w:val="0"/>
          <w:color w:val="595959"/>
          <w:sz w:val="18"/>
          <w:rFonts w:ascii="微软雅黑" w:hAnsi="微软雅黑" w:eastAsia="微软雅黑"/>
        </w:rPr>
        <w:t>图 7-1  新建／编辑日程窗口示意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打开时输入焦点自动落在「标题」框；输入标题后直接回车即保存。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「类型」切换会改变时间行的形态：时间段＝开始与结束日期时间；全天＝只有起止日期；待办＝只有截止日期，可选是否带具体时刻（默认当天 23:59）。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「跨天」用加减天数快速设置结束日期，用于连续几天的活动。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在课外活动页或个人生活页点新建时，类别自动预选为对应分类。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编辑已有日程时窗口标题为「编辑日程」，按钮为 [取消] [保存] [删除]。</w:t>
      </w:r>
    </w:p>
    <w:p>
      <w:pPr>
        <w:pStyle w:val="Heading2"/>
      </w:pPr>
      <w:r>
        <w:rPr>
          <w:rFonts w:ascii="微软雅黑" w:hAnsi="微软雅黑" w:eastAsia="微软雅黑"/>
        </w:rPr>
        <w:t>7.2 重复日程与「仅这一次」处理</w:t>
      </w:r>
    </w:p>
    <w:p>
      <w:pPr>
        <w:spacing w:before="0" w:after="80" w:line="312" w:lineRule="auto"/>
      </w:pPr>
      <w:r>
        <w:rPr>
          <w:b w:val="0"/>
          <w:i w:val="0"/>
          <w:sz w:val="21"/>
          <w:rFonts w:ascii="微软雅黑" w:hAnsi="微软雅黑" w:eastAsia="微软雅黑"/>
        </w:rPr>
        <w:t>重复规则的可选项：不重复、每天、每周（可多选星期几）、每两周、每月（指定几号）、每年、自定义（每 N 天或每 N 周）。结束条件：永不结束／到指定日期／共 N 次。</w:t>
      </w:r>
    </w:p>
    <w:p>
      <w:pPr>
        <w:spacing w:before="0" w:after="80" w:line="312" w:lineRule="auto"/>
      </w:pPr>
      <w:r>
        <w:rPr>
          <w:b w:val="0"/>
          <w:i w:val="0"/>
          <w:sz w:val="21"/>
          <w:rFonts w:ascii="微软雅黑" w:hAnsi="微软雅黑" w:eastAsia="微软雅黑"/>
        </w:rPr>
        <w:t>编辑或删除一个重复日程中的某一次时，弹出三选一：</w:t>
      </w:r>
    </w:p>
    <w:p>
      <w:pPr>
        <w:shd w:val="clear" w:color="auto" w:fill="F7F7F7"/>
        <w:spacing w:before="40" w:after="0" w:line="240" w:lineRule="auto"/>
        <w:ind w:left="57"/>
      </w:pPr>
      <w:r>
        <w:rPr>
          <w:sz w:val="16"/>
          <w:rFonts w:ascii="SimSun" w:hAnsi="SimSun" w:eastAsia="SimSun"/>
        </w:rPr>
        <w:t>这次修改要应用到哪些日程？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 xml:space="preserve">  (*) 仅这一次        —— 只改这一天，其他日期保持原样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 xml:space="preserve">  ( ) 这一次及以后    —— 从这一天起改成新规则，之前的保持不变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 xml:space="preserve">  ( ) 全部            —— 整个系列一起改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 xml:space="preserve">                    [取消]  [确定]</w:t>
      </w:r>
    </w:p>
    <w:p>
      <w:pPr>
        <w:spacing w:after="40"/>
      </w:pP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选择「仅这一次」时，改时间只会影响该日期，其他日期不变；被单独调整过的那一次，在详情里显示「此条已单独调整」。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选择「这一次及以后」时，原系列在指定日期之后的部分被替换为新规则。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删除重复日程时给出同样三选一：「仅这一次」等于跳过这一次。</w:t>
      </w:r>
    </w:p>
    <w:p>
      <w:pPr>
        <w:pStyle w:val="Heading2"/>
      </w:pPr>
      <w:r>
        <w:rPr>
          <w:rFonts w:ascii="微软雅黑" w:hAnsi="微软雅黑" w:eastAsia="微软雅黑"/>
        </w:rPr>
        <w:t>7.3 删除确认与撤销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删除单条：弹出「确定删除『篮球训练』？」，按钮为 [取消] [删除]。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删除学期：二次确认，并明确告知会连带删除该学期全部课程及其例外记录。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删除、拖动、移动日期之后，底部 5 秒内显示提示条并带 [撤销] 按钮；快捷键 Ctrl+Z 也可撤销最近一次删除或拖动。</w:t>
      </w:r>
    </w:p>
    <w:p>
      <w:pPr>
        <w:pStyle w:val="Heading2"/>
      </w:pPr>
      <w:r>
        <w:rPr>
          <w:rFonts w:ascii="微软雅黑" w:hAnsi="微软雅黑" w:eastAsia="微软雅黑"/>
        </w:rPr>
        <w:t>7.4 作息时间表窗口</w:t>
      </w:r>
    </w:p>
    <w:p>
      <w:pPr>
        <w:shd w:val="clear" w:color="auto" w:fill="F7F7F7"/>
        <w:spacing w:before="40" w:after="0" w:line="240" w:lineRule="auto"/>
        <w:ind w:left="57"/>
      </w:pPr>
      <w:r>
        <w:rPr>
          <w:sz w:val="16"/>
          <w:rFonts w:ascii="SimSun" w:hAnsi="SimSun" w:eastAsia="SimSun"/>
        </w:rPr>
        <w:t>+--------------------------------------------------------------+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>| 作息时间表                                          [恢复默认] |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>+--------------------------------------------------------------+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>|  节次名称      开始时间      结束时间                        |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>|  第 1 节       08:00         08:45            [删除]         |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>|  第 2 节       08:55         09:40            [删除]         |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>|  第 3 节       10:00         10:45            [删除]         |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>|  ...                                                         |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>|  [+  添加一节]                                                |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>+--------------------------------------------------------------+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>|                                    [取消]   [保存]           |</w:t>
      </w:r>
    </w:p>
    <w:p>
      <w:pPr>
        <w:shd w:val="clear" w:color="auto" w:fill="F7F7F7"/>
        <w:spacing w:before="0" w:after="0" w:line="240" w:lineRule="auto"/>
        <w:ind w:left="57"/>
      </w:pPr>
      <w:r>
        <w:rPr>
          <w:sz w:val="16"/>
          <w:rFonts w:ascii="SimSun" w:hAnsi="SimSun" w:eastAsia="SimSun"/>
        </w:rPr>
        <w:t>+--------------------------------------------------------------+</w:t>
      </w:r>
    </w:p>
    <w:p>
      <w:pPr>
        <w:spacing w:after="40"/>
      </w:pP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每一行可修改节次名称、开始时间、结束时间，可增行删行。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保存后，课程表页与日历中所有用节次表达的课程，显示时间同步更新。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「恢复默认」提供一套常见作息（45 分钟一节，课间 10 分钟），恢复前需二次确认。</w:t>
      </w:r>
    </w:p>
    <w:p>
      <w:pPr>
        <w:pStyle w:val="Heading2"/>
      </w:pPr>
      <w:r>
        <w:rPr>
          <w:rFonts w:ascii="微软雅黑" w:hAnsi="微软雅黑" w:eastAsia="微软雅黑"/>
        </w:rPr>
        <w:t>7.5 学期管理窗口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列表显示所有学期：名称、开学日期、总周数、是否为当前学期。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操作：[新建学期] [设为当前学期] [编辑] [删除]。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删除学期需二次确认，并提示将连带删除该学期下的所有课程与例外记录，不影响其他学期与普通日程。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切换当前学期后，课程表页与日历中的课程显示随之切换；普通日程不受学期影响。</w:t>
      </w:r>
    </w:p>
    <w:p>
      <w:pPr>
        <w:pStyle w:val="Heading2"/>
      </w:pPr>
      <w:r>
        <w:rPr>
          <w:rFonts w:ascii="微软雅黑" w:hAnsi="微软雅黑" w:eastAsia="微软雅黑"/>
        </w:rPr>
        <w:t>7.6 备份与恢复窗口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备份列表：显示每份备份的时间、文件大小、包含的日程条数。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选择一份后点 [恢复]，弹出「将用 X 月 X 日 X 点的数据覆盖当前数据」二次确认。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确认后程序自动先备份当前数据，再执行恢复，完成后提示结果。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提供 [立即备份] 按钮，随时手动备份一份。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8. 浏览态与编辑态（核心交互模式）</w:t>
      </w:r>
    </w:p>
    <w:p>
      <w:pPr>
        <w:spacing w:before="0" w:after="80" w:line="312" w:lineRule="auto"/>
      </w:pPr>
      <w:r>
        <w:rPr>
          <w:b w:val="0"/>
          <w:i w:val="0"/>
          <w:sz w:val="21"/>
          <w:rFonts w:ascii="微软雅黑" w:hAnsi="微软雅黑" w:eastAsia="微软雅黑"/>
        </w:rPr>
        <w:t>本产品的核心交互规则：程序始终处于两种状态之一，用顶栏的「编辑／完成编辑」按钮切换。这样设计的目的，是让人可以放心地翻看、滚动、随手新建，而不会因为误拖误点改坏已有安排。</w:t>
      </w:r>
    </w:p>
    <w:p>
      <w:pPr>
        <w:pStyle w:val="Heading2"/>
      </w:pPr>
      <w:r>
        <w:rPr>
          <w:rFonts w:ascii="微软雅黑" w:hAnsi="微软雅黑" w:eastAsia="微软雅黑"/>
        </w:rPr>
        <w:t>8.1 浏览态（默认状态）</w:t>
      </w:r>
    </w:p>
    <w:p>
      <w:pPr>
        <w:spacing w:before="0" w:after="80" w:line="312" w:lineRule="auto"/>
      </w:pPr>
      <w:r>
        <w:rPr>
          <w:b w:val="0"/>
          <w:i w:val="0"/>
          <w:sz w:val="21"/>
          <w:rFonts w:ascii="微软雅黑" w:hAnsi="微软雅黑" w:eastAsia="微软雅黑"/>
        </w:rPr>
        <w:t>浏览态允许的操作：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cantSplit/>
          <w:tblHeader/>
        </w:trPr>
        <w:tc>
          <w:tcPr>
            <w:tcW w:type="dxa" w:w="1469"/>
            <w:shd w:val="clear" w:color="auto" w:fill="DCE6F1"/>
          </w:tcPr>
          <w:p>
            <w:pPr>
              <w:spacing w:before="30" w:after="30" w:line="276" w:lineRule="auto"/>
            </w:pPr>
            <w:r>
              <w:rPr>
                <w:b/>
                <w:sz w:val="19"/>
                <w:rFonts w:ascii="微软雅黑" w:hAnsi="微软雅黑" w:eastAsia="微软雅黑"/>
              </w:rPr>
              <w:t>允许</w:t>
            </w:r>
          </w:p>
        </w:tc>
        <w:tc>
          <w:tcPr>
            <w:tcW w:type="dxa" w:w="7715"/>
            <w:shd w:val="clear" w:color="auto" w:fill="DCE6F1"/>
          </w:tcPr>
          <w:p>
            <w:pPr>
              <w:spacing w:before="30" w:after="30" w:line="276" w:lineRule="auto"/>
            </w:pPr>
            <w:r>
              <w:rPr>
                <w:b/>
                <w:sz w:val="19"/>
                <w:rFonts w:ascii="微软雅黑" w:hAnsi="微软雅黑" w:eastAsia="微软雅黑"/>
              </w:rPr>
              <w:t>具体行为</w:t>
            </w:r>
          </w:p>
        </w:tc>
      </w:tr>
      <w:tr>
        <w:trPr>
          <w:cantSplit/>
        </w:trPr>
        <w:tc>
          <w:tcPr>
            <w:tcW w:type="dxa" w:w="1469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查看</w:t>
            </w:r>
          </w:p>
        </w:tc>
        <w:tc>
          <w:tcPr>
            <w:tcW w:type="dxa" w:w="7715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切换页面与视图、翻页、滚动时间轴、打开只读详情面板、查看课程详情</w:t>
            </w:r>
          </w:p>
        </w:tc>
      </w:tr>
      <w:tr>
        <w:trPr>
          <w:cantSplit/>
        </w:trPr>
        <w:tc>
          <w:tcPr>
            <w:tcW w:type="dxa" w:w="1469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新建</w:t>
            </w:r>
          </w:p>
        </w:tc>
        <w:tc>
          <w:tcPr>
            <w:tcW w:type="dxa" w:w="7715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双击空白处新建日程；顶栏「＋新建」；各页面内的「＋新建」按钮</w:t>
            </w:r>
          </w:p>
        </w:tc>
      </w:tr>
      <w:tr>
        <w:trPr>
          <w:cantSplit/>
        </w:trPr>
        <w:tc>
          <w:tcPr>
            <w:tcW w:type="dxa" w:w="1469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勾选完成</w:t>
            </w:r>
          </w:p>
        </w:tc>
        <w:tc>
          <w:tcPr>
            <w:tcW w:type="dxa" w:w="7715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直接点击勾选框，把日程或待办标记为已完成／未完成</w:t>
            </w:r>
          </w:p>
        </w:tc>
      </w:tr>
      <w:tr>
        <w:trPr>
          <w:cantSplit/>
        </w:trPr>
        <w:tc>
          <w:tcPr>
            <w:tcW w:type="dxa" w:w="1469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复制</w:t>
            </w:r>
          </w:p>
        </w:tc>
        <w:tc>
          <w:tcPr>
            <w:tcW w:type="dxa" w:w="7715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右键菜单「复制一份」，生成一条内容相同的新日程（属于新建，不算修改原条目）</w:t>
            </w:r>
          </w:p>
        </w:tc>
      </w:tr>
    </w:tbl>
    <w:p>
      <w:pPr>
        <w:spacing w:after="40"/>
      </w:pPr>
    </w:p>
    <w:p>
      <w:pPr>
        <w:spacing w:before="0" w:after="80" w:line="312" w:lineRule="auto"/>
      </w:pPr>
      <w:r>
        <w:rPr>
          <w:b w:val="0"/>
          <w:i w:val="0"/>
          <w:sz w:val="21"/>
          <w:rFonts w:ascii="微软雅黑" w:hAnsi="微软雅黑" w:eastAsia="微软雅黑"/>
        </w:rPr>
        <w:t>浏览态不允许的操作（必须先进编辑态）：修改标题与任何字段、改时间、改时长、改日期、拖动日程块、删除日程、删除课程、批量选择。</w:t>
      </w:r>
    </w:p>
    <w:p>
      <w:pPr>
        <w:pStyle w:val="Heading2"/>
      </w:pPr>
      <w:r>
        <w:rPr>
          <w:rFonts w:ascii="微软雅黑" w:hAnsi="微软雅黑" w:eastAsia="微软雅黑"/>
        </w:rPr>
        <w:t>8.2 编辑态</w:t>
      </w:r>
    </w:p>
    <w:p>
      <w:pPr>
        <w:spacing w:before="0" w:after="80" w:line="312" w:lineRule="auto"/>
      </w:pPr>
      <w:r>
        <w:rPr>
          <w:b w:val="0"/>
          <w:i w:val="0"/>
          <w:sz w:val="21"/>
          <w:rFonts w:ascii="微软雅黑" w:hAnsi="微软雅黑" w:eastAsia="微软雅黑"/>
        </w:rPr>
        <w:t>编辑态拥有全部修改能力：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修改已有日程的全部字段（标题、分类、类型、时间、地点、老师或参与人、备注）。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拖动日程块改时间、拖下边缘改时长、横拖改日期。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删除日程、删除课程、删除待办。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批量选择与批量操作（多选后统一删除或统一改分类）。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调整重复日程的规则，处理「仅这一次／这一次及以后／全部」。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课程的「仅这一次改期／停课」。</w:t>
      </w:r>
    </w:p>
    <w:p>
      <w:pPr>
        <w:pStyle w:val="Heading2"/>
      </w:pPr>
      <w:r>
        <w:rPr>
          <w:rFonts w:ascii="微软雅黑" w:hAnsi="微软雅黑" w:eastAsia="微软雅黑"/>
        </w:rPr>
        <w:t>8.3 状态切换与视觉提示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cantSplit/>
          <w:tblHeader/>
        </w:trPr>
        <w:tc>
          <w:tcPr>
            <w:tcW w:type="dxa" w:w="1653"/>
            <w:shd w:val="clear" w:color="auto" w:fill="DCE6F1"/>
          </w:tcPr>
          <w:p>
            <w:pPr>
              <w:spacing w:before="30" w:after="30" w:line="276" w:lineRule="auto"/>
            </w:pPr>
            <w:r>
              <w:rPr>
                <w:b/>
                <w:sz w:val="19"/>
                <w:rFonts w:ascii="微软雅黑" w:hAnsi="微软雅黑" w:eastAsia="微软雅黑"/>
              </w:rPr>
              <w:t>项目</w:t>
            </w:r>
          </w:p>
        </w:tc>
        <w:tc>
          <w:tcPr>
            <w:tcW w:type="dxa" w:w="3674"/>
            <w:shd w:val="clear" w:color="auto" w:fill="DCE6F1"/>
          </w:tcPr>
          <w:p>
            <w:pPr>
              <w:spacing w:before="30" w:after="30" w:line="276" w:lineRule="auto"/>
            </w:pPr>
            <w:r>
              <w:rPr>
                <w:b/>
                <w:sz w:val="19"/>
                <w:rFonts w:ascii="微软雅黑" w:hAnsi="微软雅黑" w:eastAsia="微软雅黑"/>
              </w:rPr>
              <w:t>浏览态</w:t>
            </w:r>
          </w:p>
        </w:tc>
        <w:tc>
          <w:tcPr>
            <w:tcW w:type="dxa" w:w="3857"/>
            <w:shd w:val="clear" w:color="auto" w:fill="DCE6F1"/>
          </w:tcPr>
          <w:p>
            <w:pPr>
              <w:spacing w:before="30" w:after="30" w:line="276" w:lineRule="auto"/>
            </w:pPr>
            <w:r>
              <w:rPr>
                <w:b/>
                <w:sz w:val="19"/>
                <w:rFonts w:ascii="微软雅黑" w:hAnsi="微软雅黑" w:eastAsia="微软雅黑"/>
              </w:rPr>
              <w:t>编辑态</w:t>
            </w:r>
          </w:p>
        </w:tc>
      </w:tr>
      <w:tr>
        <w:trPr>
          <w:cantSplit/>
        </w:trPr>
        <w:tc>
          <w:tcPr>
            <w:tcW w:type="dxa" w:w="1653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顶栏按钮</w:t>
            </w:r>
          </w:p>
        </w:tc>
        <w:tc>
          <w:tcPr>
            <w:tcW w:type="dxa" w:w="3674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显示为「编辑」</w:t>
            </w:r>
          </w:p>
        </w:tc>
        <w:tc>
          <w:tcPr>
            <w:tcW w:type="dxa" w:w="3857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显示为高亮的「完成编辑」</w:t>
            </w:r>
          </w:p>
        </w:tc>
      </w:tr>
      <w:tr>
        <w:trPr>
          <w:cantSplit/>
        </w:trPr>
        <w:tc>
          <w:tcPr>
            <w:tcW w:type="dxa" w:w="1653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内容区</w:t>
            </w:r>
          </w:p>
        </w:tc>
        <w:tc>
          <w:tcPr>
            <w:tcW w:type="dxa" w:w="3674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正常外观</w:t>
            </w:r>
          </w:p>
        </w:tc>
        <w:tc>
          <w:tcPr>
            <w:tcW w:type="dxa" w:w="3857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加一圈细边框，顶部显示「正在编辑」字样</w:t>
            </w:r>
          </w:p>
        </w:tc>
      </w:tr>
      <w:tr>
        <w:trPr>
          <w:cantSplit/>
        </w:trPr>
        <w:tc>
          <w:tcPr>
            <w:tcW w:type="dxa" w:w="1653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鼠标指针</w:t>
            </w:r>
          </w:p>
        </w:tc>
        <w:tc>
          <w:tcPr>
            <w:tcW w:type="dxa" w:w="3674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普通箭头</w:t>
            </w:r>
          </w:p>
        </w:tc>
        <w:tc>
          <w:tcPr>
            <w:tcW w:type="dxa" w:w="3857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在日程块上变为手型</w:t>
            </w:r>
          </w:p>
        </w:tc>
      </w:tr>
      <w:tr>
        <w:trPr>
          <w:cantSplit/>
        </w:trPr>
        <w:tc>
          <w:tcPr>
            <w:tcW w:type="dxa" w:w="1653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日程块</w:t>
            </w:r>
          </w:p>
        </w:tc>
        <w:tc>
          <w:tcPr>
            <w:tcW w:type="dxa" w:w="3674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不可拖动；单击打开只读详情</w:t>
            </w:r>
          </w:p>
        </w:tc>
        <w:tc>
          <w:tcPr>
            <w:tcW w:type="dxa" w:w="3857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可拖动；双击打开编辑窗口；选中可删除</w:t>
            </w:r>
          </w:p>
        </w:tc>
      </w:tr>
      <w:tr>
        <w:trPr>
          <w:cantSplit/>
        </w:trPr>
        <w:tc>
          <w:tcPr>
            <w:tcW w:type="dxa" w:w="1653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退出方式</w:t>
            </w:r>
          </w:p>
        </w:tc>
        <w:tc>
          <w:tcPr>
            <w:tcW w:type="dxa" w:w="3674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—</w:t>
            </w:r>
          </w:p>
        </w:tc>
        <w:tc>
          <w:tcPr>
            <w:tcW w:type="dxa" w:w="3857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点「完成编辑」退出；退出时保留全部已生效的修改</w:t>
            </w:r>
          </w:p>
        </w:tc>
      </w:tr>
    </w:tbl>
    <w:p>
      <w:pPr>
        <w:spacing w:after="40"/>
      </w:pPr>
    </w:p>
    <w:p>
      <w:pPr>
        <w:shd w:val="clear" w:color="auto" w:fill="F2F5FA"/>
        <w:spacing w:before="80" w:after="120" w:line="300" w:lineRule="auto"/>
        <w:ind w:left="113"/>
      </w:pPr>
      <w:r>
        <w:rPr>
          <w:color w:val="2E5496"/>
          <w:sz w:val="19"/>
          <w:rFonts w:ascii="微软雅黑" w:hAnsi="微软雅黑" w:eastAsia="微软雅黑"/>
        </w:rPr>
        <w:t>补充规则：新建窗口在两种状态下都可打开；勾选完成在两种状态下都可用。此外，任何弹窗（新建、编辑、学期、作息表、备份恢复）都属于明确意图的操作，不受当前状态限制。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9. 业务规则与校验</w:t>
      </w:r>
    </w:p>
    <w:p>
      <w:pPr>
        <w:pStyle w:val="Heading2"/>
      </w:pPr>
      <w:r>
        <w:rPr>
          <w:rFonts w:ascii="微软雅黑" w:hAnsi="微软雅黑" w:eastAsia="微软雅黑"/>
        </w:rPr>
        <w:t>9.1 时间规则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时间段：必须有开始与结束日期时间，且结束晚于开始；两者相同不允许保存。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跨天：结束日期可以晚于开始日期，不限天数，界面在保存时给出「这是一条跨天安排」的提示。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全天：只有起止日期，不填写具体时刻，显示在日历的全天条中。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待办：只有截止日期，默认时刻当天 23:59，可改为指定的具体时刻。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时间轴范围为 00:00–24:00 全时段；打开周视图或日视图时默认滚动到 07:00 处。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标注方式：每半小时一条细线，整点一条粗线并显示时间标签。</w:t>
      </w:r>
    </w:p>
    <w:p>
      <w:pPr>
        <w:pStyle w:val="Heading2"/>
      </w:pPr>
      <w:r>
        <w:rPr>
          <w:rFonts w:ascii="微软雅黑" w:hAnsi="微软雅黑" w:eastAsia="微软雅黑"/>
        </w:rPr>
        <w:t>9.2 课程表生成规则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某门课程在某周出现，当且仅当同时满足：该周落在课程的周次范围内、满足单双周条件、该课程属于当前查看的学期。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单双周以学期的第 1 周为单周起算。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节次对应的时间由作息时间表换算；若课程直接以具体时间录入，则以具体时间为准。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修改作息时间表后，所有以节次表达的课程显示时间同步变化，课程本身不需要重新录入。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已结束学期的课程仍然保留，切换到该学期即可查看。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课程不会因为日历翻页而重复写入数据：日历上显示的是按规则实时排布出来的结果。</w:t>
      </w:r>
    </w:p>
    <w:p>
      <w:pPr>
        <w:pStyle w:val="Heading2"/>
      </w:pPr>
      <w:r>
        <w:rPr>
          <w:rFonts w:ascii="微软雅黑" w:hAnsi="微软雅黑" w:eastAsia="微软雅黑"/>
        </w:rPr>
        <w:t>9.3 重复日程规则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规则类型：不重复、每天、每周（可多选星期几）、每两周、每月（指定几号）、每年、自定义（每 N 天／每 N 周）。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结束条件：永不结束、到指定日期、共 N 次。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重复日程在日历上显示为按规则排布的结果，不是提前生成无数条记录。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例外的优先级高于规则：某一次被单独改过、跳过或停课后，该次以例外为准。</w:t>
      </w:r>
    </w:p>
    <w:p>
      <w:pPr>
        <w:pStyle w:val="Heading2"/>
      </w:pPr>
      <w:r>
        <w:rPr>
          <w:rFonts w:ascii="微软雅黑" w:hAnsi="微软雅黑" w:eastAsia="微软雅黑"/>
        </w:rPr>
        <w:t>9.4 单次调整规则（三选一）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cantSplit/>
          <w:tblHeader/>
        </w:trPr>
        <w:tc>
          <w:tcPr>
            <w:tcW w:type="dxa" w:w="1837"/>
            <w:shd w:val="clear" w:color="auto" w:fill="DCE6F1"/>
          </w:tcPr>
          <w:p>
            <w:pPr>
              <w:spacing w:before="30" w:after="30" w:line="276" w:lineRule="auto"/>
            </w:pPr>
            <w:r>
              <w:rPr>
                <w:b/>
                <w:sz w:val="19"/>
                <w:rFonts w:ascii="微软雅黑" w:hAnsi="微软雅黑" w:eastAsia="微软雅黑"/>
              </w:rPr>
              <w:t>选择</w:t>
            </w:r>
          </w:p>
        </w:tc>
        <w:tc>
          <w:tcPr>
            <w:tcW w:type="dxa" w:w="7347"/>
            <w:shd w:val="clear" w:color="auto" w:fill="DCE6F1"/>
          </w:tcPr>
          <w:p>
            <w:pPr>
              <w:spacing w:before="30" w:after="30" w:line="276" w:lineRule="auto"/>
            </w:pPr>
            <w:r>
              <w:rPr>
                <w:b/>
                <w:sz w:val="19"/>
                <w:rFonts w:ascii="微软雅黑" w:hAnsi="微软雅黑" w:eastAsia="微软雅黑"/>
              </w:rPr>
              <w:t>作用范围</w:t>
            </w:r>
          </w:p>
        </w:tc>
      </w:tr>
      <w:tr>
        <w:trPr>
          <w:cantSplit/>
        </w:trPr>
        <w:tc>
          <w:tcPr>
            <w:tcW w:type="dxa" w:w="1837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仅这一次</w:t>
            </w:r>
          </w:p>
        </w:tc>
        <w:tc>
          <w:tcPr>
            <w:tcW w:type="dxa" w:w="7347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只对所选日期生效，生成一条例外；系列中其他日期完全不变</w:t>
            </w:r>
          </w:p>
        </w:tc>
      </w:tr>
      <w:tr>
        <w:trPr>
          <w:cantSplit/>
        </w:trPr>
        <w:tc>
          <w:tcPr>
            <w:tcW w:type="dxa" w:w="1837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这一次及以后</w:t>
            </w:r>
          </w:p>
        </w:tc>
        <w:tc>
          <w:tcPr>
            <w:tcW w:type="dxa" w:w="7347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所选日期及之后按新规则执行，之前的部分保持不变</w:t>
            </w:r>
          </w:p>
        </w:tc>
      </w:tr>
      <w:tr>
        <w:trPr>
          <w:cantSplit/>
        </w:trPr>
        <w:tc>
          <w:tcPr>
            <w:tcW w:type="dxa" w:w="1837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全部</w:t>
            </w:r>
          </w:p>
        </w:tc>
        <w:tc>
          <w:tcPr>
            <w:tcW w:type="dxa" w:w="7347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整个系列一起修改</w:t>
            </w:r>
          </w:p>
        </w:tc>
      </w:tr>
    </w:tbl>
    <w:p>
      <w:pPr>
        <w:spacing w:after="40"/>
      </w:pPr>
    </w:p>
    <w:p>
      <w:pPr>
        <w:spacing w:before="0" w:after="80" w:line="312" w:lineRule="auto"/>
      </w:pPr>
      <w:r>
        <w:rPr>
          <w:b w:val="0"/>
          <w:i w:val="0"/>
          <w:sz w:val="21"/>
          <w:rFonts w:ascii="微软雅黑" w:hAnsi="微软雅黑" w:eastAsia="微软雅黑"/>
        </w:rPr>
        <w:t>删除时的三选一与此一致；其中「仅这一次」的删除等于把这一次跳过，该日期不再显示这条日程，系列其他日期不受影响。</w:t>
      </w:r>
    </w:p>
    <w:p>
      <w:pPr>
        <w:pStyle w:val="Heading2"/>
      </w:pPr>
      <w:r>
        <w:rPr>
          <w:rFonts w:ascii="微软雅黑" w:hAnsi="微软雅黑" w:eastAsia="微软雅黑"/>
        </w:rPr>
        <w:t>9.5 课程调课与停课（方案 B）</w:t>
      </w:r>
    </w:p>
    <w:p>
      <w:pPr>
        <w:spacing w:before="0" w:after="80" w:line="312" w:lineRule="auto"/>
      </w:pPr>
      <w:r>
        <w:rPr>
          <w:b w:val="0"/>
          <w:i w:val="0"/>
          <w:sz w:val="21"/>
          <w:rFonts w:ascii="微软雅黑" w:hAnsi="微软雅黑" w:eastAsia="微软雅黑"/>
        </w:rPr>
        <w:t>已确认采用方案 B：原位置直接消失，只在新时间出现。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在课程表页或日历中，对某一次课选择「仅这一次改期」或「本次停课」。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改期：原出现位置不再显示该课程，也不留任何浅色虚影；在改到的新时间显示一条单次日程，标题为课名，并在详情中标注「由《课名》调课」。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停课：原出现位置不再显示该课程，不生成新日程。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例外可在该课程的小卡中查看与撤销；撤销后恢复按原规则出现。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例外只影响被选中的那一次，其余周次照常出现。</w:t>
      </w:r>
    </w:p>
    <w:p>
      <w:pPr>
        <w:pStyle w:val="Heading2"/>
      </w:pPr>
      <w:r>
        <w:rPr>
          <w:rFonts w:ascii="微软雅黑" w:hAnsi="微软雅黑" w:eastAsia="微软雅黑"/>
        </w:rPr>
        <w:t>9.6 冲突检测规则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判定：两条「时间段」类型的日程，时间区间存在交集即为冲突；首尾相接不算冲突（例如 09:00–10:00 与 10:00–11:00 不算冲突）。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检测范围：保存时与该天内所有日程比对，包括课表自动生成的课程与重复日程当天的实例。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表现：编辑窗口底部以浅黄色提示条列出冲突对象（标题或课名＋时间），可展开查看详情。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不阻止保存：提供 [仍然保存]，使用者可能是刻意并行安排两件事。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不做常驻标记：日历的日程块上不显示冲突角标（已确认）。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不参与检测：全天事件与待办不参与冲突检测。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重叠显示：日历中时间重叠的日程左右并排各占一半宽度，互相不遮挡。</w:t>
      </w:r>
    </w:p>
    <w:p>
      <w:pPr>
        <w:pStyle w:val="Heading2"/>
      </w:pPr>
      <w:r>
        <w:rPr>
          <w:rFonts w:ascii="微软雅黑" w:hAnsi="微软雅黑" w:eastAsia="微软雅黑"/>
        </w:rPr>
        <w:t>9.7 完成状态规则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可用范围：单次安排、重复日程的某一次、待办、以及课程表的某一次课，都可标记完成。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课程实例的完成状态记录在该次上，不影响同一课程的其它周次。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表现：已完成条目灰底加删除线；待办完成后下沉到「已完成」分组。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已完成条目的默认显示：日历中仍显示（灰显），分类页与待办页默认折叠隐藏，可在设置页调整是否显示。</w:t>
      </w:r>
    </w:p>
    <w:p>
      <w:pPr>
        <w:pStyle w:val="Heading2"/>
      </w:pPr>
      <w:r>
        <w:rPr>
          <w:rFonts w:ascii="微软雅黑" w:hAnsi="微软雅黑" w:eastAsia="微软雅黑"/>
        </w:rPr>
        <w:t>9.8 删除与连带影响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cantSplit/>
          <w:tblHeader/>
        </w:trPr>
        <w:tc>
          <w:tcPr>
            <w:tcW w:type="dxa" w:w="2204"/>
            <w:shd w:val="clear" w:color="auto" w:fill="DCE6F1"/>
          </w:tcPr>
          <w:p>
            <w:pPr>
              <w:spacing w:before="30" w:after="30" w:line="276" w:lineRule="auto"/>
            </w:pPr>
            <w:r>
              <w:rPr>
                <w:b/>
                <w:sz w:val="19"/>
                <w:rFonts w:ascii="微软雅黑" w:hAnsi="微软雅黑" w:eastAsia="微软雅黑"/>
              </w:rPr>
              <w:t>删除对象</w:t>
            </w:r>
          </w:p>
        </w:tc>
        <w:tc>
          <w:tcPr>
            <w:tcW w:type="dxa" w:w="6980"/>
            <w:shd w:val="clear" w:color="auto" w:fill="DCE6F1"/>
          </w:tcPr>
          <w:p>
            <w:pPr>
              <w:spacing w:before="30" w:after="30" w:line="276" w:lineRule="auto"/>
            </w:pPr>
            <w:r>
              <w:rPr>
                <w:b/>
                <w:sz w:val="19"/>
                <w:rFonts w:ascii="微软雅黑" w:hAnsi="微软雅黑" w:eastAsia="微软雅黑"/>
              </w:rPr>
              <w:t>连带影响</w:t>
            </w:r>
          </w:p>
        </w:tc>
      </w:tr>
      <w:tr>
        <w:trPr>
          <w:cantSplit/>
        </w:trPr>
        <w:tc>
          <w:tcPr>
            <w:tcW w:type="dxa" w:w="2204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单次日程</w:t>
            </w:r>
          </w:p>
        </w:tc>
        <w:tc>
          <w:tcPr>
            <w:tcW w:type="dxa" w:w="6980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直接删除，5 秒内可撤销</w:t>
            </w:r>
          </w:p>
        </w:tc>
      </w:tr>
      <w:tr>
        <w:trPr>
          <w:cantSplit/>
        </w:trPr>
        <w:tc>
          <w:tcPr>
            <w:tcW w:type="dxa" w:w="2204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重复日程的某一次</w:t>
            </w:r>
          </w:p>
        </w:tc>
        <w:tc>
          <w:tcPr>
            <w:tcW w:type="dxa" w:w="6980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按 9.4 三选一处理，默认只跳过这一次</w:t>
            </w:r>
          </w:p>
        </w:tc>
      </w:tr>
      <w:tr>
        <w:trPr>
          <w:cantSplit/>
        </w:trPr>
        <w:tc>
          <w:tcPr>
            <w:tcW w:type="dxa" w:w="2204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整个重复系列</w:t>
            </w:r>
          </w:p>
        </w:tc>
        <w:tc>
          <w:tcPr>
            <w:tcW w:type="dxa" w:w="6980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该系列全部日期不再显示</w:t>
            </w:r>
          </w:p>
        </w:tc>
      </w:tr>
      <w:tr>
        <w:trPr>
          <w:cantSplit/>
        </w:trPr>
        <w:tc>
          <w:tcPr>
            <w:tcW w:type="dxa" w:w="2204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课程</w:t>
            </w:r>
          </w:p>
        </w:tc>
        <w:tc>
          <w:tcPr>
            <w:tcW w:type="dxa" w:w="6980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该课程在学期内所有周次不再出现，其例外记录一并删除</w:t>
            </w:r>
          </w:p>
        </w:tc>
      </w:tr>
      <w:tr>
        <w:trPr>
          <w:cantSplit/>
        </w:trPr>
        <w:tc>
          <w:tcPr>
            <w:tcW w:type="dxa" w:w="2204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学期</w:t>
            </w:r>
          </w:p>
        </w:tc>
        <w:tc>
          <w:tcPr>
            <w:tcW w:type="dxa" w:w="6980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连带删除该学期下全部课程与例外记录；不影响其他学期与普通日程，删除前二次确认</w:t>
            </w:r>
          </w:p>
        </w:tc>
      </w:tr>
      <w:tr>
        <w:trPr>
          <w:cantSplit/>
        </w:trPr>
        <w:tc>
          <w:tcPr>
            <w:tcW w:type="dxa" w:w="2204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分类</w:t>
            </w:r>
          </w:p>
        </w:tc>
        <w:tc>
          <w:tcPr>
            <w:tcW w:type="dxa" w:w="6980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分类不可删除，只能改名与改颜色（固定三类）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</w:rPr>
        <w:t>9.9 字段校验清单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cantSplit/>
          <w:tblHeader/>
        </w:trPr>
        <w:tc>
          <w:tcPr>
            <w:tcW w:type="dxa" w:w="1378"/>
            <w:shd w:val="clear" w:color="auto" w:fill="DCE6F1"/>
          </w:tcPr>
          <w:p>
            <w:pPr>
              <w:spacing w:before="30" w:after="30" w:line="276" w:lineRule="auto"/>
            </w:pPr>
            <w:r>
              <w:rPr>
                <w:b/>
                <w:sz w:val="19"/>
                <w:rFonts w:ascii="微软雅黑" w:hAnsi="微软雅黑" w:eastAsia="微软雅黑"/>
              </w:rPr>
              <w:t>字段</w:t>
            </w:r>
          </w:p>
        </w:tc>
        <w:tc>
          <w:tcPr>
            <w:tcW w:type="dxa" w:w="4868"/>
            <w:shd w:val="clear" w:color="auto" w:fill="DCE6F1"/>
          </w:tcPr>
          <w:p>
            <w:pPr>
              <w:spacing w:before="30" w:after="30" w:line="276" w:lineRule="auto"/>
            </w:pPr>
            <w:r>
              <w:rPr>
                <w:b/>
                <w:sz w:val="19"/>
                <w:rFonts w:ascii="微软雅黑" w:hAnsi="微软雅黑" w:eastAsia="微软雅黑"/>
              </w:rPr>
              <w:t>校验规则</w:t>
            </w:r>
          </w:p>
        </w:tc>
        <w:tc>
          <w:tcPr>
            <w:tcW w:type="dxa" w:w="2939"/>
            <w:shd w:val="clear" w:color="auto" w:fill="DCE6F1"/>
          </w:tcPr>
          <w:p>
            <w:pPr>
              <w:spacing w:before="30" w:after="30" w:line="276" w:lineRule="auto"/>
            </w:pPr>
            <w:r>
              <w:rPr>
                <w:b/>
                <w:sz w:val="19"/>
                <w:rFonts w:ascii="微软雅黑" w:hAnsi="微软雅黑" w:eastAsia="微软雅黑"/>
              </w:rPr>
              <w:t>提示语</w:t>
            </w:r>
          </w:p>
        </w:tc>
      </w:tr>
      <w:tr>
        <w:trPr>
          <w:cantSplit/>
        </w:trPr>
        <w:tc>
          <w:tcPr>
            <w:tcW w:type="dxa" w:w="1378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标题</w:t>
            </w:r>
          </w:p>
        </w:tc>
        <w:tc>
          <w:tcPr>
            <w:tcW w:type="dxa" w:w="4868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不能为空</w:t>
            </w:r>
          </w:p>
        </w:tc>
        <w:tc>
          <w:tcPr>
            <w:tcW w:type="dxa" w:w="2939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请填写标题</w:t>
            </w:r>
          </w:p>
        </w:tc>
      </w:tr>
      <w:tr>
        <w:trPr>
          <w:cantSplit/>
        </w:trPr>
        <w:tc>
          <w:tcPr>
            <w:tcW w:type="dxa" w:w="1378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类别</w:t>
            </w:r>
          </w:p>
        </w:tc>
        <w:tc>
          <w:tcPr>
            <w:tcW w:type="dxa" w:w="4868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必须选择其一，默认取当前所在页面对应的分类</w:t>
            </w:r>
          </w:p>
        </w:tc>
        <w:tc>
          <w:tcPr>
            <w:tcW w:type="dxa" w:w="2939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—</w:t>
            </w:r>
          </w:p>
        </w:tc>
      </w:tr>
      <w:tr>
        <w:trPr>
          <w:cantSplit/>
        </w:trPr>
        <w:tc>
          <w:tcPr>
            <w:tcW w:type="dxa" w:w="1378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时间段</w:t>
            </w:r>
          </w:p>
        </w:tc>
        <w:tc>
          <w:tcPr>
            <w:tcW w:type="dxa" w:w="4868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结束时间必须晚于开始时间</w:t>
            </w:r>
          </w:p>
        </w:tc>
        <w:tc>
          <w:tcPr>
            <w:tcW w:type="dxa" w:w="2939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结束时间要晚于开始时间</w:t>
            </w:r>
          </w:p>
        </w:tc>
      </w:tr>
      <w:tr>
        <w:trPr>
          <w:cantSplit/>
        </w:trPr>
        <w:tc>
          <w:tcPr>
            <w:tcW w:type="dxa" w:w="1378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全天</w:t>
            </w:r>
          </w:p>
        </w:tc>
        <w:tc>
          <w:tcPr>
            <w:tcW w:type="dxa" w:w="4868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结束日期不能早于开始日期</w:t>
            </w:r>
          </w:p>
        </w:tc>
        <w:tc>
          <w:tcPr>
            <w:tcW w:type="dxa" w:w="2939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结束日期不能早于开始日期</w:t>
            </w:r>
          </w:p>
        </w:tc>
      </w:tr>
      <w:tr>
        <w:trPr>
          <w:cantSplit/>
        </w:trPr>
        <w:tc>
          <w:tcPr>
            <w:tcW w:type="dxa" w:w="1378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待办截止</w:t>
            </w:r>
          </w:p>
        </w:tc>
        <w:tc>
          <w:tcPr>
            <w:tcW w:type="dxa" w:w="4868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必须有日期</w:t>
            </w:r>
          </w:p>
        </w:tc>
        <w:tc>
          <w:tcPr>
            <w:tcW w:type="dxa" w:w="2939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请选择截止日期</w:t>
            </w:r>
          </w:p>
        </w:tc>
      </w:tr>
      <w:tr>
        <w:trPr>
          <w:cantSplit/>
        </w:trPr>
        <w:tc>
          <w:tcPr>
            <w:tcW w:type="dxa" w:w="1378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重复结束</w:t>
            </w:r>
          </w:p>
        </w:tc>
        <w:tc>
          <w:tcPr>
            <w:tcW w:type="dxa" w:w="4868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选择「到指定日期」或「共 N 次」时必须填写对应内容</w:t>
            </w:r>
          </w:p>
        </w:tc>
        <w:tc>
          <w:tcPr>
            <w:tcW w:type="dxa" w:w="2939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请填写重复结束条件</w:t>
            </w:r>
          </w:p>
        </w:tc>
      </w:tr>
      <w:tr>
        <w:trPr>
          <w:cantSplit/>
        </w:trPr>
        <w:tc>
          <w:tcPr>
            <w:tcW w:type="dxa" w:w="1378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学期</w:t>
            </w:r>
          </w:p>
        </w:tc>
        <w:tc>
          <w:tcPr>
            <w:tcW w:type="dxa" w:w="4868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必须有名称、开学日期与总周数（周数大于 0）</w:t>
            </w:r>
          </w:p>
        </w:tc>
        <w:tc>
          <w:tcPr>
            <w:tcW w:type="dxa" w:w="2939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请填写完整的学期信息</w:t>
            </w:r>
          </w:p>
        </w:tc>
      </w:tr>
      <w:tr>
        <w:trPr>
          <w:cantSplit/>
        </w:trPr>
        <w:tc>
          <w:tcPr>
            <w:tcW w:type="dxa" w:w="1378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课程</w:t>
            </w:r>
          </w:p>
        </w:tc>
        <w:tc>
          <w:tcPr>
            <w:tcW w:type="dxa" w:w="4868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必须有课名；节次或时间必须二选一填写</w:t>
            </w:r>
          </w:p>
        </w:tc>
        <w:tc>
          <w:tcPr>
            <w:tcW w:type="dxa" w:w="2939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请填写课名与上课时间</w:t>
            </w:r>
          </w:p>
        </w:tc>
      </w:tr>
      <w:tr>
        <w:trPr>
          <w:cantSplit/>
        </w:trPr>
        <w:tc>
          <w:tcPr>
            <w:tcW w:type="dxa" w:w="1378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作息表</w:t>
            </w:r>
          </w:p>
        </w:tc>
        <w:tc>
          <w:tcPr>
            <w:tcW w:type="dxa" w:w="4868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每节开始时间必须早于结束时间；节次名称不能为空</w:t>
            </w:r>
          </w:p>
        </w:tc>
        <w:tc>
          <w:tcPr>
            <w:tcW w:type="dxa" w:w="2939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请检查作息时间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10. 视觉与文案规范</w:t>
      </w:r>
    </w:p>
    <w:p>
      <w:pPr>
        <w:pStyle w:val="Heading2"/>
      </w:pPr>
      <w:r>
        <w:rPr>
          <w:rFonts w:ascii="微软雅黑" w:hAnsi="微软雅黑" w:eastAsia="微软雅黑"/>
        </w:rPr>
        <w:t>10.1 颜色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cantSplit/>
          <w:tblHeader/>
        </w:trPr>
        <w:tc>
          <w:tcPr>
            <w:tcW w:type="dxa" w:w="1653"/>
            <w:shd w:val="clear" w:color="auto" w:fill="DCE6F1"/>
          </w:tcPr>
          <w:p>
            <w:pPr>
              <w:spacing w:before="30" w:after="30" w:line="276" w:lineRule="auto"/>
            </w:pPr>
            <w:r>
              <w:rPr>
                <w:b/>
                <w:sz w:val="19"/>
                <w:rFonts w:ascii="微软雅黑" w:hAnsi="微软雅黑" w:eastAsia="微软雅黑"/>
              </w:rPr>
              <w:t>用途</w:t>
            </w:r>
          </w:p>
        </w:tc>
        <w:tc>
          <w:tcPr>
            <w:tcW w:type="dxa" w:w="1653"/>
            <w:shd w:val="clear" w:color="auto" w:fill="DCE6F1"/>
          </w:tcPr>
          <w:p>
            <w:pPr>
              <w:spacing w:before="30" w:after="30" w:line="276" w:lineRule="auto"/>
            </w:pPr>
            <w:r>
              <w:rPr>
                <w:b/>
                <w:sz w:val="19"/>
                <w:rFonts w:ascii="微软雅黑" w:hAnsi="微软雅黑" w:eastAsia="微软雅黑"/>
              </w:rPr>
              <w:t>颜色</w:t>
            </w:r>
          </w:p>
        </w:tc>
        <w:tc>
          <w:tcPr>
            <w:tcW w:type="dxa" w:w="5878"/>
            <w:shd w:val="clear" w:color="auto" w:fill="DCE6F1"/>
          </w:tcPr>
          <w:p>
            <w:pPr>
              <w:spacing w:before="30" w:after="30" w:line="276" w:lineRule="auto"/>
            </w:pPr>
            <w:r>
              <w:rPr>
                <w:b/>
                <w:sz w:val="19"/>
                <w:rFonts w:ascii="微软雅黑" w:hAnsi="微软雅黑" w:eastAsia="微软雅黑"/>
              </w:rPr>
              <w:t>说明</w:t>
            </w:r>
          </w:p>
        </w:tc>
      </w:tr>
      <w:tr>
        <w:trPr>
          <w:cantSplit/>
        </w:trPr>
        <w:tc>
          <w:tcPr>
            <w:tcW w:type="dxa" w:w="1653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课内</w:t>
            </w:r>
          </w:p>
        </w:tc>
        <w:tc>
          <w:tcPr>
            <w:tcW w:type="dxa" w:w="1653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蓝色</w:t>
            </w:r>
          </w:p>
        </w:tc>
        <w:tc>
          <w:tcPr>
            <w:tcW w:type="dxa" w:w="5878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课程与课内安排</w:t>
            </w:r>
          </w:p>
        </w:tc>
      </w:tr>
      <w:tr>
        <w:trPr>
          <w:cantSplit/>
        </w:trPr>
        <w:tc>
          <w:tcPr>
            <w:tcW w:type="dxa" w:w="1653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课外活动</w:t>
            </w:r>
          </w:p>
        </w:tc>
        <w:tc>
          <w:tcPr>
            <w:tcW w:type="dxa" w:w="1653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橙色</w:t>
            </w:r>
          </w:p>
        </w:tc>
        <w:tc>
          <w:tcPr>
            <w:tcW w:type="dxa" w:w="5878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社团、比赛、兼职、锻炼等</w:t>
            </w:r>
          </w:p>
        </w:tc>
      </w:tr>
      <w:tr>
        <w:trPr>
          <w:cantSplit/>
        </w:trPr>
        <w:tc>
          <w:tcPr>
            <w:tcW w:type="dxa" w:w="1653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个人生活</w:t>
            </w:r>
          </w:p>
        </w:tc>
        <w:tc>
          <w:tcPr>
            <w:tcW w:type="dxa" w:w="1653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绿色</w:t>
            </w:r>
          </w:p>
        </w:tc>
        <w:tc>
          <w:tcPr>
            <w:tcW w:type="dxa" w:w="5878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私人事务与生活安排</w:t>
            </w:r>
          </w:p>
        </w:tc>
      </w:tr>
      <w:tr>
        <w:trPr>
          <w:cantSplit/>
        </w:trPr>
        <w:tc>
          <w:tcPr>
            <w:tcW w:type="dxa" w:w="1653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待办</w:t>
            </w:r>
          </w:p>
        </w:tc>
        <w:tc>
          <w:tcPr>
            <w:tcW w:type="dxa" w:w="1653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紫色</w:t>
            </w:r>
          </w:p>
        </w:tc>
        <w:tc>
          <w:tcPr>
            <w:tcW w:type="dxa" w:w="5878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只有截止时间的条目</w:t>
            </w:r>
          </w:p>
        </w:tc>
      </w:tr>
      <w:tr>
        <w:trPr>
          <w:cantSplit/>
        </w:trPr>
        <w:tc>
          <w:tcPr>
            <w:tcW w:type="dxa" w:w="1653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逾期与警示</w:t>
            </w:r>
          </w:p>
        </w:tc>
        <w:tc>
          <w:tcPr>
            <w:tcW w:type="dxa" w:w="1653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红色</w:t>
            </w:r>
          </w:p>
        </w:tc>
        <w:tc>
          <w:tcPr>
            <w:tcW w:type="dxa" w:w="5878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逾期待办、备份失败、校验错误</w:t>
            </w:r>
          </w:p>
        </w:tc>
      </w:tr>
      <w:tr>
        <w:trPr>
          <w:cantSplit/>
        </w:trPr>
        <w:tc>
          <w:tcPr>
            <w:tcW w:type="dxa" w:w="1653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冲突提示</w:t>
            </w:r>
          </w:p>
        </w:tc>
        <w:tc>
          <w:tcPr>
            <w:tcW w:type="dxa" w:w="1653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浅黄色底</w:t>
            </w:r>
          </w:p>
        </w:tc>
        <w:tc>
          <w:tcPr>
            <w:tcW w:type="dxa" w:w="5878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编辑窗口底部的冲突提示条</w:t>
            </w:r>
          </w:p>
        </w:tc>
      </w:tr>
      <w:tr>
        <w:trPr>
          <w:cantSplit/>
        </w:trPr>
        <w:tc>
          <w:tcPr>
            <w:tcW w:type="dxa" w:w="1653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今天</w:t>
            </w:r>
          </w:p>
        </w:tc>
        <w:tc>
          <w:tcPr>
            <w:tcW w:type="dxa" w:w="1653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淡蓝色底</w:t>
            </w:r>
          </w:p>
        </w:tc>
        <w:tc>
          <w:tcPr>
            <w:tcW w:type="dxa" w:w="5878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周视图与日视图中的今天列，月视图中今天的日期数字加粗加圈</w:t>
            </w:r>
          </w:p>
        </w:tc>
      </w:tr>
      <w:tr>
        <w:trPr>
          <w:cantSplit/>
        </w:trPr>
        <w:tc>
          <w:tcPr>
            <w:tcW w:type="dxa" w:w="1653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已完成</w:t>
            </w:r>
          </w:p>
        </w:tc>
        <w:tc>
          <w:tcPr>
            <w:tcW w:type="dxa" w:w="1653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灰色</w:t>
            </w:r>
          </w:p>
        </w:tc>
        <w:tc>
          <w:tcPr>
            <w:tcW w:type="dxa" w:w="5878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灰底加删除线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</w:rPr>
        <w:t>10.2 字体与字号层级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cantSplit/>
          <w:tblHeader/>
        </w:trPr>
        <w:tc>
          <w:tcPr>
            <w:tcW w:type="dxa" w:w="3123"/>
            <w:shd w:val="clear" w:color="auto" w:fill="DCE6F1"/>
          </w:tcPr>
          <w:p>
            <w:pPr>
              <w:spacing w:before="30" w:after="30" w:line="276" w:lineRule="auto"/>
            </w:pPr>
            <w:r>
              <w:rPr>
                <w:b/>
                <w:sz w:val="19"/>
                <w:rFonts w:ascii="微软雅黑" w:hAnsi="微软雅黑" w:eastAsia="微软雅黑"/>
              </w:rPr>
              <w:t>层级</w:t>
            </w:r>
          </w:p>
        </w:tc>
        <w:tc>
          <w:tcPr>
            <w:tcW w:type="dxa" w:w="1653"/>
            <w:shd w:val="clear" w:color="auto" w:fill="DCE6F1"/>
          </w:tcPr>
          <w:p>
            <w:pPr>
              <w:spacing w:before="30" w:after="30" w:line="276" w:lineRule="auto"/>
            </w:pPr>
            <w:r>
              <w:rPr>
                <w:b/>
                <w:sz w:val="19"/>
                <w:rFonts w:ascii="微软雅黑" w:hAnsi="微软雅黑" w:eastAsia="微软雅黑"/>
              </w:rPr>
              <w:t>字号</w:t>
            </w:r>
          </w:p>
        </w:tc>
        <w:tc>
          <w:tcPr>
            <w:tcW w:type="dxa" w:w="4408"/>
            <w:shd w:val="clear" w:color="auto" w:fill="DCE6F1"/>
          </w:tcPr>
          <w:p>
            <w:pPr>
              <w:spacing w:before="30" w:after="30" w:line="276" w:lineRule="auto"/>
            </w:pPr>
            <w:r>
              <w:rPr>
                <w:b/>
                <w:sz w:val="19"/>
                <w:rFonts w:ascii="微软雅黑" w:hAnsi="微软雅黑" w:eastAsia="微软雅黑"/>
              </w:rPr>
              <w:t>样式</w:t>
            </w:r>
          </w:p>
        </w:tc>
      </w:tr>
      <w:tr>
        <w:trPr>
          <w:cantSplit/>
        </w:trPr>
        <w:tc>
          <w:tcPr>
            <w:tcW w:type="dxa" w:w="3123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页面标题</w:t>
            </w:r>
          </w:p>
        </w:tc>
        <w:tc>
          <w:tcPr>
            <w:tcW w:type="dxa" w:w="1653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18 px</w:t>
            </w:r>
          </w:p>
        </w:tc>
        <w:tc>
          <w:tcPr>
            <w:tcW w:type="dxa" w:w="4408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加粗</w:t>
            </w:r>
          </w:p>
        </w:tc>
      </w:tr>
      <w:tr>
        <w:trPr>
          <w:cantSplit/>
        </w:trPr>
        <w:tc>
          <w:tcPr>
            <w:tcW w:type="dxa" w:w="3123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区域标题（如「即将到来」）</w:t>
            </w:r>
          </w:p>
        </w:tc>
        <w:tc>
          <w:tcPr>
            <w:tcW w:type="dxa" w:w="1653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15 px</w:t>
            </w:r>
          </w:p>
        </w:tc>
        <w:tc>
          <w:tcPr>
            <w:tcW w:type="dxa" w:w="4408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加粗</w:t>
            </w:r>
          </w:p>
        </w:tc>
      </w:tr>
      <w:tr>
        <w:trPr>
          <w:cantSplit/>
        </w:trPr>
        <w:tc>
          <w:tcPr>
            <w:tcW w:type="dxa" w:w="3123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日程标题</w:t>
            </w:r>
          </w:p>
        </w:tc>
        <w:tc>
          <w:tcPr>
            <w:tcW w:type="dxa" w:w="1653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13–14 px</w:t>
            </w:r>
          </w:p>
        </w:tc>
        <w:tc>
          <w:tcPr>
            <w:tcW w:type="dxa" w:w="4408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常规，过长时省略号</w:t>
            </w:r>
          </w:p>
        </w:tc>
      </w:tr>
      <w:tr>
        <w:trPr>
          <w:cantSplit/>
        </w:trPr>
        <w:tc>
          <w:tcPr>
            <w:tcW w:type="dxa" w:w="3123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正文与次要信息</w:t>
            </w:r>
          </w:p>
        </w:tc>
        <w:tc>
          <w:tcPr>
            <w:tcW w:type="dxa" w:w="1653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12 px</w:t>
            </w:r>
          </w:p>
        </w:tc>
        <w:tc>
          <w:tcPr>
            <w:tcW w:type="dxa" w:w="4408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灰色</w:t>
            </w:r>
          </w:p>
        </w:tc>
      </w:tr>
      <w:tr>
        <w:trPr>
          <w:cantSplit/>
        </w:trPr>
        <w:tc>
          <w:tcPr>
            <w:tcW w:type="dxa" w:w="3123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时间与地点</w:t>
            </w:r>
          </w:p>
        </w:tc>
        <w:tc>
          <w:tcPr>
            <w:tcW w:type="dxa" w:w="1653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12 px</w:t>
            </w:r>
          </w:p>
        </w:tc>
        <w:tc>
          <w:tcPr>
            <w:tcW w:type="dxa" w:w="4408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常规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</w:rPr>
        <w:t>10.3 形态与间距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圆角统一 6 px；日程块左侧 3 px 分类色条。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块内边距 6 px；行与行之间间距紧凑但不拥挤。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整体风格清爽简洁，第一版只有浅色主题。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全中文界面，不出现技术词汇。</w:t>
      </w:r>
    </w:p>
    <w:p>
      <w:pPr>
        <w:pStyle w:val="Heading2"/>
      </w:pPr>
      <w:r>
        <w:rPr>
          <w:rFonts w:ascii="微软雅黑" w:hAnsi="微软雅黑" w:eastAsia="微软雅黑"/>
        </w:rPr>
        <w:t>10.4 动效</w:t>
      </w:r>
    </w:p>
    <w:p>
      <w:pPr>
        <w:spacing w:before="0" w:after="80" w:line="312" w:lineRule="auto"/>
      </w:pPr>
      <w:r>
        <w:rPr>
          <w:b w:val="0"/>
          <w:i w:val="0"/>
          <w:sz w:val="21"/>
          <w:rFonts w:ascii="微软雅黑" w:hAnsi="微软雅黑" w:eastAsia="微软雅黑"/>
        </w:rPr>
        <w:t>只保留三种轻量过渡，时长均不超过 200 毫秒：详情面板滑出、条目完成时下沉、底部提示条淡入淡出。其余不做动画。</w:t>
      </w:r>
    </w:p>
    <w:p>
      <w:pPr>
        <w:pStyle w:val="Heading2"/>
      </w:pPr>
      <w:r>
        <w:rPr>
          <w:rFonts w:ascii="微软雅黑" w:hAnsi="微软雅黑" w:eastAsia="微软雅黑"/>
        </w:rPr>
        <w:t>10.5 界面文案要求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提示语使用大白话，例如「结束时间要晚于开始时间」，不使用「非法输入」这类说法。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危险操作必须写清后果，例如「删除学期会一并删除该学期全部课程，确定继续？」。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按钮文字使用动词，例如「保存」「从备份恢复」「设为当前学期」。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出现错误时必须给出下一步该怎么做，例如「数据文件无法写入，可能被其他程序占用，请关闭后重试」。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11. 快捷键与右键菜单</w:t>
      </w:r>
    </w:p>
    <w:p>
      <w:pPr>
        <w:pStyle w:val="Heading2"/>
      </w:pPr>
      <w:r>
        <w:rPr>
          <w:rFonts w:ascii="微软雅黑" w:hAnsi="微软雅黑" w:eastAsia="微软雅黑"/>
        </w:rPr>
        <w:t>11.1 快捷键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cantSplit/>
          <w:tblHeader/>
        </w:trPr>
        <w:tc>
          <w:tcPr>
            <w:tcW w:type="dxa" w:w="2021"/>
            <w:shd w:val="clear" w:color="auto" w:fill="DCE6F1"/>
          </w:tcPr>
          <w:p>
            <w:pPr>
              <w:spacing w:before="30" w:after="30" w:line="276" w:lineRule="auto"/>
            </w:pPr>
            <w:r>
              <w:rPr>
                <w:b/>
                <w:sz w:val="19"/>
                <w:rFonts w:ascii="微软雅黑" w:hAnsi="微软雅黑" w:eastAsia="微软雅黑"/>
              </w:rPr>
              <w:t>快捷键</w:t>
            </w:r>
          </w:p>
        </w:tc>
        <w:tc>
          <w:tcPr>
            <w:tcW w:type="dxa" w:w="7164"/>
            <w:shd w:val="clear" w:color="auto" w:fill="DCE6F1"/>
          </w:tcPr>
          <w:p>
            <w:pPr>
              <w:spacing w:before="30" w:after="30" w:line="276" w:lineRule="auto"/>
            </w:pPr>
            <w:r>
              <w:rPr>
                <w:b/>
                <w:sz w:val="19"/>
                <w:rFonts w:ascii="微软雅黑" w:hAnsi="微软雅黑" w:eastAsia="微软雅黑"/>
              </w:rPr>
              <w:t>作用</w:t>
            </w:r>
          </w:p>
        </w:tc>
      </w:tr>
      <w:tr>
        <w:trPr>
          <w:cantSplit/>
        </w:trPr>
        <w:tc>
          <w:tcPr>
            <w:tcW w:type="dxa" w:w="2021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Ctrl + N</w:t>
            </w:r>
          </w:p>
        </w:tc>
        <w:tc>
          <w:tcPr>
            <w:tcW w:type="dxa" w:w="7164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新建日程（时间默认 09:00–10:00）</w:t>
            </w:r>
          </w:p>
        </w:tc>
      </w:tr>
      <w:tr>
        <w:trPr>
          <w:cantSplit/>
        </w:trPr>
        <w:tc>
          <w:tcPr>
            <w:tcW w:type="dxa" w:w="2021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← / →</w:t>
            </w:r>
          </w:p>
        </w:tc>
        <w:tc>
          <w:tcPr>
            <w:tcW w:type="dxa" w:w="7164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按当前视图粒度前后翻页</w:t>
            </w:r>
          </w:p>
        </w:tc>
      </w:tr>
      <w:tr>
        <w:trPr>
          <w:cantSplit/>
        </w:trPr>
        <w:tc>
          <w:tcPr>
            <w:tcW w:type="dxa" w:w="2021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T</w:t>
            </w:r>
          </w:p>
        </w:tc>
        <w:tc>
          <w:tcPr>
            <w:tcW w:type="dxa" w:w="7164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回到今天</w:t>
            </w:r>
          </w:p>
        </w:tc>
      </w:tr>
      <w:tr>
        <w:trPr>
          <w:cantSplit/>
        </w:trPr>
        <w:tc>
          <w:tcPr>
            <w:tcW w:type="dxa" w:w="2021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1 / 2 / 3 / 4</w:t>
            </w:r>
          </w:p>
        </w:tc>
        <w:tc>
          <w:tcPr>
            <w:tcW w:type="dxa" w:w="7164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切换 周／日／月／列表 视图</w:t>
            </w:r>
          </w:p>
        </w:tc>
      </w:tr>
      <w:tr>
        <w:trPr>
          <w:cantSplit/>
        </w:trPr>
        <w:tc>
          <w:tcPr>
            <w:tcW w:type="dxa" w:w="2021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Delete</w:t>
            </w:r>
          </w:p>
        </w:tc>
        <w:tc>
          <w:tcPr>
            <w:tcW w:type="dxa" w:w="7164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删除当前选中的日程（需在编辑态）</w:t>
            </w:r>
          </w:p>
        </w:tc>
      </w:tr>
      <w:tr>
        <w:trPr>
          <w:cantSplit/>
        </w:trPr>
        <w:tc>
          <w:tcPr>
            <w:tcW w:type="dxa" w:w="2021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Ctrl + Z</w:t>
            </w:r>
          </w:p>
        </w:tc>
        <w:tc>
          <w:tcPr>
            <w:tcW w:type="dxa" w:w="7164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撤销最近一次删除或拖动</w:t>
            </w:r>
          </w:p>
        </w:tc>
      </w:tr>
      <w:tr>
        <w:trPr>
          <w:cantSplit/>
        </w:trPr>
        <w:tc>
          <w:tcPr>
            <w:tcW w:type="dxa" w:w="2021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Esc</w:t>
            </w:r>
          </w:p>
        </w:tc>
        <w:tc>
          <w:tcPr>
            <w:tcW w:type="dxa" w:w="7164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关闭当前弹窗或退出编辑态</w:t>
            </w:r>
          </w:p>
        </w:tc>
      </w:tr>
      <w:tr>
        <w:trPr>
          <w:cantSplit/>
        </w:trPr>
        <w:tc>
          <w:tcPr>
            <w:tcW w:type="dxa" w:w="2021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Enter</w:t>
            </w:r>
          </w:p>
        </w:tc>
        <w:tc>
          <w:tcPr>
            <w:tcW w:type="dxa" w:w="7164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在新建窗口的标题框中直接保存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</w:rPr>
        <w:t>11.2 右键菜单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cantSplit/>
          <w:tblHeader/>
        </w:trPr>
        <w:tc>
          <w:tcPr>
            <w:tcW w:type="dxa" w:w="2572"/>
            <w:shd w:val="clear" w:color="auto" w:fill="DCE6F1"/>
          </w:tcPr>
          <w:p>
            <w:pPr>
              <w:spacing w:before="30" w:after="30" w:line="276" w:lineRule="auto"/>
            </w:pPr>
            <w:r>
              <w:rPr>
                <w:b/>
                <w:sz w:val="19"/>
                <w:rFonts w:ascii="微软雅黑" w:hAnsi="微软雅黑" w:eastAsia="微软雅黑"/>
              </w:rPr>
              <w:t>右键位置</w:t>
            </w:r>
          </w:p>
        </w:tc>
        <w:tc>
          <w:tcPr>
            <w:tcW w:type="dxa" w:w="6613"/>
            <w:shd w:val="clear" w:color="auto" w:fill="DCE6F1"/>
          </w:tcPr>
          <w:p>
            <w:pPr>
              <w:spacing w:before="30" w:after="30" w:line="276" w:lineRule="auto"/>
            </w:pPr>
            <w:r>
              <w:rPr>
                <w:b/>
                <w:sz w:val="19"/>
                <w:rFonts w:ascii="微软雅黑" w:hAnsi="微软雅黑" w:eastAsia="微软雅黑"/>
              </w:rPr>
              <w:t>菜单项</w:t>
            </w:r>
          </w:p>
        </w:tc>
      </w:tr>
      <w:tr>
        <w:trPr>
          <w:cantSplit/>
        </w:trPr>
        <w:tc>
          <w:tcPr>
            <w:tcW w:type="dxa" w:w="2572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浏览态下的日程块</w:t>
            </w:r>
          </w:p>
        </w:tc>
        <w:tc>
          <w:tcPr>
            <w:tcW w:type="dxa" w:w="6613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查看详情、复制一份、标记完成／取消完成</w:t>
            </w:r>
          </w:p>
        </w:tc>
      </w:tr>
      <w:tr>
        <w:trPr>
          <w:cantSplit/>
        </w:trPr>
        <w:tc>
          <w:tcPr>
            <w:tcW w:type="dxa" w:w="2572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编辑态下的日程块</w:t>
            </w:r>
          </w:p>
        </w:tc>
        <w:tc>
          <w:tcPr>
            <w:tcW w:type="dxa" w:w="6613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编辑、复制一份、标记完成／取消完成、删除</w:t>
            </w:r>
          </w:p>
        </w:tc>
      </w:tr>
      <w:tr>
        <w:trPr>
          <w:cantSplit/>
        </w:trPr>
        <w:tc>
          <w:tcPr>
            <w:tcW w:type="dxa" w:w="2572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空白处</w:t>
            </w:r>
          </w:p>
        </w:tc>
        <w:tc>
          <w:tcPr>
            <w:tcW w:type="dxa" w:w="6613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新建日程、新建待办</w:t>
            </w:r>
          </w:p>
        </w:tc>
      </w:tr>
      <w:tr>
        <w:trPr>
          <w:cantSplit/>
        </w:trPr>
        <w:tc>
          <w:tcPr>
            <w:tcW w:type="dxa" w:w="2572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课程表格子</w:t>
            </w:r>
          </w:p>
        </w:tc>
        <w:tc>
          <w:tcPr>
            <w:tcW w:type="dxa" w:w="6613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添加课程（空格子）、编辑课程／仅这一次改期／本次停课／删除课程（已有课程）</w:t>
            </w:r>
          </w:p>
        </w:tc>
      </w:tr>
      <w:tr>
        <w:trPr>
          <w:cantSplit/>
        </w:trPr>
        <w:tc>
          <w:tcPr>
            <w:tcW w:type="dxa" w:w="2572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待办条目</w:t>
            </w:r>
          </w:p>
        </w:tc>
        <w:tc>
          <w:tcPr>
            <w:tcW w:type="dxa" w:w="6613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编辑、标记完成、删除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12. 异常与边界处理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cantSplit/>
          <w:tblHeader/>
        </w:trPr>
        <w:tc>
          <w:tcPr>
            <w:tcW w:type="dxa" w:w="2388"/>
            <w:shd w:val="clear" w:color="auto" w:fill="DCE6F1"/>
          </w:tcPr>
          <w:p>
            <w:pPr>
              <w:spacing w:before="30" w:after="30" w:line="276" w:lineRule="auto"/>
            </w:pPr>
            <w:r>
              <w:rPr>
                <w:b/>
                <w:sz w:val="19"/>
                <w:rFonts w:ascii="微软雅黑" w:hAnsi="微软雅黑" w:eastAsia="微软雅黑"/>
              </w:rPr>
              <w:t>情形</w:t>
            </w:r>
          </w:p>
        </w:tc>
        <w:tc>
          <w:tcPr>
            <w:tcW w:type="dxa" w:w="6796"/>
            <w:shd w:val="clear" w:color="auto" w:fill="DCE6F1"/>
          </w:tcPr>
          <w:p>
            <w:pPr>
              <w:spacing w:before="30" w:after="30" w:line="276" w:lineRule="auto"/>
            </w:pPr>
            <w:r>
              <w:rPr>
                <w:b/>
                <w:sz w:val="19"/>
                <w:rFonts w:ascii="微软雅黑" w:hAnsi="微软雅黑" w:eastAsia="微软雅黑"/>
              </w:rPr>
              <w:t>处理方式</w:t>
            </w:r>
          </w:p>
        </w:tc>
      </w:tr>
      <w:tr>
        <w:trPr>
          <w:cantSplit/>
        </w:trPr>
        <w:tc>
          <w:tcPr>
            <w:tcW w:type="dxa" w:w="2388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没有任何日程</w:t>
            </w:r>
          </w:p>
        </w:tc>
        <w:tc>
          <w:tcPr>
            <w:tcW w:type="dxa" w:w="6796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显示首次使用引导页，而不是空白网格</w:t>
            </w:r>
          </w:p>
        </w:tc>
      </w:tr>
      <w:tr>
        <w:trPr>
          <w:cantSplit/>
        </w:trPr>
        <w:tc>
          <w:tcPr>
            <w:tcW w:type="dxa" w:w="2388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标题过长</w:t>
            </w:r>
          </w:p>
        </w:tc>
        <w:tc>
          <w:tcPr>
            <w:tcW w:type="dxa" w:w="6796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日程块内单行显示，超出部分用省略号；鼠标悬浮显示完整标题</w:t>
            </w:r>
          </w:p>
        </w:tc>
      </w:tr>
      <w:tr>
        <w:trPr>
          <w:cantSplit/>
        </w:trPr>
        <w:tc>
          <w:tcPr>
            <w:tcW w:type="dxa" w:w="2388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跨天事件</w:t>
            </w:r>
          </w:p>
        </w:tc>
        <w:tc>
          <w:tcPr>
            <w:tcW w:type="dxa" w:w="6796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在起始日与结束日之间每天显示；跨越 24:00 的显示为两段，第二段带箭头标记</w:t>
            </w:r>
          </w:p>
        </w:tc>
      </w:tr>
      <w:tr>
        <w:trPr>
          <w:cantSplit/>
        </w:trPr>
        <w:tc>
          <w:tcPr>
            <w:tcW w:type="dxa" w:w="2388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时间重叠</w:t>
            </w:r>
          </w:p>
        </w:tc>
        <w:tc>
          <w:tcPr>
            <w:tcW w:type="dxa" w:w="6796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左右并排各占一半宽度显示，互不遮挡</w:t>
            </w:r>
          </w:p>
        </w:tc>
      </w:tr>
      <w:tr>
        <w:trPr>
          <w:cantSplit/>
        </w:trPr>
        <w:tc>
          <w:tcPr>
            <w:tcW w:type="dxa" w:w="2388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时间冲突</w:t>
            </w:r>
          </w:p>
        </w:tc>
        <w:tc>
          <w:tcPr>
            <w:tcW w:type="dxa" w:w="6796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保存时底部浅黄提示条列出冲突对象，提供「仍然保存」</w:t>
            </w:r>
          </w:p>
        </w:tc>
      </w:tr>
      <w:tr>
        <w:trPr>
          <w:cantSplit/>
        </w:trPr>
        <w:tc>
          <w:tcPr>
            <w:tcW w:type="dxa" w:w="2388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标题重复</w:t>
            </w:r>
          </w:p>
        </w:tc>
        <w:tc>
          <w:tcPr>
            <w:tcW w:type="dxa" w:w="6796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允许，不做限制</w:t>
            </w:r>
          </w:p>
        </w:tc>
      </w:tr>
      <w:tr>
        <w:trPr>
          <w:cantSplit/>
        </w:trPr>
        <w:tc>
          <w:tcPr>
            <w:tcW w:type="dxa" w:w="2388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数据文件无法写入</w:t>
            </w:r>
          </w:p>
        </w:tc>
        <w:tc>
          <w:tcPr>
            <w:tcW w:type="dxa" w:w="6796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顶部红色提示条＋[重试]；数据保留在内存中不丢失；提示可能被其他程序占用</w:t>
            </w:r>
          </w:p>
        </w:tc>
      </w:tr>
      <w:tr>
        <w:trPr>
          <w:cantSplit/>
        </w:trPr>
        <w:tc>
          <w:tcPr>
            <w:tcW w:type="dxa" w:w="2388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数据文件夹被移动或删除</w:t>
            </w:r>
          </w:p>
        </w:tc>
        <w:tc>
          <w:tcPr>
            <w:tcW w:type="dxa" w:w="6796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启动时给出明确提示与找回说明，不静默新建空数据</w:t>
            </w:r>
          </w:p>
        </w:tc>
      </w:tr>
      <w:tr>
        <w:trPr>
          <w:cantSplit/>
        </w:trPr>
        <w:tc>
          <w:tcPr>
            <w:tcW w:type="dxa" w:w="2388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备份失败</w:t>
            </w:r>
          </w:p>
        </w:tc>
        <w:tc>
          <w:tcPr>
            <w:tcW w:type="dxa" w:w="6796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状态栏与设置页红色提示，保留上一次成功备份</w:t>
            </w:r>
          </w:p>
        </w:tc>
      </w:tr>
      <w:tr>
        <w:trPr>
          <w:cantSplit/>
        </w:trPr>
        <w:tc>
          <w:tcPr>
            <w:tcW w:type="dxa" w:w="2388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大量数据</w:t>
            </w:r>
          </w:p>
        </w:tc>
        <w:tc>
          <w:tcPr>
            <w:tcW w:type="dxa" w:w="6796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只加载当前视图时间范围内的数据，保证滚动流畅（目标 5000 条以内）</w:t>
            </w:r>
          </w:p>
        </w:tc>
      </w:tr>
      <w:tr>
        <w:trPr>
          <w:cantSplit/>
        </w:trPr>
        <w:tc>
          <w:tcPr>
            <w:tcW w:type="dxa" w:w="2388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单双周与调课叠加</w:t>
            </w:r>
          </w:p>
        </w:tc>
        <w:tc>
          <w:tcPr>
            <w:tcW w:type="dxa" w:w="6796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以例外优先：被改期或停课的那一次不再按原规则出现</w:t>
            </w:r>
          </w:p>
        </w:tc>
      </w:tr>
      <w:tr>
        <w:trPr>
          <w:cantSplit/>
        </w:trPr>
        <w:tc>
          <w:tcPr>
            <w:tcW w:type="dxa" w:w="2388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同一格多门课</w:t>
            </w:r>
          </w:p>
        </w:tc>
        <w:tc>
          <w:tcPr>
            <w:tcW w:type="dxa" w:w="6796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周一至周五同一节次最多按单双周各一门并排显示；超出时提示是否冲突</w:t>
            </w:r>
          </w:p>
        </w:tc>
      </w:tr>
      <w:tr>
        <w:trPr>
          <w:cantSplit/>
        </w:trPr>
        <w:tc>
          <w:tcPr>
            <w:tcW w:type="dxa" w:w="2388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程序意外关闭</w:t>
            </w:r>
          </w:p>
        </w:tc>
        <w:tc>
          <w:tcPr>
            <w:tcW w:type="dxa" w:w="6796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重新打开后数据为最后一次成功保存的状态，无整体丢失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13. 非功能需求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cantSplit/>
          <w:tblHeader/>
        </w:trPr>
        <w:tc>
          <w:tcPr>
            <w:tcW w:type="dxa" w:w="1653"/>
            <w:shd w:val="clear" w:color="auto" w:fill="DCE6F1"/>
          </w:tcPr>
          <w:p>
            <w:pPr>
              <w:spacing w:before="30" w:after="30" w:line="276" w:lineRule="auto"/>
            </w:pPr>
            <w:r>
              <w:rPr>
                <w:b/>
                <w:sz w:val="19"/>
                <w:rFonts w:ascii="微软雅黑" w:hAnsi="微软雅黑" w:eastAsia="微软雅黑"/>
              </w:rPr>
              <w:t>类别</w:t>
            </w:r>
          </w:p>
        </w:tc>
        <w:tc>
          <w:tcPr>
            <w:tcW w:type="dxa" w:w="7531"/>
            <w:shd w:val="clear" w:color="auto" w:fill="DCE6F1"/>
          </w:tcPr>
          <w:p>
            <w:pPr>
              <w:spacing w:before="30" w:after="30" w:line="276" w:lineRule="auto"/>
            </w:pPr>
            <w:r>
              <w:rPr>
                <w:b/>
                <w:sz w:val="19"/>
                <w:rFonts w:ascii="微软雅黑" w:hAnsi="微软雅黑" w:eastAsia="微软雅黑"/>
              </w:rPr>
              <w:t>要求</w:t>
            </w:r>
          </w:p>
        </w:tc>
      </w:tr>
      <w:tr>
        <w:trPr>
          <w:cantSplit/>
        </w:trPr>
        <w:tc>
          <w:tcPr>
            <w:tcW w:type="dxa" w:w="1653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性能</w:t>
            </w:r>
          </w:p>
        </w:tc>
        <w:tc>
          <w:tcPr>
            <w:tcW w:type="dxa" w:w="7531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数据量在 5000 条以内时，打开周视图与切换视图在 1 秒内完成；滚动时间轴流畅无明显卡顿</w:t>
            </w:r>
          </w:p>
        </w:tc>
      </w:tr>
      <w:tr>
        <w:trPr>
          <w:cantSplit/>
        </w:trPr>
        <w:tc>
          <w:tcPr>
            <w:tcW w:type="dxa" w:w="1653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稳定性</w:t>
            </w:r>
          </w:p>
        </w:tc>
        <w:tc>
          <w:tcPr>
            <w:tcW w:type="dxa" w:w="7531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连续运行 8 小时无异常；强制结束或断电后重新打开数据完整；备份可成功恢复</w:t>
            </w:r>
          </w:p>
        </w:tc>
      </w:tr>
      <w:tr>
        <w:trPr>
          <w:cantSplit/>
        </w:trPr>
        <w:tc>
          <w:tcPr>
            <w:tcW w:type="dxa" w:w="1653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易用性</w:t>
            </w:r>
          </w:p>
        </w:tc>
        <w:tc>
          <w:tcPr>
            <w:tcW w:type="dxa" w:w="7531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新建一条日程不超过 3 步；全部界面为中文；删除与拖动均可撤销</w:t>
            </w:r>
          </w:p>
        </w:tc>
      </w:tr>
      <w:tr>
        <w:trPr>
          <w:cantSplit/>
        </w:trPr>
        <w:tc>
          <w:tcPr>
            <w:tcW w:type="dxa" w:w="1653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可扩展性</w:t>
            </w:r>
          </w:p>
        </w:tc>
        <w:tc>
          <w:tcPr>
            <w:tcW w:type="dxa" w:w="7531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功能按模块划分（日历、课程表、分类页、待办、设置、存储），后续增加功能不需要推翻已有结构</w:t>
            </w:r>
          </w:p>
        </w:tc>
      </w:tr>
      <w:tr>
        <w:trPr>
          <w:cantSplit/>
        </w:trPr>
        <w:tc>
          <w:tcPr>
            <w:tcW w:type="dxa" w:w="1653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运行环境</w:t>
            </w:r>
          </w:p>
        </w:tc>
        <w:tc>
          <w:tcPr>
            <w:tcW w:type="dxa" w:w="7531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Windows 10 及以上 64 位系统；窗口最小 1024×640</w:t>
            </w:r>
          </w:p>
        </w:tc>
      </w:tr>
      <w:tr>
        <w:trPr>
          <w:cantSplit/>
        </w:trPr>
        <w:tc>
          <w:tcPr>
            <w:tcW w:type="dxa" w:w="1653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离线与隐私</w:t>
            </w:r>
          </w:p>
        </w:tc>
        <w:tc>
          <w:tcPr>
            <w:tcW w:type="dxa" w:w="7531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程序完全不联网，不需要账号，数据只存放在本机</w:t>
            </w:r>
          </w:p>
        </w:tc>
      </w:tr>
      <w:tr>
        <w:trPr>
          <w:cantSplit/>
        </w:trPr>
        <w:tc>
          <w:tcPr>
            <w:tcW w:type="dxa" w:w="1653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不涉及</w:t>
            </w:r>
          </w:p>
        </w:tc>
        <w:tc>
          <w:tcPr>
            <w:tcW w:type="dxa" w:w="7531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网络通信、账号体系、多设备同步、移动端、自动更新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14. 本版不包含与后续规划</w:t>
      </w:r>
    </w:p>
    <w:p>
      <w:pPr>
        <w:pStyle w:val="Heading2"/>
      </w:pPr>
      <w:r>
        <w:rPr>
          <w:rFonts w:ascii="微软雅黑" w:hAnsi="微软雅黑" w:eastAsia="微软雅黑"/>
        </w:rPr>
        <w:t>14.1 明确不包含（第一版）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cantSplit/>
          <w:tblHeader/>
        </w:trPr>
        <w:tc>
          <w:tcPr>
            <w:tcW w:type="dxa" w:w="2572"/>
            <w:shd w:val="clear" w:color="auto" w:fill="DCE6F1"/>
          </w:tcPr>
          <w:p>
            <w:pPr>
              <w:spacing w:before="30" w:after="30" w:line="276" w:lineRule="auto"/>
            </w:pPr>
            <w:r>
              <w:rPr>
                <w:b/>
                <w:sz w:val="19"/>
                <w:rFonts w:ascii="微软雅黑" w:hAnsi="微软雅黑" w:eastAsia="微软雅黑"/>
              </w:rPr>
              <w:t>不包含项</w:t>
            </w:r>
          </w:p>
        </w:tc>
        <w:tc>
          <w:tcPr>
            <w:tcW w:type="dxa" w:w="6613"/>
            <w:shd w:val="clear" w:color="auto" w:fill="DCE6F1"/>
          </w:tcPr>
          <w:p>
            <w:pPr>
              <w:spacing w:before="30" w:after="30" w:line="276" w:lineRule="auto"/>
            </w:pPr>
            <w:r>
              <w:rPr>
                <w:b/>
                <w:sz w:val="19"/>
                <w:rFonts w:ascii="微软雅黑" w:hAnsi="微软雅黑" w:eastAsia="微软雅黑"/>
              </w:rPr>
              <w:t>说明</w:t>
            </w:r>
          </w:p>
        </w:tc>
      </w:tr>
      <w:tr>
        <w:trPr>
          <w:cantSplit/>
        </w:trPr>
        <w:tc>
          <w:tcPr>
            <w:tcW w:type="dxa" w:w="2572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搜索与筛选</w:t>
            </w:r>
          </w:p>
        </w:tc>
        <w:tc>
          <w:tcPr>
            <w:tcW w:type="dxa" w:w="6613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第一版不提供关键词搜索，也不提供类别与日期筛选控件（已确认）</w:t>
            </w:r>
          </w:p>
        </w:tc>
      </w:tr>
      <w:tr>
        <w:trPr>
          <w:cantSplit/>
        </w:trPr>
        <w:tc>
          <w:tcPr>
            <w:tcW w:type="dxa" w:w="2572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到点提醒</w:t>
            </w:r>
          </w:p>
        </w:tc>
        <w:tc>
          <w:tcPr>
            <w:tcW w:type="dxa" w:w="6613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不做到点弹窗、声音提醒，也不做系统级后台提醒（已确认）</w:t>
            </w:r>
          </w:p>
        </w:tc>
      </w:tr>
      <w:tr>
        <w:trPr>
          <w:cantSplit/>
        </w:trPr>
        <w:tc>
          <w:tcPr>
            <w:tcW w:type="dxa" w:w="2572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导出／导入数据文件</w:t>
            </w:r>
          </w:p>
        </w:tc>
        <w:tc>
          <w:tcPr>
            <w:tcW w:type="dxa" w:w="6613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设置页暂不提供导出与导入，只保留自动备份与从备份恢复（已确认）</w:t>
            </w:r>
          </w:p>
        </w:tc>
      </w:tr>
      <w:tr>
        <w:trPr>
          <w:cantSplit/>
        </w:trPr>
        <w:tc>
          <w:tcPr>
            <w:tcW w:type="dxa" w:w="2572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深色主题</w:t>
            </w:r>
          </w:p>
        </w:tc>
        <w:tc>
          <w:tcPr>
            <w:tcW w:type="dxa" w:w="6613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第一版只有浅色</w:t>
            </w:r>
          </w:p>
        </w:tc>
      </w:tr>
      <w:tr>
        <w:trPr>
          <w:cantSplit/>
        </w:trPr>
        <w:tc>
          <w:tcPr>
            <w:tcW w:type="dxa" w:w="2572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迷你月历</w:t>
            </w:r>
          </w:p>
        </w:tc>
        <w:tc>
          <w:tcPr>
            <w:tcW w:type="dxa" w:w="6613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左侧导航不放迷你月历（已确认）</w:t>
            </w:r>
          </w:p>
        </w:tc>
      </w:tr>
      <w:tr>
        <w:trPr>
          <w:cantSplit/>
        </w:trPr>
        <w:tc>
          <w:tcPr>
            <w:tcW w:type="dxa" w:w="2572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冲突常驻角标</w:t>
            </w:r>
          </w:p>
        </w:tc>
        <w:tc>
          <w:tcPr>
            <w:tcW w:type="dxa" w:w="6613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日程块上不显示冲突标记，只在保存时提示（已确认）</w:t>
            </w:r>
          </w:p>
        </w:tc>
      </w:tr>
      <w:tr>
        <w:trPr>
          <w:cantSplit/>
        </w:trPr>
        <w:tc>
          <w:tcPr>
            <w:tcW w:type="dxa" w:w="2572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打印与导出</w:t>
            </w:r>
          </w:p>
        </w:tc>
        <w:tc>
          <w:tcPr>
            <w:tcW w:type="dxa" w:w="6613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不做课表打印、图片或 PDF 导出</w:t>
            </w:r>
          </w:p>
        </w:tc>
      </w:tr>
      <w:tr>
        <w:trPr>
          <w:cantSplit/>
        </w:trPr>
        <w:tc>
          <w:tcPr>
            <w:tcW w:type="dxa" w:w="2572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云同步与多设备</w:t>
            </w:r>
          </w:p>
        </w:tc>
        <w:tc>
          <w:tcPr>
            <w:tcW w:type="dxa" w:w="6613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不做任何云服务</w:t>
            </w:r>
          </w:p>
        </w:tc>
      </w:tr>
      <w:tr>
        <w:trPr>
          <w:cantSplit/>
        </w:trPr>
        <w:tc>
          <w:tcPr>
            <w:tcW w:type="dxa" w:w="2572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账号与登录</w:t>
            </w:r>
          </w:p>
        </w:tc>
        <w:tc>
          <w:tcPr>
            <w:tcW w:type="dxa" w:w="6613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个人使用，不需要账号体系</w:t>
            </w:r>
          </w:p>
        </w:tc>
      </w:tr>
      <w:tr>
        <w:trPr>
          <w:cantSplit/>
        </w:trPr>
        <w:tc>
          <w:tcPr>
            <w:tcW w:type="dxa" w:w="2572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手机端</w:t>
            </w:r>
          </w:p>
        </w:tc>
        <w:tc>
          <w:tcPr>
            <w:tcW w:type="dxa" w:w="6613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第一版不做移动端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</w:rPr>
        <w:t>14.2 后续可增功能候选池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搜索与筛选（关键词、分类、日期范围）。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到点提醒（程序运行时弹窗，进一步可做开机自启的系统级提醒）。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导出与导入数据文件，便于换电脑或重装系统时迁移。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深色主题与主题切换。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打印课表，或把课表导出为图片／PDF。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课表时间轴每小时高度的缩放（全时段显示下格子较密时使用）。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冲突常驻角标。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节假日与调休设置（自动跳过法定假日）。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统计功能：本周各类安排时长、完成率。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迷你月历快速跳转日期。</w:t>
      </w:r>
    </w:p>
    <w:p>
      <w:pPr>
        <w:pStyle w:val="ListBullet"/>
        <w:spacing w:after="40" w:line="300" w:lineRule="auto"/>
      </w:pPr>
      <w:r>
        <w:rPr>
          <w:sz w:val="21"/>
          <w:rFonts w:ascii="微软雅黑" w:hAnsi="微软雅黑" w:eastAsia="微软雅黑"/>
        </w:rPr>
        <w:t>云同步与多设备，手机端 App。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附录 A  需求确认决策清单（四轮问答）</w:t>
      </w:r>
    </w:p>
    <w:p>
      <w:pPr>
        <w:spacing w:before="0" w:after="80" w:line="312" w:lineRule="auto"/>
      </w:pPr>
      <w:r>
        <w:rPr>
          <w:b w:val="0"/>
          <w:i w:val="0"/>
          <w:sz w:val="21"/>
          <w:rFonts w:ascii="微软雅黑" w:hAnsi="微软雅黑" w:eastAsia="微软雅黑"/>
        </w:rPr>
        <w:t>以下为四轮问答中逐条确认的全部结论。本文档其余章节均以本清单为准；如正文与清单有出入，以清单为准。</w:t>
      </w:r>
    </w:p>
    <w:p>
      <w:pPr>
        <w:pStyle w:val="Heading2"/>
      </w:pPr>
      <w:r>
        <w:rPr>
          <w:rFonts w:ascii="微软雅黑" w:hAnsi="微软雅黑" w:eastAsia="微软雅黑"/>
        </w:rPr>
        <w:t>A.1 第一轮：产品形态与核心功能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cantSplit/>
          <w:tblHeader/>
        </w:trPr>
        <w:tc>
          <w:tcPr>
            <w:tcW w:type="dxa" w:w="735"/>
            <w:shd w:val="clear" w:color="auto" w:fill="DCE6F1"/>
          </w:tcPr>
          <w:p>
            <w:pPr>
              <w:spacing w:before="30" w:after="30" w:line="276" w:lineRule="auto"/>
            </w:pPr>
            <w:r>
              <w:rPr>
                <w:b/>
                <w:sz w:val="19"/>
                <w:rFonts w:ascii="微软雅黑" w:hAnsi="微软雅黑" w:eastAsia="微软雅黑"/>
              </w:rPr>
              <w:t>序号</w:t>
            </w:r>
          </w:p>
        </w:tc>
        <w:tc>
          <w:tcPr>
            <w:tcW w:type="dxa" w:w="2204"/>
            <w:shd w:val="clear" w:color="auto" w:fill="DCE6F1"/>
          </w:tcPr>
          <w:p>
            <w:pPr>
              <w:spacing w:before="30" w:after="30" w:line="276" w:lineRule="auto"/>
            </w:pPr>
            <w:r>
              <w:rPr>
                <w:b/>
                <w:sz w:val="19"/>
                <w:rFonts w:ascii="微软雅黑" w:hAnsi="微软雅黑" w:eastAsia="微软雅黑"/>
              </w:rPr>
              <w:t>问题</w:t>
            </w:r>
          </w:p>
        </w:tc>
        <w:tc>
          <w:tcPr>
            <w:tcW w:type="dxa" w:w="6245"/>
            <w:shd w:val="clear" w:color="auto" w:fill="DCE6F1"/>
          </w:tcPr>
          <w:p>
            <w:pPr>
              <w:spacing w:before="30" w:after="30" w:line="276" w:lineRule="auto"/>
            </w:pPr>
            <w:r>
              <w:rPr>
                <w:b/>
                <w:sz w:val="19"/>
                <w:rFonts w:ascii="微软雅黑" w:hAnsi="微软雅黑" w:eastAsia="微软雅黑"/>
              </w:rPr>
              <w:t>确认结论</w:t>
            </w:r>
          </w:p>
        </w:tc>
      </w:tr>
      <w:tr>
        <w:trPr>
          <w:cantSplit/>
        </w:trPr>
        <w:tc>
          <w:tcPr>
            <w:tcW w:type="dxa" w:w="735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1</w:t>
            </w:r>
          </w:p>
        </w:tc>
        <w:tc>
          <w:tcPr>
            <w:tcW w:type="dxa" w:w="2204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程序以什么形式运行</w:t>
            </w:r>
          </w:p>
        </w:tc>
        <w:tc>
          <w:tcPr>
            <w:tcW w:type="dxa" w:w="6245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Windows 桌面程序（独立窗口的可执行程序）</w:t>
            </w:r>
          </w:p>
        </w:tc>
      </w:tr>
      <w:tr>
        <w:trPr>
          <w:cantSplit/>
        </w:trPr>
        <w:tc>
          <w:tcPr>
            <w:tcW w:type="dxa" w:w="735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2</w:t>
            </w:r>
          </w:p>
        </w:tc>
        <w:tc>
          <w:tcPr>
            <w:tcW w:type="dxa" w:w="2204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课内日程怎么录入</w:t>
            </w:r>
          </w:p>
        </w:tc>
        <w:tc>
          <w:tcPr>
            <w:tcW w:type="dxa" w:w="6245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课程表方式与单次安排方式两者都要</w:t>
            </w:r>
          </w:p>
        </w:tc>
      </w:tr>
      <w:tr>
        <w:trPr>
          <w:cantSplit/>
        </w:trPr>
        <w:tc>
          <w:tcPr>
            <w:tcW w:type="dxa" w:w="735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3</w:t>
            </w:r>
          </w:p>
        </w:tc>
        <w:tc>
          <w:tcPr>
            <w:tcW w:type="dxa" w:w="2204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时间精度</w:t>
            </w:r>
          </w:p>
        </w:tc>
        <w:tc>
          <w:tcPr>
            <w:tcW w:type="dxa" w:w="6245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精确到分钟，支持全天与跨天，并需要待办（只有截止日）类条目</w:t>
            </w:r>
          </w:p>
        </w:tc>
      </w:tr>
      <w:tr>
        <w:trPr>
          <w:cantSplit/>
        </w:trPr>
        <w:tc>
          <w:tcPr>
            <w:tcW w:type="dxa" w:w="735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4</w:t>
            </w:r>
          </w:p>
        </w:tc>
        <w:tc>
          <w:tcPr>
            <w:tcW w:type="dxa" w:w="2204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三类日程怎么组织</w:t>
            </w:r>
          </w:p>
        </w:tc>
        <w:tc>
          <w:tcPr>
            <w:tcW w:type="dxa" w:w="6245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统一日历（颜色区分）与三个分类页签，两者都要</w:t>
            </w:r>
          </w:p>
        </w:tc>
      </w:tr>
      <w:tr>
        <w:trPr>
          <w:cantSplit/>
        </w:trPr>
        <w:tc>
          <w:tcPr>
            <w:tcW w:type="dxa" w:w="735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5</w:t>
            </w:r>
          </w:p>
        </w:tc>
        <w:tc>
          <w:tcPr>
            <w:tcW w:type="dxa" w:w="2204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需要哪些查看方式</w:t>
            </w:r>
          </w:p>
        </w:tc>
        <w:tc>
          <w:tcPr>
            <w:tcW w:type="dxa" w:w="6245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周视图、日视图、月视图、列表视图，全都要</w:t>
            </w:r>
          </w:p>
        </w:tc>
      </w:tr>
      <w:tr>
        <w:trPr>
          <w:cantSplit/>
        </w:trPr>
        <w:tc>
          <w:tcPr>
            <w:tcW w:type="dxa" w:w="735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6</w:t>
            </w:r>
          </w:p>
        </w:tc>
        <w:tc>
          <w:tcPr>
            <w:tcW w:type="dxa" w:w="2204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重复规则</w:t>
            </w:r>
          </w:p>
        </w:tc>
        <w:tc>
          <w:tcPr>
            <w:tcW w:type="dxa" w:w="6245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需要重复，并且能对某一次单独调整或跳过</w:t>
            </w:r>
          </w:p>
        </w:tc>
      </w:tr>
      <w:tr>
        <w:trPr>
          <w:cantSplit/>
        </w:trPr>
        <w:tc>
          <w:tcPr>
            <w:tcW w:type="dxa" w:w="735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7</w:t>
            </w:r>
          </w:p>
        </w:tc>
        <w:tc>
          <w:tcPr>
            <w:tcW w:type="dxa" w:w="2204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到点提醒</w:t>
            </w:r>
          </w:p>
        </w:tc>
        <w:tc>
          <w:tcPr>
            <w:tcW w:type="dxa" w:w="6245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第一版不要</w:t>
            </w:r>
          </w:p>
        </w:tc>
      </w:tr>
      <w:tr>
        <w:trPr>
          <w:cantSplit/>
        </w:trPr>
        <w:tc>
          <w:tcPr>
            <w:tcW w:type="dxa" w:w="735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8</w:t>
            </w:r>
          </w:p>
        </w:tc>
        <w:tc>
          <w:tcPr>
            <w:tcW w:type="dxa" w:w="2204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附加功能</w:t>
            </w:r>
          </w:p>
        </w:tc>
        <w:tc>
          <w:tcPr>
            <w:tcW w:type="dxa" w:w="6245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要冲突提示、要完成标记、要详细字段（地点／老师或参与人／备注）；不要搜索与筛选</w:t>
            </w:r>
          </w:p>
        </w:tc>
      </w:tr>
      <w:tr>
        <w:trPr>
          <w:cantSplit/>
        </w:trPr>
        <w:tc>
          <w:tcPr>
            <w:tcW w:type="dxa" w:w="735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9</w:t>
            </w:r>
          </w:p>
        </w:tc>
        <w:tc>
          <w:tcPr>
            <w:tcW w:type="dxa" w:w="2204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数据存储与备份</w:t>
            </w:r>
          </w:p>
        </w:tc>
        <w:tc>
          <w:tcPr>
            <w:tcW w:type="dxa" w:w="6245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本地数据文件＋自动备份</w:t>
            </w:r>
          </w:p>
        </w:tc>
      </w:tr>
      <w:tr>
        <w:trPr>
          <w:cantSplit/>
        </w:trPr>
        <w:tc>
          <w:tcPr>
            <w:tcW w:type="dxa" w:w="735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10</w:t>
            </w:r>
          </w:p>
        </w:tc>
        <w:tc>
          <w:tcPr>
            <w:tcW w:type="dxa" w:w="2204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课表时间表示</w:t>
            </w:r>
          </w:p>
        </w:tc>
        <w:tc>
          <w:tcPr>
            <w:tcW w:type="dxa" w:w="6245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「第几节」与具体时间两者都支持</w:t>
            </w:r>
          </w:p>
        </w:tc>
      </w:tr>
      <w:tr>
        <w:trPr>
          <w:cantSplit/>
        </w:trPr>
        <w:tc>
          <w:tcPr>
            <w:tcW w:type="dxa" w:w="735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11</w:t>
            </w:r>
          </w:p>
        </w:tc>
        <w:tc>
          <w:tcPr>
            <w:tcW w:type="dxa" w:w="2204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学期管理</w:t>
            </w:r>
          </w:p>
        </w:tc>
        <w:tc>
          <w:tcPr>
            <w:tcW w:type="dxa" w:w="6245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支持多个学期，保留历史</w:t>
            </w:r>
          </w:p>
        </w:tc>
      </w:tr>
      <w:tr>
        <w:trPr>
          <w:cantSplit/>
        </w:trPr>
        <w:tc>
          <w:tcPr>
            <w:tcW w:type="dxa" w:w="735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12</w:t>
            </w:r>
          </w:p>
        </w:tc>
        <w:tc>
          <w:tcPr>
            <w:tcW w:type="dxa" w:w="2204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界面与数据位置</w:t>
            </w:r>
          </w:p>
        </w:tc>
        <w:tc>
          <w:tcPr>
            <w:tcW w:type="dxa" w:w="6245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中文界面、浅色；数据放在「文档」目录下的专用文件夹（未被反对，按此执行）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</w:rPr>
        <w:t>A.2 第二轮：页面设计与交互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cantSplit/>
          <w:tblHeader/>
        </w:trPr>
        <w:tc>
          <w:tcPr>
            <w:tcW w:type="dxa" w:w="735"/>
            <w:shd w:val="clear" w:color="auto" w:fill="DCE6F1"/>
          </w:tcPr>
          <w:p>
            <w:pPr>
              <w:spacing w:before="30" w:after="30" w:line="276" w:lineRule="auto"/>
            </w:pPr>
            <w:r>
              <w:rPr>
                <w:b/>
                <w:sz w:val="19"/>
                <w:rFonts w:ascii="微软雅黑" w:hAnsi="微软雅黑" w:eastAsia="微软雅黑"/>
              </w:rPr>
              <w:t>序号</w:t>
            </w:r>
          </w:p>
        </w:tc>
        <w:tc>
          <w:tcPr>
            <w:tcW w:type="dxa" w:w="2204"/>
            <w:shd w:val="clear" w:color="auto" w:fill="DCE6F1"/>
          </w:tcPr>
          <w:p>
            <w:pPr>
              <w:spacing w:before="30" w:after="30" w:line="276" w:lineRule="auto"/>
            </w:pPr>
            <w:r>
              <w:rPr>
                <w:b/>
                <w:sz w:val="19"/>
                <w:rFonts w:ascii="微软雅黑" w:hAnsi="微软雅黑" w:eastAsia="微软雅黑"/>
              </w:rPr>
              <w:t>问题</w:t>
            </w:r>
          </w:p>
        </w:tc>
        <w:tc>
          <w:tcPr>
            <w:tcW w:type="dxa" w:w="6245"/>
            <w:shd w:val="clear" w:color="auto" w:fill="DCE6F1"/>
          </w:tcPr>
          <w:p>
            <w:pPr>
              <w:spacing w:before="30" w:after="30" w:line="276" w:lineRule="auto"/>
            </w:pPr>
            <w:r>
              <w:rPr>
                <w:b/>
                <w:sz w:val="19"/>
                <w:rFonts w:ascii="微软雅黑" w:hAnsi="微软雅黑" w:eastAsia="微软雅黑"/>
              </w:rPr>
              <w:t>确认结论</w:t>
            </w:r>
          </w:p>
        </w:tc>
      </w:tr>
      <w:tr>
        <w:trPr>
          <w:cantSplit/>
        </w:trPr>
        <w:tc>
          <w:tcPr>
            <w:tcW w:type="dxa" w:w="735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13</w:t>
            </w:r>
          </w:p>
        </w:tc>
        <w:tc>
          <w:tcPr>
            <w:tcW w:type="dxa" w:w="2204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搜索与筛选</w:t>
            </w:r>
          </w:p>
        </w:tc>
        <w:tc>
          <w:tcPr>
            <w:tcW w:type="dxa" w:w="6245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第一版不要</w:t>
            </w:r>
          </w:p>
        </w:tc>
      </w:tr>
      <w:tr>
        <w:trPr>
          <w:cantSplit/>
        </w:trPr>
        <w:tc>
          <w:tcPr>
            <w:tcW w:type="dxa" w:w="735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14</w:t>
            </w:r>
          </w:p>
        </w:tc>
        <w:tc>
          <w:tcPr>
            <w:tcW w:type="dxa" w:w="2204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新建日程的入口</w:t>
            </w:r>
          </w:p>
        </w:tc>
        <w:tc>
          <w:tcPr>
            <w:tcW w:type="dxa" w:w="6245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双击空白处 与 顶部「＋新建」按钮，两个都要</w:t>
            </w:r>
          </w:p>
        </w:tc>
      </w:tr>
      <w:tr>
        <w:trPr>
          <w:cantSplit/>
        </w:trPr>
        <w:tc>
          <w:tcPr>
            <w:tcW w:type="dxa" w:w="735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15</w:t>
            </w:r>
          </w:p>
        </w:tc>
        <w:tc>
          <w:tcPr>
            <w:tcW w:type="dxa" w:w="2204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鼠标拖拽</w:t>
            </w:r>
          </w:p>
        </w:tc>
        <w:tc>
          <w:tcPr>
            <w:tcW w:type="dxa" w:w="6245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需要拖拽改时间、改时长、改日期，但必须在「编辑」状态下才能操作</w:t>
            </w:r>
          </w:p>
        </w:tc>
      </w:tr>
      <w:tr>
        <w:trPr>
          <w:cantSplit/>
        </w:trPr>
        <w:tc>
          <w:tcPr>
            <w:tcW w:type="dxa" w:w="735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16</w:t>
            </w:r>
          </w:p>
        </w:tc>
        <w:tc>
          <w:tcPr>
            <w:tcW w:type="dxa" w:w="2204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主窗口骨架</w:t>
            </w:r>
          </w:p>
        </w:tc>
        <w:tc>
          <w:tcPr>
            <w:tcW w:type="dxa" w:w="6245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左侧竖向导航栏，右侧内容区</w:t>
            </w:r>
          </w:p>
        </w:tc>
      </w:tr>
      <w:tr>
        <w:trPr>
          <w:cantSplit/>
        </w:trPr>
        <w:tc>
          <w:tcPr>
            <w:tcW w:type="dxa" w:w="735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17</w:t>
            </w:r>
          </w:p>
        </w:tc>
        <w:tc>
          <w:tcPr>
            <w:tcW w:type="dxa" w:w="2204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课程表页形态</w:t>
            </w:r>
          </w:p>
        </w:tc>
        <w:tc>
          <w:tcPr>
            <w:tcW w:type="dxa" w:w="6245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课表网格为主，学期与作息时间表放在页内右上角</w:t>
            </w:r>
          </w:p>
        </w:tc>
      </w:tr>
      <w:tr>
        <w:trPr>
          <w:cantSplit/>
        </w:trPr>
        <w:tc>
          <w:tcPr>
            <w:tcW w:type="dxa" w:w="735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18</w:t>
            </w:r>
          </w:p>
        </w:tc>
        <w:tc>
          <w:tcPr>
            <w:tcW w:type="dxa" w:w="2204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分类页形态</w:t>
            </w:r>
          </w:p>
        </w:tc>
        <w:tc>
          <w:tcPr>
            <w:tcW w:type="dxa" w:w="6245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按时间排列的清单，已完成可折叠</w:t>
            </w:r>
          </w:p>
        </w:tc>
      </w:tr>
      <w:tr>
        <w:trPr>
          <w:cantSplit/>
        </w:trPr>
        <w:tc>
          <w:tcPr>
            <w:tcW w:type="dxa" w:w="735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19</w:t>
            </w:r>
          </w:p>
        </w:tc>
        <w:tc>
          <w:tcPr>
            <w:tcW w:type="dxa" w:w="2204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待办页分组</w:t>
            </w:r>
          </w:p>
        </w:tc>
        <w:tc>
          <w:tcPr>
            <w:tcW w:type="dxa" w:w="6245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按到期时间分组：逾期／今天／本周／以后，已完成折叠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</w:rPr>
        <w:t>A.3 第三轮：设计方案逐条审批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cantSplit/>
          <w:tblHeader/>
        </w:trPr>
        <w:tc>
          <w:tcPr>
            <w:tcW w:type="dxa" w:w="735"/>
            <w:shd w:val="clear" w:color="auto" w:fill="DCE6F1"/>
          </w:tcPr>
          <w:p>
            <w:pPr>
              <w:spacing w:before="30" w:after="30" w:line="276" w:lineRule="auto"/>
            </w:pPr>
            <w:r>
              <w:rPr>
                <w:b/>
                <w:sz w:val="19"/>
                <w:rFonts w:ascii="微软雅黑" w:hAnsi="微软雅黑" w:eastAsia="微软雅黑"/>
              </w:rPr>
              <w:t>序号</w:t>
            </w:r>
          </w:p>
        </w:tc>
        <w:tc>
          <w:tcPr>
            <w:tcW w:type="dxa" w:w="2755"/>
            <w:shd w:val="clear" w:color="auto" w:fill="DCE6F1"/>
          </w:tcPr>
          <w:p>
            <w:pPr>
              <w:spacing w:before="30" w:after="30" w:line="276" w:lineRule="auto"/>
            </w:pPr>
            <w:r>
              <w:rPr>
                <w:b/>
                <w:sz w:val="19"/>
                <w:rFonts w:ascii="微软雅黑" w:hAnsi="微软雅黑" w:eastAsia="微软雅黑"/>
              </w:rPr>
              <w:t>待确认项</w:t>
            </w:r>
          </w:p>
        </w:tc>
        <w:tc>
          <w:tcPr>
            <w:tcW w:type="dxa" w:w="5694"/>
            <w:shd w:val="clear" w:color="auto" w:fill="DCE6F1"/>
          </w:tcPr>
          <w:p>
            <w:pPr>
              <w:spacing w:before="30" w:after="30" w:line="276" w:lineRule="auto"/>
            </w:pPr>
            <w:r>
              <w:rPr>
                <w:b/>
                <w:sz w:val="19"/>
                <w:rFonts w:ascii="微软雅黑" w:hAnsi="微软雅黑" w:eastAsia="微软雅黑"/>
              </w:rPr>
              <w:t>确认结论</w:t>
            </w:r>
          </w:p>
        </w:tc>
      </w:tr>
      <w:tr>
        <w:trPr>
          <w:cantSplit/>
        </w:trPr>
        <w:tc>
          <w:tcPr>
            <w:tcW w:type="dxa" w:w="735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20</w:t>
            </w:r>
          </w:p>
        </w:tc>
        <w:tc>
          <w:tcPr>
            <w:tcW w:type="dxa" w:w="2755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迷你月历</w:t>
            </w:r>
          </w:p>
        </w:tc>
        <w:tc>
          <w:tcPr>
            <w:tcW w:type="dxa" w:w="5694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不要</w:t>
            </w:r>
          </w:p>
        </w:tc>
      </w:tr>
      <w:tr>
        <w:trPr>
          <w:cantSplit/>
        </w:trPr>
        <w:tc>
          <w:tcPr>
            <w:tcW w:type="dxa" w:w="735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21</w:t>
            </w:r>
          </w:p>
        </w:tc>
        <w:tc>
          <w:tcPr>
            <w:tcW w:type="dxa" w:w="2755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编辑态的职责</w:t>
            </w:r>
          </w:p>
        </w:tc>
        <w:tc>
          <w:tcPr>
            <w:tcW w:type="dxa" w:w="5694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编辑态拥有所有修改功能</w:t>
            </w:r>
          </w:p>
        </w:tc>
      </w:tr>
      <w:tr>
        <w:trPr>
          <w:cantSplit/>
        </w:trPr>
        <w:tc>
          <w:tcPr>
            <w:tcW w:type="dxa" w:w="735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22</w:t>
            </w:r>
          </w:p>
        </w:tc>
        <w:tc>
          <w:tcPr>
            <w:tcW w:type="dxa" w:w="2755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临时调课的处理方式</w:t>
            </w:r>
          </w:p>
        </w:tc>
        <w:tc>
          <w:tcPr>
            <w:tcW w:type="dxa" w:w="5694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方案 B：原位置直接消失，只在新时间出现</w:t>
            </w:r>
          </w:p>
        </w:tc>
      </w:tr>
      <w:tr>
        <w:trPr>
          <w:cantSplit/>
        </w:trPr>
        <w:tc>
          <w:tcPr>
            <w:tcW w:type="dxa" w:w="735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23</w:t>
            </w:r>
          </w:p>
        </w:tc>
        <w:tc>
          <w:tcPr>
            <w:tcW w:type="dxa" w:w="2755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冲突角标</w:t>
            </w:r>
          </w:p>
        </w:tc>
        <w:tc>
          <w:tcPr>
            <w:tcW w:type="dxa" w:w="5694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不需要常驻角标，只在保存时提示</w:t>
            </w:r>
          </w:p>
        </w:tc>
      </w:tr>
      <w:tr>
        <w:trPr>
          <w:cantSplit/>
        </w:trPr>
        <w:tc>
          <w:tcPr>
            <w:tcW w:type="dxa" w:w="735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24</w:t>
            </w:r>
          </w:p>
        </w:tc>
        <w:tc>
          <w:tcPr>
            <w:tcW w:type="dxa" w:w="2755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待办是否显示在日历中</w:t>
            </w:r>
          </w:p>
        </w:tc>
        <w:tc>
          <w:tcPr>
            <w:tcW w:type="dxa" w:w="5694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显示在日历的全天条里</w:t>
            </w:r>
          </w:p>
        </w:tc>
      </w:tr>
      <w:tr>
        <w:trPr>
          <w:cantSplit/>
        </w:trPr>
        <w:tc>
          <w:tcPr>
            <w:tcW w:type="dxa" w:w="735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25</w:t>
            </w:r>
          </w:p>
        </w:tc>
        <w:tc>
          <w:tcPr>
            <w:tcW w:type="dxa" w:w="2755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导出／导入数据文件</w:t>
            </w:r>
          </w:p>
        </w:tc>
        <w:tc>
          <w:tcPr>
            <w:tcW w:type="dxa" w:w="5694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暂时不加</w:t>
            </w:r>
          </w:p>
        </w:tc>
      </w:tr>
      <w:tr>
        <w:trPr>
          <w:cantSplit/>
        </w:trPr>
        <w:tc>
          <w:tcPr>
            <w:tcW w:type="dxa" w:w="735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26</w:t>
            </w:r>
          </w:p>
        </w:tc>
        <w:tc>
          <w:tcPr>
            <w:tcW w:type="dxa" w:w="2755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时间轴范围</w:t>
            </w:r>
          </w:p>
        </w:tc>
        <w:tc>
          <w:tcPr>
            <w:tcW w:type="dxa" w:w="5694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00:00–24:00 全时段</w:t>
            </w:r>
          </w:p>
        </w:tc>
      </w:tr>
      <w:tr>
        <w:trPr>
          <w:cantSplit/>
        </w:trPr>
        <w:tc>
          <w:tcPr>
            <w:tcW w:type="dxa" w:w="735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27</w:t>
            </w:r>
          </w:p>
        </w:tc>
        <w:tc>
          <w:tcPr>
            <w:tcW w:type="dxa" w:w="2755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周起始日</w:t>
            </w:r>
          </w:p>
        </w:tc>
        <w:tc>
          <w:tcPr>
            <w:tcW w:type="dxa" w:w="5694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周一起始（确认）</w:t>
            </w:r>
          </w:p>
        </w:tc>
      </w:tr>
      <w:tr>
        <w:trPr>
          <w:cantSplit/>
        </w:trPr>
        <w:tc>
          <w:tcPr>
            <w:tcW w:type="dxa" w:w="735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28</w:t>
            </w:r>
          </w:p>
        </w:tc>
        <w:tc>
          <w:tcPr>
            <w:tcW w:type="dxa" w:w="2755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左侧导航保留「日历」总入口</w:t>
            </w:r>
          </w:p>
        </w:tc>
        <w:tc>
          <w:tcPr>
            <w:tcW w:type="dxa" w:w="5694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确认保留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</w:rPr>
        <w:t>A.4 第四轮：浏览态与编辑态边界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cantSplit/>
          <w:tblHeader/>
        </w:trPr>
        <w:tc>
          <w:tcPr>
            <w:tcW w:type="dxa" w:w="735"/>
            <w:shd w:val="clear" w:color="auto" w:fill="DCE6F1"/>
          </w:tcPr>
          <w:p>
            <w:pPr>
              <w:spacing w:before="30" w:after="30" w:line="276" w:lineRule="auto"/>
            </w:pPr>
            <w:r>
              <w:rPr>
                <w:b/>
                <w:sz w:val="19"/>
                <w:rFonts w:ascii="微软雅黑" w:hAnsi="微软雅黑" w:eastAsia="微软雅黑"/>
              </w:rPr>
              <w:t>序号</w:t>
            </w:r>
          </w:p>
        </w:tc>
        <w:tc>
          <w:tcPr>
            <w:tcW w:type="dxa" w:w="2204"/>
            <w:shd w:val="clear" w:color="auto" w:fill="DCE6F1"/>
          </w:tcPr>
          <w:p>
            <w:pPr>
              <w:spacing w:before="30" w:after="30" w:line="276" w:lineRule="auto"/>
            </w:pPr>
            <w:r>
              <w:rPr>
                <w:b/>
                <w:sz w:val="19"/>
                <w:rFonts w:ascii="微软雅黑" w:hAnsi="微软雅黑" w:eastAsia="微软雅黑"/>
              </w:rPr>
              <w:t>问题</w:t>
            </w:r>
          </w:p>
        </w:tc>
        <w:tc>
          <w:tcPr>
            <w:tcW w:type="dxa" w:w="6245"/>
            <w:shd w:val="clear" w:color="auto" w:fill="DCE6F1"/>
          </w:tcPr>
          <w:p>
            <w:pPr>
              <w:spacing w:before="30" w:after="30" w:line="276" w:lineRule="auto"/>
            </w:pPr>
            <w:r>
              <w:rPr>
                <w:b/>
                <w:sz w:val="19"/>
                <w:rFonts w:ascii="微软雅黑" w:hAnsi="微软雅黑" w:eastAsia="微软雅黑"/>
              </w:rPr>
              <w:t>确认结论</w:t>
            </w:r>
          </w:p>
        </w:tc>
      </w:tr>
      <w:tr>
        <w:trPr>
          <w:cantSplit/>
        </w:trPr>
        <w:tc>
          <w:tcPr>
            <w:tcW w:type="dxa" w:w="735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29</w:t>
            </w:r>
          </w:p>
        </w:tc>
        <w:tc>
          <w:tcPr>
            <w:tcW w:type="dxa" w:w="2204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浏览态能做什么</w:t>
            </w:r>
          </w:p>
        </w:tc>
        <w:tc>
          <w:tcPr>
            <w:tcW w:type="dxa" w:w="6245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浏览态可以新建，也可以直接勾选「完成」；其余修改（改时间、改标题、删除、拖动、批量操作）都必须先进入编辑态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附录 B  界面文案清单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cantSplit/>
          <w:tblHeader/>
        </w:trPr>
        <w:tc>
          <w:tcPr>
            <w:tcW w:type="dxa" w:w="2388"/>
            <w:shd w:val="clear" w:color="auto" w:fill="DCE6F1"/>
          </w:tcPr>
          <w:p>
            <w:pPr>
              <w:spacing w:before="30" w:after="30" w:line="276" w:lineRule="auto"/>
            </w:pPr>
            <w:r>
              <w:rPr>
                <w:b/>
                <w:sz w:val="19"/>
                <w:rFonts w:ascii="微软雅黑" w:hAnsi="微软雅黑" w:eastAsia="微软雅黑"/>
              </w:rPr>
              <w:t>出现位置</w:t>
            </w:r>
          </w:p>
        </w:tc>
        <w:tc>
          <w:tcPr>
            <w:tcW w:type="dxa" w:w="6796"/>
            <w:shd w:val="clear" w:color="auto" w:fill="DCE6F1"/>
          </w:tcPr>
          <w:p>
            <w:pPr>
              <w:spacing w:before="30" w:after="30" w:line="276" w:lineRule="auto"/>
            </w:pPr>
            <w:r>
              <w:rPr>
                <w:b/>
                <w:sz w:val="19"/>
                <w:rFonts w:ascii="微软雅黑" w:hAnsi="微软雅黑" w:eastAsia="微软雅黑"/>
              </w:rPr>
              <w:t>文案</w:t>
            </w:r>
          </w:p>
        </w:tc>
      </w:tr>
      <w:tr>
        <w:trPr>
          <w:cantSplit/>
        </w:trPr>
        <w:tc>
          <w:tcPr>
            <w:tcW w:type="dxa" w:w="2388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首次使用引导</w:t>
            </w:r>
          </w:p>
        </w:tc>
        <w:tc>
          <w:tcPr>
            <w:tcW w:type="dxa" w:w="6796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还没有任何日程，从这三步开始</w:t>
            </w:r>
          </w:p>
        </w:tc>
      </w:tr>
      <w:tr>
        <w:trPr>
          <w:cantSplit/>
        </w:trPr>
        <w:tc>
          <w:tcPr>
            <w:tcW w:type="dxa" w:w="2388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引导按钮</w:t>
            </w:r>
          </w:p>
        </w:tc>
        <w:tc>
          <w:tcPr>
            <w:tcW w:type="dxa" w:w="6796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先建课程表 ／ 加一条课外活动 ／ 加一条生活日程</w:t>
            </w:r>
          </w:p>
        </w:tc>
      </w:tr>
      <w:tr>
        <w:trPr>
          <w:cantSplit/>
        </w:trPr>
        <w:tc>
          <w:tcPr>
            <w:tcW w:type="dxa" w:w="2388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标题为空</w:t>
            </w:r>
          </w:p>
        </w:tc>
        <w:tc>
          <w:tcPr>
            <w:tcW w:type="dxa" w:w="6796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请填写标题</w:t>
            </w:r>
          </w:p>
        </w:tc>
      </w:tr>
      <w:tr>
        <w:trPr>
          <w:cantSplit/>
        </w:trPr>
        <w:tc>
          <w:tcPr>
            <w:tcW w:type="dxa" w:w="2388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时间填写错误</w:t>
            </w:r>
          </w:p>
        </w:tc>
        <w:tc>
          <w:tcPr>
            <w:tcW w:type="dxa" w:w="6796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结束时间要晚于开始时间</w:t>
            </w:r>
          </w:p>
        </w:tc>
      </w:tr>
      <w:tr>
        <w:trPr>
          <w:cantSplit/>
        </w:trPr>
        <w:tc>
          <w:tcPr>
            <w:tcW w:type="dxa" w:w="2388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全天日期错误</w:t>
            </w:r>
          </w:p>
        </w:tc>
        <w:tc>
          <w:tcPr>
            <w:tcW w:type="dxa" w:w="6796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结束日期不能早于开始日期</w:t>
            </w:r>
          </w:p>
        </w:tc>
      </w:tr>
      <w:tr>
        <w:trPr>
          <w:cantSplit/>
        </w:trPr>
        <w:tc>
          <w:tcPr>
            <w:tcW w:type="dxa" w:w="2388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待办缺日期</w:t>
            </w:r>
          </w:p>
        </w:tc>
        <w:tc>
          <w:tcPr>
            <w:tcW w:type="dxa" w:w="6796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请选择截止日期</w:t>
            </w:r>
          </w:p>
        </w:tc>
      </w:tr>
      <w:tr>
        <w:trPr>
          <w:cantSplit/>
        </w:trPr>
        <w:tc>
          <w:tcPr>
            <w:tcW w:type="dxa" w:w="2388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重复条件缺失</w:t>
            </w:r>
          </w:p>
        </w:tc>
        <w:tc>
          <w:tcPr>
            <w:tcW w:type="dxa" w:w="6796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请填写重复结束条件</w:t>
            </w:r>
          </w:p>
        </w:tc>
      </w:tr>
      <w:tr>
        <w:trPr>
          <w:cantSplit/>
        </w:trPr>
        <w:tc>
          <w:tcPr>
            <w:tcW w:type="dxa" w:w="2388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学期信息不全</w:t>
            </w:r>
          </w:p>
        </w:tc>
        <w:tc>
          <w:tcPr>
            <w:tcW w:type="dxa" w:w="6796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请填写完整的学期信息</w:t>
            </w:r>
          </w:p>
        </w:tc>
      </w:tr>
      <w:tr>
        <w:trPr>
          <w:cantSplit/>
        </w:trPr>
        <w:tc>
          <w:tcPr>
            <w:tcW w:type="dxa" w:w="2388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课程信息不全</w:t>
            </w:r>
          </w:p>
        </w:tc>
        <w:tc>
          <w:tcPr>
            <w:tcW w:type="dxa" w:w="6796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请填写课名与上课时间</w:t>
            </w:r>
          </w:p>
        </w:tc>
      </w:tr>
      <w:tr>
        <w:trPr>
          <w:cantSplit/>
        </w:trPr>
        <w:tc>
          <w:tcPr>
            <w:tcW w:type="dxa" w:w="2388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作息时间错误</w:t>
            </w:r>
          </w:p>
        </w:tc>
        <w:tc>
          <w:tcPr>
            <w:tcW w:type="dxa" w:w="6796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请检查作息时间</w:t>
            </w:r>
          </w:p>
        </w:tc>
      </w:tr>
      <w:tr>
        <w:trPr>
          <w:cantSplit/>
        </w:trPr>
        <w:tc>
          <w:tcPr>
            <w:tcW w:type="dxa" w:w="2388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冲突提示</w:t>
            </w:r>
          </w:p>
        </w:tc>
        <w:tc>
          <w:tcPr>
            <w:tcW w:type="dxa" w:w="6796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与「高数 周一 08:00–09:40」时间重叠，可仍然保存</w:t>
            </w:r>
          </w:p>
        </w:tc>
      </w:tr>
      <w:tr>
        <w:trPr>
          <w:cantSplit/>
        </w:trPr>
        <w:tc>
          <w:tcPr>
            <w:tcW w:type="dxa" w:w="2388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拖动后提示</w:t>
            </w:r>
          </w:p>
        </w:tc>
        <w:tc>
          <w:tcPr>
            <w:tcW w:type="dxa" w:w="6796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已把「篮球训练」移到 周三 20:00–21:30</w:t>
            </w:r>
          </w:p>
        </w:tc>
      </w:tr>
      <w:tr>
        <w:trPr>
          <w:cantSplit/>
        </w:trPr>
        <w:tc>
          <w:tcPr>
            <w:tcW w:type="dxa" w:w="2388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删除单条确认</w:t>
            </w:r>
          </w:p>
        </w:tc>
        <w:tc>
          <w:tcPr>
            <w:tcW w:type="dxa" w:w="6796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确定删除「篮球训练」？</w:t>
            </w:r>
          </w:p>
        </w:tc>
      </w:tr>
      <w:tr>
        <w:trPr>
          <w:cantSplit/>
        </w:trPr>
        <w:tc>
          <w:tcPr>
            <w:tcW w:type="dxa" w:w="2388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删除学期确认</w:t>
            </w:r>
          </w:p>
        </w:tc>
        <w:tc>
          <w:tcPr>
            <w:tcW w:type="dxa" w:w="6796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删除学期会一并删除该学期全部课程与调课记录，确定继续？</w:t>
            </w:r>
          </w:p>
        </w:tc>
      </w:tr>
      <w:tr>
        <w:trPr>
          <w:cantSplit/>
        </w:trPr>
        <w:tc>
          <w:tcPr>
            <w:tcW w:type="dxa" w:w="2388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重复日程三选一标题</w:t>
            </w:r>
          </w:p>
        </w:tc>
        <w:tc>
          <w:tcPr>
            <w:tcW w:type="dxa" w:w="6796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这次修改要应用到哪些日程？</w:t>
            </w:r>
          </w:p>
        </w:tc>
      </w:tr>
      <w:tr>
        <w:trPr>
          <w:cantSplit/>
        </w:trPr>
        <w:tc>
          <w:tcPr>
            <w:tcW w:type="dxa" w:w="2388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恢复备份确认</w:t>
            </w:r>
          </w:p>
        </w:tc>
        <w:tc>
          <w:tcPr>
            <w:tcW w:type="dxa" w:w="6796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将用 X 月 X 日 X 点的数据覆盖当前数据，确定继续？</w:t>
            </w:r>
          </w:p>
        </w:tc>
      </w:tr>
      <w:tr>
        <w:trPr>
          <w:cantSplit/>
        </w:trPr>
        <w:tc>
          <w:tcPr>
            <w:tcW w:type="dxa" w:w="2388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历史学期提示</w:t>
            </w:r>
          </w:p>
        </w:tc>
        <w:tc>
          <w:tcPr>
            <w:tcW w:type="dxa" w:w="6796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这是历史学期，仍可查看和修改</w:t>
            </w:r>
          </w:p>
        </w:tc>
      </w:tr>
      <w:tr>
        <w:trPr>
          <w:cantSplit/>
        </w:trPr>
        <w:tc>
          <w:tcPr>
            <w:tcW w:type="dxa" w:w="2388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编辑态提示</w:t>
            </w:r>
          </w:p>
        </w:tc>
        <w:tc>
          <w:tcPr>
            <w:tcW w:type="dxa" w:w="6796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正在编辑</w:t>
            </w:r>
          </w:p>
        </w:tc>
      </w:tr>
      <w:tr>
        <w:trPr>
          <w:cantSplit/>
        </w:trPr>
        <w:tc>
          <w:tcPr>
            <w:tcW w:type="dxa" w:w="2388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数据写入失败</w:t>
            </w:r>
          </w:p>
        </w:tc>
        <w:tc>
          <w:tcPr>
            <w:tcW w:type="dxa" w:w="6796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数据文件无法写入，可能被其他程序占用，请关闭后重试</w:t>
            </w:r>
          </w:p>
        </w:tc>
      </w:tr>
      <w:tr>
        <w:trPr>
          <w:cantSplit/>
        </w:trPr>
        <w:tc>
          <w:tcPr>
            <w:tcW w:type="dxa" w:w="2388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备份失败</w:t>
            </w:r>
          </w:p>
        </w:tc>
        <w:tc>
          <w:tcPr>
            <w:tcW w:type="dxa" w:w="6796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本次自动备份未成功，已保留上一次备份</w:t>
            </w:r>
          </w:p>
        </w:tc>
      </w:tr>
      <w:tr>
        <w:trPr>
          <w:cantSplit/>
        </w:trPr>
        <w:tc>
          <w:tcPr>
            <w:tcW w:type="dxa" w:w="2388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路径异常</w:t>
            </w:r>
          </w:p>
        </w:tc>
        <w:tc>
          <w:tcPr>
            <w:tcW w:type="dxa" w:w="6796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找不到数据文件夹，可能被移动或删除。可从备份恢复数据。</w:t>
            </w:r>
          </w:p>
        </w:tc>
      </w:tr>
      <w:tr>
        <w:trPr>
          <w:cantSplit/>
        </w:trPr>
        <w:tc>
          <w:tcPr>
            <w:tcW w:type="dxa" w:w="2388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状态栏</w:t>
            </w:r>
          </w:p>
        </w:tc>
        <w:tc>
          <w:tcPr>
            <w:tcW w:type="dxa" w:w="6796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数据位置：…　上次自动备份：…　共 N 条日程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附录 C  派生处理说明与待确认项</w:t>
      </w:r>
    </w:p>
    <w:p>
      <w:pPr>
        <w:spacing w:before="0" w:after="80" w:line="312" w:lineRule="auto"/>
      </w:pPr>
      <w:r>
        <w:rPr>
          <w:b w:val="0"/>
          <w:i w:val="0"/>
          <w:sz w:val="21"/>
          <w:rFonts w:ascii="微软雅黑" w:hAnsi="微软雅黑" w:eastAsia="微软雅黑"/>
        </w:rPr>
        <w:t>以下条目是根据已确认结论推导出来的细节处理方式，或影响很小、可在开发过程中再定的细节。列出以便确认，若与你的想法不同，告知后即可调整。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cantSplit/>
          <w:tblHeader/>
        </w:trPr>
        <w:tc>
          <w:tcPr>
            <w:tcW w:type="dxa" w:w="735"/>
            <w:shd w:val="clear" w:color="auto" w:fill="DCE6F1"/>
          </w:tcPr>
          <w:p>
            <w:pPr>
              <w:spacing w:before="30" w:after="30" w:line="276" w:lineRule="auto"/>
            </w:pPr>
            <w:r>
              <w:rPr>
                <w:b/>
                <w:sz w:val="19"/>
                <w:rFonts w:ascii="微软雅黑" w:hAnsi="微软雅黑" w:eastAsia="微软雅黑"/>
              </w:rPr>
              <w:t>序号</w:t>
            </w:r>
          </w:p>
        </w:tc>
        <w:tc>
          <w:tcPr>
            <w:tcW w:type="dxa" w:w="2388"/>
            <w:shd w:val="clear" w:color="auto" w:fill="DCE6F1"/>
          </w:tcPr>
          <w:p>
            <w:pPr>
              <w:spacing w:before="30" w:after="30" w:line="276" w:lineRule="auto"/>
            </w:pPr>
            <w:r>
              <w:rPr>
                <w:b/>
                <w:sz w:val="19"/>
                <w:rFonts w:ascii="微软雅黑" w:hAnsi="微软雅黑" w:eastAsia="微软雅黑"/>
              </w:rPr>
              <w:t>条目</w:t>
            </w:r>
          </w:p>
        </w:tc>
        <w:tc>
          <w:tcPr>
            <w:tcW w:type="dxa" w:w="6062"/>
            <w:shd w:val="clear" w:color="auto" w:fill="DCE6F1"/>
          </w:tcPr>
          <w:p>
            <w:pPr>
              <w:spacing w:before="30" w:after="30" w:line="276" w:lineRule="auto"/>
            </w:pPr>
            <w:r>
              <w:rPr>
                <w:b/>
                <w:sz w:val="19"/>
                <w:rFonts w:ascii="微软雅黑" w:hAnsi="微软雅黑" w:eastAsia="微软雅黑"/>
              </w:rPr>
              <w:t>本文档的处理方式</w:t>
            </w:r>
          </w:p>
        </w:tc>
      </w:tr>
      <w:tr>
        <w:trPr>
          <w:cantSplit/>
        </w:trPr>
        <w:tc>
          <w:tcPr>
            <w:tcW w:type="dxa" w:w="735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1</w:t>
            </w:r>
          </w:p>
        </w:tc>
        <w:tc>
          <w:tcPr>
            <w:tcW w:type="dxa" w:w="2388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课程实例的完成标记</w:t>
            </w:r>
          </w:p>
        </w:tc>
        <w:tc>
          <w:tcPr>
            <w:tcW w:type="dxa" w:w="6062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允许对某一次课勾选「已完成」，状态记录在该次上，不影响其他周次</w:t>
            </w:r>
          </w:p>
        </w:tc>
      </w:tr>
      <w:tr>
        <w:trPr>
          <w:cantSplit/>
        </w:trPr>
        <w:tc>
          <w:tcPr>
            <w:tcW w:type="dxa" w:w="735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2</w:t>
            </w:r>
          </w:p>
        </w:tc>
        <w:tc>
          <w:tcPr>
            <w:tcW w:type="dxa" w:w="2388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数据存放位置</w:t>
            </w:r>
          </w:p>
        </w:tc>
        <w:tc>
          <w:tcPr>
            <w:tcW w:type="dxa" w:w="6062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放在「文档\AI日程」文件夹内，便于自己查看与复制备份</w:t>
            </w:r>
          </w:p>
        </w:tc>
      </w:tr>
      <w:tr>
        <w:trPr>
          <w:cantSplit/>
        </w:trPr>
        <w:tc>
          <w:tcPr>
            <w:tcW w:type="dxa" w:w="735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3</w:t>
            </w:r>
          </w:p>
        </w:tc>
        <w:tc>
          <w:tcPr>
            <w:tcW w:type="dxa" w:w="2388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时间轴密度</w:t>
            </w:r>
          </w:p>
        </w:tc>
        <w:tc>
          <w:tcPr>
            <w:tcW w:type="dxa" w:w="6062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全时段 24 小时固定高度显示，本版不提供缩放；若觉得挤，后续再加每小时高度调节</w:t>
            </w:r>
          </w:p>
        </w:tc>
      </w:tr>
      <w:tr>
        <w:trPr>
          <w:cantSplit/>
        </w:trPr>
        <w:tc>
          <w:tcPr>
            <w:tcW w:type="dxa" w:w="735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4</w:t>
            </w:r>
          </w:p>
        </w:tc>
        <w:tc>
          <w:tcPr>
            <w:tcW w:type="dxa" w:w="2388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打开视图的默认滚动位置</w:t>
            </w:r>
          </w:p>
        </w:tc>
        <w:tc>
          <w:tcPr>
            <w:tcW w:type="dxa" w:w="6062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默认滚动到 07:00，保证白天时段首屏可见</w:t>
            </w:r>
          </w:p>
        </w:tc>
      </w:tr>
      <w:tr>
        <w:trPr>
          <w:cantSplit/>
        </w:trPr>
        <w:tc>
          <w:tcPr>
            <w:tcW w:type="dxa" w:w="735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5</w:t>
            </w:r>
          </w:p>
        </w:tc>
        <w:tc>
          <w:tcPr>
            <w:tcW w:type="dxa" w:w="2388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学期与普通日程的关系</w:t>
            </w:r>
          </w:p>
        </w:tc>
        <w:tc>
          <w:tcPr>
            <w:tcW w:type="dxa" w:w="6062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切换学期只影响课程显示，普通日程不受学期影响</w:t>
            </w:r>
          </w:p>
        </w:tc>
      </w:tr>
      <w:tr>
        <w:trPr>
          <w:cantSplit/>
        </w:trPr>
        <w:tc>
          <w:tcPr>
            <w:tcW w:type="dxa" w:w="735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6</w:t>
            </w:r>
          </w:p>
        </w:tc>
        <w:tc>
          <w:tcPr>
            <w:tcW w:type="dxa" w:w="2388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冲突检测是否包含已完成日程</w:t>
            </w:r>
          </w:p>
        </w:tc>
        <w:tc>
          <w:tcPr>
            <w:tcW w:type="dxa" w:w="6062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包含</w:t>
            </w:r>
          </w:p>
        </w:tc>
      </w:tr>
      <w:tr>
        <w:trPr>
          <w:cantSplit/>
        </w:trPr>
        <w:tc>
          <w:tcPr>
            <w:tcW w:type="dxa" w:w="735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7</w:t>
            </w:r>
          </w:p>
        </w:tc>
        <w:tc>
          <w:tcPr>
            <w:tcW w:type="dxa" w:w="2388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备份文件位置</w:t>
            </w:r>
          </w:p>
        </w:tc>
        <w:tc>
          <w:tcPr>
            <w:tcW w:type="dxa" w:w="6062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放在数据文件同目录的 backups 子文件夹内</w:t>
            </w:r>
          </w:p>
        </w:tc>
      </w:tr>
      <w:tr>
        <w:trPr>
          <w:cantSplit/>
        </w:trPr>
        <w:tc>
          <w:tcPr>
            <w:tcW w:type="dxa" w:w="735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8</w:t>
            </w:r>
          </w:p>
        </w:tc>
        <w:tc>
          <w:tcPr>
            <w:tcW w:type="dxa" w:w="2388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程序退出后记住的位置</w:t>
            </w:r>
          </w:p>
        </w:tc>
        <w:tc>
          <w:tcPr>
            <w:tcW w:type="dxa" w:w="6062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记住上次所在的页面、视图与窗口大小位置</w:t>
            </w:r>
          </w:p>
        </w:tc>
      </w:tr>
      <w:tr>
        <w:trPr>
          <w:cantSplit/>
        </w:trPr>
        <w:tc>
          <w:tcPr>
            <w:tcW w:type="dxa" w:w="735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9</w:t>
            </w:r>
          </w:p>
        </w:tc>
        <w:tc>
          <w:tcPr>
            <w:tcW w:type="dxa" w:w="2388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跨天事件在日历上的拆分显示</w:t>
            </w:r>
          </w:p>
        </w:tc>
        <w:tc>
          <w:tcPr>
            <w:tcW w:type="dxa" w:w="6062"/>
          </w:tcPr>
          <w:p>
            <w:pPr>
              <w:spacing w:before="30" w:after="30" w:line="276" w:lineRule="auto"/>
            </w:pPr>
            <w:r>
              <w:rPr>
                <w:sz w:val="19"/>
                <w:rFonts w:ascii="微软雅黑" w:hAnsi="微软雅黑" w:eastAsia="微软雅黑"/>
              </w:rPr>
              <w:t>跨天事件在起止日之间每天显示，跨 24:00 的部分单独成段</w:t>
            </w:r>
          </w:p>
        </w:tc>
      </w:tr>
    </w:tbl>
    <w:p>
      <w:pPr>
        <w:spacing w:after="40"/>
      </w:pPr>
    </w:p>
    <w:p>
      <w:pPr>
        <w:spacing w:before="0" w:after="80" w:line="312" w:lineRule="auto"/>
      </w:pPr>
      <w:r>
        <w:rPr>
          <w:b w:val="0"/>
          <w:i w:val="0"/>
          <w:sz w:val="21"/>
          <w:rFonts w:ascii="微软雅黑" w:hAnsi="微软雅黑" w:eastAsia="微软雅黑"/>
        </w:rPr>
      </w:r>
    </w:p>
    <w:p>
      <w:pPr>
        <w:shd w:val="clear" w:color="auto" w:fill="F2F5FA"/>
        <w:spacing w:before="80" w:after="120" w:line="300" w:lineRule="auto"/>
        <w:ind w:left="113"/>
      </w:pPr>
      <w:r>
        <w:rPr>
          <w:color w:val="2E5496"/>
          <w:sz w:val="19"/>
          <w:rFonts w:ascii="微软雅黑" w:hAnsi="微软雅黑" w:eastAsia="微软雅黑"/>
        </w:rPr>
        <w:t>本文档为第一版产品需求说明，不包含技术选型、代码实现与开发排期。确认无误后即可进入实现阶段。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361" w:bottom="1020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7"/>
        <w:rFonts w:ascii="微软雅黑" w:hAnsi="微软雅黑" w:eastAsia="微软雅黑"/>
      </w:rPr>
      <w:t xml:space="preserve">第 </w:t>
    </w:r>
    <w:r>
      <w:rPr>
        <w:color w:val="808080"/>
        <w:sz w:val="17"/>
        <w:rFonts w:ascii="微软雅黑" w:hAnsi="微软雅黑" w:eastAsia="微软雅黑"/>
      </w:rPr>
      <w:fldChar w:fldCharType="begin"/>
      <w:instrText xml:space="preserve">PAGE</w:instrText>
      <w:fldChar w:fldCharType="end"/>
    </w:r>
    <w:r>
      <w:rPr>
        <w:color w:val="808080"/>
        <w:sz w:val="17"/>
        <w:rFonts w:ascii="微软雅黑" w:hAnsi="微软雅黑" w:eastAsia="微软雅黑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7"/>
        <w:rFonts w:ascii="微软雅黑" w:hAnsi="微软雅黑" w:eastAsia="微软雅黑"/>
      </w:rPr>
      <w:t>AI 日程（个人版）产品需求文档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2E549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8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40404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300" w:lineRule="auto"/>
      <w:contextualSpacing/>
    </w:pPr>
    <w:rPr>
      <w:rFonts w:ascii="微软雅黑" w:hAnsi="微软雅黑" w:eastAsia="微软雅黑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300" w:lineRule="auto"/>
      <w:contextualSpacing/>
    </w:pPr>
    <w:rPr>
      <w:rFonts w:ascii="微软雅黑" w:hAnsi="微软雅黑" w:eastAsia="微软雅黑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