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2623"/>
          <w:sz w:val="60"/>
        </w:rPr>
        <w:t>DamascusTransit</w:t>
      </w:r>
    </w:p>
    <w:p>
      <w:r>
        <w:rPr>
          <w:rFonts w:ascii="Calibri" w:hAnsi="Calibri"/>
          <w:color w:val="006655"/>
          <w:sz w:val="32"/>
        </w:rPr>
        <w:t>Revival Analysis &amp; Multi-Week Roadmap</w:t>
      </w:r>
    </w:p>
    <w:p>
      <w:r>
        <w:rPr>
          <w:color w:val="606060"/>
          <w:sz w:val="20"/>
        </w:rPr>
        <w:t>Prepared 24 May 2026   ·   For: 3dtitans   ·   Base branch: main (Apr 27 snapshot)</w:t>
      </w:r>
    </w:p>
    <w:p>
      <w:pPr>
        <w:pBdr>
          <w:bottom w:val="single" w:sz="12" w:space="1" w:color="006655"/>
        </w:pBdr>
      </w:pPr>
    </w:p>
    <w:p>
      <w:pPr>
        <w:spacing w:before="360" w:after="120"/>
      </w:pPr>
      <w:r>
        <w:rPr>
          <w:rFonts w:ascii="Calibri" w:hAnsi="Calibri"/>
          <w:b/>
          <w:color w:val="002623"/>
          <w:sz w:val="36"/>
        </w:rP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The project is in much better shape than the typical “stopped and abandoned” codebase. As of the last recorded run on 18 April 2026 the test suite was 307/307 green, all four CI workflows were passing, the Vercel deployment was healthy, and the production database had 8 routes, 54 stops, 24 vehicles, and 18 active drivers. The pause is roughly five weeks long, not five years. Restart cost is small if you reuse what is already there.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Your stated direction is to convert the mobile clients to Flutter. Before committing to that path it is important to recognise that the repository already contains a fully scaffolded Capacitor 6 mobile wrapper: Android and iOS projects, a 464-line bridge layer (geolocation, background tracking, FCM/APNs push, biometric auth, camera), a Play Store listing draft in Arabic and English, and a documented release pipeline. A Flutter rewrite throws this work away and rebuilds it in Dart.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0"/>
            <w:vAlign w:val="center"/>
          </w:tcPr>
          <w:p>
            <w:r/>
            <w:r>
              <w:rPr>
                <w:b/>
                <w:color w:val="002623"/>
                <w:sz w:val="22"/>
              </w:rPr>
              <w:t>Bottom line:</w:t>
            </w:r>
          </w:p>
          <w:p>
            <w:r>
              <w:rPr>
                <w:color w:val="1A1A1A"/>
                <w:sz w:val="21"/>
              </w:rPr>
              <w:t>If the only goal is a real Android/iOS app, the fastest path is to finish what is in mobile/ — you can be on the Play Store in weeks, not months. Choose Flutter only if you have a separate, concrete reason: smoother native map performance for drivers, a long-term mobile-first roadmap, or a team that already writes Dart. The rest of this document is structured so you can make that call deliberately rather than by default.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02623"/>
          <w:sz w:val="36"/>
        </w:rPr>
        <w:t>2. State of the Project Today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Vital signs at last run (Apr 18, 2026)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Test suite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307 / 307 passing across 12 test files (~14m 39s runtime)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CI workflows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4/4 green: lint, test+coverage, gtfs-validate, security-scan, db backup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Production /api/health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HTTP 200 — DB + Redis connected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Production /api/stats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HTTP 200 — 18 of 24 vehicles active, 8 routes, 54 stops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Open security findings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9 (2 HIGH, 4 MEDIUM, 3 LOW). 5 fixed since prior scan. 0 known CVEs in dependencies.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Dependency freshness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All clean per pip-audit. 9/11 packages have non-blocking updates available.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Last commit window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~5 weeks of stagnation since 18 Apr 2026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What’s in the codebase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Area</w:t>
            </w:r>
          </w:p>
        </w:tc>
        <w:tc>
          <w:tcPr>
            <w:tcW w:type="dxa" w:w="5760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What’s there</w:t>
            </w:r>
          </w:p>
        </w:tc>
        <w:tc>
          <w:tcPr>
            <w:tcW w:type="dxa" w:w="1728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LOC / count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Backend API (FastAPI)</w:t>
            </w:r>
          </w:p>
        </w:tc>
        <w:tc>
          <w:tcPr>
            <w:tcW w:type="dxa" w:w="576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20 routers, 7 core modules, 26 documented endpoints, Pydantic schemas, JWT+RBAC, PostGIS spatial helpers, SSE stream, Traccar webhook (HMAC), GTFS-RT, push notifications, Redis rate limiting</w:t>
            </w:r>
          </w:p>
        </w:tc>
        <w:tc>
          <w:tcPr>
            <w:tcW w:type="dxa" w:w="172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6,224 LOC Python</w:t>
            </w:r>
          </w:p>
        </w:tc>
      </w:tr>
      <w:tr>
        <w:tc>
          <w:tcPr>
            <w:tcW w:type="dxa" w:w="2592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Database</w:t>
            </w:r>
          </w:p>
        </w:tc>
        <w:tc>
          <w:tcPr>
            <w:tcW w:type="dxa" w:w="576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schema.sql (15 tables, RLS), 6 migrations applied, seed.sql, GTFS export folder</w:t>
            </w:r>
          </w:p>
        </w:tc>
        <w:tc>
          <w:tcPr>
            <w:tcW w:type="dxa" w:w="1728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541 + 323 LOC SQL + 6 .sql migrations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Web apps (PWA)</w:t>
            </w:r>
          </w:p>
        </w:tc>
        <w:tc>
          <w:tcPr>
            <w:tcW w:type="dxa" w:w="576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Dashboard (511), Analytics (691), Admin (2607), Passenger (1042), Driver (1272)</w:t>
            </w:r>
          </w:p>
        </w:tc>
        <w:tc>
          <w:tcPr>
            <w:tcW w:type="dxa" w:w="172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~6,100 LOC HTML/JS</w:t>
            </w:r>
          </w:p>
        </w:tc>
      </w:tr>
      <w:tr>
        <w:tc>
          <w:tcPr>
            <w:tcW w:type="dxa" w:w="2592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Shared frontend lib</w:t>
            </w:r>
          </w:p>
        </w:tc>
        <w:tc>
          <w:tcPr>
            <w:tcW w:type="dxa" w:w="576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capacitor-bridge.js, error-handler.js, i18n.js</w:t>
            </w:r>
          </w:p>
        </w:tc>
        <w:tc>
          <w:tcPr>
            <w:tcW w:type="dxa" w:w="1728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~700 LOC JS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Mobile (Capacitor 6)</w:t>
            </w:r>
          </w:p>
        </w:tc>
        <w:tc>
          <w:tcPr>
            <w:tcW w:type="dxa" w:w="576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Android + iOS native projects, capacitor.config.ts, BUILD.md guide, Play Store listing draft (AR/EN)</w:t>
            </w:r>
          </w:p>
        </w:tc>
        <w:tc>
          <w:tcPr>
            <w:tcW w:type="dxa" w:w="172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Scaffolded, not yet shipped</w:t>
            </w:r>
          </w:p>
        </w:tc>
      </w:tr>
      <w:tr>
        <w:tc>
          <w:tcPr>
            <w:tcW w:type="dxa" w:w="2592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Tests</w:t>
            </w:r>
          </w:p>
        </w:tc>
        <w:tc>
          <w:tcPr>
            <w:tcW w:type="dxa" w:w="576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12 Python test modules + Playwright JS specs</w:t>
            </w:r>
          </w:p>
        </w:tc>
        <w:tc>
          <w:tcPr>
            <w:tcW w:type="dxa" w:w="1728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7,178 LOC tests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DevOps</w:t>
            </w:r>
          </w:p>
        </w:tc>
        <w:tc>
          <w:tcPr>
            <w:tcW w:type="dxa" w:w="576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Dockerfile + Dockerfile.prod, docker-compose (dev/prod), Vercel config, nginx config, ministry-deploy.sh, simulate_gps.py, backup/restore scripts</w:t>
            </w:r>
          </w:p>
        </w:tc>
        <w:tc>
          <w:tcPr>
            <w:tcW w:type="dxa" w:w="172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—</w:t>
            </w:r>
          </w:p>
        </w:tc>
      </w:tr>
      <w:tr>
        <w:tc>
          <w:tcPr>
            <w:tcW w:type="dxa" w:w="2592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Docs</w:t>
            </w:r>
          </w:p>
        </w:tc>
        <w:tc>
          <w:tcPr>
            <w:tcW w:type="dxa" w:w="576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README, DEPLOY, DR, DOCKER_MINISTRY_DEPLOY, GTFS_SUBMISSION, CONTRIBUTING, DEMO_ACCOUNTS, business + financial plans, weekly reviews</w:t>
            </w:r>
          </w:p>
        </w:tc>
        <w:tc>
          <w:tcPr>
            <w:tcW w:type="dxa" w:w="1728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12 markdown + 12 docx reports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main vs feat-dashboard-deploy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feat-dashboard-deploy is the older snapshot (8 April). main (27 April) already contains all of its non-trivial dashboard work and goes further: it adds capacitor-bridge.js, the mobile folder with Capacitor wrapper, Playwright tests, the client_log router, an extra business plan, more daily reports, and an updated schema. There is nothing on the feature branch that is not already in main. Recommendation: treat main as the sole base of truth and archive the feature branch.</w:t>
      </w:r>
    </w:p>
    <w:p>
      <w:pPr>
        <w:spacing w:before="360" w:after="120"/>
      </w:pPr>
      <w:r>
        <w:rPr>
          <w:rFonts w:ascii="Calibri" w:hAnsi="Calibri"/>
          <w:b/>
          <w:color w:val="002623"/>
          <w:sz w:val="36"/>
        </w:rPr>
        <w:t>3. Known Liabilities to Resolve Before Going Further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These items were already known and tracked when work paused; they should be cleared before any rewrite begins, because they affect any future client (web, Capacitor, or Flutter).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ID</w:t>
            </w:r>
          </w:p>
        </w:tc>
        <w:tc>
          <w:tcPr>
            <w:tcW w:type="dxa" w:w="7200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Issue</w:t>
            </w:r>
          </w:p>
        </w:tc>
        <w:tc>
          <w:tcPr>
            <w:tcW w:type="dxa" w:w="1152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Severity</w:t>
            </w:r>
          </w:p>
        </w:tc>
        <w:tc>
          <w:tcPr>
            <w:tcW w:type="dxa" w:w="864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Effort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H1</w:t>
            </w:r>
          </w:p>
        </w:tc>
        <w:tc>
          <w:tcPr>
            <w:tcW w:type="dxa" w:w="720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Rate-limit bypass via X-Forwarded-For spoofing in api/core/cache.py</w:t>
            </w:r>
          </w:p>
        </w:tc>
        <w:tc>
          <w:tcPr>
            <w:tcW w:type="dxa" w:w="115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86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~2 hrs</w:t>
            </w:r>
          </w:p>
        </w:tc>
      </w:tr>
      <w:tr>
        <w:tc>
          <w:tcPr>
            <w:tcW w:type="dxa" w:w="86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H2</w:t>
            </w:r>
          </w:p>
        </w:tc>
        <w:tc>
          <w:tcPr>
            <w:tcW w:type="dxa" w:w="720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Rate limiter fails open when Redis unavailable</w:t>
            </w:r>
          </w:p>
        </w:tc>
        <w:tc>
          <w:tcPr>
            <w:tcW w:type="dxa" w:w="1152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86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~2 hrs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M1</w:t>
            </w:r>
          </w:p>
        </w:tc>
        <w:tc>
          <w:tcPr>
            <w:tcW w:type="dxa" w:w="720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No JWT revocation on password change</w:t>
            </w:r>
          </w:p>
        </w:tc>
        <w:tc>
          <w:tcPr>
            <w:tcW w:type="dxa" w:w="115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86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~3 hrs</w:t>
            </w:r>
          </w:p>
        </w:tc>
      </w:tr>
      <w:tr>
        <w:tc>
          <w:tcPr>
            <w:tcW w:type="dxa" w:w="86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M3</w:t>
            </w:r>
          </w:p>
        </w:tc>
        <w:tc>
          <w:tcPr>
            <w:tcW w:type="dxa" w:w="720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Operator ID not validated against current user</w:t>
            </w:r>
          </w:p>
        </w:tc>
        <w:tc>
          <w:tcPr>
            <w:tcW w:type="dxa" w:w="1152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86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~2 hrs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M4</w:t>
            </w:r>
          </w:p>
        </w:tc>
        <w:tc>
          <w:tcPr>
            <w:tcW w:type="dxa" w:w="720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Optional auth hides authorisation gaps on some endpoints</w:t>
            </w:r>
          </w:p>
        </w:tc>
        <w:tc>
          <w:tcPr>
            <w:tcW w:type="dxa" w:w="115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86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~3 hrs</w:t>
            </w:r>
          </w:p>
        </w:tc>
      </w:tr>
      <w:tr>
        <w:tc>
          <w:tcPr>
            <w:tcW w:type="dxa" w:w="86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—</w:t>
            </w:r>
          </w:p>
        </w:tc>
        <w:tc>
          <w:tcPr>
            <w:tcW w:type="dxa" w:w="720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PR #15 (vehicle tracking SPA) stale since 31 March — merge or close</w:t>
            </w:r>
          </w:p>
        </w:tc>
        <w:tc>
          <w:tcPr>
            <w:tcW w:type="dxa" w:w="1152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Hygiene</w:t>
            </w:r>
          </w:p>
        </w:tc>
        <w:tc>
          <w:tcPr>
            <w:tcW w:type="dxa" w:w="86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~1 hr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—</w:t>
            </w:r>
          </w:p>
        </w:tc>
        <w:tc>
          <w:tcPr>
            <w:tcW w:type="dxa" w:w="720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feature/websocket-tracking-upgrade has 9 unmerged commits behind a closed PR — delete</w:t>
            </w:r>
          </w:p>
        </w:tc>
        <w:tc>
          <w:tcPr>
            <w:tcW w:type="dxa" w:w="115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Hygiene</w:t>
            </w:r>
          </w:p>
        </w:tc>
        <w:tc>
          <w:tcPr>
            <w:tcW w:type="dxa" w:w="86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30 min</w:t>
            </w:r>
          </w:p>
        </w:tc>
      </w:tr>
      <w:tr>
        <w:tc>
          <w:tcPr>
            <w:tcW w:type="dxa" w:w="86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—</w:t>
            </w:r>
          </w:p>
        </w:tc>
        <w:tc>
          <w:tcPr>
            <w:tcW w:type="dxa" w:w="720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Dependency refresh: fastapi 0.115→0.136, pydantic 2.10→2.13, sentry-sdk, upstash-redis, pywebpush (minor); bcrypt 4→5 and gtfs-realtime-bindings 1→2 are major upgrades that need test runs</w:t>
            </w:r>
          </w:p>
        </w:tc>
        <w:tc>
          <w:tcPr>
            <w:tcW w:type="dxa" w:w="1152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Hygiene</w:t>
            </w:r>
          </w:p>
        </w:tc>
        <w:tc>
          <w:tcPr>
            <w:tcW w:type="dxa" w:w="86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~1 day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02623"/>
          <w:sz w:val="36"/>
        </w:rPr>
        <w:t>4. The Mobile Question — What To Build the Apps With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You want native Android and iOS apps. There are three credible paths from the current state of the repo. The trade-offs are mostly about how much existing code you preserve and how much you rewrite, not about whether the apps work.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Path A — Finish the Capacitor 6 wrap (already started)</w:t>
      </w:r>
    </w:p>
    <w:p>
      <w:pPr>
        <w:spacing w:after="120"/>
      </w:pPr>
      <w:r>
        <w:rPr>
          <w:rFonts w:ascii="Calibri" w:hAnsi="Calibri"/>
          <w:b w:val="0"/>
          <w:i/>
          <w:color w:val="606060"/>
          <w:sz w:val="22"/>
        </w:rPr>
        <w:t>Reuse the existing passenger/ and driver/ PWAs as a WebView, with native plugins behind the bridge.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4"/>
        </w:rPr>
        <w:t>Path A — Pros &amp; Cons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6F5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PROS</w:t>
            </w:r>
          </w:p>
        </w:tc>
        <w:tc>
          <w:tcPr>
            <w:tcW w:type="dxa" w:w="4824"/>
            <w:shd w:val="clear" w:color="auto" w:fill="8C2D2D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CONS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About 70% of the work is already in the repo (capacitor.config.ts, native projects, 464-line bridge, Play Store listing).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WebView UX is recognisably web on iOS (especially scroll-bounce and form chrome).</w:t>
            </w:r>
          </w:p>
        </w:tc>
      </w:tr>
      <w:tr>
        <w:tc>
          <w:tcPr>
            <w:tcW w:type="dxa" w:w="453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Zero rewrite — passenger (1,042 LOC) and driver (1,272 LOC) HTML/JS keep working as-is.</w:t>
            </w:r>
          </w:p>
        </w:tc>
        <w:tc>
          <w:tcPr>
            <w:tcW w:type="dxa" w:w="4536"/>
            <w:vAlign w:val="center"/>
            <w:shd w:val="clear" w:color="auto" w:fill="FAF4F4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Real-time map performance on low-end Android devices is bounded by MapLibre GL JS, not native.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Background GPS, push (FCM/APNs), camera, biometric auth are already wired in the bridge layer.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Background tasks on iOS are awkward — Apple actively constrains JS background work; the @capawesome-team plugin papers over this but it is not as robust as a native iOS app.</w:t>
            </w:r>
          </w:p>
        </w:tc>
      </w:tr>
      <w:tr>
        <w:tc>
          <w:tcPr>
            <w:tcW w:type="dxa" w:w="453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One codebase serves web, Android, and iOS. Bug fixes ship everywhere at once.</w:t>
            </w:r>
          </w:p>
        </w:tc>
        <w:tc>
          <w:tcPr>
            <w:tcW w:type="dxa" w:w="4536"/>
            <w:vAlign w:val="center"/>
            <w:shd w:val="clear" w:color="auto" w:fill="FAF4F4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App Store review can be tougher for thin web-wrappers (Apple guideline 4.2). Mitigated here because the bridge adds real native capabilities (GPS, push, biometrics), but worth knowing.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Realistically deployable to the Play Store in 4–6 weeks of part-time work.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Long-term, you still maintain HTML/JS rather than typed mobile code.</w:t>
            </w:r>
          </w:p>
        </w:tc>
      </w:tr>
      <w:tr>
        <w:tc>
          <w:tcPr>
            <w:tcW w:type="dxa" w:w="453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Cheapest path if the web apps already do what you need them to do.</w:t>
            </w:r>
          </w:p>
        </w:tc>
        <w:tc>
          <w:tcPr>
            <w:tcW w:type="dxa" w:w="4536"/>
            <w:shd w:val="clear" w:color="auto" w:fill="FAF4F4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/>
        </w:tc>
      </w:tr>
    </w:tbl>
    <w:p/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Path B — Rewrite passenger + driver in Flutter (your proposal)</w:t>
      </w:r>
    </w:p>
    <w:p>
      <w:pPr>
        <w:spacing w:after="120"/>
      </w:pPr>
      <w:r>
        <w:rPr>
          <w:rFonts w:ascii="Calibri" w:hAnsi="Calibri"/>
          <w:b w:val="0"/>
          <w:i/>
          <w:color w:val="606060"/>
          <w:sz w:val="22"/>
        </w:rPr>
        <w:t>Keep the FastAPI backend, the Supabase database, and the web dashboard + admin panel. Replace only the two mobile-facing PWAs with a Flutter codebase that builds to Android, iOS, and optionally web.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4"/>
        </w:rPr>
        <w:t>Path B — Pros &amp; Cons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6F5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PROS</w:t>
            </w:r>
          </w:p>
        </w:tc>
        <w:tc>
          <w:tcPr>
            <w:tcW w:type="dxa" w:w="4824"/>
            <w:shd w:val="clear" w:color="auto" w:fill="8C2D2D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CONS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True native rendering on both platforms — buttery 60–120 fps map panning even on low-end devices.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You discard ~2,300 LOC of working HTML/JS (passenger + driver) and the entire mobile/ folder. The Capacitor work is sunk cost.</w:t>
            </w:r>
          </w:p>
        </w:tc>
      </w:tr>
      <w:tr>
        <w:tc>
          <w:tcPr>
            <w:tcW w:type="dxa" w:w="453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Single Dart codebase produces Android, iOS, and (with Flutter web) a high-fidelity web build if you ever want it.</w:t>
            </w:r>
          </w:p>
        </w:tc>
        <w:tc>
          <w:tcPr>
            <w:tcW w:type="dxa" w:w="4536"/>
            <w:vAlign w:val="center"/>
            <w:shd w:val="clear" w:color="auto" w:fill="FAF4F4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Realistic rebuild: 8–14 weeks of focused part-time work for both apps to reach feature parity, longer if you also localise + RTL all over again.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Best-in-class offline support via Hive / Drift / sqflite — much stronger than service-worker caching for the passenger PWA today.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Two languages and two build systems in the project (Python + Dart, plus the existing JS for web admin/dashboard). Onboarding gets harder.</w:t>
            </w:r>
          </w:p>
        </w:tc>
      </w:tr>
      <w:tr>
        <w:tc>
          <w:tcPr>
            <w:tcW w:type="dxa" w:w="453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Background location on both platforms is mature in Flutter (flutter_background_geolocation, geolocator). More reliable than the Capacitor plugin on iOS over long shifts.</w:t>
            </w:r>
          </w:p>
        </w:tc>
        <w:tc>
          <w:tcPr>
            <w:tcW w:type="dxa" w:w="4536"/>
            <w:vAlign w:val="center"/>
            <w:shd w:val="clear" w:color="auto" w:fill="FAF4F4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You still need a web dashboard and admin panel — Flutter web is not the right tool for those, so the JS frontend stays.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Strong static typing (Dart null safety) prevents an entire class of bugs you currently have to test for in JS.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App Store / Play Store submission still applies. Distribution friction from Syria (Google Play developer account billing, Apple Developer Program payment) is a real hurdle independent of framework choice.</w:t>
            </w:r>
          </w:p>
        </w:tc>
      </w:tr>
      <w:tr>
        <w:tc>
          <w:tcPr>
            <w:tcW w:type="dxa" w:w="453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Excellent ecosystem for maps (flutter_map for MapLibre/OSM, mapbox_gl, google_maps_flutter) and for transit primitives.</w:t>
            </w:r>
          </w:p>
        </w:tc>
        <w:tc>
          <w:tcPr>
            <w:tcW w:type="dxa" w:w="4536"/>
            <w:vAlign w:val="center"/>
            <w:shd w:val="clear" w:color="auto" w:fill="FAF4F4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Map performance is rarely the bottleneck for transit apps at city scale — MapLibre GL JS handles 500+ markers fine. The native-rendering advantage may not show up in your real workload.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Future-friendly: if you later want a watch companion app or a kiosk display, Flutter targets are wider than Capacitor.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JWT auth, RBAC, SSE stream client, GTFS parsing, Traccar event handling — all needs reimplementing in Dart.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Path C — Stay on PWA only (no native shell)</w:t>
      </w:r>
    </w:p>
    <w:p>
      <w:pPr>
        <w:spacing w:after="120"/>
      </w:pPr>
      <w:r>
        <w:rPr>
          <w:rFonts w:ascii="Calibri" w:hAnsi="Calibri"/>
          <w:b w:val="0"/>
          <w:i/>
          <w:color w:val="606060"/>
          <w:sz w:val="22"/>
        </w:rPr>
        <w:t>Drop the Capacitor work and ship the passenger/driver apps as installable PWAs only.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4"/>
        </w:rPr>
        <w:t>Path C — Pros &amp; Cons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6F5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PROS</w:t>
            </w:r>
          </w:p>
        </w:tc>
        <w:tc>
          <w:tcPr>
            <w:tcW w:type="dxa" w:w="4824"/>
            <w:shd w:val="clear" w:color="auto" w:fill="8C2D2D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CONS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Zero new work — the apps already work as PWAs today.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Drivers really want a real app icon, push notifications, and reliable background GPS. PWAs on iOS are weak on all three.</w:t>
            </w:r>
          </w:p>
        </w:tc>
      </w:tr>
      <w:tr>
        <w:tc>
          <w:tcPr>
            <w:tcW w:type="dxa" w:w="453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No App Store / Play Store dependency. Updates ship the moment Vercel deploys.</w:t>
            </w:r>
          </w:p>
        </w:tc>
        <w:tc>
          <w:tcPr>
            <w:tcW w:type="dxa" w:w="4536"/>
            <w:vAlign w:val="center"/>
            <w:shd w:val="clear" w:color="auto" w:fill="FAF4F4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iOS Safari still does not support periodic background sync; driver GPS will stop when the app is backgrounded.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Avoids App Store distribution issues entirely (relevant given Syria-related payment restrictions).</w:t>
            </w:r>
          </w:p>
        </w:tc>
        <w:tc>
          <w:tcPr>
            <w:tcW w:type="dxa" w:w="453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Passengers expect to find the app in the Play Store. Discovery suffers without a listing.</w:t>
            </w:r>
          </w:p>
        </w:tc>
      </w:tr>
      <w:tr>
        <w:tc>
          <w:tcPr>
            <w:tcW w:type="dxa" w:w="4536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/>
        </w:tc>
        <w:tc>
          <w:tcPr>
            <w:tcW w:type="dxa" w:w="4536"/>
            <w:vAlign w:val="center"/>
            <w:shd w:val="clear" w:color="auto" w:fill="FAF4F4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You give up biometric login on driver phones (Web Authentication API exists but is fiddly on Android WebView).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Side-by-side decision matrix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Criterion</w:t>
            </w:r>
          </w:p>
        </w:tc>
        <w:tc>
          <w:tcPr>
            <w:tcW w:type="dxa" w:w="2016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A: Capacitor (finish)</w:t>
            </w:r>
          </w:p>
        </w:tc>
        <w:tc>
          <w:tcPr>
            <w:tcW w:type="dxa" w:w="2016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B: Flutter (rewrite)</w:t>
            </w:r>
          </w:p>
        </w:tc>
        <w:tc>
          <w:tcPr>
            <w:tcW w:type="dxa" w:w="2016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C: PWA only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Time to first Play Store build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2–4 weeks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10–16 weeks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N/A</w:t>
            </w:r>
          </w:p>
        </w:tc>
      </w:tr>
      <w:tr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Native iOS background GPS reliability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Low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Map render performance on low-end devices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</w:tr>
      <w:tr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Existing code preserved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~95%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~40% (backend + admin only)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~100%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Hiring / maintainability long-term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JS / TS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Dart (smaller pool)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JS / TS</w:t>
            </w:r>
          </w:p>
        </w:tc>
      </w:tr>
      <w:tr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Cost of an additional native API (e.g. NFC ticket)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1 plugin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1 plugin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Not possible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Codebase complexity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Web + thin native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Web + Dart + native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Web only</w:t>
            </w:r>
          </w:p>
        </w:tc>
      </w:tr>
      <w:tr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App Store risk (Apple 4.2)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Low-Medium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Very Low</w:t>
            </w:r>
          </w:p>
        </w:tc>
        <w:tc>
          <w:tcPr>
            <w:tcW w:type="dxa" w:w="201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N/A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Right answer when…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Web UX is acceptable and time is short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Mobile UX is the product and you have a team</w:t>
            </w:r>
          </w:p>
        </w:tc>
        <w:tc>
          <w:tcPr>
            <w:tcW w:type="dxa" w:w="201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You only need an internal tool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0"/>
            <w:vAlign w:val="center"/>
          </w:tcPr>
          <w:p>
            <w:r/>
            <w:r>
              <w:rPr>
                <w:b/>
                <w:color w:val="002623"/>
                <w:sz w:val="22"/>
              </w:rPr>
              <w:t>My honest recommendation:</w:t>
            </w:r>
          </w:p>
          <w:p>
            <w:r>
              <w:rPr>
                <w:color w:val="1A1A1A"/>
                <w:sz w:val="21"/>
              </w:rPr>
              <w:t>Go with Path A (finish Capacitor) for the next 4–6 weeks to get a real Play Store presence and let drivers/passengers use the apps in the wild. If after a few weeks of real usage the WebView UX or background-GPS reliability turns out to be the bottleneck — and only then — start Path B as a deliberate, well-scoped follow-on. Treat Flutter as a v2 decision driven by data, not a v1 default. You also keep optionality: the FastAPI backend is unchanged in any scenario, so the choice is reversible and the cost of being wrong is small.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02623"/>
          <w:sz w:val="36"/>
        </w:rPr>
        <w:t>5. If You Decide to Go Flutter Anyway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These are the architectural decisions you do not want to make on the fly. Lock them down before writing the first Dart file.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Project layout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Monorepo: keep current root unchanged, add mobile_flutter/ alongside mobile/. Do not delete mobile/ until Flutter reaches parity.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State management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Riverpod 2 (preferred over Bloc for solo developer; better testability than Provider; supports code-gen).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Networking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Dio + Retrofit for typed API clients generated from openapi.json (already 117 KB of OpenAPI 3.0 spec in the repo — use it).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Auth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JWT via flutter_secure_storage for refresh tokens; biometric_storage for biometric-gated token unlock; mirror the existing role-based guards.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Realtime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Native SSE via flutter_client_sse to consume /api/stream. Don’t reinvent — your backend already speaks SSE.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Maps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flutter_map (OSM/MapLibre tiles, MIT-licensed) for the passenger app; consider mapbox_maps_flutter for the driver app if you want native rendering with offline tile packs.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Background GPS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flutter_background_geolocation (transistorsoft) is the gold standard. Free for OSS; paid for closed. Budget for the licence.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Push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firebase_messaging (FCM) for Android, APNs via Firebase for iOS. You already have a /api/push router and a push-token flow in the existing bridge.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Offline storage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Drift (SQLite) for relational route/stop cache; Hive for KV (last-known-position, preferences).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Localisation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flutter_intl for AR/EN; reuse existing translation keys from i18n.js where possible.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Testing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flutter_test for widget tests; integration_test for end-to-end; reuse the smoke_test_production.py against the deployed API.</w:t>
            </w:r>
          </w:p>
        </w:tc>
      </w:tr>
      <w:tr>
        <w:tc>
          <w:tcPr>
            <w:tcW w:type="dxa" w:w="3600"/>
            <w:shd w:val="clear" w:color="auto" w:fill="EAF2F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002623"/>
                <w:sz w:val="21"/>
              </w:rPr>
              <w:t>CI</w:t>
            </w:r>
          </w:p>
        </w:tc>
        <w:tc>
          <w:tcPr>
            <w:tcW w:type="dxa" w:w="5472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GitHub Actions matrix: existing python job + new flutter analyze + flutter test + fastlane build for Android AAB.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02623"/>
          <w:sz w:val="36"/>
        </w:rPr>
        <w:t>6. Multi-Week Revival Roadmap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Twelve weeks, three phases. Phase 1 is mandatory regardless of mobile path. The Flutter timing below assumes you choose Path B; if you stay on Capacitor it collapses to roughly half the calendar.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Phase 1 — Reanimate the platform (Weeks 1–2)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Cloud account inventory — log into Supabase, Vercel, Upstash, Sentry, Resend, Firebase. Document which accounts still exist, whose card is on file, billing status, and whether MFA is enabled.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Local environment — clone main, copy .env.example to .env, fill in credentials, run docker compose up, confirm /api/health returns DB + Redis connected.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Run the test suite — pytest. Target: 307/307 still pass against the current dep set. If anything regresses, fix or pin before doing anything else.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Branch hygiene — delete feature/websocket-tracking-upgrade, decide on PR #15 (merge or close), tag the current commit as v1.0.0-pre-revival.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Dependency refresh — bump minor versions (fastapi, pydantic, sentry-sdk, upstash-redis, python-dotenv, pywebpush). Defer bcrypt 5 and gtfs-realtime-bindings 2 to a separate branch with a full test run.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Clear the 2 HIGH security findings (H1 trusted-proxy fix, H2 rate-limiter fail-closed). These take a day combined and unblock the security backlog.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Verify production — run smoke_test_production.py against the live Vercel URL. Confirm SSE stream works.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Output of Phase 1: green CI, green tests, fresh deps, a clean main, and a current production deploy that you can confidently iterate on.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Phase 2 — API + Contract freeze (Weeks 3–4)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Treat openapi.json as the source of truth. Regenerate it from the live FastAPI app and diff against the checked-in version to catch drift.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Add the remaining MEDIUM security fixes (M1, M3, M4). After this round, every endpoint has consistent auth semantics.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Document the SSE event shape (event names, payload schema, heartbeat cadence) in markdown-files/technical/SSE_Contract.md — your mobile client will depend on this whether Flutter or Capacitor.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Stand up a staging environment on Vercel (preview deploy) with its own Supabase project, so the mobile client can be tested without touching production.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Decision gate: confirm Path A or Path B with cost/time in hand from Phase 1. Do not start Phase 3 with the question still open.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Output of Phase 2: a frozen, documented API; staging environment; firm decision on mobile path.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Phase 3a — If Path A (Capacitor)  (Weeks 5–8)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5 — finish mobile/android: Firebase project + google-services.json, signing keystore, real app icons / splash, AndroidManifest permissions audit, RTL verification.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6 — finish mobile/ios: APNs key in Apple Developer, GoogleService-Info.plist, real icons, Info.plist privacy strings (NSLocationAlways, NSCameraUsage, NSFaceIDUsage), test on a physical iPhone.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7 — beta testing: distribute via Google Play internal testing track and TestFlight. Recruit 5 drivers and 20 passengers from the existing pilot.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8 — production submission: prepare store listings (you already have a draft in mobile/PLAY_STORE_LISTING.md), submit to Play Store, submit to App Store. Set up Sentry release tagging for mobile builds.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Phase 3b — If Path B (Flutter)  (Weeks 5–12)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5 — bootstrap mobile_flutter/, set up Riverpod skeleton, configure Dio with openapi.json codegen, wire CI to flutter analyze + flutter test.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6 — auth flow end-to-end: login screen, JWT storage, biometric gating, role-based routing, password reset.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7 — passenger app: route list, stop search (PostGIS nearest), map view with flutter_map, ETA display, offline mode with Drift.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8 — passenger app continued: SSE stream consumption, vehicle marker animation, push notifications for stop proximity, AR localisation pass.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9 — driver app: trip start/end flow, passenger count UI, foreground GPS, background GPS with flutter_background_geolocation, incident photo capture.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10 — driver app continued: speed-violation alerts, route deviation detection client-side, biometric unlock, AR pass.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11 — internal testing (TestFlight + Play internal track), bug bash, crash reporting via Firebase Crashlytics + Sentry.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 12 — Play Store + App Store submission, retire mobile/ folder, update README to reference the Flutter project.</w:t>
      </w:r>
    </w:p>
    <w:p>
      <w:pPr>
        <w:spacing w:before="240" w:after="120"/>
      </w:pPr>
      <w:r>
        <w:rPr>
          <w:rFonts w:ascii="Calibri" w:hAnsi="Calibri"/>
          <w:b/>
          <w:color w:val="002623"/>
          <w:sz w:val="28"/>
        </w:rPr>
        <w:t>Phase 4 — Sustain (ongoing)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Weekly health checks (already part of the existing operator workflow — re-enable the agent if used; otherwise add a scheduled task).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Monthly dependency audit (pip-audit, pubspec outdated, npm audit).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Quarterly security scan, re-running the existing playbook in markdown-files/technical/Security_Scan_*.md.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Public roadmap on GitHub Issues with the Now/Next/Later view to attract contributors (LICENSE is permissive — the project is already open source).</w:t>
      </w:r>
    </w:p>
    <w:p>
      <w:pPr>
        <w:spacing w:before="360" w:after="120"/>
      </w:pPr>
      <w:r>
        <w:rPr>
          <w:rFonts w:ascii="Calibri" w:hAnsi="Calibri"/>
          <w:b/>
          <w:color w:val="002623"/>
          <w:sz w:val="36"/>
        </w:rPr>
        <w:t>7. Risk Register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744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Risk</w:t>
            </w:r>
          </w:p>
        </w:tc>
        <w:tc>
          <w:tcPr>
            <w:tcW w:type="dxa" w:w="1440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Likelihood</w:t>
            </w:r>
          </w:p>
        </w:tc>
        <w:tc>
          <w:tcPr>
            <w:tcW w:type="dxa" w:w="1296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Impact</w:t>
            </w:r>
          </w:p>
        </w:tc>
        <w:tc>
          <w:tcPr>
            <w:tcW w:type="dxa" w:w="3168"/>
            <w:shd w:val="clear" w:color="auto" w:fill="002623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Supabase project deleted or paid-tier required after inactivity</w:t>
            </w:r>
          </w:p>
        </w:tc>
        <w:tc>
          <w:tcPr>
            <w:tcW w:type="dxa" w:w="144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316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Confirm Phase 1, Week 1. Export schema + data via pg_dump immediately as a backup.</w:t>
            </w:r>
          </w:p>
        </w:tc>
      </w:tr>
      <w:tr>
        <w:tc>
          <w:tcPr>
            <w:tcW w:type="dxa" w:w="374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Vercel project unlinked from GitHub</w:t>
            </w:r>
          </w:p>
        </w:tc>
        <w:tc>
          <w:tcPr>
            <w:tcW w:type="dxa" w:w="144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Low</w:t>
            </w:r>
          </w:p>
        </w:tc>
        <w:tc>
          <w:tcPr>
            <w:tcW w:type="dxa" w:w="129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3168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Re-import in Phase 1; preview deploys will rebuild.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Apple Developer account billing fails from Syria</w:t>
            </w:r>
          </w:p>
        </w:tc>
        <w:tc>
          <w:tcPr>
            <w:tcW w:type="dxa" w:w="144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316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Plan distribution via a partner organisation in MENA, or use Android-only initially. Document in DEPLOY.md.</w:t>
            </w:r>
          </w:p>
        </w:tc>
      </w:tr>
      <w:tr>
        <w:tc>
          <w:tcPr>
            <w:tcW w:type="dxa" w:w="374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Google Play developer account billing fails from Syria</w:t>
            </w:r>
          </w:p>
        </w:tc>
        <w:tc>
          <w:tcPr>
            <w:tcW w:type="dxa" w:w="144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129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3168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Same as above. APK side-loading is a viable interim distribution path for pilot users.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Flutter chosen but solo developer underestimates rewrite scope</w:t>
            </w:r>
          </w:p>
        </w:tc>
        <w:tc>
          <w:tcPr>
            <w:tcW w:type="dxa" w:w="144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High</w:t>
            </w:r>
          </w:p>
        </w:tc>
        <w:tc>
          <w:tcPr>
            <w:tcW w:type="dxa" w:w="316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Build a thin Flutter passenger app first (1 screen + map) in week 5 as a real estimate before committing to the full plan.</w:t>
            </w:r>
          </w:p>
        </w:tc>
      </w:tr>
      <w:tr>
        <w:tc>
          <w:tcPr>
            <w:tcW w:type="dxa" w:w="374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bcrypt 5.0 or gtfs-realtime-bindings 2.0 breaks tests after upgrade</w:t>
            </w:r>
          </w:p>
        </w:tc>
        <w:tc>
          <w:tcPr>
            <w:tcW w:type="dxa" w:w="144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129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Low</w:t>
            </w:r>
          </w:p>
        </w:tc>
        <w:tc>
          <w:tcPr>
            <w:tcW w:type="dxa" w:w="3168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Upgrade on a feature branch; do not block the revival on these majors.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Sentry SDK 2.58 changes capture semantics</w:t>
            </w:r>
          </w:p>
        </w:tc>
        <w:tc>
          <w:tcPr>
            <w:tcW w:type="dxa" w:w="144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Low</w:t>
            </w:r>
          </w:p>
        </w:tc>
        <w:tc>
          <w:tcPr>
            <w:tcW w:type="dxa" w:w="129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Low</w:t>
            </w:r>
          </w:p>
        </w:tc>
        <w:tc>
          <w:tcPr>
            <w:tcW w:type="dxa" w:w="316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Diff release notes during Phase 1; run the integration suite.</w:t>
            </w:r>
          </w:p>
        </w:tc>
      </w:tr>
      <w:tr>
        <w:tc>
          <w:tcPr>
            <w:tcW w:type="dxa" w:w="3744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PR #15 (vehicle tracking SPA) introduces merge conflict with current main</w:t>
            </w:r>
          </w:p>
        </w:tc>
        <w:tc>
          <w:tcPr>
            <w:tcW w:type="dxa" w:w="1440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1296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Low</w:t>
            </w:r>
          </w:p>
        </w:tc>
        <w:tc>
          <w:tcPr>
            <w:tcW w:type="dxa" w:w="3168"/>
            <w:vAlign w:val="center"/>
            <w:shd w:val="clear" w:color="auto" w:fill="F4F8F7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Decide early (merge or close). 18-day-old PRs rot fast.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Real GPS hardware not available for testing</w:t>
            </w:r>
          </w:p>
        </w:tc>
        <w:tc>
          <w:tcPr>
            <w:tcW w:type="dxa" w:w="1440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Low</w:t>
            </w:r>
          </w:p>
        </w:tc>
        <w:tc>
          <w:tcPr>
            <w:tcW w:type="dxa" w:w="1296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Medium</w:t>
            </w:r>
          </w:p>
        </w:tc>
        <w:tc>
          <w:tcPr>
            <w:tcW w:type="dxa" w:w="3168"/>
            <w:vAlign w:val="center"/>
            <w:tcBorders>
              <w:top w:val="single" w:sz="4" w:color="D0D7D5"/>
              <w:bottom w:val="single" w:sz="4" w:color="D0D7D5"/>
              <w:left w:val="single" w:sz="4" w:color="D0D7D5"/>
              <w:right w:val="single" w:sz="4" w:color="D0D7D5"/>
            </w:tcBorders>
          </w:tcPr>
          <w:p>
            <w:r/>
            <w:r>
              <w:rPr>
                <w:rFonts w:ascii="Calibri" w:hAnsi="Calibri"/>
                <w:b w:val="0"/>
                <w:sz w:val="21"/>
              </w:rPr>
              <w:t>scripts/simulate_gps.py already exists. Keep using it for CI.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02623"/>
          <w:sz w:val="36"/>
        </w:rPr>
        <w:t>8. Practical Next 7 Days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If you do nothing else this week, do these in order. Each is ~1–2 hours.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Day 1 — </w:t>
      </w:r>
      <w:r>
        <w:rPr>
          <w:rFonts w:ascii="Calibri" w:hAnsi="Calibri"/>
          <w:sz w:val="22"/>
        </w:rPr>
        <w:t>Confirm Supabase, Vercel, Upstash, Sentry, and Firebase logins still work. Note billing status.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Day 2 — </w:t>
      </w:r>
      <w:r>
        <w:rPr>
          <w:rFonts w:ascii="Calibri" w:hAnsi="Calibri"/>
          <w:sz w:val="22"/>
        </w:rPr>
        <w:t>Clone main locally, run docker compose up, hit http://localhost:8000/api/health, see green.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Day 3 — </w:t>
      </w:r>
      <w:r>
        <w:rPr>
          <w:rFonts w:ascii="Calibri" w:hAnsi="Calibri"/>
          <w:sz w:val="22"/>
        </w:rPr>
        <w:t>pytest in the project root. Confirm 307/307 (or document what broke and why).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Day 4 — </w:t>
      </w:r>
      <w:r>
        <w:rPr>
          <w:rFonts w:ascii="Calibri" w:hAnsi="Calibri"/>
          <w:sz w:val="22"/>
        </w:rPr>
        <w:t>Delete the feature/websocket-tracking-upgrade branch. Decide on PR #15. Tag main as v1.0.0-pre-revival.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Day 5 — </w:t>
      </w:r>
      <w:r>
        <w:rPr>
          <w:rFonts w:ascii="Calibri" w:hAnsi="Calibri"/>
          <w:sz w:val="22"/>
        </w:rPr>
        <w:t>Apply the H1 + H2 security fixes. Push, watch CI go green.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Day 6 — </w:t>
      </w:r>
      <w:r>
        <w:rPr>
          <w:rFonts w:ascii="Calibri" w:hAnsi="Calibri"/>
          <w:sz w:val="22"/>
        </w:rPr>
        <w:t>Re-deploy to Vercel. Run scripts/smoke_test_production.py. Confirm SSE stream alive.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Day 7 — </w:t>
      </w:r>
      <w:r>
        <w:rPr>
          <w:rFonts w:ascii="Calibri" w:hAnsi="Calibri"/>
          <w:sz w:val="22"/>
        </w:rPr>
        <w:t>Take a deliberate decision on Path A vs Path B. Capture it as an ADR in markdown-files/technical/.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0"/>
            <w:vAlign w:val="center"/>
          </w:tcPr>
          <w:p>
            <w:r/>
            <w:r>
              <w:rPr>
                <w:b/>
                <w:color w:val="002623"/>
                <w:sz w:val="22"/>
              </w:rPr>
              <w:t>On choosing Flutter:</w:t>
            </w:r>
          </w:p>
          <w:p>
            <w:r>
              <w:rPr>
                <w:color w:val="1A1A1A"/>
                <w:sz w:val="21"/>
              </w:rPr>
              <w:t>Flutter is a legitimate choice, not a wrong one. The thrust of this document is that it is a larger and later choice than it looks from the outside, because mobile/ already exists. Whichever direction you take, the FastAPI + Supabase + PostGIS backbone is the durable asset; the mobile shell is replaceable. Decide based on whether your users’ next pain is performance (→ Flutter), presence on stores (→ finish Capacitor), or reach without installs (→ PWA).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8"/>
      </w:rPr>
      <w:t>DamascusTransit Revival Analysis  ·  Prepared 24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