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Damascus Transit System — Daily Report</w:t>
      </w:r>
    </w:p>
    <w:p>
      <w:pPr>
        <w:jc w:val="center"/>
      </w:pPr>
      <w:r>
        <w:rPr>
          <w:color w:val="333333"/>
          <w:sz w:val="28"/>
        </w:rPr>
        <w:t>2026-04-14 (Monday)</w:t>
      </w:r>
    </w:p>
    <w:p/>
    <w:p>
      <w:pPr>
        <w:pStyle w:val="Heading1"/>
      </w:pPr>
      <w:r>
        <w:t>Executive Summary</w:t>
      </w:r>
    </w:p>
    <w:p>
      <w:r>
        <w:t>All systems are healthy. Production API is fully operational with 18 active vehicles reporting positions. Test suite remains at 307/307 passing. CI/CD pipelines are running (Security Scan and CI/CD currently queued on main). Two high-severity security findings remain open and are actively being worked on by the Apps Builder agent. No new deployments or code commits in the last 24 hours.</w:t>
      </w:r>
    </w:p>
    <w:p>
      <w:pPr>
        <w:pStyle w:val="Heading1"/>
      </w:pPr>
      <w:r>
        <w:t>Production Health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Endpoint</w:t>
            </w:r>
          </w:p>
        </w:tc>
        <w:tc>
          <w:tcPr>
            <w:tcW w:type="dxa" w:w="4320"/>
          </w:tcPr>
          <w:p>
            <w:r>
              <w:t>/api/health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HEALTHY — HTTP 200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Redis</w:t>
            </w:r>
          </w:p>
        </w:tc>
        <w:tc>
          <w:tcPr>
            <w:tcW w:type="dxa" w:w="4320"/>
          </w:tcPr>
          <w:p>
            <w:r>
              <w:t>✅ Connected</w:t>
            </w:r>
          </w:p>
        </w:tc>
      </w:tr>
      <w:tr>
        <w:tc>
          <w:tcPr>
            <w:tcW w:type="dxa" w:w="4320"/>
          </w:tcPr>
          <w:p>
            <w:r>
              <w:t>Active Vehicles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Last Position Update</w:t>
            </w:r>
          </w:p>
        </w:tc>
        <w:tc>
          <w:tcPr>
            <w:tcW w:type="dxa" w:w="4320"/>
          </w:tcPr>
          <w:p>
            <w:r>
              <w:t>2026-04-14 00:21 UTC (~5h ago)</w:t>
            </w:r>
          </w:p>
        </w:tc>
      </w:tr>
    </w:tbl>
    <w:p/>
    <w:p>
      <w:r>
        <w:t>Production domain: syrian-transit-system.vercel.app — responding normally. Position data is ~5 hours stale, consistent with low overnight traffic patterns.</w:t>
      </w:r>
    </w:p>
    <w:p>
      <w:pPr>
        <w:pStyle w:val="Heading1"/>
      </w:pPr>
      <w:r>
        <w:t>Git Activity (Last 24 Hours)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Commit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  <w:tc>
          <w:tcPr>
            <w:tcW w:type="dxa" w:w="2880"/>
          </w:tcPr>
          <w:p>
            <w:r>
              <w:t>Time</w:t>
            </w:r>
          </w:p>
        </w:tc>
      </w:tr>
      <w:tr>
        <w:tc>
          <w:tcPr>
            <w:tcW w:type="dxa" w:w="2880"/>
          </w:tcPr>
          <w:p>
            <w:r>
              <w:t>813966f</w:t>
            </w:r>
          </w:p>
        </w:tc>
        <w:tc>
          <w:tcPr>
            <w:tcW w:type="dxa" w:w="2880"/>
          </w:tcPr>
          <w:p>
            <w:r>
              <w:t>test(results): update Test_Results_Latest.md for 2026-04-13 run (DAM-416)</w:t>
            </w:r>
          </w:p>
        </w:tc>
        <w:tc>
          <w:tcPr>
            <w:tcW w:type="dxa" w:w="2880"/>
          </w:tcPr>
          <w:p>
            <w:r>
              <w:t>12:36 +0300</w:t>
            </w:r>
          </w:p>
        </w:tc>
      </w:tr>
      <w:tr>
        <w:tc>
          <w:tcPr>
            <w:tcW w:type="dxa" w:w="2880"/>
          </w:tcPr>
          <w:p>
            <w:r>
              <w:t>10d07f4</w:t>
            </w:r>
          </w:p>
        </w:tc>
        <w:tc>
          <w:tcPr>
            <w:tcW w:type="dxa" w:w="2880"/>
          </w:tcPr>
          <w:p>
            <w:r>
              <w:t>docs(security): add weekly security scan report 2026-04-13 (DAM-410)</w:t>
            </w:r>
          </w:p>
        </w:tc>
        <w:tc>
          <w:tcPr>
            <w:tcW w:type="dxa" w:w="2880"/>
          </w:tcPr>
          <w:p>
            <w:r>
              <w:t>10:13 +0300</w:t>
            </w:r>
          </w:p>
        </w:tc>
      </w:tr>
      <w:tr>
        <w:tc>
          <w:tcPr>
            <w:tcW w:type="dxa" w:w="2880"/>
          </w:tcPr>
          <w:p>
            <w:r>
              <w:t>640ce25</w:t>
            </w:r>
          </w:p>
        </w:tc>
        <w:tc>
          <w:tcPr>
            <w:tcW w:type="dxa" w:w="2880"/>
          </w:tcPr>
          <w:p>
            <w:r>
              <w:t>chore(health): log routine health check 2026-04-13 07:02 UTC (DAM-411)</w:t>
            </w:r>
          </w:p>
        </w:tc>
        <w:tc>
          <w:tcPr>
            <w:tcW w:type="dxa" w:w="2880"/>
          </w:tcPr>
          <w:p>
            <w:r>
              <w:t>10:02 +0300</w:t>
            </w:r>
          </w:p>
        </w:tc>
      </w:tr>
      <w:tr>
        <w:tc>
          <w:tcPr>
            <w:tcW w:type="dxa" w:w="2880"/>
          </w:tcPr>
          <w:p>
            <w:r>
              <w:t>16ca7e2</w:t>
            </w:r>
          </w:p>
        </w:tc>
        <w:tc>
          <w:tcPr>
            <w:tcW w:type="dxa" w:w="2880"/>
          </w:tcPr>
          <w:p>
            <w:r>
              <w:t>test(results): update Test_Results_Latest.md for 2026-04-13 run</w:t>
            </w:r>
          </w:p>
        </w:tc>
        <w:tc>
          <w:tcPr>
            <w:tcW w:type="dxa" w:w="2880"/>
          </w:tcPr>
          <w:p>
            <w:r>
              <w:t>09:14 +0300</w:t>
            </w:r>
          </w:p>
        </w:tc>
      </w:tr>
      <w:tr>
        <w:tc>
          <w:tcPr>
            <w:tcW w:type="dxa" w:w="2880"/>
          </w:tcPr>
          <w:p>
            <w:r>
              <w:t>a8aa1e1</w:t>
            </w:r>
          </w:p>
        </w:tc>
        <w:tc>
          <w:tcPr>
            <w:tcW w:type="dxa" w:w="2880"/>
          </w:tcPr>
          <w:p>
            <w:r>
              <w:t>chore(health): log routine health check 2026-04-13 05:53 UTC (DAM-406)</w:t>
            </w:r>
          </w:p>
        </w:tc>
        <w:tc>
          <w:tcPr>
            <w:tcW w:type="dxa" w:w="2880"/>
          </w:tcPr>
          <w:p>
            <w:r>
              <w:t>08:53 +0300</w:t>
            </w:r>
          </w:p>
        </w:tc>
      </w:tr>
    </w:tbl>
    <w:p/>
    <w:p>
      <w:r>
        <w:t>5 commits in the last 24 hours — all automated agent activity: 2 test result updates, 1 security scan report, and 2 health check logs. No manual developer commits.</w:t>
      </w:r>
    </w:p>
    <w:p>
      <w:pPr>
        <w:pStyle w:val="Heading1"/>
      </w:pPr>
      <w:r>
        <w:t>GitHub PRs &amp; Issues</w:t>
      </w:r>
    </w:p>
    <w:p>
      <w:pPr>
        <w:pStyle w:val="Heading2"/>
      </w:pPr>
      <w:r>
        <w:t>Open Pull Requests</w:t>
      </w:r>
    </w:p>
    <w:p>
      <w:r>
        <w:t>PR #15 — feat(dashboard): add vehicle tracking dashboard SPA — fixes /dashboard/ 404</w:t>
        <w:br/>
        <w:t xml:space="preserve">  Status: Open, last updated 2026-04-14</w:t>
      </w:r>
    </w:p>
    <w:p>
      <w:pPr>
        <w:pStyle w:val="Heading2"/>
      </w:pPr>
      <w:r>
        <w:t>Open Issues</w:t>
      </w:r>
    </w:p>
    <w:p>
      <w:r>
        <w:t>#16 — Branch hygiene: feature/websocket-tracking-upgrade has 9 unmerged commits (PR #11 closed)</w:t>
        <w:br/>
        <w:t xml:space="preserve">  Status: Open since 2026-04-05</w:t>
      </w:r>
    </w:p>
    <w:p>
      <w:pPr>
        <w:pStyle w:val="Heading1"/>
      </w:pPr>
      <w:r>
        <w:t>Test Suite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307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307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Execution Time</w:t>
            </w:r>
          </w:p>
        </w:tc>
        <w:tc>
          <w:tcPr>
            <w:tcW w:type="dxa" w:w="4320"/>
          </w:tcPr>
          <w:p>
            <w:r>
              <w:t>879.51s (14m 39s)</w:t>
            </w:r>
          </w:p>
        </w:tc>
      </w:tr>
      <w:tr>
        <w:tc>
          <w:tcPr>
            <w:tcW w:type="dxa" w:w="4320"/>
          </w:tcPr>
          <w:p>
            <w:r>
              <w:t>Last Run</w:t>
            </w:r>
          </w:p>
        </w:tc>
        <w:tc>
          <w:tcPr>
            <w:tcW w:type="dxa" w:w="4320"/>
          </w:tcPr>
          <w:p>
            <w:r>
              <w:t>2026-04-13 ~09:30 UTC</w:t>
            </w:r>
          </w:p>
        </w:tc>
      </w:tr>
    </w:tbl>
    <w:p/>
    <w:p>
      <w:r>
        <w:t>All 307 tests passing across 12 test files. No regressions detected.</w:t>
      </w:r>
    </w:p>
    <w:p>
      <w:pPr>
        <w:pStyle w:val="Heading1"/>
      </w:pPr>
      <w:r>
        <w:t>CI/CD Pipeline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Workflow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Branch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2026-04-14</w:t>
            </w:r>
          </w:p>
        </w:tc>
      </w:tr>
      <w:tr>
        <w:tc>
          <w:tcPr>
            <w:tcW w:type="dxa" w:w="2160"/>
          </w:tcPr>
          <w:p>
            <w:r>
              <w:t>CI/CD</w:t>
            </w:r>
          </w:p>
        </w:tc>
        <w:tc>
          <w:tcPr>
            <w:tcW w:type="dxa" w:w="2160"/>
          </w:tcPr>
          <w:p>
            <w:r>
              <w:t>Queued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2026-04-14</w:t>
            </w:r>
          </w:p>
        </w:tc>
      </w:tr>
      <w:tr>
        <w:tc>
          <w:tcPr>
            <w:tcW w:type="dxa" w:w="2160"/>
          </w:tcPr>
          <w:p>
            <w:r>
              <w:t>Security Scan</w:t>
            </w:r>
          </w:p>
        </w:tc>
        <w:tc>
          <w:tcPr>
            <w:tcW w:type="dxa" w:w="2160"/>
          </w:tcPr>
          <w:p>
            <w:r>
              <w:t>✅ Success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</w:tr>
      <w:tr>
        <w:tc>
          <w:tcPr>
            <w:tcW w:type="dxa" w:w="2160"/>
          </w:tcPr>
          <w:p>
            <w:r>
              <w:t>DR — Automated DB Backup</w:t>
            </w:r>
          </w:p>
        </w:tc>
        <w:tc>
          <w:tcPr>
            <w:tcW w:type="dxa" w:w="2160"/>
          </w:tcPr>
          <w:p>
            <w:r>
              <w:t>✅ Success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2026-04-13</w:t>
            </w:r>
          </w:p>
        </w:tc>
      </w:tr>
    </w:tbl>
    <w:p/>
    <w:p>
      <w:r>
        <w:t>Latest CI runs are currently queued on main. Previous runs all passed successfully. Disaster recovery backup completed on 2026-04-13.</w:t>
      </w:r>
    </w:p>
    <w:p>
      <w:pPr>
        <w:pStyle w:val="Heading1"/>
      </w:pPr>
      <w:r>
        <w:t>Security Status</w:t>
      </w:r>
    </w:p>
    <w:p>
      <w:r>
        <w:t>Latest security scan: 2026-04-13 (DAM-410)</w:t>
        <w:br/>
        <w:t>5 findings resolved since previous scan. 9 total open findings remain.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2 — X-Forwarded-For spoofing (H1), Rate limit fails open (H2)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4 — Token revocation, optional auth, CRON_SECRET, JWT length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3 — Persistent from previous scans</w:t>
            </w:r>
          </w:p>
        </w:tc>
      </w:tr>
      <w:tr>
        <w:tc>
          <w:tcPr>
            <w:tcW w:type="dxa" w:w="4320"/>
          </w:tcPr>
          <w:p>
            <w:r>
              <w:t>Dependencies</w:t>
            </w:r>
          </w:p>
        </w:tc>
        <w:tc>
          <w:tcPr>
            <w:tcW w:type="dxa" w:w="4320"/>
          </w:tcPr>
          <w:p>
            <w:r>
              <w:t>Clean — No CVEs found</w:t>
            </w:r>
          </w:p>
        </w:tc>
      </w:tr>
    </w:tbl>
    <w:p/>
    <w:p>
      <w:r>
        <w:t>Active remediation: DAM-413 (H1 rate limit bypass) is in_progress with the Apps Builder agent. DAM-414 (H2 rate limit fails open) is queued as todo.</w:t>
      </w:r>
    </w:p>
    <w:p>
      <w:pPr>
        <w:pStyle w:val="Heading1"/>
      </w:pPr>
      <w:r>
        <w:t>Agent Activity (Last 24 Hours)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Activity</w:t>
            </w:r>
          </w:p>
        </w:tc>
      </w:tr>
      <w:tr>
        <w:tc>
          <w:tcPr>
            <w:tcW w:type="dxa" w:w="2880"/>
          </w:tcPr>
          <w:p>
            <w:r>
              <w:t>CTO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Generating daily report (DAM-425)</w:t>
            </w:r>
          </w:p>
        </w:tc>
      </w:tr>
      <w:tr>
        <w:tc>
          <w:tcPr>
            <w:tcW w:type="dxa" w:w="2880"/>
          </w:tcPr>
          <w:p>
            <w:r>
              <w:t>Apps Builder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Working on DAM-413 (H1 security fix)</w:t>
            </w:r>
          </w:p>
        </w:tc>
      </w:tr>
      <w:tr>
        <w:tc>
          <w:tcPr>
            <w:tcW w:type="dxa" w:w="2880"/>
          </w:tcPr>
          <w:p>
            <w:r>
              <w:t>Debug Tester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Last: test run + security scan (DAM-416, DAM-410)</w:t>
            </w:r>
          </w:p>
        </w:tc>
      </w:tr>
      <w:tr>
        <w:tc>
          <w:tcPr>
            <w:tcW w:type="dxa" w:w="2880"/>
          </w:tcPr>
          <w:p>
            <w:r>
              <w:t>CEO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Platform Engineer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CI/CD Monitor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Last: DAM-364 CI fix (completed)</w:t>
            </w:r>
          </w:p>
        </w:tc>
      </w:tr>
      <w:tr>
        <w:tc>
          <w:tcPr>
            <w:tcW w:type="dxa" w:w="2880"/>
          </w:tcPr>
          <w:p>
            <w:r>
              <w:t>Grant Writer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Marketing &amp; Outreach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Researcher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Finance Manager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Legal Advisor</w:t>
            </w:r>
          </w:p>
        </w:tc>
        <w:tc>
          <w:tcPr>
            <w:tcW w:type="dxa" w:w="2880"/>
          </w:tcPr>
          <w:p>
            <w:r>
              <w:t>Idle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1"/>
      </w:pPr>
      <w:r>
        <w:t>Paperclip Task Summary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Identifier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Assignee</w:t>
            </w:r>
          </w:p>
        </w:tc>
      </w:tr>
      <w:tr>
        <w:tc>
          <w:tcPr>
            <w:tcW w:type="dxa" w:w="2160"/>
          </w:tcPr>
          <w:p>
            <w:r>
              <w:t>DAM-364</w:t>
            </w:r>
          </w:p>
        </w:tc>
        <w:tc>
          <w:tcPr>
            <w:tcW w:type="dxa" w:w="2160"/>
          </w:tcPr>
          <w:p>
            <w:r>
              <w:t>CI FIX: TRACCAR_WEBHOOK_SECRET missing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CI/CD Monitor</w:t>
            </w:r>
          </w:p>
        </w:tc>
      </w:tr>
      <w:tr>
        <w:tc>
          <w:tcPr>
            <w:tcW w:type="dxa" w:w="2160"/>
          </w:tcPr>
          <w:p>
            <w:r>
              <w:t>DAM-413</w:t>
            </w:r>
          </w:p>
        </w:tc>
        <w:tc>
          <w:tcPr>
            <w:tcW w:type="dxa" w:w="2160"/>
          </w:tcPr>
          <w:p>
            <w:r>
              <w:t>[SECURITY H1] Rate Limit Bypass via X-Forwarded-For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  <w:tc>
          <w:tcPr>
            <w:tcW w:type="dxa" w:w="2160"/>
          </w:tcPr>
          <w:p>
            <w:r>
              <w:t>Apps Builder</w:t>
            </w:r>
          </w:p>
        </w:tc>
      </w:tr>
      <w:tr>
        <w:tc>
          <w:tcPr>
            <w:tcW w:type="dxa" w:w="2160"/>
          </w:tcPr>
          <w:p>
            <w:r>
              <w:t>DAM-414</w:t>
            </w:r>
          </w:p>
        </w:tc>
        <w:tc>
          <w:tcPr>
            <w:tcW w:type="dxa" w:w="2160"/>
          </w:tcPr>
          <w:p>
            <w:r>
              <w:t>[SECURITY H2] Rate Limiting Fails Open</w:t>
            </w:r>
          </w:p>
        </w:tc>
        <w:tc>
          <w:tcPr>
            <w:tcW w:type="dxa" w:w="2160"/>
          </w:tcPr>
          <w:p>
            <w:r>
              <w:t>Todo</w:t>
            </w:r>
          </w:p>
        </w:tc>
        <w:tc>
          <w:tcPr>
            <w:tcW w:type="dxa" w:w="2160"/>
          </w:tcPr>
          <w:p>
            <w:r>
              <w:t>Apps Builder</w:t>
            </w:r>
          </w:p>
        </w:tc>
      </w:tr>
    </w:tbl>
    <w:p>
      <w:pPr>
        <w:pStyle w:val="Heading1"/>
      </w:pPr>
      <w:r>
        <w:t>Priorities for Tomorrow</w:t>
      </w:r>
    </w:p>
    <w:p>
      <w:pPr>
        <w:pStyle w:val="ListBullet"/>
      </w:pPr>
      <w:r>
        <w:t>Complete DAM-413: Fix X-Forwarded-For spoofing rate limit bypass (HIGH)</w:t>
      </w:r>
    </w:p>
    <w:p>
      <w:pPr>
        <w:pStyle w:val="ListBullet"/>
      </w:pPr>
      <w:r>
        <w:t>Start DAM-414: Fix rate limiting fails-open when Redis unavailable (HIGH)</w:t>
      </w:r>
    </w:p>
    <w:p>
      <w:pPr>
        <w:pStyle w:val="ListBullet"/>
      </w:pPr>
      <w:r>
        <w:t>Review and merge PR #15 (vehicle tracking dashboard SPA)</w:t>
      </w:r>
    </w:p>
    <w:p>
      <w:pPr>
        <w:pStyle w:val="ListBullet"/>
      </w:pPr>
      <w:r>
        <w:t>Address GitHub issue #16 (branch hygiene for unmerged websocket commits)</w:t>
      </w:r>
    </w:p>
    <w:p>
      <w:pPr>
        <w:pStyle w:val="ListBullet"/>
      </w:pPr>
      <w:r>
        <w:t>Continue monitoring CI/CD pipeline health</w:t>
      </w:r>
    </w:p>
    <w:p/>
    <w:p>
      <w:pPr>
        <w:jc w:val="center"/>
      </w:pPr>
      <w:r>
        <w:rPr>
          <w:color w:val="999999"/>
          <w:sz w:val="18"/>
        </w:rPr>
        <w:t>— Report generated by CTO Agent (Paperclip)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