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人工智能第二次汇报（11.2</w:t>
      </w:r>
      <w:bookmarkStart w:id="0" w:name="_GoBack"/>
      <w:bookmarkEnd w:id="0"/>
      <w:r>
        <w:rPr>
          <w:rFonts w:hint="eastAsia"/>
          <w:lang w:val="en-US" w:eastAsia="zh-CN"/>
        </w:rPr>
        <w:t>0）</w:t>
      </w:r>
    </w:p>
    <w:p>
      <w:pPr>
        <w:jc w:val="both"/>
        <w:rPr>
          <w:rFonts w:hint="eastAsia"/>
          <w:sz w:val="21"/>
          <w:szCs w:val="21"/>
          <w:lang w:val="en-US" w:eastAsia="zh-CN"/>
        </w:rPr>
      </w:pPr>
      <w:r>
        <w:rPr>
          <w:rFonts w:hint="eastAsia"/>
          <w:sz w:val="21"/>
          <w:szCs w:val="21"/>
          <w:lang w:val="en-US" w:eastAsia="zh-CN"/>
        </w:rPr>
        <w:t>首先根据运行环境将提供的算法分为三类：cpu、cpu/gpu、pyspark并按照setting.md进行local环境的配置。环境配置成功后先从cpu环境的算法开始依次学习了解并运行。</w:t>
      </w:r>
    </w:p>
    <w:p>
      <w:pPr>
        <w:pStyle w:val="5"/>
        <w:numPr>
          <w:ilvl w:val="0"/>
          <w:numId w:val="1"/>
        </w:numPr>
        <w:bidi w:val="0"/>
        <w:rPr>
          <w:rFonts w:hint="default"/>
          <w:sz w:val="24"/>
          <w:szCs w:val="22"/>
          <w:lang w:val="en-US" w:eastAsia="zh-CN"/>
        </w:rPr>
      </w:pPr>
      <w:r>
        <w:rPr>
          <w:rFonts w:hint="default"/>
          <w:sz w:val="24"/>
          <w:szCs w:val="22"/>
          <w:lang w:val="en-US" w:eastAsia="zh-CN"/>
        </w:rPr>
        <w:t xml:space="preserve"> Simple Algorithm for Recommendation (SAR) 简单推荐算法</w:t>
      </w:r>
    </w:p>
    <w:p>
      <w:pPr>
        <w:numPr>
          <w:ilvl w:val="0"/>
          <w:numId w:val="0"/>
        </w:numPr>
        <w:jc w:val="both"/>
        <w:rPr>
          <w:rFonts w:hint="eastAsia"/>
          <w:sz w:val="21"/>
          <w:szCs w:val="21"/>
          <w:lang w:val="en-US" w:eastAsia="zh-CN"/>
        </w:rPr>
      </w:pPr>
      <w:r>
        <w:rPr>
          <w:rFonts w:hint="eastAsia"/>
          <w:sz w:val="21"/>
          <w:szCs w:val="21"/>
          <w:lang w:val="en-US" w:eastAsia="zh-CN"/>
        </w:rPr>
        <w:t>SAR算法是基于项与项的相似性矩阵以及用户与项的亲和度矩阵实现个性化推荐。根据用户与各个项目的数据从中得到项与项根据共现能力的相似度矩阵以及用户与项的亲和度矩阵。项与项的共现能力指两个项目同时出现的次数，得到相似度矩阵之后可以根据Jaccard(中和), lift(小众)和counts(值最高)等系数进行缩放矩阵。</w:t>
      </w:r>
    </w:p>
    <w:p>
      <w:pPr>
        <w:numPr>
          <w:ilvl w:val="0"/>
          <w:numId w:val="0"/>
        </w:numPr>
        <w:jc w:val="center"/>
      </w:pPr>
      <w:r>
        <w:drawing>
          <wp:inline distT="0" distB="0" distL="114300" distR="114300">
            <wp:extent cx="4376420" cy="945515"/>
            <wp:effectExtent l="0" t="0" r="5080" b="698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4376420" cy="945515"/>
                    </a:xfrm>
                    <a:prstGeom prst="rect">
                      <a:avLst/>
                    </a:prstGeom>
                  </pic:spPr>
                </pic:pic>
              </a:graphicData>
            </a:graphic>
          </wp:inline>
        </w:drawing>
      </w:r>
    </w:p>
    <w:p>
      <w:pPr>
        <w:numPr>
          <w:ilvl w:val="0"/>
          <w:numId w:val="0"/>
        </w:numPr>
        <w:jc w:val="both"/>
        <w:rPr>
          <w:rFonts w:hint="eastAsia"/>
          <w:lang w:val="en-US" w:eastAsia="zh-CN"/>
        </w:rPr>
      </w:pPr>
      <w:r>
        <w:rPr>
          <w:rFonts w:hint="eastAsia"/>
          <w:lang w:val="en-US" w:eastAsia="zh-CN"/>
        </w:rPr>
        <w:t>用户与项的亲和力可以受到权重与时间的影响，可以根据用户需求进行项目权重的修改例如设定用户与项目进行交互的时间越早权重越低，例如下式：</w:t>
      </w:r>
    </w:p>
    <w:p>
      <w:pPr>
        <w:numPr>
          <w:ilvl w:val="0"/>
          <w:numId w:val="0"/>
        </w:numPr>
        <w:jc w:val="center"/>
      </w:pPr>
      <w:r>
        <w:rPr>
          <w:rFonts w:hint="eastAsia"/>
          <w:position w:val="-28"/>
          <w:lang w:val="en-US" w:eastAsia="zh-CN"/>
        </w:rPr>
        <w:object>
          <v:shape id="_x0000_i1025" o:spt="75" type="#_x0000_t75" style="height:35pt;width:9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numPr>
          <w:ilvl w:val="0"/>
          <w:numId w:val="0"/>
        </w:numPr>
        <w:jc w:val="both"/>
        <w:rPr>
          <w:rFonts w:hint="default"/>
          <w:sz w:val="21"/>
          <w:szCs w:val="21"/>
          <w:lang w:val="en-US" w:eastAsia="zh-CN"/>
        </w:rPr>
      </w:pPr>
      <w:r>
        <w:rPr>
          <w:rFonts w:hint="eastAsia"/>
          <w:lang w:val="en-US" w:eastAsia="zh-CN"/>
        </w:rPr>
        <w:t>同时可以选择性选择不再推荐用户已经进行交互过的项目。最后通过这两个矩阵得到针对用户的个性化推荐排名。</w:t>
      </w:r>
    </w:p>
    <w:p>
      <w:pPr>
        <w:pStyle w:val="5"/>
        <w:numPr>
          <w:ilvl w:val="0"/>
          <w:numId w:val="1"/>
        </w:numPr>
        <w:bidi w:val="0"/>
        <w:rPr>
          <w:rFonts w:hint="eastAsia"/>
          <w:b/>
          <w:sz w:val="24"/>
          <w:szCs w:val="22"/>
          <w:lang w:val="en-US" w:eastAsia="zh-CN"/>
        </w:rPr>
      </w:pPr>
      <w:r>
        <w:rPr>
          <w:rFonts w:hint="default"/>
          <w:b/>
          <w:sz w:val="24"/>
          <w:szCs w:val="22"/>
          <w:lang w:val="en-US" w:eastAsia="zh-CN"/>
        </w:rPr>
        <w:t>Bayesian Personalized Ranking (BPR)</w:t>
      </w:r>
    </w:p>
    <w:p>
      <w:pPr>
        <w:numPr>
          <w:ilvl w:val="0"/>
          <w:numId w:val="0"/>
        </w:numPr>
        <w:ind w:leftChars="0"/>
        <w:rPr>
          <w:rFonts w:hint="default"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BPR基于隐含用户行为（购买点击等）利用可用的观测值作为正反馈为用户提供项目的推荐列表，核心算法是贝叶斯概率。</w:t>
      </w:r>
      <w:r>
        <w:rPr>
          <w:rFonts w:hint="default" w:ascii="Helvetica" w:hAnsi="Helvetica" w:eastAsia="宋体" w:cs="Helvetica"/>
          <w:i w:val="0"/>
          <w:caps w:val="0"/>
          <w:color w:val="000000"/>
          <w:spacing w:val="0"/>
          <w:sz w:val="21"/>
          <w:szCs w:val="21"/>
          <w:shd w:val="clear" w:fill="FFFFFF"/>
          <w:lang w:val="en-US" w:eastAsia="zh-CN"/>
        </w:rPr>
        <w:t>BPR通过优化似然函数</w:t>
      </w:r>
      <w:r>
        <w:rPr>
          <w:rFonts w:hint="default" w:ascii="Helvetica" w:hAnsi="Helvetica" w:eastAsia="宋体" w:cs="Helvetica"/>
          <w:i w:val="0"/>
          <w:caps w:val="0"/>
          <w:color w:val="000000"/>
          <w:spacing w:val="0"/>
          <w:position w:val="-12"/>
          <w:sz w:val="21"/>
          <w:szCs w:val="21"/>
          <w:shd w:val="clear" w:fill="FFFFFF"/>
          <w:lang w:val="en-US" w:eastAsia="zh-CN"/>
        </w:rPr>
        <w:object>
          <v:shape id="_x0000_i1026" o:spt="75" type="#_x0000_t75" style="height:18pt;width:5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Helvetica" w:hAnsi="Helvetica" w:eastAsia="宋体" w:cs="Helvetica"/>
          <w:i w:val="0"/>
          <w:caps w:val="0"/>
          <w:color w:val="000000"/>
          <w:spacing w:val="0"/>
          <w:sz w:val="21"/>
          <w:szCs w:val="21"/>
          <w:shd w:val="clear" w:fill="FFFFFF"/>
          <w:lang w:val="en-US" w:eastAsia="zh-CN"/>
        </w:rPr>
        <w:t>和先验概率</w:t>
      </w:r>
      <w:r>
        <w:rPr>
          <w:rFonts w:ascii="Helvetica" w:hAnsi="Helvetica" w:eastAsia="Helvetica" w:cs="Helvetica"/>
          <w:i w:val="0"/>
          <w:caps w:val="0"/>
          <w:color w:val="000000"/>
          <w:spacing w:val="0"/>
          <w:sz w:val="21"/>
          <w:szCs w:val="21"/>
          <w:u w:val="none"/>
          <w:shd w:val="clear" w:fill="FFFFFF"/>
        </w:rPr>
        <w:t>p</w:t>
      </w:r>
      <w:r>
        <w:rPr>
          <w:rFonts w:hint="default" w:ascii="Helvetica" w:hAnsi="Helvetica" w:eastAsia="Helvetica" w:cs="Helvetica"/>
          <w:i w:val="0"/>
          <w:caps w:val="0"/>
          <w:color w:val="000000"/>
          <w:spacing w:val="0"/>
          <w:sz w:val="21"/>
          <w:szCs w:val="21"/>
          <w:u w:val="none"/>
          <w:shd w:val="clear" w:fill="FFFFFF"/>
        </w:rPr>
        <w:t>(Θ)</w:t>
      </w:r>
      <w:r>
        <w:rPr>
          <w:rFonts w:hint="default" w:ascii="Helvetica" w:hAnsi="Helvetica" w:eastAsia="宋体" w:cs="Helvetica"/>
          <w:i w:val="0"/>
          <w:caps w:val="0"/>
          <w:color w:val="000000"/>
          <w:spacing w:val="0"/>
          <w:sz w:val="21"/>
          <w:szCs w:val="21"/>
          <w:shd w:val="clear" w:fill="FFFFFF"/>
          <w:lang w:val="en-US" w:eastAsia="zh-CN"/>
        </w:rPr>
        <w:t>，使模型参数Θ的后验概率最大化。</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所有用户的似然联合概率为</w:t>
      </w:r>
      <w:r>
        <w:rPr>
          <w:rFonts w:hint="eastAsia" w:ascii="Helvetica" w:hAnsi="Helvetica" w:eastAsia="宋体" w:cs="Helvetica"/>
          <w:i w:val="0"/>
          <w:caps w:val="0"/>
          <w:color w:val="000000"/>
          <w:spacing w:val="0"/>
          <w:position w:val="-32"/>
          <w:sz w:val="21"/>
          <w:szCs w:val="21"/>
          <w:shd w:val="clear" w:fill="FFFFFF"/>
          <w:lang w:val="en-US" w:eastAsia="zh-CN"/>
        </w:rPr>
        <w:object>
          <v:shape id="_x0000_i1027" o:spt="75" type="#_x0000_t75" style="height:29pt;width:15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用户偏好项目i而非项目j的个人概率：</w:t>
      </w:r>
      <w:r>
        <w:rPr>
          <w:rFonts w:hint="eastAsia" w:ascii="Helvetica" w:hAnsi="Helvetica" w:eastAsia="宋体" w:cs="Helvetica"/>
          <w:i w:val="0"/>
          <w:caps w:val="0"/>
          <w:color w:val="000000"/>
          <w:spacing w:val="0"/>
          <w:position w:val="-14"/>
          <w:sz w:val="21"/>
          <w:szCs w:val="21"/>
          <w:shd w:val="clear" w:fill="FFFFFF"/>
          <w:lang w:val="en-US" w:eastAsia="zh-CN"/>
        </w:rPr>
        <w:object>
          <v:shape id="_x0000_i1028" o:spt="75" type="#_x0000_t75" style="height:19pt;width:11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其中</w:t>
      </w:r>
      <w:r>
        <w:rPr>
          <w:rFonts w:hint="eastAsia" w:ascii="Helvetica" w:hAnsi="Helvetica" w:eastAsia="宋体" w:cs="Helvetica"/>
          <w:i w:val="0"/>
          <w:caps w:val="0"/>
          <w:color w:val="000000"/>
          <w:spacing w:val="0"/>
          <w:position w:val="-24"/>
          <w:sz w:val="21"/>
          <w:szCs w:val="21"/>
          <w:shd w:val="clear" w:fill="FFFFFF"/>
          <w:lang w:val="en-US" w:eastAsia="zh-CN"/>
        </w:rPr>
        <w:object>
          <v:shape id="_x0000_i1029" o:spt="75" type="#_x0000_t75" style="height:31pt;width:7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w:t>
      </w:r>
    </w:p>
    <w:p>
      <w:pPr>
        <w:rPr>
          <w:rFonts w:hint="eastAsia" w:ascii="Helvetica" w:hAnsi="Helvetica" w:eastAsia="宋体" w:cs="Helvetica"/>
          <w:i w:val="0"/>
          <w:caps w:val="0"/>
          <w:color w:val="000000"/>
          <w:spacing w:val="0"/>
          <w:sz w:val="21"/>
          <w:szCs w:val="21"/>
          <w:shd w:val="clear" w:fill="FFFFFF"/>
          <w:lang w:val="en-US" w:eastAsia="zh-CN"/>
        </w:rPr>
      </w:pPr>
      <w:r>
        <w:rPr>
          <w:rFonts w:hint="default" w:ascii="Helvetica" w:hAnsi="Helvetica" w:eastAsia="宋体" w:cs="Helvetica"/>
          <w:i w:val="0"/>
          <w:caps w:val="0"/>
          <w:color w:val="000000"/>
          <w:spacing w:val="0"/>
          <w:sz w:val="21"/>
          <w:szCs w:val="21"/>
          <w:shd w:val="clear" w:fill="FFFFFF"/>
          <w:lang w:val="en-US" w:eastAsia="zh-CN"/>
        </w:rPr>
        <w:t>最大后验估计量的最终目标</w:t>
      </w:r>
      <w:r>
        <w:rPr>
          <w:rFonts w:hint="eastAsia" w:ascii="Helvetica" w:hAnsi="Helvetica" w:eastAsia="宋体" w:cs="Helvetica"/>
          <w:i w:val="0"/>
          <w:caps w:val="0"/>
          <w:color w:val="000000"/>
          <w:spacing w:val="0"/>
          <w:sz w:val="21"/>
          <w:szCs w:val="21"/>
          <w:shd w:val="clear" w:fill="FFFFFF"/>
          <w:lang w:val="en-US" w:eastAsia="zh-CN"/>
        </w:rPr>
        <w:t>为</w:t>
      </w:r>
      <w:r>
        <w:rPr>
          <w:rFonts w:hint="eastAsia" w:ascii="Helvetica" w:hAnsi="Helvetica" w:eastAsia="宋体" w:cs="Helvetica"/>
          <w:i w:val="0"/>
          <w:caps w:val="0"/>
          <w:color w:val="000000"/>
          <w:spacing w:val="0"/>
          <w:position w:val="-32"/>
          <w:sz w:val="21"/>
          <w:szCs w:val="21"/>
          <w:shd w:val="clear" w:fill="FFFFFF"/>
          <w:lang w:val="en-US" w:eastAsia="zh-CN"/>
        </w:rPr>
        <w:object>
          <v:shape id="_x0000_i1030" o:spt="75" type="#_x0000_t75" style="height:29pt;width:132.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将其利用随机梯度下降法优化求解：</w:t>
      </w:r>
    </w:p>
    <w:p>
      <w:pPr>
        <w:rPr>
          <w:rFonts w:hint="default"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position w:val="-24"/>
          <w:sz w:val="21"/>
          <w:szCs w:val="21"/>
          <w:shd w:val="clear" w:fill="FFFFFF"/>
          <w:lang w:val="en-US" w:eastAsia="zh-CN"/>
        </w:rPr>
        <w:object>
          <v:shape id="_x0000_i1031" o:spt="75" type="#_x0000_t75" style="height:33pt;width:166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pStyle w:val="5"/>
        <w:numPr>
          <w:ilvl w:val="0"/>
          <w:numId w:val="1"/>
        </w:numPr>
        <w:bidi w:val="0"/>
        <w:rPr>
          <w:rFonts w:hint="default"/>
          <w:b/>
          <w:sz w:val="24"/>
          <w:szCs w:val="22"/>
          <w:lang w:val="en-US" w:eastAsia="zh-CN"/>
        </w:rPr>
      </w:pPr>
      <w:r>
        <w:rPr>
          <w:rFonts w:hint="default"/>
          <w:b/>
          <w:sz w:val="24"/>
          <w:szCs w:val="22"/>
          <w:lang w:val="en-US" w:eastAsia="zh-CN"/>
        </w:rPr>
        <w:t>LightGBM/Gradient Boosting Tree</w:t>
      </w:r>
    </w:p>
    <w:p>
      <w:pPr>
        <w:rPr>
          <w:rFonts w:hint="eastAsia" w:ascii="Helvetica" w:hAnsi="Helvetica" w:eastAsia="宋体" w:cs="Helvetica"/>
          <w:i w:val="0"/>
          <w:caps w:val="0"/>
          <w:color w:val="000000"/>
          <w:spacing w:val="0"/>
          <w:sz w:val="21"/>
          <w:szCs w:val="21"/>
          <w:shd w:val="clear" w:fill="FFFFFF"/>
          <w:lang w:val="en-US" w:eastAsia="zh-CN"/>
        </w:rPr>
      </w:pPr>
      <w:r>
        <w:rPr>
          <w:rFonts w:hint="default" w:ascii="Helvetica" w:hAnsi="Helvetica" w:eastAsia="宋体" w:cs="Helvetica"/>
          <w:i w:val="0"/>
          <w:caps w:val="0"/>
          <w:color w:val="000000"/>
          <w:spacing w:val="0"/>
          <w:sz w:val="21"/>
          <w:szCs w:val="21"/>
          <w:shd w:val="clear" w:fill="FFFFFF"/>
          <w:lang w:val="en-US" w:eastAsia="zh-CN"/>
        </w:rPr>
        <w:t>LightGBM是一个基于树的梯度提升</w:t>
      </w:r>
      <w:r>
        <w:rPr>
          <w:rFonts w:hint="eastAsia" w:ascii="Helvetica" w:hAnsi="Helvetica" w:eastAsia="宋体" w:cs="Helvetica"/>
          <w:i w:val="0"/>
          <w:caps w:val="0"/>
          <w:color w:val="000000"/>
          <w:spacing w:val="0"/>
          <w:sz w:val="21"/>
          <w:szCs w:val="21"/>
          <w:shd w:val="clear" w:fill="FFFFFF"/>
          <w:lang w:val="en-US" w:eastAsia="zh-CN"/>
        </w:rPr>
        <w:t>算法。与其他基于树的梯度提升算法不同的是LightGBM采用按叶子生长（leaf-wise）的决策树生长策略，每次从当前所有叶子中找到分裂增益最大的叶子然后分裂进行循环，与按层生长的决策树生长策略（同时分裂同一层的叶子但不加区分的对待同一层的叶子）相比，可以得到更好的精度，缺点是可能会长出比较深的决策树产生过拟合因此算法中加入了最大深度限制防止过拟合。</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另一个优点是直方图算法。将连续的浮点特征离散成k个离散值，并构造宽度为k的直方图。然后遍历训练数据，统计每个离散值在直方图中的累计统计量。在进行特征选择时，只需要根据直方图的离散值，遍历寻找最优的分割点。利用直方图算法代替预排序使得计算代价与内存消耗大大降低。</w:t>
      </w:r>
    </w:p>
    <w:p>
      <w:pPr>
        <w:rPr>
          <w:rFonts w:hint="default" w:ascii="Helvetica" w:hAnsi="Helvetica" w:eastAsia="宋体" w:cs="Helvetica"/>
          <w:i w:val="0"/>
          <w:caps w:val="0"/>
          <w:color w:val="000000"/>
          <w:spacing w:val="0"/>
          <w:sz w:val="21"/>
          <w:szCs w:val="21"/>
          <w:shd w:val="clear" w:fill="FFFFFF"/>
          <w:lang w:val="en-US" w:eastAsia="zh-CN"/>
        </w:rPr>
      </w:pPr>
    </w:p>
    <w:p>
      <w:pPr>
        <w:jc w:val="center"/>
        <w:rPr>
          <w:rFonts w:ascii="Merriweather" w:hAnsi="Merriweather" w:eastAsia="Merriweather" w:cs="Merriweather"/>
          <w:i w:val="0"/>
          <w:caps w:val="0"/>
          <w:spacing w:val="0"/>
          <w:sz w:val="19"/>
          <w:szCs w:val="19"/>
          <w:u w:val="none"/>
        </w:rPr>
      </w:pPr>
      <w:r>
        <w:rPr>
          <w:rFonts w:ascii="Merriweather" w:hAnsi="Merriweather" w:eastAsia="Merriweather" w:cs="Merriweather"/>
          <w:i w:val="0"/>
          <w:caps w:val="0"/>
          <w:spacing w:val="0"/>
          <w:sz w:val="19"/>
          <w:szCs w:val="19"/>
          <w:u w:val="none"/>
        </w:rPr>
        <w:drawing>
          <wp:inline distT="0" distB="0" distL="114300" distR="114300">
            <wp:extent cx="3430905" cy="2146935"/>
            <wp:effectExtent l="0" t="0" r="10795" b="1206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9"/>
                    <a:stretch>
                      <a:fillRect/>
                    </a:stretch>
                  </pic:blipFill>
                  <pic:spPr>
                    <a:xfrm>
                      <a:off x="0" y="0"/>
                      <a:ext cx="3430905" cy="2146935"/>
                    </a:xfrm>
                    <a:prstGeom prst="rect">
                      <a:avLst/>
                    </a:prstGeom>
                    <a:noFill/>
                    <a:ln w="9525">
                      <a:noFill/>
                    </a:ln>
                  </pic:spPr>
                </pic:pic>
              </a:graphicData>
            </a:graphic>
          </wp:inline>
        </w:drawing>
      </w:r>
    </w:p>
    <w:p>
      <w:pPr>
        <w:jc w:val="center"/>
        <w:rPr>
          <w:rFonts w:ascii="Merriweather" w:hAnsi="Merriweather" w:eastAsia="Merriweather" w:cs="Merriweather"/>
          <w:i w:val="0"/>
          <w:caps w:val="0"/>
          <w:spacing w:val="0"/>
          <w:sz w:val="19"/>
          <w:szCs w:val="19"/>
          <w:u w:val="none"/>
        </w:rPr>
      </w:pPr>
    </w:p>
    <w:p>
      <w:pPr>
        <w:pStyle w:val="5"/>
        <w:numPr>
          <w:ilvl w:val="0"/>
          <w:numId w:val="1"/>
        </w:numPr>
        <w:bidi w:val="0"/>
        <w:rPr>
          <w:rFonts w:hint="eastAsia"/>
          <w:b/>
          <w:sz w:val="24"/>
          <w:szCs w:val="22"/>
          <w:lang w:val="en-US" w:eastAsia="zh-CN"/>
        </w:rPr>
      </w:pPr>
      <w:r>
        <w:rPr>
          <w:rFonts w:hint="default"/>
          <w:b/>
          <w:sz w:val="24"/>
          <w:szCs w:val="22"/>
          <w:lang w:val="en-US" w:eastAsia="zh-CN"/>
        </w:rPr>
        <w:t>Riemannian Low-rank Matrix Completion algorithm</w:t>
      </w:r>
      <w:r>
        <w:rPr>
          <w:rFonts w:hint="eastAsia"/>
          <w:b/>
          <w:sz w:val="24"/>
          <w:szCs w:val="22"/>
          <w:lang w:val="en-US" w:eastAsia="zh-CN"/>
        </w:rPr>
        <w:t>（黎曼低秩矩阵补全算法）RLRMC</w:t>
      </w:r>
    </w:p>
    <w:p>
      <w:pPr>
        <w:rPr>
          <w:rFonts w:hint="default" w:ascii="Helvetica" w:hAnsi="Helvetica" w:eastAsia="宋体" w:cs="Helvetica"/>
          <w:i w:val="0"/>
          <w:caps w:val="0"/>
          <w:color w:val="000000"/>
          <w:spacing w:val="0"/>
          <w:sz w:val="21"/>
          <w:szCs w:val="21"/>
          <w:shd w:val="clear" w:fill="FFFFFF"/>
          <w:lang w:val="en-US" w:eastAsia="zh-CN"/>
        </w:rPr>
      </w:pPr>
    </w:p>
    <w:p>
      <w:pPr>
        <w:rPr>
          <w:rFonts w:hint="default" w:ascii="Helvetica" w:hAnsi="Helvetica" w:eastAsia="宋体" w:cs="Helvetica"/>
          <w:i w:val="0"/>
          <w:caps w:val="0"/>
          <w:color w:val="000000"/>
          <w:spacing w:val="0"/>
          <w:sz w:val="21"/>
          <w:szCs w:val="21"/>
          <w:shd w:val="clear" w:fill="FFFFFF"/>
          <w:lang w:val="en-US" w:eastAsia="zh-CN"/>
        </w:rPr>
      </w:pPr>
      <w:r>
        <w:rPr>
          <w:rFonts w:hint="default" w:ascii="Helvetica" w:hAnsi="Helvetica" w:eastAsia="宋体" w:cs="Helvetica"/>
          <w:i w:val="0"/>
          <w:caps w:val="0"/>
          <w:color w:val="000000"/>
          <w:spacing w:val="0"/>
          <w:sz w:val="21"/>
          <w:szCs w:val="21"/>
          <w:shd w:val="clear" w:fill="FFFFFF"/>
          <w:lang w:val="en-US" w:eastAsia="zh-CN"/>
        </w:rPr>
        <w:t>黎曼低秩矩阵完备化（RLRMC）是一种基于矩阵分解（vanilla）的矩</w:t>
      </w:r>
      <w:r>
        <w:rPr>
          <w:rFonts w:hint="eastAsia" w:ascii="Helvetica" w:hAnsi="Helvetica" w:eastAsia="宋体" w:cs="Helvetica"/>
          <w:i w:val="0"/>
          <w:caps w:val="0"/>
          <w:color w:val="000000"/>
          <w:spacing w:val="0"/>
          <w:sz w:val="21"/>
          <w:szCs w:val="21"/>
          <w:shd w:val="clear" w:fill="FFFFFF"/>
          <w:lang w:val="en-US" w:eastAsia="zh-CN"/>
        </w:rPr>
        <w:t>阵补全</w:t>
      </w:r>
      <w:r>
        <w:rPr>
          <w:rFonts w:hint="default" w:ascii="Helvetica" w:hAnsi="Helvetica" w:eastAsia="宋体" w:cs="Helvetica"/>
          <w:i w:val="0"/>
          <w:caps w:val="0"/>
          <w:color w:val="000000"/>
          <w:spacing w:val="0"/>
          <w:sz w:val="21"/>
          <w:szCs w:val="21"/>
          <w:shd w:val="clear" w:fill="FFFFFF"/>
          <w:lang w:val="en-US" w:eastAsia="zh-CN"/>
        </w:rPr>
        <w:t>算法</w:t>
      </w:r>
      <w:r>
        <w:rPr>
          <w:rFonts w:hint="eastAsia" w:ascii="Helvetica" w:hAnsi="Helvetica" w:eastAsia="宋体" w:cs="Helvetica"/>
          <w:i w:val="0"/>
          <w:caps w:val="0"/>
          <w:color w:val="000000"/>
          <w:spacing w:val="0"/>
          <w:sz w:val="21"/>
          <w:szCs w:val="21"/>
          <w:shd w:val="clear" w:fill="FFFFFF"/>
          <w:lang w:val="en-US" w:eastAsia="zh-CN"/>
        </w:rPr>
        <w:t>。RLRMC算法假设评级矩阵M（大小为d×T）部分已知,d为项目的个数，T为用户的个数。M（i,j）处的条目表示第j个用户对第i个项目的评级。矩阵公式为M = LR</w:t>
      </w:r>
      <w:r>
        <w:rPr>
          <w:rFonts w:hint="eastAsia" w:ascii="Helvetica" w:hAnsi="Helvetica" w:eastAsia="宋体" w:cs="Helvetica"/>
          <w:i w:val="0"/>
          <w:caps w:val="0"/>
          <w:color w:val="000000"/>
          <w:spacing w:val="0"/>
          <w:sz w:val="21"/>
          <w:szCs w:val="21"/>
          <w:shd w:val="clear" w:fill="FFFFFF"/>
          <w:vertAlign w:val="superscript"/>
          <w:lang w:val="en-US" w:eastAsia="zh-CN"/>
        </w:rPr>
        <w:t>T</w:t>
      </w:r>
      <w:r>
        <w:rPr>
          <w:rFonts w:hint="eastAsia" w:ascii="Helvetica" w:hAnsi="Helvetica" w:eastAsia="宋体" w:cs="Helvetica"/>
          <w:i w:val="0"/>
          <w:caps w:val="0"/>
          <w:color w:val="000000"/>
          <w:spacing w:val="0"/>
          <w:sz w:val="21"/>
          <w:szCs w:val="21"/>
          <w:shd w:val="clear" w:fill="FFFFFF"/>
          <w:vertAlign w:val="baseline"/>
          <w:lang w:val="en-US" w:eastAsia="zh-CN"/>
        </w:rPr>
        <w:t>,L是d*r的矩阵，R是T*r的矩阵，r是需要提供的秩超参数。通常假设r&lt;&lt;d,T。</w:t>
      </w:r>
      <w:r>
        <w:rPr>
          <w:rFonts w:hint="default" w:ascii="Helvetica" w:hAnsi="Helvetica" w:eastAsia="宋体" w:cs="Helvetica"/>
          <w:i w:val="0"/>
          <w:caps w:val="0"/>
          <w:color w:val="000000"/>
          <w:spacing w:val="0"/>
          <w:sz w:val="21"/>
          <w:szCs w:val="21"/>
          <w:shd w:val="clear" w:fill="FFFFFF"/>
          <w:lang w:val="en-US" w:eastAsia="zh-CN"/>
        </w:rPr>
        <w:t>它使用黎曼共轭梯度算法来解决优化问题</w:t>
      </w:r>
      <w:r>
        <w:rPr>
          <w:rFonts w:hint="eastAsia" w:ascii="Helvetica" w:hAnsi="Helvetica" w:eastAsia="宋体" w:cs="Helvetica"/>
          <w:i w:val="0"/>
          <w:caps w:val="0"/>
          <w:color w:val="000000"/>
          <w:spacing w:val="0"/>
          <w:sz w:val="21"/>
          <w:szCs w:val="21"/>
          <w:shd w:val="clear" w:fill="FFFFFF"/>
          <w:lang w:val="en-US" w:eastAsia="zh-CN"/>
        </w:rPr>
        <w:t>。共轭梯度算法是介于最速下降法与牛顿法之间的方法。具体迭代思路如下：</w:t>
      </w:r>
    </w:p>
    <w:p>
      <w:pPr>
        <w:rPr>
          <w:rFonts w:hint="default" w:ascii="Arial" w:hAnsi="Arial" w:eastAsia="宋体" w:cs="Arial"/>
          <w:i w:val="0"/>
          <w:caps w:val="0"/>
          <w:color w:val="333333"/>
          <w:spacing w:val="0"/>
          <w:sz w:val="21"/>
          <w:szCs w:val="21"/>
          <w:u w:val="none"/>
          <w:lang w:val="en-US" w:eastAsia="zh-CN"/>
        </w:rPr>
      </w:pPr>
      <w:r>
        <w:rPr>
          <w:rFonts w:hint="default" w:ascii="Helvetica" w:hAnsi="Helvetica" w:eastAsia="宋体" w:cs="Helvetica"/>
          <w:i w:val="0"/>
          <w:caps w:val="0"/>
          <w:color w:val="000000"/>
          <w:spacing w:val="0"/>
          <w:sz w:val="21"/>
          <w:szCs w:val="21"/>
          <w:shd w:val="clear" w:fill="FFFFFF"/>
          <w:lang w:val="en-US" w:eastAsia="zh-CN"/>
        </w:rPr>
        <w:t xml:space="preserve">设我们要求解下列线性系统 </w:t>
      </w:r>
      <w:r>
        <w:rPr>
          <w:rFonts w:hint="eastAsia" w:ascii="Helvetica" w:hAnsi="Helvetica" w:eastAsia="宋体" w:cs="Helvetica"/>
          <w:i w:val="0"/>
          <w:caps w:val="0"/>
          <w:color w:val="000000"/>
          <w:spacing w:val="0"/>
          <w:sz w:val="21"/>
          <w:szCs w:val="21"/>
          <w:shd w:val="clear" w:fill="FFFFFF"/>
          <w:lang w:val="en-US" w:eastAsia="zh-CN"/>
        </w:rPr>
        <w:t>Ax = b,令</w:t>
      </w:r>
      <w:r>
        <w:rPr>
          <w:rFonts w:hint="eastAsia" w:ascii="Helvetica" w:hAnsi="Helvetica" w:eastAsia="宋体" w:cs="Helvetica"/>
          <w:i w:val="0"/>
          <w:caps w:val="0"/>
          <w:color w:val="000000"/>
          <w:spacing w:val="0"/>
          <w:position w:val="-12"/>
          <w:sz w:val="21"/>
          <w:szCs w:val="21"/>
          <w:shd w:val="clear" w:fill="FFFFFF"/>
          <w:lang w:val="en-US" w:eastAsia="zh-CN"/>
        </w:rPr>
        <w:object>
          <v:shape id="_x0000_i1032" o:spt="75" type="#_x0000_t75" style="height:18pt;width:58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，r</w:t>
      </w:r>
      <w:r>
        <w:rPr>
          <w:rFonts w:hint="eastAsia" w:ascii="Helvetica" w:hAnsi="Helvetica" w:eastAsia="宋体" w:cs="Helvetica"/>
          <w:i w:val="0"/>
          <w:caps w:val="0"/>
          <w:color w:val="000000"/>
          <w:spacing w:val="0"/>
          <w:sz w:val="21"/>
          <w:szCs w:val="21"/>
          <w:shd w:val="clear" w:fill="FFFFFF"/>
          <w:vertAlign w:val="subscript"/>
          <w:lang w:val="en-US" w:eastAsia="zh-CN"/>
        </w:rPr>
        <w:t>k</w:t>
      </w:r>
      <w:r>
        <w:rPr>
          <w:rFonts w:hint="eastAsia" w:ascii="Helvetica" w:hAnsi="Helvetica" w:eastAsia="宋体" w:cs="Helvetica"/>
          <w:i w:val="0"/>
          <w:caps w:val="0"/>
          <w:color w:val="000000"/>
          <w:spacing w:val="0"/>
          <w:sz w:val="21"/>
          <w:szCs w:val="21"/>
          <w:shd w:val="clear" w:fill="FFFFFF"/>
          <w:lang w:val="en-US" w:eastAsia="zh-CN"/>
        </w:rPr>
        <w:t>为第k步的残差，令迭代方向</w:t>
      </w:r>
      <w:r>
        <w:rPr>
          <w:rFonts w:hint="eastAsia" w:ascii="Helvetica" w:hAnsi="Helvetica" w:eastAsia="宋体" w:cs="Helvetica"/>
          <w:i w:val="0"/>
          <w:caps w:val="0"/>
          <w:color w:val="000000"/>
          <w:spacing w:val="0"/>
          <w:position w:val="-30"/>
          <w:sz w:val="21"/>
          <w:szCs w:val="21"/>
          <w:shd w:val="clear" w:fill="FFFFFF"/>
          <w:lang w:val="en-US" w:eastAsia="zh-CN"/>
        </w:rPr>
        <w:object>
          <v:shape id="_x0000_i1033" o:spt="75" type="#_x0000_t75" style="height:36pt;width:107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，则下一个位置的迭代公式为</w:t>
      </w:r>
      <w:r>
        <w:rPr>
          <w:rFonts w:hint="eastAsia" w:ascii="Helvetica" w:hAnsi="Helvetica" w:eastAsia="宋体" w:cs="Helvetica"/>
          <w:i w:val="0"/>
          <w:caps w:val="0"/>
          <w:color w:val="000000"/>
          <w:spacing w:val="0"/>
          <w:position w:val="-12"/>
          <w:sz w:val="21"/>
          <w:szCs w:val="21"/>
          <w:shd w:val="clear" w:fill="FFFFFF"/>
          <w:lang w:val="en-US" w:eastAsia="zh-CN"/>
        </w:rPr>
        <w:object>
          <v:shape id="_x0000_i1034" o:spt="75" type="#_x0000_t75" style="height:18pt;width:80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w:t>
      </w:r>
      <w:r>
        <w:rPr>
          <w:rFonts w:hint="eastAsia" w:ascii="Arial" w:hAnsi="Arial" w:eastAsia="宋体" w:cs="Arial"/>
          <w:i w:val="0"/>
          <w:caps w:val="0"/>
          <w:color w:val="333333"/>
          <w:spacing w:val="0"/>
          <w:sz w:val="21"/>
          <w:szCs w:val="21"/>
          <w:u w:val="none"/>
          <w:lang w:val="en-US" w:eastAsia="zh-CN"/>
        </w:rPr>
        <w:t>其中</w:t>
      </w:r>
      <w:r>
        <w:rPr>
          <w:rFonts w:hint="eastAsia" w:ascii="Arial" w:hAnsi="Arial" w:eastAsia="宋体" w:cs="Arial"/>
          <w:i w:val="0"/>
          <w:caps w:val="0"/>
          <w:color w:val="333333"/>
          <w:spacing w:val="0"/>
          <w:position w:val="-30"/>
          <w:sz w:val="21"/>
          <w:szCs w:val="21"/>
          <w:u w:val="none"/>
          <w:lang w:val="en-US" w:eastAsia="zh-CN"/>
        </w:rPr>
        <w:object>
          <v:shape id="_x0000_i1035" o:spt="75" type="#_x0000_t75" style="height:36pt;width:193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Arial" w:hAnsi="Arial" w:eastAsia="宋体" w:cs="Arial"/>
          <w:i w:val="0"/>
          <w:caps w:val="0"/>
          <w:color w:val="333333"/>
          <w:spacing w:val="0"/>
          <w:sz w:val="21"/>
          <w:szCs w:val="21"/>
          <w:u w:val="none"/>
          <w:lang w:val="en-US" w:eastAsia="zh-CN"/>
        </w:rPr>
        <w:t>。</w:t>
      </w:r>
    </w:p>
    <w:p>
      <w:pPr>
        <w:rPr>
          <w:rFonts w:hint="default" w:ascii="黑体" w:hAnsi="黑体" w:eastAsia="黑体" w:cs="黑体"/>
          <w:i w:val="0"/>
          <w:caps w:val="0"/>
          <w:color w:val="000000"/>
          <w:spacing w:val="0"/>
          <w:sz w:val="21"/>
          <w:szCs w:val="21"/>
          <w:shd w:val="clear" w:fill="FFFFFF"/>
          <w:vertAlign w:val="baseline"/>
          <w:lang w:val="en-US" w:eastAsia="zh-CN"/>
        </w:rPr>
      </w:pPr>
    </w:p>
    <w:p>
      <w:pPr>
        <w:pStyle w:val="5"/>
        <w:numPr>
          <w:ilvl w:val="0"/>
          <w:numId w:val="1"/>
        </w:numPr>
        <w:bidi w:val="0"/>
        <w:rPr>
          <w:rFonts w:hint="eastAsia"/>
          <w:b/>
          <w:sz w:val="24"/>
          <w:szCs w:val="22"/>
          <w:lang w:val="en-US" w:eastAsia="zh-CN"/>
        </w:rPr>
      </w:pPr>
      <w:r>
        <w:rPr>
          <w:rFonts w:hint="eastAsia"/>
          <w:b/>
          <w:sz w:val="24"/>
          <w:szCs w:val="22"/>
          <w:lang w:val="en-US" w:eastAsia="zh-CN"/>
        </w:rPr>
        <w:t>Surprise Singular Value Decomposition (SVD)</w:t>
      </w:r>
    </w:p>
    <w:p>
      <w:pPr>
        <w:rPr>
          <w:rFonts w:hint="eastAsia" w:ascii="黑体" w:hAnsi="黑体" w:eastAsia="黑体" w:cs="黑体"/>
          <w:i w:val="0"/>
          <w:caps w:val="0"/>
          <w:color w:val="000000"/>
          <w:spacing w:val="0"/>
          <w:sz w:val="21"/>
          <w:szCs w:val="21"/>
          <w:shd w:val="clear" w:fill="FFFFFF"/>
          <w:lang w:val="en-US" w:eastAsia="zh-CN"/>
        </w:rPr>
      </w:pPr>
      <w:r>
        <w:rPr>
          <w:rFonts w:hint="eastAsia" w:asciiTheme="minorEastAsia" w:hAnsiTheme="minorEastAsia" w:eastAsiaTheme="minorEastAsia" w:cstheme="minorEastAsia"/>
          <w:i w:val="0"/>
          <w:caps w:val="0"/>
          <w:color w:val="000000"/>
          <w:spacing w:val="0"/>
          <w:sz w:val="21"/>
          <w:szCs w:val="21"/>
          <w:shd w:val="clear" w:fill="FFFFFF"/>
          <w:lang w:val="en-US" w:eastAsia="zh-CN"/>
        </w:rPr>
        <w:t>矩阵表示</w:t>
      </w:r>
      <w:r>
        <w:rPr>
          <w:rFonts w:hint="eastAsia" w:asciiTheme="minorEastAsia" w:hAnsiTheme="minorEastAsia" w:cstheme="minorEastAsia"/>
          <w:i w:val="0"/>
          <w:caps w:val="0"/>
          <w:color w:val="000000"/>
          <w:spacing w:val="0"/>
          <w:sz w:val="21"/>
          <w:szCs w:val="21"/>
          <w:shd w:val="clear" w:fill="FFFFFF"/>
          <w:lang w:val="en-US" w:eastAsia="zh-CN"/>
        </w:rPr>
        <w:t>预测评级的公式为</w:t>
      </w:r>
      <w:r>
        <w:rPr>
          <w:rFonts w:hint="eastAsia" w:asciiTheme="minorEastAsia" w:hAnsiTheme="minorEastAsia" w:cstheme="minorEastAsia"/>
          <w:i w:val="0"/>
          <w:caps w:val="0"/>
          <w:color w:val="000000"/>
          <w:spacing w:val="0"/>
          <w:position w:val="-14"/>
          <w:sz w:val="21"/>
          <w:szCs w:val="21"/>
          <w:shd w:val="clear" w:fill="FFFFFF"/>
          <w:lang w:val="en-US" w:eastAsia="zh-CN"/>
        </w:rPr>
        <w:object>
          <v:shape id="_x0000_i1036" o:spt="75" type="#_x0000_t75" style="height:20pt;width:52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p>
      <w:pPr>
        <w:rPr>
          <w:rFonts w:hint="eastAsia" w:ascii="Merriweather" w:hAnsi="Merriweather" w:eastAsia="Merriweather" w:cs="Merriweather"/>
          <w:i w:val="0"/>
          <w:caps w:val="0"/>
          <w:spacing w:val="0"/>
          <w:sz w:val="19"/>
          <w:szCs w:val="19"/>
          <w:u w:val="none"/>
          <w:vertAlign w:val="baseline"/>
          <w:lang w:val="en-US" w:eastAsia="zh-CN"/>
        </w:rPr>
      </w:pPr>
      <w:r>
        <w:rPr>
          <w:rFonts w:hint="eastAsia" w:asciiTheme="minorEastAsia" w:hAnsiTheme="minorEastAsia" w:eastAsiaTheme="minorEastAsia" w:cstheme="minorEastAsia"/>
          <w:i w:val="0"/>
          <w:caps w:val="0"/>
          <w:color w:val="000000"/>
          <w:spacing w:val="0"/>
          <w:sz w:val="21"/>
          <w:szCs w:val="21"/>
          <w:shd w:val="clear" w:fill="FFFFFF"/>
          <w:lang w:val="en-US" w:eastAsia="zh-CN"/>
        </w:rPr>
        <w:t>其中</w:t>
      </w:r>
      <w:r>
        <w:rPr>
          <w:rFonts w:hint="default" w:ascii="Merriweather" w:hAnsi="Merriweather" w:eastAsia="Merriweather" w:cs="Merriweather"/>
          <w:i w:val="0"/>
          <w:caps w:val="0"/>
          <w:spacing w:val="0"/>
          <w:position w:val="-14"/>
          <w:sz w:val="19"/>
          <w:szCs w:val="19"/>
          <w:u w:val="none"/>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Merriweather" w:hAnsi="Merriweather" w:eastAsia="Merriweather" w:cs="Merriweather"/>
          <w:i w:val="0"/>
          <w:caps w:val="0"/>
          <w:spacing w:val="0"/>
          <w:sz w:val="19"/>
          <w:szCs w:val="19"/>
          <w:u w:val="none"/>
          <w:lang w:val="en-US" w:eastAsia="zh-CN"/>
        </w:rPr>
        <w:t>表示用户u与项目i的预测评级，q</w:t>
      </w:r>
      <w:r>
        <w:rPr>
          <w:rFonts w:hint="eastAsia" w:ascii="Merriweather" w:hAnsi="Merriweather" w:eastAsia="Merriweather" w:cs="Merriweather"/>
          <w:i w:val="0"/>
          <w:caps w:val="0"/>
          <w:spacing w:val="0"/>
          <w:sz w:val="19"/>
          <w:szCs w:val="19"/>
          <w:u w:val="none"/>
          <w:vertAlign w:val="subscript"/>
          <w:lang w:val="en-US" w:eastAsia="zh-CN"/>
        </w:rPr>
        <w:t>i</w:t>
      </w:r>
      <w:r>
        <w:rPr>
          <w:rFonts w:hint="eastAsia" w:ascii="Merriweather" w:hAnsi="Merriweather" w:eastAsia="Merriweather" w:cs="Merriweather"/>
          <w:i w:val="0"/>
          <w:caps w:val="0"/>
          <w:spacing w:val="0"/>
          <w:sz w:val="19"/>
          <w:szCs w:val="19"/>
          <w:u w:val="none"/>
          <w:vertAlign w:val="superscript"/>
          <w:lang w:val="en-US" w:eastAsia="zh-CN"/>
        </w:rPr>
        <w:t>T</w:t>
      </w:r>
      <w:r>
        <w:rPr>
          <w:rFonts w:hint="eastAsia" w:ascii="Merriweather" w:hAnsi="Merriweather" w:eastAsia="Merriweather" w:cs="Merriweather"/>
          <w:i w:val="0"/>
          <w:caps w:val="0"/>
          <w:spacing w:val="0"/>
          <w:sz w:val="19"/>
          <w:szCs w:val="19"/>
          <w:u w:val="none"/>
          <w:vertAlign w:val="baseline"/>
          <w:lang w:val="en-US" w:eastAsia="zh-CN"/>
        </w:rPr>
        <w:t>和p</w:t>
      </w:r>
      <w:r>
        <w:rPr>
          <w:rFonts w:hint="eastAsia" w:ascii="Merriweather" w:hAnsi="Merriweather" w:eastAsia="Merriweather" w:cs="Merriweather"/>
          <w:i w:val="0"/>
          <w:caps w:val="0"/>
          <w:spacing w:val="0"/>
          <w:sz w:val="19"/>
          <w:szCs w:val="19"/>
          <w:u w:val="none"/>
          <w:vertAlign w:val="subscript"/>
          <w:lang w:val="en-US" w:eastAsia="zh-CN"/>
        </w:rPr>
        <w:t>u</w:t>
      </w:r>
      <w:r>
        <w:rPr>
          <w:rFonts w:hint="eastAsia" w:ascii="Merriweather" w:hAnsi="Merriweather" w:eastAsia="Merriweather" w:cs="Merriweather"/>
          <w:i w:val="0"/>
          <w:caps w:val="0"/>
          <w:spacing w:val="0"/>
          <w:sz w:val="19"/>
          <w:szCs w:val="19"/>
          <w:u w:val="none"/>
          <w:vertAlign w:val="baseline"/>
          <w:lang w:val="en-US" w:eastAsia="zh-CN"/>
        </w:rPr>
        <w:t>是项目与用户的潜在因素</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矩阵分解优化求解公式为：</w:t>
      </w:r>
    </w:p>
    <w:p>
      <w:pPr>
        <w:rPr>
          <w:rFonts w:hint="default" w:asciiTheme="minorEastAsia" w:hAnsiTheme="minorEastAsia" w:eastAsiaTheme="minorEastAsia" w:cstheme="minorEastAsia"/>
          <w:i w:val="0"/>
          <w:caps w:val="0"/>
          <w:spacing w:val="0"/>
          <w:sz w:val="21"/>
          <w:szCs w:val="21"/>
          <w:u w:val="none"/>
          <w:vertAlign w:val="baseline"/>
          <w:lang w:val="en-US" w:eastAsia="zh-CN"/>
        </w:rPr>
      </w:pPr>
      <w:r>
        <w:rPr>
          <w:rFonts w:hint="default" w:asciiTheme="minorEastAsia" w:hAnsiTheme="minorEastAsia" w:eastAsiaTheme="minorEastAsia" w:cstheme="minorEastAsia"/>
          <w:i w:val="0"/>
          <w:caps w:val="0"/>
          <w:spacing w:val="0"/>
          <w:sz w:val="21"/>
          <w:szCs w:val="21"/>
          <w:u w:val="none"/>
          <w:vertAlign w:val="baseline"/>
          <w:lang w:val="en-US" w:eastAsia="zh-CN"/>
        </w:rPr>
        <w:drawing>
          <wp:inline distT="0" distB="0" distL="114300" distR="114300">
            <wp:extent cx="3302000" cy="406400"/>
            <wp:effectExtent l="0" t="0" r="0" b="0"/>
            <wp:docPr id="16" name="图片 16" descr="1604023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04023847(1)"/>
                    <pic:cNvPicPr>
                      <a:picLocks noChangeAspect="1"/>
                    </pic:cNvPicPr>
                  </pic:nvPicPr>
                  <pic:blipFill>
                    <a:blip r:embed="rId32"/>
                    <a:stretch>
                      <a:fillRect/>
                    </a:stretch>
                  </pic:blipFill>
                  <pic:spPr>
                    <a:xfrm>
                      <a:off x="0" y="0"/>
                      <a:ext cx="3302000" cy="406400"/>
                    </a:xfrm>
                    <a:prstGeom prst="rect">
                      <a:avLst/>
                    </a:prstGeom>
                  </pic:spPr>
                </pic:pic>
              </a:graphicData>
            </a:graphic>
          </wp:inline>
        </w:drawing>
      </w:r>
    </w:p>
    <w:p>
      <w:pPr>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其中</w:t>
      </w:r>
      <w:r>
        <w:rPr>
          <w:rFonts w:hint="eastAsia" w:asciiTheme="minorEastAsia" w:hAnsiTheme="minorEastAsia" w:cstheme="minorEastAsia"/>
          <w:i w:val="0"/>
          <w:caps w:val="0"/>
          <w:spacing w:val="0"/>
          <w:position w:val="-6"/>
          <w:sz w:val="21"/>
          <w:szCs w:val="21"/>
          <w:u w:val="none"/>
          <w:vertAlign w:val="baseline"/>
          <w:lang w:val="en-US" w:eastAsia="zh-CN"/>
        </w:rPr>
        <w:object>
          <v:shape id="_x0000_i1038" o:spt="75" type="#_x0000_t75" style="height:13.95pt;width:11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asciiTheme="minorEastAsia" w:hAnsiTheme="minorEastAsia" w:cstheme="minorEastAsia"/>
          <w:i w:val="0"/>
          <w:caps w:val="0"/>
          <w:spacing w:val="0"/>
          <w:sz w:val="21"/>
          <w:szCs w:val="21"/>
          <w:u w:val="none"/>
          <w:vertAlign w:val="baseline"/>
          <w:lang w:val="en-US" w:eastAsia="zh-CN"/>
        </w:rPr>
        <w:t>为正则参数。</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spacing w:val="0"/>
          <w:sz w:val="21"/>
          <w:szCs w:val="21"/>
          <w:u w:val="none"/>
          <w:vertAlign w:val="baseline"/>
          <w:lang w:val="en-US" w:eastAsia="zh-CN"/>
        </w:rPr>
        <w:t>在SVD</w:t>
      </w:r>
      <w:r>
        <w:rPr>
          <w:rFonts w:hint="eastAsia" w:asciiTheme="minorEastAsia" w:hAnsiTheme="minorEastAsia" w:cstheme="minorEastAsia"/>
          <w:i w:val="0"/>
          <w:caps w:val="0"/>
          <w:spacing w:val="0"/>
          <w:sz w:val="21"/>
          <w:szCs w:val="21"/>
          <w:u w:val="none"/>
          <w:vertAlign w:val="baseline"/>
          <w:lang w:val="en-US" w:eastAsia="zh-CN"/>
        </w:rPr>
        <w:t>算法中引入了两个新变量b</w:t>
      </w:r>
      <w:r>
        <w:rPr>
          <w:rFonts w:hint="eastAsia" w:asciiTheme="minorEastAsia" w:hAnsiTheme="minorEastAsia" w:cstheme="minorEastAsia"/>
          <w:i w:val="0"/>
          <w:caps w:val="0"/>
          <w:spacing w:val="0"/>
          <w:sz w:val="21"/>
          <w:szCs w:val="21"/>
          <w:u w:val="none"/>
          <w:vertAlign w:val="subscript"/>
          <w:lang w:val="en-US" w:eastAsia="zh-CN"/>
        </w:rPr>
        <w:t>u</w:t>
      </w:r>
      <w:r>
        <w:rPr>
          <w:rFonts w:hint="eastAsia" w:asciiTheme="minorEastAsia" w:hAnsiTheme="minorEastAsia" w:cstheme="minorEastAsia"/>
          <w:i w:val="0"/>
          <w:caps w:val="0"/>
          <w:spacing w:val="0"/>
          <w:sz w:val="21"/>
          <w:szCs w:val="21"/>
          <w:u w:val="none"/>
          <w:vertAlign w:val="baseline"/>
          <w:lang w:val="en-US" w:eastAsia="zh-CN"/>
        </w:rPr>
        <w:t>,b</w:t>
      </w:r>
      <w:r>
        <w:rPr>
          <w:rFonts w:hint="eastAsia" w:asciiTheme="minorEastAsia" w:hAnsiTheme="minorEastAsia" w:cstheme="minorEastAsia"/>
          <w:i w:val="0"/>
          <w:caps w:val="0"/>
          <w:spacing w:val="0"/>
          <w:sz w:val="21"/>
          <w:szCs w:val="21"/>
          <w:u w:val="none"/>
          <w:vertAlign w:val="subscript"/>
          <w:lang w:val="en-US" w:eastAsia="zh-CN"/>
        </w:rPr>
        <w:t>i</w:t>
      </w:r>
      <w:r>
        <w:rPr>
          <w:rFonts w:hint="eastAsia" w:asciiTheme="minorEastAsia" w:hAnsiTheme="minorEastAsia" w:cstheme="minorEastAsia"/>
          <w:i w:val="0"/>
          <w:caps w:val="0"/>
          <w:spacing w:val="0"/>
          <w:sz w:val="21"/>
          <w:szCs w:val="21"/>
          <w:u w:val="none"/>
          <w:vertAlign w:val="baseline"/>
          <w:lang w:val="en-US" w:eastAsia="zh-CN"/>
        </w:rPr>
        <w:t>，用来表示用户偏差与项目偏差，旨在捕捉一些评级高于或低于均值的用户与项目。</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因此模型公式更改为：</w:t>
      </w:r>
    </w:p>
    <w:p>
      <w:pPr>
        <w:rPr>
          <w:rFonts w:hint="default"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drawing>
          <wp:inline distT="0" distB="0" distL="114300" distR="114300">
            <wp:extent cx="1898650" cy="450850"/>
            <wp:effectExtent l="0" t="0" r="6350" b="6350"/>
            <wp:docPr id="19" name="图片 19" descr="1604024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04024504(1)"/>
                    <pic:cNvPicPr>
                      <a:picLocks noChangeAspect="1"/>
                    </pic:cNvPicPr>
                  </pic:nvPicPr>
                  <pic:blipFill>
                    <a:blip r:embed="rId35"/>
                    <a:stretch>
                      <a:fillRect/>
                    </a:stretch>
                  </pic:blipFill>
                  <pic:spPr>
                    <a:xfrm>
                      <a:off x="0" y="0"/>
                      <a:ext cx="1898650" cy="450850"/>
                    </a:xfrm>
                    <a:prstGeom prst="rect">
                      <a:avLst/>
                    </a:prstGeom>
                  </pic:spPr>
                </pic:pic>
              </a:graphicData>
            </a:graphic>
          </wp:inline>
        </w:drawing>
      </w:r>
    </w:p>
    <w:p>
      <w:pPr>
        <w:rPr>
          <w:rFonts w:hint="eastAsia"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position w:val="-10"/>
          <w:sz w:val="21"/>
          <w:szCs w:val="21"/>
          <w:u w:val="none"/>
          <w:vertAlign w:val="baseline"/>
          <w:lang w:val="en-US" w:eastAsia="zh-CN"/>
        </w:rPr>
        <w:object>
          <v:shape id="_x0000_i1039" o:spt="75" type="#_x0000_t75" style="height:13pt;width:12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asciiTheme="minorEastAsia" w:hAnsiTheme="minorEastAsia" w:cstheme="minorEastAsia"/>
          <w:i w:val="0"/>
          <w:caps w:val="0"/>
          <w:spacing w:val="0"/>
          <w:sz w:val="21"/>
          <w:szCs w:val="21"/>
          <w:u w:val="none"/>
          <w:vertAlign w:val="baseline"/>
          <w:lang w:val="en-US" w:eastAsia="zh-CN"/>
        </w:rPr>
        <w:t>表示数据集中所有评级的均值。</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正则优化问题修改为：</w:t>
      </w:r>
    </w:p>
    <w:p>
      <w:pPr>
        <w:rPr>
          <w:rFonts w:hint="default"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drawing>
          <wp:inline distT="0" distB="0" distL="114300" distR="114300">
            <wp:extent cx="4591050" cy="450850"/>
            <wp:effectExtent l="0" t="0" r="6350" b="6350"/>
            <wp:docPr id="20" name="图片 20" descr="1604024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04024601(1)"/>
                    <pic:cNvPicPr>
                      <a:picLocks noChangeAspect="1"/>
                    </pic:cNvPicPr>
                  </pic:nvPicPr>
                  <pic:blipFill>
                    <a:blip r:embed="rId38"/>
                    <a:stretch>
                      <a:fillRect/>
                    </a:stretch>
                  </pic:blipFill>
                  <pic:spPr>
                    <a:xfrm>
                      <a:off x="0" y="0"/>
                      <a:ext cx="4591050" cy="450850"/>
                    </a:xfrm>
                    <a:prstGeom prst="rect">
                      <a:avLst/>
                    </a:prstGeom>
                  </pic:spPr>
                </pic:pic>
              </a:graphicData>
            </a:graphic>
          </wp:inline>
        </w:drawing>
      </w:r>
    </w:p>
    <w:p>
      <w:pPr>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利用随机梯度下降方法求解的迭代公式为</w:t>
      </w:r>
    </w:p>
    <w:p>
      <w:pPr>
        <w:rPr>
          <w:rFonts w:hint="default"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drawing>
          <wp:inline distT="0" distB="0" distL="114300" distR="114300">
            <wp:extent cx="2235200" cy="1174750"/>
            <wp:effectExtent l="0" t="0" r="0" b="6350"/>
            <wp:docPr id="21" name="图片 21" descr="16040248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04024857(1)"/>
                    <pic:cNvPicPr>
                      <a:picLocks noChangeAspect="1"/>
                    </pic:cNvPicPr>
                  </pic:nvPicPr>
                  <pic:blipFill>
                    <a:blip r:embed="rId39"/>
                    <a:stretch>
                      <a:fillRect/>
                    </a:stretch>
                  </pic:blipFill>
                  <pic:spPr>
                    <a:xfrm>
                      <a:off x="0" y="0"/>
                      <a:ext cx="2235200" cy="1174750"/>
                    </a:xfrm>
                    <a:prstGeom prst="rect">
                      <a:avLst/>
                    </a:prstGeom>
                  </pic:spPr>
                </pic:pic>
              </a:graphicData>
            </a:graphic>
          </wp:inline>
        </w:drawing>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其中</w:t>
      </w:r>
      <w:r>
        <w:rPr>
          <w:rFonts w:hint="eastAsia" w:asciiTheme="minorEastAsia" w:hAnsiTheme="minorEastAsia" w:cstheme="minorEastAsia"/>
          <w:i w:val="0"/>
          <w:caps w:val="0"/>
          <w:spacing w:val="0"/>
          <w:position w:val="-10"/>
          <w:sz w:val="21"/>
          <w:szCs w:val="21"/>
          <w:u w:val="none"/>
          <w:vertAlign w:val="baseline"/>
          <w:lang w:val="en-US" w:eastAsia="zh-CN"/>
        </w:rPr>
        <w:object>
          <v:shape id="_x0000_i1040" o:spt="75" type="#_x0000_t75" style="height:13pt;width:10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0" r:id="rId40">
            <o:LockedField>false</o:LockedField>
          </o:OLEObject>
        </w:object>
      </w:r>
      <w:r>
        <w:rPr>
          <w:rFonts w:hint="eastAsia" w:asciiTheme="minorEastAsia" w:hAnsiTheme="minorEastAsia" w:cstheme="minorEastAsia"/>
          <w:i w:val="0"/>
          <w:caps w:val="0"/>
          <w:spacing w:val="0"/>
          <w:sz w:val="21"/>
          <w:szCs w:val="21"/>
          <w:u w:val="none"/>
          <w:vertAlign w:val="baseline"/>
          <w:lang w:val="en-US" w:eastAsia="zh-CN"/>
        </w:rPr>
        <w:t>是学习率，e</w:t>
      </w:r>
      <w:r>
        <w:rPr>
          <w:rFonts w:hint="eastAsia" w:asciiTheme="minorEastAsia" w:hAnsiTheme="minorEastAsia" w:cstheme="minorEastAsia"/>
          <w:i w:val="0"/>
          <w:caps w:val="0"/>
          <w:spacing w:val="0"/>
          <w:sz w:val="21"/>
          <w:szCs w:val="21"/>
          <w:u w:val="none"/>
          <w:vertAlign w:val="subscript"/>
          <w:lang w:val="en-US" w:eastAsia="zh-CN"/>
        </w:rPr>
        <w:t>ui</w:t>
      </w:r>
      <w:r>
        <w:rPr>
          <w:rFonts w:hint="eastAsia" w:asciiTheme="minorEastAsia" w:hAnsiTheme="minorEastAsia" w:cstheme="minorEastAsia"/>
          <w:i w:val="0"/>
          <w:caps w:val="0"/>
          <w:spacing w:val="0"/>
          <w:sz w:val="21"/>
          <w:szCs w:val="21"/>
          <w:u w:val="none"/>
          <w:vertAlign w:val="baseline"/>
          <w:lang w:val="en-US" w:eastAsia="zh-CN"/>
        </w:rPr>
        <w:t>为模型对(u,i)的误差，</w:t>
      </w:r>
    </w:p>
    <w:p>
      <w:pPr>
        <w:rPr>
          <w:rFonts w:hint="default"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drawing>
          <wp:inline distT="0" distB="0" distL="114300" distR="114300">
            <wp:extent cx="2889250" cy="279400"/>
            <wp:effectExtent l="0" t="0" r="6350" b="0"/>
            <wp:docPr id="22" name="图片 22" descr="1604025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04025043(1)"/>
                    <pic:cNvPicPr>
                      <a:picLocks noChangeAspect="1"/>
                    </pic:cNvPicPr>
                  </pic:nvPicPr>
                  <pic:blipFill>
                    <a:blip r:embed="rId42"/>
                    <a:stretch>
                      <a:fillRect/>
                    </a:stretch>
                  </pic:blipFill>
                  <pic:spPr>
                    <a:xfrm>
                      <a:off x="0" y="0"/>
                      <a:ext cx="2889250" cy="279400"/>
                    </a:xfrm>
                    <a:prstGeom prst="rect">
                      <a:avLst/>
                    </a:prstGeom>
                  </pic:spPr>
                </pic:pic>
              </a:graphicData>
            </a:graphic>
          </wp:inline>
        </w:drawing>
      </w:r>
    </w:p>
    <w:p>
      <w:pPr>
        <w:numPr>
          <w:ilvl w:val="0"/>
          <w:numId w:val="1"/>
        </w:numPr>
        <w:ind w:left="0" w:leftChars="0" w:firstLine="0" w:firstLineChars="0"/>
        <w:rPr>
          <w:rFonts w:hint="default"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fldChar w:fldCharType="begin"/>
      </w:r>
      <w:r>
        <w:rPr>
          <w:rFonts w:hint="eastAsia" w:ascii="Arial" w:hAnsi="Arial" w:eastAsia="黑体" w:cstheme="minorBidi"/>
          <w:b/>
          <w:kern w:val="2"/>
          <w:sz w:val="24"/>
          <w:szCs w:val="22"/>
          <w:lang w:val="en-US" w:eastAsia="zh-CN" w:bidi="ar-SA"/>
        </w:rPr>
        <w:instrText xml:space="preserve"> HYPERLINK "https://github.com/VowpalWabbit/vowpal_wabbit" \t "http://localhost:8888/notebooks/Recommenders/examples/02_model_content_based_filtering/_blank" </w:instrText>
      </w:r>
      <w:r>
        <w:rPr>
          <w:rFonts w:hint="eastAsia" w:ascii="Arial" w:hAnsi="Arial" w:eastAsia="黑体" w:cstheme="minorBidi"/>
          <w:b/>
          <w:kern w:val="2"/>
          <w:sz w:val="24"/>
          <w:szCs w:val="22"/>
          <w:lang w:val="en-US" w:eastAsia="zh-CN" w:bidi="ar-SA"/>
        </w:rPr>
        <w:fldChar w:fldCharType="separate"/>
      </w:r>
      <w:r>
        <w:rPr>
          <w:rFonts w:hint="eastAsia" w:ascii="Arial" w:hAnsi="Arial" w:eastAsia="黑体" w:cstheme="minorBidi"/>
          <w:b/>
          <w:kern w:val="2"/>
          <w:sz w:val="24"/>
          <w:szCs w:val="22"/>
          <w:lang w:val="en-US" w:eastAsia="zh-CN" w:bidi="ar-SA"/>
        </w:rPr>
        <w:t>Vowpal Wabbit</w:t>
      </w:r>
      <w:r>
        <w:rPr>
          <w:rFonts w:hint="eastAsia" w:ascii="Arial" w:hAnsi="Arial" w:eastAsia="黑体" w:cstheme="minorBidi"/>
          <w:b/>
          <w:kern w:val="2"/>
          <w:sz w:val="24"/>
          <w:szCs w:val="22"/>
          <w:lang w:val="en-US" w:eastAsia="zh-CN" w:bidi="ar-SA"/>
        </w:rPr>
        <w:fldChar w:fldCharType="end"/>
      </w:r>
      <w:r>
        <w:rPr>
          <w:rFonts w:hint="default" w:ascii="Arial" w:hAnsi="Arial" w:eastAsia="黑体" w:cstheme="minorBidi"/>
          <w:b/>
          <w:kern w:val="2"/>
          <w:sz w:val="24"/>
          <w:szCs w:val="22"/>
          <w:lang w:val="en-US" w:eastAsia="zh-CN" w:bidi="ar-SA"/>
        </w:rPr>
        <w:t> </w:t>
      </w:r>
    </w:p>
    <w:p>
      <w:pPr>
        <w:rPr>
          <w:rFonts w:hint="eastAsia"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t>vovpal-Wabbit是一个快速的在线机器学习库，它实现了与推荐用例相关的几个算法。</w:t>
      </w:r>
      <w:r>
        <w:rPr>
          <w:rFonts w:hint="eastAsia" w:asciiTheme="minorEastAsia" w:hAnsiTheme="minorEastAsia" w:cstheme="minorEastAsia"/>
          <w:i w:val="0"/>
          <w:caps w:val="0"/>
          <w:spacing w:val="0"/>
          <w:sz w:val="21"/>
          <w:szCs w:val="21"/>
          <w:u w:val="none"/>
          <w:vertAlign w:val="baseline"/>
          <w:lang w:val="en-US" w:eastAsia="zh-CN"/>
        </w:rPr>
        <w:t>采用在线学习的方式，优化方法通常采用随机梯度下降法，主要优势是运行速度非常快，可以支持超大数据集的分布式训练场景。通过离线探索各种算法，在大量历史数据基础上训练一个高度精确的模型，然后将该模型运用到实际中，实时生成快速预测。</w:t>
      </w:r>
    </w:p>
    <w:p>
      <w:pPr>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可以通过命令行参数实现不同的回归模型模型</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（1）实现具有交互特征的线性回归，使用二次命令行参数并指定应组合的名称空间：‘-q ui’根据每个名称空间的第一个字母组合用户和项目名称空间。</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（2）实现多项式回归，基本的多类logistic回归可以使用‘--oaa N’选项指定的One-over-All方法来完成，其中N是类的数量。</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（3）实现调整输入数据为二进制结果的逻辑回归，为了进行逻辑回归，loss_函数参数更改为“logistic”，目标标签切换到[0，1]。另外，确保在预测期间设置“-link logistic”，以将logit输出转换回概率值。</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除回归模型外还支持两种不同方式的矩阵分解：</w:t>
      </w:r>
    </w:p>
    <w:p>
      <w:pPr>
        <w:numPr>
          <w:ilvl w:val="0"/>
          <w:numId w:val="0"/>
        </w:num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（1）svd算法（基于奇异值分解），使用“-rank”命令行参数调用。</w:t>
      </w:r>
    </w:p>
    <w:p>
      <w:pPr>
        <w:numPr>
          <w:ilvl w:val="0"/>
          <w:numId w:val="0"/>
        </w:num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（2）基于因式分解机的矩阵分解，使用“-lrq”命令行参数调用。</w:t>
      </w:r>
    </w:p>
    <w:p>
      <w:pPr>
        <w:numPr>
          <w:ilvl w:val="0"/>
          <w:numId w:val="0"/>
        </w:numPr>
        <w:rPr>
          <w:rFonts w:hint="default" w:asciiTheme="minorEastAsia" w:hAnsiTheme="minorEastAsia" w:cstheme="minorEastAsia"/>
          <w:i w:val="0"/>
          <w:caps w:val="0"/>
          <w:spacing w:val="0"/>
          <w:sz w:val="21"/>
          <w:szCs w:val="21"/>
          <w:u w:val="none"/>
          <w:vertAlign w:val="baseline"/>
          <w:lang w:val="en-US" w:eastAsia="zh-CN"/>
        </w:rPr>
      </w:pPr>
    </w:p>
    <w:p>
      <w:pPr>
        <w:numPr>
          <w:ilvl w:val="0"/>
          <w:numId w:val="1"/>
        </w:numPr>
        <w:ind w:left="0" w:leftChars="0" w:firstLine="0" w:firstLineChars="0"/>
        <w:rPr>
          <w:rFonts w:hint="eastAsia"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Neural Collaborative Filtering</w:t>
      </w:r>
    </w:p>
    <w:p>
      <w:pPr>
        <w:numPr>
          <w:ilvl w:val="0"/>
          <w:numId w:val="0"/>
        </w:numPr>
        <w:ind w:leftChars="0"/>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spacing w:val="0"/>
          <w:sz w:val="21"/>
          <w:szCs w:val="21"/>
          <w:u w:val="none"/>
          <w:vertAlign w:val="baseline"/>
          <w:lang w:val="en-US" w:eastAsia="zh-CN"/>
        </w:rPr>
        <w:t>N</w:t>
      </w:r>
      <w:r>
        <w:rPr>
          <w:rFonts w:hint="eastAsia" w:asciiTheme="minorEastAsia" w:hAnsiTheme="minorEastAsia" w:cstheme="minorEastAsia"/>
          <w:i w:val="0"/>
          <w:caps w:val="0"/>
          <w:spacing w:val="0"/>
          <w:sz w:val="21"/>
          <w:szCs w:val="21"/>
          <w:u w:val="none"/>
          <w:vertAlign w:val="baseline"/>
          <w:lang w:val="en-US" w:eastAsia="zh-CN"/>
        </w:rPr>
        <w:t>cf基于神经网络的协同过滤算法是一种运用神经网络实现推荐功能的算法,接受隐式反馈，通过算法提供给用户0-1区间内的项目推荐分数。首先通过embedding层将输入层的稀疏表示映射为一个新的潜在向量将得到的用户嵌入与项目嵌入输入神经协同过滤层中，将潜在向量映射为预测分数。</w:t>
      </w:r>
    </w:p>
    <w:p>
      <w:pPr>
        <w:jc w:val="center"/>
        <w:rPr>
          <w:rFonts w:ascii="Arial" w:hAnsi="Arial" w:eastAsia="Arial" w:cs="Arial"/>
          <w:i w:val="0"/>
          <w:caps w:val="0"/>
          <w:spacing w:val="0"/>
          <w:sz w:val="14"/>
          <w:szCs w:val="14"/>
          <w:u w:val="none"/>
        </w:rPr>
      </w:pPr>
      <w:r>
        <w:rPr>
          <w:rFonts w:ascii="Arial" w:hAnsi="Arial" w:eastAsia="Arial" w:cs="Arial"/>
          <w:i w:val="0"/>
          <w:caps w:val="0"/>
          <w:spacing w:val="0"/>
          <w:sz w:val="14"/>
          <w:szCs w:val="14"/>
          <w:u w:val="none"/>
        </w:rPr>
        <w:drawing>
          <wp:inline distT="0" distB="0" distL="114300" distR="114300">
            <wp:extent cx="3106420" cy="1950085"/>
            <wp:effectExtent l="0" t="0" r="5080" b="5715"/>
            <wp:docPr id="10"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 descr="IMG_256"/>
                    <pic:cNvPicPr>
                      <a:picLocks noChangeAspect="1"/>
                    </pic:cNvPicPr>
                  </pic:nvPicPr>
                  <pic:blipFill>
                    <a:blip r:embed="rId43"/>
                    <a:stretch>
                      <a:fillRect/>
                    </a:stretch>
                  </pic:blipFill>
                  <pic:spPr>
                    <a:xfrm>
                      <a:off x="0" y="0"/>
                      <a:ext cx="3106420" cy="1950085"/>
                    </a:xfrm>
                    <a:prstGeom prst="rect">
                      <a:avLst/>
                    </a:prstGeom>
                    <a:noFill/>
                    <a:ln w="9525">
                      <a:noFill/>
                    </a:ln>
                  </pic:spPr>
                </pic:pic>
              </a:graphicData>
            </a:graphic>
          </wp:inline>
        </w:drawing>
      </w:r>
    </w:p>
    <w:p>
      <w:pPr>
        <w:numPr>
          <w:ilvl w:val="0"/>
          <w:numId w:val="0"/>
        </w:numPr>
        <w:ind w:leftChars="0"/>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神经协同过滤层有三种实现方式，第一种为gmf，广义矩阵分解将向量对应元素相乘通过全连接层(tf.contrib.layers.fully_connected)和激活函数得到预测的分数，第二种为mlp,使用多层感知机作为全连接层,Relu函数作为激活函数，第三种为NeuMF模型，他将gmf和mlp模型结合起来，为了使融合模型更加灵活，采用分别学习GMF和MLP的嵌入层矩阵的方法，并在两个模型的最后一层前将他们的输出向量连起来，然后传入最后的NeuMF layer，预测最终的分数，为了使范围控制在0-1使用了tf.sigmoid激活函数。</w:t>
      </w:r>
    </w:p>
    <w:p>
      <w:pPr>
        <w:numPr>
          <w:ilvl w:val="0"/>
          <w:numId w:val="0"/>
        </w:numPr>
        <w:ind w:leftChars="0"/>
        <w:jc w:val="center"/>
        <w:rPr>
          <w:rFonts w:hint="eastAsia" w:ascii="Arial" w:hAnsi="Arial" w:eastAsia="黑体" w:cstheme="minorBidi"/>
          <w:b/>
          <w:kern w:val="2"/>
          <w:sz w:val="24"/>
          <w:szCs w:val="22"/>
          <w:lang w:val="en-US" w:eastAsia="zh-CN" w:bidi="ar-SA"/>
        </w:rPr>
      </w:pPr>
      <w:r>
        <w:rPr>
          <w:rFonts w:ascii="Arial" w:hAnsi="Arial" w:eastAsia="Arial" w:cs="Arial"/>
          <w:i w:val="0"/>
          <w:caps w:val="0"/>
          <w:spacing w:val="0"/>
          <w:sz w:val="14"/>
          <w:szCs w:val="14"/>
          <w:u w:val="none"/>
        </w:rPr>
        <w:drawing>
          <wp:inline distT="0" distB="0" distL="114300" distR="114300">
            <wp:extent cx="3325495" cy="2223770"/>
            <wp:effectExtent l="0" t="0" r="1905" b="11430"/>
            <wp:docPr id="11"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descr="IMG_256"/>
                    <pic:cNvPicPr>
                      <a:picLocks noChangeAspect="1"/>
                    </pic:cNvPicPr>
                  </pic:nvPicPr>
                  <pic:blipFill>
                    <a:blip r:embed="rId44"/>
                    <a:stretch>
                      <a:fillRect/>
                    </a:stretch>
                  </pic:blipFill>
                  <pic:spPr>
                    <a:xfrm>
                      <a:off x="0" y="0"/>
                      <a:ext cx="3325495" cy="2223770"/>
                    </a:xfrm>
                    <a:prstGeom prst="rect">
                      <a:avLst/>
                    </a:prstGeom>
                    <a:noFill/>
                    <a:ln w="9525">
                      <a:noFill/>
                    </a:ln>
                  </pic:spPr>
                </pic:pic>
              </a:graphicData>
            </a:graphic>
          </wp:inline>
        </w:drawing>
      </w:r>
    </w:p>
    <w:p>
      <w:pPr>
        <w:numPr>
          <w:ilvl w:val="0"/>
          <w:numId w:val="1"/>
        </w:numPr>
        <w:ind w:left="0" w:leftChars="0" w:firstLine="0" w:firstLineChars="0"/>
        <w:rPr>
          <w:rFonts w:hint="eastAsia"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LSTUR同时学习用户长期和短期兴趣的方法来推荐新闻</w:t>
      </w:r>
    </w:p>
    <w:p>
      <w:pPr>
        <w:numPr>
          <w:ilvl w:val="0"/>
          <w:numId w:val="0"/>
        </w:numPr>
        <w:ind w:leftChars="0"/>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主要包括两个编码器：新闻编码器、用户编码器。</w:t>
      </w:r>
    </w:p>
    <w:p>
      <w:pPr>
        <w:numPr>
          <w:ilvl w:val="0"/>
          <w:numId w:val="0"/>
        </w:numPr>
        <w:ind w:leftChars="0"/>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新闻编码器从新闻标题和一级、二级类目中学习新闻的表示并使用注意力机制来选择重要的词。新闻标题编码器主要用到的思路为word embedding,cnn以及attention机制最终得到新闻标题的向量表示</w:t>
      </w:r>
      <w:r>
        <w:rPr>
          <w:rFonts w:hint="eastAsia" w:asciiTheme="minorEastAsia" w:hAnsiTheme="minorEastAsia" w:cstheme="minorEastAsia"/>
          <w:i w:val="0"/>
          <w:caps w:val="0"/>
          <w:spacing w:val="0"/>
          <w:position w:val="-28"/>
          <w:sz w:val="21"/>
          <w:szCs w:val="21"/>
          <w:u w:val="none"/>
          <w:vertAlign w:val="baseline"/>
          <w:lang w:val="en-US" w:eastAsia="zh-CN"/>
        </w:rPr>
        <w:object>
          <v:shape id="_x0000_i1041" o:spt="75" type="#_x0000_t75" style="height:34pt;width:58pt;" o:ole="t" filled="f" o:preferrelative="t" stroked="f" coordsize="21600,21600">
            <v:path/>
            <v:fill on="f" focussize="0,0"/>
            <v:stroke on="f"/>
            <v:imagedata r:id="rId46" o:title=""/>
            <o:lock v:ext="edit" aspectratio="t"/>
            <w10:wrap type="none"/>
            <w10:anchorlock/>
          </v:shape>
          <o:OLEObject Type="Embed" ProgID="Equation.KSEE3" ShapeID="_x0000_i1041" DrawAspect="Content" ObjectID="_1468075741" r:id="rId45">
            <o:LockedField>false</o:LockedField>
          </o:OLEObject>
        </w:object>
      </w:r>
      <w:r>
        <w:rPr>
          <w:rFonts w:hint="eastAsia" w:asciiTheme="minorEastAsia" w:hAnsiTheme="minorEastAsia" w:cstheme="minorEastAsia"/>
          <w:i w:val="0"/>
          <w:caps w:val="0"/>
          <w:spacing w:val="0"/>
          <w:sz w:val="21"/>
          <w:szCs w:val="21"/>
          <w:u w:val="none"/>
          <w:vertAlign w:val="baseline"/>
          <w:lang w:val="en-US" w:eastAsia="zh-CN"/>
        </w:rPr>
        <w:t>。类目编码器基于一级类目和二级类目进行embedding得到e</w:t>
      </w:r>
      <w:r>
        <w:rPr>
          <w:rFonts w:hint="eastAsia" w:asciiTheme="minorEastAsia" w:hAnsiTheme="minorEastAsia" w:cstheme="minorEastAsia"/>
          <w:i w:val="0"/>
          <w:caps w:val="0"/>
          <w:spacing w:val="0"/>
          <w:sz w:val="21"/>
          <w:szCs w:val="21"/>
          <w:u w:val="none"/>
          <w:vertAlign w:val="subscript"/>
          <w:lang w:val="en-US" w:eastAsia="zh-CN"/>
        </w:rPr>
        <w:t>v</w:t>
      </w:r>
      <w:r>
        <w:rPr>
          <w:rFonts w:hint="eastAsia" w:asciiTheme="minorEastAsia" w:hAnsiTheme="minorEastAsia" w:cstheme="minorEastAsia"/>
          <w:i w:val="0"/>
          <w:caps w:val="0"/>
          <w:spacing w:val="0"/>
          <w:sz w:val="21"/>
          <w:szCs w:val="21"/>
          <w:u w:val="none"/>
          <w:vertAlign w:val="baseline"/>
          <w:lang w:val="en-US" w:eastAsia="zh-CN"/>
        </w:rPr>
        <w:t>,e</w:t>
      </w:r>
      <w:r>
        <w:rPr>
          <w:rFonts w:hint="eastAsia" w:asciiTheme="minorEastAsia" w:hAnsiTheme="minorEastAsia" w:cstheme="minorEastAsia"/>
          <w:i w:val="0"/>
          <w:caps w:val="0"/>
          <w:spacing w:val="0"/>
          <w:sz w:val="21"/>
          <w:szCs w:val="21"/>
          <w:u w:val="none"/>
          <w:vertAlign w:val="subscript"/>
          <w:lang w:val="en-US" w:eastAsia="zh-CN"/>
        </w:rPr>
        <w:t>sv</w:t>
      </w:r>
      <w:r>
        <w:rPr>
          <w:rFonts w:hint="eastAsia" w:asciiTheme="minorEastAsia" w:hAnsiTheme="minorEastAsia" w:cstheme="minorEastAsia"/>
          <w:i w:val="0"/>
          <w:caps w:val="0"/>
          <w:spacing w:val="0"/>
          <w:sz w:val="21"/>
          <w:szCs w:val="21"/>
          <w:u w:val="none"/>
          <w:vertAlign w:val="baseline"/>
          <w:lang w:val="en-US" w:eastAsia="zh-CN"/>
        </w:rPr>
        <w:t>,最终新闻整体表示为</w:t>
      </w:r>
      <w:r>
        <w:rPr>
          <w:rFonts w:hint="eastAsia" w:asciiTheme="minorEastAsia" w:hAnsiTheme="minorEastAsia" w:cstheme="minorEastAsia"/>
          <w:i w:val="0"/>
          <w:caps w:val="0"/>
          <w:spacing w:val="0"/>
          <w:position w:val="-12"/>
          <w:sz w:val="21"/>
          <w:szCs w:val="21"/>
          <w:u w:val="none"/>
          <w:vertAlign w:val="baseline"/>
          <w:lang w:val="en-US" w:eastAsia="zh-CN"/>
        </w:rPr>
        <w:object>
          <v:shape id="_x0000_i1042" o:spt="75" type="#_x0000_t75" style="height:18pt;width:67pt;" o:ole="t" filled="f" o:preferrelative="t" stroked="f" coordsize="21600,21600">
            <v:path/>
            <v:fill on="f" focussize="0,0"/>
            <v:stroke on="f"/>
            <v:imagedata r:id="rId48" o:title=""/>
            <o:lock v:ext="edit" aspectratio="t"/>
            <w10:wrap type="none"/>
            <w10:anchorlock/>
          </v:shape>
          <o:OLEObject Type="Embed" ProgID="Equation.KSEE3" ShapeID="_x0000_i1042" DrawAspect="Content" ObjectID="_1468075742" r:id="rId47">
            <o:LockedField>false</o:LockedField>
          </o:OLEObject>
        </w:object>
      </w:r>
    </w:p>
    <w:p>
      <w:pPr>
        <w:numPr>
          <w:ilvl w:val="0"/>
          <w:numId w:val="0"/>
        </w:numPr>
        <w:ind w:leftChars="0"/>
        <w:jc w:val="center"/>
        <w:rPr>
          <w:rFonts w:hint="default" w:asciiTheme="minorEastAsia" w:hAnsiTheme="minorEastAsia" w:cstheme="minorEastAsia"/>
          <w:i w:val="0"/>
          <w:caps w:val="0"/>
          <w:spacing w:val="0"/>
          <w:sz w:val="21"/>
          <w:szCs w:val="21"/>
          <w:u w:val="none"/>
          <w:vertAlign w:val="baseline"/>
          <w:lang w:val="en-US" w:eastAsia="zh-CN"/>
        </w:rPr>
      </w:pPr>
      <w:r>
        <w:rPr>
          <w:rFonts w:ascii="&amp;quot" w:hAnsi="&amp;quot" w:eastAsia="&amp;quot" w:cs="&amp;quot"/>
          <w:i w:val="0"/>
          <w:caps w:val="0"/>
          <w:color w:val="333333"/>
          <w:spacing w:val="0"/>
          <w:sz w:val="14"/>
          <w:szCs w:val="14"/>
          <w:u w:val="none"/>
        </w:rPr>
        <w:drawing>
          <wp:inline distT="0" distB="0" distL="114300" distR="114300">
            <wp:extent cx="3306445" cy="1975485"/>
            <wp:effectExtent l="0" t="0" r="8255" b="5715"/>
            <wp:docPr id="3"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IMG_256"/>
                    <pic:cNvPicPr>
                      <a:picLocks noChangeAspect="1"/>
                    </pic:cNvPicPr>
                  </pic:nvPicPr>
                  <pic:blipFill>
                    <a:blip r:embed="rId49"/>
                    <a:srcRect b="12829"/>
                    <a:stretch>
                      <a:fillRect/>
                    </a:stretch>
                  </pic:blipFill>
                  <pic:spPr>
                    <a:xfrm>
                      <a:off x="0" y="0"/>
                      <a:ext cx="3306445" cy="1975485"/>
                    </a:xfrm>
                    <a:prstGeom prst="rect">
                      <a:avLst/>
                    </a:prstGeom>
                    <a:noFill/>
                    <a:ln w="9525">
                      <a:noFill/>
                    </a:ln>
                  </pic:spPr>
                </pic:pic>
              </a:graphicData>
            </a:graphic>
          </wp:inline>
        </w:drawing>
      </w:r>
    </w:p>
    <w:p>
      <w:pPr>
        <w:numPr>
          <w:ilvl w:val="0"/>
          <w:numId w:val="0"/>
        </w:numPr>
        <w:ind w:leftChars="0"/>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用户编码器根据用户的embedding中学习用户的长期兴趣，使用gru网络从用户最近浏览的新闻中学习短期用户兴趣，有两种方法用来结合长短期的用户兴趣：lstur-ini,lstur-con.第一种是使用长期用户兴趣来初始化短期用户兴趣学习中gru网络的隐藏状态，第二种是将长期和短期用户兴趣向量连接起来作为用户向量。用户过去一段时间内浏览的新闻按时间升序排列，用c={c1,c2,....,ck}表示，每一篇新闻用新闻编码器学习到的embedding表示{e1,e2,.....,ek}</w:t>
      </w:r>
    </w:p>
    <w:p>
      <w:pPr>
        <w:jc w:val="center"/>
        <w:rPr>
          <w:rFonts w:hint="default" w:ascii="&amp;quot" w:hAnsi="&amp;quot" w:eastAsia="宋体" w:cs="&amp;quot"/>
          <w:i w:val="0"/>
          <w:caps w:val="0"/>
          <w:color w:val="333333"/>
          <w:spacing w:val="0"/>
          <w:sz w:val="14"/>
          <w:szCs w:val="14"/>
          <w:u w:val="none"/>
          <w:lang w:val="en-US" w:eastAsia="zh-CN"/>
        </w:rPr>
      </w:pPr>
      <w:r>
        <w:rPr>
          <w:rFonts w:ascii="&amp;quot" w:hAnsi="&amp;quot" w:eastAsia="&amp;quot" w:cs="&amp;quot"/>
          <w:i w:val="0"/>
          <w:caps w:val="0"/>
          <w:color w:val="333333"/>
          <w:spacing w:val="0"/>
          <w:sz w:val="14"/>
          <w:szCs w:val="14"/>
          <w:u w:val="none"/>
        </w:rPr>
        <w:drawing>
          <wp:inline distT="0" distB="0" distL="114300" distR="114300">
            <wp:extent cx="4580890" cy="1628775"/>
            <wp:effectExtent l="0" t="0" r="3810" b="9525"/>
            <wp:docPr id="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56"/>
                    <pic:cNvPicPr>
                      <a:picLocks noChangeAspect="1"/>
                    </pic:cNvPicPr>
                  </pic:nvPicPr>
                  <pic:blipFill>
                    <a:blip r:embed="rId50"/>
                    <a:srcRect b="10686"/>
                    <a:stretch>
                      <a:fillRect/>
                    </a:stretch>
                  </pic:blipFill>
                  <pic:spPr>
                    <a:xfrm>
                      <a:off x="0" y="0"/>
                      <a:ext cx="4580890" cy="1628775"/>
                    </a:xfrm>
                    <a:prstGeom prst="rect">
                      <a:avLst/>
                    </a:prstGeom>
                    <a:noFill/>
                    <a:ln w="9525">
                      <a:noFill/>
                    </a:ln>
                  </pic:spPr>
                </pic:pic>
              </a:graphicData>
            </a:graphic>
          </wp:inline>
        </w:drawing>
      </w:r>
    </w:p>
    <w:p>
      <w:pPr>
        <w:numPr>
          <w:ilvl w:val="0"/>
          <w:numId w:val="1"/>
        </w:numPr>
        <w:ind w:left="0" w:leftChars="0" w:firstLine="0" w:firstLineChars="0"/>
        <w:rPr>
          <w:rFonts w:hint="default"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NAML: Neural News Recommendation with Attentive Multi-View Learning</w:t>
      </w:r>
    </w:p>
    <w:p>
      <w:pPr>
        <w:numPr>
          <w:ilvl w:val="0"/>
          <w:numId w:val="0"/>
        </w:numPr>
        <w:ind w:leftChars="0"/>
        <w:rPr>
          <w:rFonts w:hint="default" w:ascii="Arial" w:hAnsi="Arial" w:eastAsia="黑体" w:cstheme="minorBidi"/>
          <w:b/>
          <w:kern w:val="2"/>
          <w:sz w:val="24"/>
          <w:szCs w:val="22"/>
          <w:lang w:val="en-US" w:eastAsia="zh-CN" w:bidi="ar-SA"/>
        </w:rPr>
      </w:pPr>
    </w:p>
    <w:p>
      <w:pPr>
        <w:numPr>
          <w:ilvl w:val="0"/>
          <w:numId w:val="0"/>
        </w:numPr>
        <w:ind w:leftChars="0"/>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该模型提出了一种新视角学习的角度，通过融合多角度的新闻信息，结合用户侧与新闻测的数据特征来实现的深度学习模型。该模型主要包括两个编码器，一个是新闻编码器一个是用户编码器，最后通过一个dot production实现预测。点击预测模块用来进行新闻侧与用户侧的点积运算。用户编码器将用户浏览的历史记录输入到新闻编码器中进行编码之后利用attention机制对不同新闻加权处理。新闻编码器分为三个部分category，title，body。</w:t>
      </w:r>
      <w:r>
        <w:rPr>
          <w:rFonts w:hint="eastAsia" w:asciiTheme="minorEastAsia" w:hAnsiTheme="minorEastAsia" w:cstheme="minorEastAsia"/>
          <w:i w:val="0"/>
          <w:spacing w:val="0"/>
          <w:sz w:val="21"/>
          <w:szCs w:val="21"/>
          <w:u w:val="none"/>
          <w:vertAlign w:val="baseline"/>
          <w:lang w:val="en-US" w:eastAsia="zh-CN"/>
        </w:rPr>
        <w:t>C</w:t>
      </w:r>
      <w:r>
        <w:rPr>
          <w:rFonts w:hint="eastAsia" w:asciiTheme="minorEastAsia" w:hAnsiTheme="minorEastAsia" w:cstheme="minorEastAsia"/>
          <w:i w:val="0"/>
          <w:caps w:val="0"/>
          <w:spacing w:val="0"/>
          <w:sz w:val="21"/>
          <w:szCs w:val="21"/>
          <w:u w:val="none"/>
          <w:vertAlign w:val="baseline"/>
          <w:lang w:val="en-US" w:eastAsia="zh-CN"/>
        </w:rPr>
        <w:t>ategory将主类和二级类的特征作为输入通过embedding层获取预训练的词向量然后通过一个dense处理得到向量表示，title和body部分分别以新闻标题与新闻内容做为输入，与lstur的新闻编码器相同通过embedding，cnn以及attention机制得到最终向量表示。</w:t>
      </w:r>
    </w:p>
    <w:p>
      <w:pPr>
        <w:rPr>
          <w:rFonts w:ascii="微软雅黑" w:hAnsi="微软雅黑" w:eastAsia="微软雅黑" w:cs="微软雅黑"/>
          <w:i w:val="0"/>
          <w:caps w:val="0"/>
          <w:color w:val="121212"/>
          <w:spacing w:val="0"/>
          <w:sz w:val="16"/>
          <w:szCs w:val="16"/>
          <w:u w:val="none"/>
        </w:rPr>
      </w:pPr>
    </w:p>
    <w:p>
      <w:pPr>
        <w:jc w:val="center"/>
        <w:rPr>
          <w:rFonts w:ascii="微软雅黑" w:hAnsi="微软雅黑" w:eastAsia="微软雅黑" w:cs="微软雅黑"/>
          <w:i w:val="0"/>
          <w:caps w:val="0"/>
          <w:color w:val="121212"/>
          <w:spacing w:val="0"/>
          <w:sz w:val="16"/>
          <w:szCs w:val="16"/>
          <w:u w:val="none"/>
        </w:rPr>
      </w:pPr>
      <w:r>
        <w:rPr>
          <w:rFonts w:ascii="&amp;quot" w:hAnsi="&amp;quot" w:eastAsia="&amp;quot" w:cs="&amp;quot"/>
          <w:i w:val="0"/>
          <w:caps w:val="0"/>
          <w:color w:val="333333"/>
          <w:spacing w:val="0"/>
          <w:sz w:val="14"/>
          <w:szCs w:val="14"/>
          <w:u w:val="none"/>
        </w:rPr>
        <w:drawing>
          <wp:inline distT="0" distB="0" distL="114300" distR="114300">
            <wp:extent cx="4979035" cy="2349500"/>
            <wp:effectExtent l="0" t="0" r="12065" b="0"/>
            <wp:docPr id="12"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descr="IMG_256"/>
                    <pic:cNvPicPr>
                      <a:picLocks noChangeAspect="1"/>
                    </pic:cNvPicPr>
                  </pic:nvPicPr>
                  <pic:blipFill>
                    <a:blip r:embed="rId51"/>
                    <a:srcRect b="8817"/>
                    <a:stretch>
                      <a:fillRect/>
                    </a:stretch>
                  </pic:blipFill>
                  <pic:spPr>
                    <a:xfrm>
                      <a:off x="0" y="0"/>
                      <a:ext cx="4979035" cy="2349500"/>
                    </a:xfrm>
                    <a:prstGeom prst="rect">
                      <a:avLst/>
                    </a:prstGeom>
                    <a:noFill/>
                    <a:ln w="9525">
                      <a:noFill/>
                    </a:ln>
                  </pic:spPr>
                </pic:pic>
              </a:graphicData>
            </a:graphic>
          </wp:inline>
        </w:drawing>
      </w:r>
    </w:p>
    <w:p>
      <w:pPr>
        <w:numPr>
          <w:ilvl w:val="0"/>
          <w:numId w:val="1"/>
        </w:numPr>
        <w:ind w:left="0" w:leftChars="0" w:firstLine="0" w:firstLineChars="0"/>
        <w:rPr>
          <w:rFonts w:hint="default"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NPA: Neural News Recommendation with Personalized Attention</w:t>
      </w:r>
    </w:p>
    <w:p>
      <w:pPr>
        <w:numPr>
          <w:ilvl w:val="0"/>
          <w:numId w:val="0"/>
        </w:numPr>
        <w:ind w:leftChars="0"/>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npa是指基于多视角学习和个性化注意力机制的新闻推荐算法。新闻编码器包括三层：一个将词语序列转化为语义向量序列的词嵌入层，一个用于建模局部上下文的 CNN 层，和一个词语级的个性化注意网络。在个性化注意力网络中，我们使用一个偏好查询向量和一系列输入表示计算相似度，构建个性化的输出表示。在词语级别，用户的偏好向量是由用户的 ID 嵌入向量经过一个非线性变换生成的。</w:t>
      </w:r>
    </w:p>
    <w:p>
      <w:pPr>
        <w:numPr>
          <w:ilvl w:val="0"/>
          <w:numId w:val="0"/>
        </w:numPr>
        <w:ind w:leftChars="0"/>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在用户编码器内，我们使用一个新闻级别的个性化注意力网络。我们通过另一个非线性变换来得到用户的新闻偏好向量。最终在点击预测模块，候选新闻的点击分数由用户和候选新闻表示向量的内积计算。</w:t>
      </w:r>
    </w:p>
    <w:p>
      <w:pPr>
        <w:numPr>
          <w:ilvl w:val="0"/>
          <w:numId w:val="0"/>
        </w:numPr>
        <w:ind w:leftChars="0"/>
        <w:jc w:val="center"/>
        <w:rPr>
          <w:rFonts w:hint="default" w:asciiTheme="minorEastAsia" w:hAnsiTheme="minorEastAsia" w:cstheme="minorEastAsia"/>
          <w:i w:val="0"/>
          <w:caps w:val="0"/>
          <w:spacing w:val="0"/>
          <w:sz w:val="21"/>
          <w:szCs w:val="21"/>
          <w:u w:val="none"/>
          <w:vertAlign w:val="baseline"/>
          <w:lang w:val="en-US" w:eastAsia="zh-CN"/>
        </w:rPr>
      </w:pPr>
      <w:r>
        <w:rPr>
          <w:rFonts w:ascii="&amp;quot" w:hAnsi="&amp;quot" w:eastAsia="&amp;quot" w:cs="&amp;quot"/>
          <w:i w:val="0"/>
          <w:caps w:val="0"/>
          <w:color w:val="333333"/>
          <w:spacing w:val="0"/>
          <w:sz w:val="14"/>
          <w:szCs w:val="14"/>
          <w:u w:val="none"/>
        </w:rPr>
        <w:drawing>
          <wp:inline distT="0" distB="0" distL="114300" distR="114300">
            <wp:extent cx="4919345" cy="3123565"/>
            <wp:effectExtent l="0" t="0" r="8255" b="635"/>
            <wp:docPr id="13"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descr="IMG_256"/>
                    <pic:cNvPicPr>
                      <a:picLocks noChangeAspect="1"/>
                    </pic:cNvPicPr>
                  </pic:nvPicPr>
                  <pic:blipFill>
                    <a:blip r:embed="rId52"/>
                    <a:stretch>
                      <a:fillRect/>
                    </a:stretch>
                  </pic:blipFill>
                  <pic:spPr>
                    <a:xfrm>
                      <a:off x="0" y="0"/>
                      <a:ext cx="4919345" cy="3123565"/>
                    </a:xfrm>
                    <a:prstGeom prst="rect">
                      <a:avLst/>
                    </a:prstGeom>
                    <a:noFill/>
                    <a:ln w="9525">
                      <a:noFill/>
                    </a:ln>
                  </pic:spPr>
                </pic:pic>
              </a:graphicData>
            </a:graphic>
          </wp:inline>
        </w:drawing>
      </w:r>
    </w:p>
    <w:p>
      <w:pPr>
        <w:jc w:val="center"/>
        <w:rPr>
          <w:rFonts w:hint="default" w:ascii="Arial" w:hAnsi="Arial" w:eastAsia="Arial" w:cs="Arial"/>
          <w:i w:val="0"/>
          <w:caps w:val="0"/>
          <w:spacing w:val="0"/>
          <w:sz w:val="14"/>
          <w:szCs w:val="1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233A0"/>
    <w:multiLevelType w:val="singleLevel"/>
    <w:tmpl w:val="3C9233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F3243"/>
    <w:rsid w:val="03045766"/>
    <w:rsid w:val="05104FC2"/>
    <w:rsid w:val="06B7024E"/>
    <w:rsid w:val="07444281"/>
    <w:rsid w:val="103D1B7B"/>
    <w:rsid w:val="17872162"/>
    <w:rsid w:val="188F3243"/>
    <w:rsid w:val="19BD3FDB"/>
    <w:rsid w:val="1B5810C0"/>
    <w:rsid w:val="1EF27CF4"/>
    <w:rsid w:val="26E26A5A"/>
    <w:rsid w:val="2E0E53DA"/>
    <w:rsid w:val="31C95B7C"/>
    <w:rsid w:val="35BF12D9"/>
    <w:rsid w:val="376D24B2"/>
    <w:rsid w:val="39E16659"/>
    <w:rsid w:val="3DD40DC0"/>
    <w:rsid w:val="3E653D46"/>
    <w:rsid w:val="3F6214A2"/>
    <w:rsid w:val="41C741FD"/>
    <w:rsid w:val="49092ED9"/>
    <w:rsid w:val="498D571A"/>
    <w:rsid w:val="4B421083"/>
    <w:rsid w:val="4DAB19BC"/>
    <w:rsid w:val="51EF64DA"/>
    <w:rsid w:val="58327218"/>
    <w:rsid w:val="594848D7"/>
    <w:rsid w:val="5E671AEF"/>
    <w:rsid w:val="67A16B99"/>
    <w:rsid w:val="7C5D64CF"/>
    <w:rsid w:val="7CDD0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31.jpeg"/><Relationship Id="rId51" Type="http://schemas.openxmlformats.org/officeDocument/2006/relationships/image" Target="media/image30.png"/><Relationship Id="rId50" Type="http://schemas.openxmlformats.org/officeDocument/2006/relationships/image" Target="media/image29.png"/><Relationship Id="rId5" Type="http://schemas.openxmlformats.org/officeDocument/2006/relationships/oleObject" Target="embeddings/oleObject1.bin"/><Relationship Id="rId49" Type="http://schemas.openxmlformats.org/officeDocument/2006/relationships/image" Target="media/image28.png"/><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image" Target="media/image26.wmf"/><Relationship Id="rId45" Type="http://schemas.openxmlformats.org/officeDocument/2006/relationships/oleObject" Target="embeddings/oleObject17.bin"/><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wmf"/><Relationship Id="rId40" Type="http://schemas.openxmlformats.org/officeDocument/2006/relationships/oleObject" Target="embeddings/oleObject16.bin"/><Relationship Id="rId4" Type="http://schemas.openxmlformats.org/officeDocument/2006/relationships/image" Target="media/image1.png"/><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png"/><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png"/><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2020-10-29T02:46:00Z</dcterms:created>
  <dc:creator>星辞</dc:creator>
  <cp:lastModifiedBy>星辞</cp:lastModifiedBy>
  <dcterms:modified xsi:type="dcterms:W3CDTF">2020-11-21T16:35:58Z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