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:rsidR="00316918" w:rsidRDefault="00316918" w:rsidP="003169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BC5F408" wp14:editId="742FD3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37C750" id="组 149" o:spid="_x0000_s1026" style="position:absolute;left:0;text-align:left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316918" w:rsidRDefault="00316918" w:rsidP="00316918">
          <w:pPr>
            <w:rPr>
              <w:rFonts w:ascii="宋体" w:hAnsi="宋体"/>
              <w:b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D7E4DE" wp14:editId="1A73F6D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2401352</wp:posOffset>
                    </wp:positionV>
                    <wp:extent cx="7315200" cy="259207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2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6918" w:rsidRDefault="00316918" w:rsidP="00316918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快递物流查询系统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16918" w:rsidRDefault="00316918" w:rsidP="00316918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用例文档</w:t>
                                    </w:r>
                                  </w:p>
                                </w:sdtContent>
                              </w:sdt>
                              <w:p w:rsidR="00316918" w:rsidRDefault="00316918" w:rsidP="0031691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V1.1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完整版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D7E4D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margin-left:0;margin-top:189.1pt;width:8in;height:204.1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" filled="f" stroked="f" strokeweight=".5pt">
                    <v:textbox inset="126pt,0,54pt,0">
                      <w:txbxContent>
                        <w:p w:rsidR="00316918" w:rsidRDefault="00316918" w:rsidP="00316918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eastAsia="zh-CN"/>
                                </w:rPr>
                                <w:t>快递物流查询系统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16918" w:rsidRDefault="00316918" w:rsidP="00316918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</w:rPr>
                                <w:t>用例文档</w:t>
                              </w:r>
                            </w:p>
                          </w:sdtContent>
                        </w:sdt>
                        <w:p w:rsidR="00316918" w:rsidRDefault="00316918" w:rsidP="0031691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V1.1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完整版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D12F94" wp14:editId="0D1B37AE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8024884</wp:posOffset>
                    </wp:positionV>
                    <wp:extent cx="7315200" cy="1698691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86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16918" w:rsidRDefault="00316918" w:rsidP="00316918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AXIS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工作组</w:t>
                                    </w:r>
                                  </w:p>
                                </w:sdtContent>
                              </w:sdt>
                              <w:p w:rsidR="00316918" w:rsidRDefault="00316918" w:rsidP="00316918">
                                <w:pPr>
                                  <w:pStyle w:val="ab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南京大学软件学院</w:t>
                                </w:r>
                              </w:p>
                              <w:p w:rsidR="00316918" w:rsidRPr="00733158" w:rsidRDefault="00316918" w:rsidP="00316918">
                                <w:pPr>
                                  <w:pStyle w:val="ab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2015-10-13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12F94" id="文本框 152" o:spid="_x0000_s1027" type="#_x0000_t202" style="position:absolute;margin-left:17.2pt;margin-top:631.9pt;width:8in;height:133.7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16918" w:rsidRDefault="00316918" w:rsidP="00316918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AXIS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工作组</w:t>
                              </w:r>
                            </w:p>
                          </w:sdtContent>
                        </w:sdt>
                        <w:p w:rsidR="00316918" w:rsidRDefault="00316918" w:rsidP="00316918">
                          <w:pPr>
                            <w:pStyle w:val="ab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南京大学软件学院</w:t>
                          </w:r>
                        </w:p>
                        <w:p w:rsidR="00316918" w:rsidRPr="00733158" w:rsidRDefault="00316918" w:rsidP="00316918">
                          <w:pPr>
                            <w:pStyle w:val="ab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2015-10-13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宋体" w:hAnsi="宋体"/>
              <w:b/>
              <w:sz w:val="48"/>
              <w:szCs w:val="48"/>
            </w:rPr>
            <w:br w:type="page"/>
          </w:r>
        </w:p>
      </w:sdtContent>
    </w:sdt>
    <w:p w:rsidR="009E6727" w:rsidRDefault="00B57F27">
      <w:pPr>
        <w:rPr>
          <w:b/>
          <w:sz w:val="44"/>
          <w:szCs w:val="44"/>
          <w:lang w:eastAsia="zh-CN"/>
        </w:rPr>
      </w:pPr>
      <w:bookmarkStart w:id="0" w:name="_GoBack"/>
      <w:bookmarkEnd w:id="0"/>
      <w:r>
        <w:rPr>
          <w:rFonts w:hint="eastAsia"/>
          <w:b/>
          <w:sz w:val="44"/>
          <w:szCs w:val="44"/>
          <w:lang w:eastAsia="zh-CN"/>
        </w:rPr>
        <w:lastRenderedPageBreak/>
        <w:t>更新历史</w:t>
      </w:r>
    </w:p>
    <w:p w:rsidR="009E6727" w:rsidRDefault="009E6727">
      <w:pPr>
        <w:rPr>
          <w:b/>
          <w:lang w:eastAsia="zh-CN"/>
        </w:rPr>
      </w:pP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410"/>
        <w:gridCol w:w="4205"/>
        <w:gridCol w:w="1344"/>
      </w:tblGrid>
      <w:tr w:rsidR="009E6727" w:rsidTr="00510382">
        <w:trPr>
          <w:trHeight w:val="704"/>
          <w:jc w:val="center"/>
        </w:trPr>
        <w:tc>
          <w:tcPr>
            <w:tcW w:w="1416" w:type="dxa"/>
            <w:shd w:val="pct10" w:color="auto" w:fill="auto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修改人员</w:t>
            </w:r>
          </w:p>
        </w:tc>
        <w:tc>
          <w:tcPr>
            <w:tcW w:w="1410" w:type="dxa"/>
            <w:shd w:val="clear" w:color="auto" w:fill="E6E6E6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日期</w:t>
            </w:r>
          </w:p>
        </w:tc>
        <w:tc>
          <w:tcPr>
            <w:tcW w:w="4205" w:type="dxa"/>
            <w:shd w:val="clear" w:color="auto" w:fill="E6E6E6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变更原因</w:t>
            </w:r>
          </w:p>
        </w:tc>
        <w:tc>
          <w:tcPr>
            <w:tcW w:w="1344" w:type="dxa"/>
            <w:shd w:val="clear" w:color="auto" w:fill="E6E6E6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版本号</w:t>
            </w:r>
          </w:p>
        </w:tc>
      </w:tr>
      <w:tr w:rsidR="009E6727" w:rsidTr="00510382">
        <w:trPr>
          <w:trHeight w:val="704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最初部分用例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V0.1 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草稿</w:t>
            </w:r>
          </w:p>
        </w:tc>
      </w:tr>
      <w:tr w:rsidR="009E6727" w:rsidTr="00510382">
        <w:trPr>
          <w:trHeight w:val="704"/>
          <w:jc w:val="center"/>
        </w:trPr>
        <w:tc>
          <w:tcPr>
            <w:tcW w:w="1416" w:type="dxa"/>
            <w:shd w:val="pct10" w:color="auto" w:fill="auto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4205" w:type="dxa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最初部分用例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</w:t>
            </w:r>
          </w:p>
        </w:tc>
        <w:tc>
          <w:tcPr>
            <w:tcW w:w="1344" w:type="dxa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V0.2 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草稿</w:t>
            </w:r>
          </w:p>
        </w:tc>
      </w:tr>
      <w:tr w:rsidR="009E6727" w:rsidTr="00510382">
        <w:trPr>
          <w:trHeight w:val="704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修改最初部分用例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文档，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增添个人负责部分用例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0.3</w:t>
            </w:r>
          </w:p>
        </w:tc>
      </w:tr>
      <w:tr w:rsidR="009E6727" w:rsidTr="00510382">
        <w:trPr>
          <w:trHeight w:val="3186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-9-28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部分用例文档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ab/>
              <w:t xml:space="preserve">用例5非法信息详细化     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2.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ab/>
              <w:t xml:space="preserve">用例15 库存中心业务员不应该具有库存管理的权限   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，增添个人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负责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的部分用例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制定薪水策略、制定常量、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个人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账户管理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合并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邢程的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用例文档：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见用例19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-23</w:t>
            </w:r>
          </w:p>
          <w:p w:rsidR="009E6727" w:rsidRDefault="009E67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V0.4</w:t>
            </w:r>
          </w:p>
        </w:tc>
      </w:tr>
      <w:tr w:rsidR="009E6727" w:rsidTr="00510382">
        <w:trPr>
          <w:trHeight w:val="2097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-9-30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1.修改用例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“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成本收益表”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，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增加了经营收益表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2.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增加用例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：银行账户管理、期初建账、新建付款单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3.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删除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用例：个人账户管理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V0.5</w:t>
            </w:r>
          </w:p>
        </w:tc>
      </w:tr>
      <w:tr w:rsidR="009E6727" w:rsidTr="00510382">
        <w:trPr>
          <w:trHeight w:val="2517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-10-1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10"/>
              <w:ind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修改用例：录入库存入库单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、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录入库存出库单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、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库存报警、库存盘点的参与者信息；修改用例录入中转单的触发条件；修改用例交易结算，用例名改为交易审核，内容更改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V0.6</w:t>
            </w:r>
          </w:p>
        </w:tc>
      </w:tr>
      <w:tr w:rsidR="009E6727" w:rsidTr="00510382">
        <w:trPr>
          <w:trHeight w:val="651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lastRenderedPageBreak/>
              <w:t>张瑞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2015-10-1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numPr>
                <w:ilvl w:val="0"/>
                <w:numId w:val="6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增添业务员用例：司机信息管理、车辆信息管理、建立收款单</w:t>
            </w:r>
          </w:p>
          <w:p w:rsidR="009E6727" w:rsidRDefault="00B57F27">
            <w:pPr>
              <w:pStyle w:val="a3"/>
              <w:numPr>
                <w:ilvl w:val="0"/>
                <w:numId w:val="6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优化用例列表顺序及用例顺序</w:t>
            </w:r>
          </w:p>
          <w:p w:rsidR="009E6727" w:rsidRDefault="00B57F27">
            <w:pPr>
              <w:pStyle w:val="a3"/>
              <w:numPr>
                <w:ilvl w:val="0"/>
                <w:numId w:val="6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增添邢程更改后的用例：</w:t>
            </w:r>
          </w:p>
          <w:p w:rsidR="009E6727" w:rsidRDefault="00B57F27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 xml:space="preserve">邢程：  </w:t>
            </w:r>
          </w:p>
          <w:p w:rsidR="009E6727" w:rsidRDefault="00B57F27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（1）.将收件和派件的用例拆分，改为“接受货物”“派件分配”</w:t>
            </w:r>
          </w:p>
          <w:p w:rsidR="009E6727" w:rsidRDefault="00B57F27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（2）.修改用例“派件分配”：将查询派件单的流程细化，默认系统显示距离当日时间最近的30条接受单的信息</w:t>
            </w:r>
          </w:p>
          <w:p w:rsidR="009E6727" w:rsidRDefault="00B57F27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（3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）.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修改用例“车辆装车管理”：明确车辆代号的内容</w:t>
            </w:r>
          </w:p>
          <w:p w:rsidR="009E6727" w:rsidRDefault="00B57F27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（4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）.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修改各个用例的优先级，将低全部改为高</w:t>
            </w:r>
          </w:p>
          <w:p w:rsidR="009E6727" w:rsidRDefault="00B57F27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（5）.修改用例“订单输入”：明确较轻较大货物的体积计算方式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4.  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美化文档，增加页眉页脚，更改表格样式；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0.7</w:t>
            </w:r>
          </w:p>
        </w:tc>
      </w:tr>
      <w:tr w:rsidR="009E6727" w:rsidTr="00510382">
        <w:trPr>
          <w:trHeight w:val="252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邢程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2015-10-2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numPr>
                <w:ilvl w:val="0"/>
                <w:numId w:val="3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增加快递员用例“订单管理”：明确只有在货物未装车时才可以删除订单</w:t>
            </w:r>
          </w:p>
          <w:p w:rsidR="009E6727" w:rsidRDefault="00B57F27">
            <w:pPr>
              <w:pStyle w:val="a3"/>
              <w:numPr>
                <w:ilvl w:val="0"/>
                <w:numId w:val="3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将用例1中的参与者“查询人员（包含快递员和寄件人）”拆分。寄件人的查询功能由用例1实现，快递员的查询功能由用例5实现，纳入“订单管理”。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V0.8</w:t>
            </w:r>
          </w:p>
        </w:tc>
      </w:tr>
      <w:tr w:rsidR="009E6727" w:rsidTr="00510382">
        <w:trPr>
          <w:trHeight w:val="2024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张瑞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2015-10-3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numPr>
                <w:ilvl w:val="0"/>
                <w:numId w:val="2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更改用例11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建立收款单</w:t>
            </w:r>
          </w:p>
          <w:p w:rsidR="009E6727" w:rsidRDefault="00B57F27">
            <w:pPr>
              <w:pStyle w:val="a3"/>
              <w:numPr>
                <w:ilvl w:val="0"/>
                <w:numId w:val="2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美化页脚，避免页数因编译出错而导致总页数出错</w:t>
            </w:r>
          </w:p>
          <w:p w:rsidR="009E6727" w:rsidRDefault="00B57F27">
            <w:pPr>
              <w:pStyle w:val="a3"/>
              <w:numPr>
                <w:ilvl w:val="0"/>
                <w:numId w:val="2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删除文档尾更新历史</w:t>
            </w:r>
          </w:p>
          <w:p w:rsidR="009E6727" w:rsidRDefault="00B57F27">
            <w:pPr>
              <w:pStyle w:val="a3"/>
              <w:numPr>
                <w:ilvl w:val="0"/>
                <w:numId w:val="2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美化表格，改正表格边框粗细不一的问题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0.9</w:t>
            </w:r>
          </w:p>
        </w:tc>
      </w:tr>
      <w:tr w:rsidR="009E6727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张瑞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2015-10-3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numPr>
                <w:ilvl w:val="0"/>
                <w:numId w:val="38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合并审核过的所有用例</w:t>
            </w:r>
          </w:p>
          <w:p w:rsidR="009E6727" w:rsidRDefault="00B57F27">
            <w:pPr>
              <w:pStyle w:val="a3"/>
              <w:numPr>
                <w:ilvl w:val="0"/>
                <w:numId w:val="38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将中转中心业务员和中转中心仓库管理员的用例合并，修改用例图及用例列表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1.0</w:t>
            </w:r>
          </w:p>
        </w:tc>
      </w:tr>
      <w:tr w:rsidR="009E6727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-10-7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spacing w:before="40" w:after="40"/>
              <w:ind w:left="360"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目录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1.0.1</w:t>
            </w:r>
          </w:p>
        </w:tc>
      </w:tr>
      <w:tr w:rsidR="009E6727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lastRenderedPageBreak/>
              <w:t>张瑞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2015-10-7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spacing w:before="40" w:after="40"/>
              <w:ind w:left="360"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1.修改用例22增加成本收益表的正常流程；</w:t>
            </w:r>
          </w:p>
          <w:p w:rsidR="009E6727" w:rsidRDefault="00B57F27">
            <w:pPr>
              <w:pStyle w:val="a3"/>
              <w:spacing w:before="40" w:after="40"/>
              <w:ind w:left="360"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2.修改用例1的参与者为寄件人；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V1.0.2</w:t>
            </w:r>
          </w:p>
        </w:tc>
      </w:tr>
      <w:tr w:rsidR="009E6727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-10-9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spacing w:before="40" w:after="40"/>
              <w:ind w:left="360"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用例“订单管理”</w:t>
            </w:r>
          </w:p>
          <w:p w:rsidR="009E6727" w:rsidRDefault="00B57F27">
            <w:pPr>
              <w:pStyle w:val="a3"/>
              <w:spacing w:before="40" w:after="40"/>
              <w:ind w:left="360"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美化界面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V1.0.3</w:t>
            </w:r>
          </w:p>
        </w:tc>
      </w:tr>
      <w:tr w:rsidR="009E6727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邢程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12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numPr>
                <w:ilvl w:val="0"/>
                <w:numId w:val="3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修改用例1～5的触发条件</w:t>
            </w:r>
          </w:p>
          <w:p w:rsidR="009E6727" w:rsidRDefault="00B57F27">
            <w:pPr>
              <w:pStyle w:val="a3"/>
              <w:numPr>
                <w:ilvl w:val="0"/>
                <w:numId w:val="3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明确在网络出现问题时系统作出的反应</w:t>
            </w:r>
          </w:p>
          <w:p w:rsidR="009E6727" w:rsidRDefault="00B57F27">
            <w:pPr>
              <w:pStyle w:val="a3"/>
              <w:numPr>
                <w:ilvl w:val="0"/>
                <w:numId w:val="3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完善填写订单信息的形式：自行输入／缺省选项</w:t>
            </w:r>
          </w:p>
          <w:p w:rsidR="009E6727" w:rsidRDefault="00B57F27">
            <w:pPr>
              <w:pStyle w:val="a3"/>
              <w:numPr>
                <w:ilvl w:val="0"/>
                <w:numId w:val="3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完善必填／选填项</w:t>
            </w:r>
          </w:p>
          <w:p w:rsidR="009E6727" w:rsidRDefault="009E67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</w:p>
          <w:p w:rsidR="009E6727" w:rsidRDefault="009E6727">
            <w:pPr>
              <w:pStyle w:val="a3"/>
              <w:spacing w:before="40" w:after="40"/>
              <w:ind w:left="360"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1.0.4</w:t>
            </w:r>
          </w:p>
        </w:tc>
      </w:tr>
      <w:tr w:rsidR="009E6727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-10-13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numPr>
                <w:ilvl w:val="0"/>
                <w:numId w:val="35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删除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用例“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录入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装车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单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”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、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更新目录</w:t>
            </w:r>
          </w:p>
          <w:p w:rsidR="009E6727" w:rsidRDefault="00B57F27">
            <w:pPr>
              <w:pStyle w:val="a3"/>
              <w:numPr>
                <w:ilvl w:val="0"/>
                <w:numId w:val="35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对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用例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22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-31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进行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微改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1.0.5</w:t>
            </w:r>
          </w:p>
        </w:tc>
      </w:tr>
      <w:tr w:rsidR="002E57D8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2E57D8" w:rsidRDefault="002E57D8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张瑞</w:t>
            </w:r>
          </w:p>
        </w:tc>
        <w:tc>
          <w:tcPr>
            <w:tcW w:w="1410" w:type="dxa"/>
            <w:shd w:val="clear" w:color="auto" w:fill="FFFFFF"/>
          </w:tcPr>
          <w:p w:rsidR="002E57D8" w:rsidRDefault="002E57D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2015-10-13</w:t>
            </w:r>
          </w:p>
        </w:tc>
        <w:tc>
          <w:tcPr>
            <w:tcW w:w="4205" w:type="dxa"/>
            <w:shd w:val="clear" w:color="auto" w:fill="FFFFFF"/>
          </w:tcPr>
          <w:p w:rsidR="002E57D8" w:rsidRPr="002E57D8" w:rsidRDefault="002E57D8" w:rsidP="002E57D8">
            <w:pPr>
              <w:pStyle w:val="a3"/>
              <w:numPr>
                <w:ilvl w:val="0"/>
                <w:numId w:val="4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2E57D8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修改用例11“新建收款单”；</w:t>
            </w:r>
          </w:p>
          <w:p w:rsidR="002E57D8" w:rsidRDefault="002E57D8" w:rsidP="002E57D8">
            <w:pPr>
              <w:pStyle w:val="a3"/>
              <w:numPr>
                <w:ilvl w:val="0"/>
                <w:numId w:val="4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修补图表及用例列表的序号问题，更换用例图</w:t>
            </w:r>
          </w:p>
          <w:p w:rsidR="00EC0B7A" w:rsidRDefault="00EC0B7A" w:rsidP="002E57D8">
            <w:pPr>
              <w:pStyle w:val="a3"/>
              <w:numPr>
                <w:ilvl w:val="0"/>
                <w:numId w:val="4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修改用例21的触发条件为无</w:t>
            </w:r>
          </w:p>
          <w:p w:rsidR="007D2085" w:rsidRDefault="007D2085" w:rsidP="002E57D8">
            <w:pPr>
              <w:pStyle w:val="a3"/>
              <w:numPr>
                <w:ilvl w:val="0"/>
                <w:numId w:val="4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美化部分表格，统一样式</w:t>
            </w:r>
          </w:p>
          <w:p w:rsidR="00BC3CF7" w:rsidRPr="002E57D8" w:rsidRDefault="00BC3CF7" w:rsidP="002E57D8">
            <w:pPr>
              <w:pStyle w:val="a3"/>
              <w:numPr>
                <w:ilvl w:val="0"/>
                <w:numId w:val="4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美化封面</w:t>
            </w:r>
          </w:p>
        </w:tc>
        <w:tc>
          <w:tcPr>
            <w:tcW w:w="1344" w:type="dxa"/>
            <w:shd w:val="clear" w:color="auto" w:fill="FFFFFF"/>
          </w:tcPr>
          <w:p w:rsidR="002E57D8" w:rsidRDefault="004A1385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V1.1</w:t>
            </w:r>
          </w:p>
        </w:tc>
      </w:tr>
    </w:tbl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sdt>
      <w:sdtPr>
        <w:rPr>
          <w:rFonts w:ascii="Times New Roman" w:eastAsia="宋体" w:hAnsi="Times New Roman" w:cs="Times New Roman"/>
          <w:color w:val="auto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B7A" w:rsidRDefault="00EC0B7A">
          <w:pPr>
            <w:pStyle w:val="TOC"/>
          </w:pPr>
          <w:r>
            <w:rPr>
              <w:lang w:val="zh-CN"/>
            </w:rPr>
            <w:t>目录</w:t>
          </w:r>
        </w:p>
        <w:p w:rsidR="00EC0B7A" w:rsidRDefault="00EC0B7A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2488" w:history="1">
            <w:r w:rsidRPr="00146A1D">
              <w:rPr>
                <w:rStyle w:val="aa"/>
                <w:rFonts w:hint="eastAsia"/>
                <w:noProof/>
                <w:lang w:eastAsia="zh-CN"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89" w:history="1">
            <w:r w:rsidR="00EC0B7A" w:rsidRPr="00146A1D">
              <w:rPr>
                <w:rStyle w:val="aa"/>
                <w:noProof/>
                <w:lang w:eastAsia="zh-CN"/>
              </w:rPr>
              <w:t>1.1</w:t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目的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_Toc432502489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5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0" w:history="1">
            <w:r w:rsidR="00EC0B7A" w:rsidRPr="00146A1D">
              <w:rPr>
                <w:rStyle w:val="aa"/>
                <w:noProof/>
                <w:lang w:eastAsia="zh-CN"/>
              </w:rPr>
              <w:t>1.2</w:t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阅读说明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_Toc432502490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5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1" w:history="1">
            <w:r w:rsidR="00EC0B7A" w:rsidRPr="00146A1D">
              <w:rPr>
                <w:rStyle w:val="aa"/>
                <w:noProof/>
                <w:lang w:eastAsia="zh-CN"/>
              </w:rPr>
              <w:t>1.3</w:t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参考文献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_Toc432502491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5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2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二、</w:t>
            </w:r>
            <w:r w:rsidR="00EC0B7A" w:rsidRPr="00146A1D">
              <w:rPr>
                <w:rStyle w:val="aa"/>
                <w:rFonts w:hint="eastAsia"/>
                <w:noProof/>
              </w:rPr>
              <w:t>用例列表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_Toc432502492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5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3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三、用例图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_Toc432502493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6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4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四、详细用例描述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_Toc432502494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8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5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物流信息查询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_Toc432502495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8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6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订单输入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_Toc432502496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8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7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3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报价和时间管理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_Toc432502497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10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8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4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收件信息输入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_Toc432502498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10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9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5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订单管理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_Toc432502499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11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0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6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车辆装车管理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_Toc432502500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12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1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7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接收货物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_Toc432502501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13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2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8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派件分配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_Toc432502502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14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3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9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司机信息管理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_Toc432502503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15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4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10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车辆信息管理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_Toc432502504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17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5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11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建立收款单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_Toc432502505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19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6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12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中转接收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_Toc432502506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19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7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13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录入中转单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_Toc432502507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20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8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14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录入库存入库单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_Toc432502508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21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9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15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录入库存出库单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_Toc432502509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22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0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16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库存查看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_Toc432502510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22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1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17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库存报警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_Toc432502511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23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2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18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库存盘点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_Toc432502512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24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3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19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交易审核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_Toc432502513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24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4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20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增删改查成本信息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_Toc432502514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25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5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21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增加成本收益表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_Toc432502515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27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6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>22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银行账户管理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_Toc432502516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28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7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23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期初建账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_Toc432502517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28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8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24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新建付款单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_Toc432502518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29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9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25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人员机构管理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_Toc432502519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30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20" w:history="1">
            <w:r w:rsidR="00EC0B7A" w:rsidRPr="00146A1D">
              <w:rPr>
                <w:rStyle w:val="aa"/>
                <w:rFonts w:hint="eastAsia"/>
                <w:noProof/>
              </w:rPr>
              <w:t>用例</w:t>
            </w:r>
            <w:r w:rsidR="00EC0B7A" w:rsidRPr="00146A1D">
              <w:rPr>
                <w:rStyle w:val="aa"/>
                <w:noProof/>
              </w:rPr>
              <w:t xml:space="preserve">26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审批单据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_Toc432502520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31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21" w:history="1">
            <w:r w:rsidR="00EC0B7A" w:rsidRPr="00146A1D">
              <w:rPr>
                <w:rStyle w:val="aa"/>
                <w:rFonts w:hint="eastAsia"/>
                <w:noProof/>
              </w:rPr>
              <w:t>用例</w:t>
            </w:r>
            <w:r w:rsidR="00EC0B7A" w:rsidRPr="00146A1D">
              <w:rPr>
                <w:rStyle w:val="aa"/>
                <w:noProof/>
              </w:rPr>
              <w:t xml:space="preserve">27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查看统计分析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_Toc432502521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32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22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28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制定薪水策略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_Toc432502522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32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23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29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制定常量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_Toc432502523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33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D660B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24" w:history="1">
            <w:r w:rsidR="00EC0B7A" w:rsidRPr="00146A1D">
              <w:rPr>
                <w:rStyle w:val="aa"/>
                <w:rFonts w:hint="eastAsia"/>
                <w:noProof/>
              </w:rPr>
              <w:t>用例</w:t>
            </w:r>
            <w:r w:rsidR="00EC0B7A" w:rsidRPr="00146A1D">
              <w:rPr>
                <w:rStyle w:val="aa"/>
                <w:noProof/>
              </w:rPr>
              <w:t xml:space="preserve">30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用户账户管理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_Toc432502524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34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EC0B7A">
          <w:r>
            <w:rPr>
              <w:b/>
              <w:bCs/>
              <w:lang w:val="zh-CN"/>
            </w:rPr>
            <w:fldChar w:fldCharType="end"/>
          </w:r>
        </w:p>
      </w:sdtContent>
    </w:sdt>
    <w:p w:rsidR="009E6727" w:rsidRDefault="009E6727"/>
    <w:p w:rsidR="009E6727" w:rsidRDefault="00B57F27">
      <w:pPr>
        <w:pStyle w:val="1"/>
        <w:rPr>
          <w:lang w:eastAsia="zh-CN"/>
        </w:rPr>
      </w:pPr>
      <w:bookmarkStart w:id="1" w:name="_Toc432489963"/>
      <w:bookmarkStart w:id="2" w:name="_Toc432502488"/>
      <w:r>
        <w:rPr>
          <w:rFonts w:hint="eastAsia"/>
          <w:lang w:eastAsia="zh-CN"/>
        </w:rPr>
        <w:t>一</w:t>
      </w:r>
      <w:r>
        <w:rPr>
          <w:lang w:eastAsia="zh-CN"/>
        </w:rPr>
        <w:t>、</w:t>
      </w:r>
      <w:r>
        <w:rPr>
          <w:rFonts w:hint="eastAsia"/>
          <w:lang w:eastAsia="zh-CN"/>
        </w:rPr>
        <w:t>引言</w:t>
      </w:r>
      <w:bookmarkEnd w:id="1"/>
      <w:bookmarkEnd w:id="2"/>
    </w:p>
    <w:p w:rsidR="009E6727" w:rsidRDefault="00B57F27">
      <w:pPr>
        <w:pStyle w:val="2"/>
        <w:rPr>
          <w:lang w:eastAsia="zh-CN"/>
        </w:rPr>
      </w:pPr>
      <w:bookmarkStart w:id="3" w:name="_Toc432489964"/>
      <w:bookmarkStart w:id="4" w:name="_Toc432502489"/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目的</w:t>
      </w:r>
      <w:bookmarkEnd w:id="3"/>
      <w:bookmarkEnd w:id="4"/>
    </w:p>
    <w:p w:rsidR="009E6727" w:rsidRDefault="00B57F27">
      <w:pPr>
        <w:pStyle w:val="10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本文档</w:t>
      </w:r>
      <w:r>
        <w:rPr>
          <w:lang w:eastAsia="zh-CN"/>
        </w:rPr>
        <w:t>描述了</w:t>
      </w:r>
      <w:r>
        <w:rPr>
          <w:rFonts w:hint="eastAsia"/>
          <w:lang w:eastAsia="zh-CN"/>
        </w:rPr>
        <w:t>快递</w:t>
      </w:r>
      <w:r>
        <w:rPr>
          <w:lang w:eastAsia="zh-CN"/>
        </w:rPr>
        <w:t>物流管理系统的用例图及用例文档</w:t>
      </w:r>
    </w:p>
    <w:p w:rsidR="009E6727" w:rsidRDefault="009E6727">
      <w:pPr>
        <w:pStyle w:val="10"/>
        <w:ind w:left="800" w:firstLineChars="0" w:firstLine="0"/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5" w:name="_Toc432489965"/>
      <w:bookmarkStart w:id="6" w:name="_Toc432502490"/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阅读说明</w:t>
      </w:r>
      <w:bookmarkEnd w:id="5"/>
      <w:bookmarkEnd w:id="6"/>
    </w:p>
    <w:p w:rsidR="009E6727" w:rsidRDefault="00B57F27">
      <w:pPr>
        <w:pStyle w:val="10"/>
        <w:ind w:left="800" w:firstLineChars="0" w:firstLine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用例描述的约定为必须要包含用例ID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9E6727" w:rsidRDefault="009E6727">
      <w:pPr>
        <w:pStyle w:val="10"/>
        <w:ind w:left="800" w:firstLineChars="0" w:firstLine="0"/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7" w:name="_Toc432489966"/>
      <w:bookmarkStart w:id="8" w:name="_Toc432502491"/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参考文献</w:t>
      </w:r>
      <w:bookmarkEnd w:id="7"/>
      <w:bookmarkEnd w:id="8"/>
    </w:p>
    <w:p w:rsidR="009E6727" w:rsidRDefault="00B57F27">
      <w:pPr>
        <w:pStyle w:val="10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《软件工程与计算（卷二）软件开发的技术基础》</w:t>
      </w:r>
    </w:p>
    <w:p w:rsidR="009E6727" w:rsidRDefault="009E6727">
      <w:pPr>
        <w:rPr>
          <w:lang w:eastAsia="zh-CN"/>
        </w:rPr>
      </w:pPr>
    </w:p>
    <w:p w:rsidR="009E6727" w:rsidRDefault="00B57F27">
      <w:pPr>
        <w:pStyle w:val="1"/>
      </w:pPr>
      <w:bookmarkStart w:id="9" w:name="_Toc432489967"/>
      <w:bookmarkStart w:id="10" w:name="_Toc432502492"/>
      <w:r>
        <w:rPr>
          <w:rFonts w:hint="eastAsia"/>
          <w:lang w:eastAsia="zh-CN"/>
        </w:rPr>
        <w:t>二、</w:t>
      </w:r>
      <w:r>
        <w:rPr>
          <w:rFonts w:hint="eastAsia"/>
        </w:rPr>
        <w:t>用例列表</w:t>
      </w:r>
      <w:bookmarkEnd w:id="9"/>
      <w:bookmarkEnd w:id="10"/>
    </w:p>
    <w:tbl>
      <w:tblPr>
        <w:tblW w:w="796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132"/>
      </w:tblGrid>
      <w:tr w:rsidR="009E6727" w:rsidTr="00510382">
        <w:trPr>
          <w:trHeight w:val="561"/>
        </w:trPr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5132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9E6727" w:rsidTr="00510382">
        <w:trPr>
          <w:trHeight w:val="561"/>
        </w:trPr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寄件人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物流信息查询</w:t>
            </w:r>
          </w:p>
        </w:tc>
      </w:tr>
      <w:tr w:rsidR="009E6727" w:rsidTr="00510382">
        <w:trPr>
          <w:trHeight w:val="561"/>
        </w:trPr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快递员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2.  </w:t>
            </w:r>
            <w:r>
              <w:rPr>
                <w:rFonts w:hint="eastAsia"/>
                <w:lang w:eastAsia="zh-CN"/>
              </w:rPr>
              <w:t>订单输入</w:t>
            </w:r>
          </w:p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报价和时间管理</w:t>
            </w:r>
          </w:p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收件信息输入</w:t>
            </w:r>
          </w:p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 </w:t>
            </w:r>
            <w:r>
              <w:rPr>
                <w:rFonts w:hint="eastAsia"/>
                <w:lang w:eastAsia="zh-CN"/>
              </w:rPr>
              <w:t>订单管理</w:t>
            </w:r>
          </w:p>
        </w:tc>
      </w:tr>
      <w:tr w:rsidR="009E6727" w:rsidTr="00510382"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营业厅业务员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6.  </w:t>
            </w:r>
            <w:r>
              <w:rPr>
                <w:rFonts w:hint="eastAsia"/>
                <w:lang w:eastAsia="zh-CN"/>
              </w:rPr>
              <w:t>车辆装车管理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7.  </w:t>
            </w:r>
            <w:r>
              <w:rPr>
                <w:rFonts w:hint="eastAsia"/>
                <w:lang w:eastAsia="zh-CN"/>
              </w:rPr>
              <w:t>接收货物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8.  </w:t>
            </w:r>
            <w:r>
              <w:rPr>
                <w:rFonts w:hint="eastAsia"/>
                <w:lang w:eastAsia="zh-CN"/>
              </w:rPr>
              <w:t>派件分配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 xml:space="preserve">.  </w:t>
            </w:r>
            <w:r>
              <w:rPr>
                <w:rFonts w:hint="eastAsia"/>
                <w:lang w:eastAsia="zh-CN"/>
              </w:rPr>
              <w:t>司机信息管理</w:t>
            </w:r>
          </w:p>
          <w:p w:rsidR="009E6727" w:rsidRDefault="00B57F27">
            <w:pPr>
              <w:pStyle w:val="a3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车辆信息管理</w:t>
            </w:r>
          </w:p>
          <w:p w:rsidR="009E6727" w:rsidRDefault="00B57F27">
            <w:pPr>
              <w:pStyle w:val="a3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建立收款单</w:t>
            </w:r>
          </w:p>
        </w:tc>
      </w:tr>
      <w:tr w:rsidR="009E6727" w:rsidTr="00510382"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中转中心业务员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10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中转接收</w:t>
            </w:r>
          </w:p>
          <w:p w:rsidR="00B57F27" w:rsidRDefault="00B57F27" w:rsidP="00B57F27">
            <w:pPr>
              <w:pStyle w:val="10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录入中转单</w:t>
            </w:r>
          </w:p>
          <w:p w:rsidR="009E6727" w:rsidRDefault="00B57F27" w:rsidP="00B57F27">
            <w:pPr>
              <w:pStyle w:val="10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库存查看</w:t>
            </w:r>
          </w:p>
        </w:tc>
      </w:tr>
      <w:tr w:rsidR="009E6727" w:rsidTr="00510382"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中转中心仓库管理员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15. </w:t>
            </w:r>
            <w:r>
              <w:rPr>
                <w:rFonts w:hint="eastAsia"/>
                <w:lang w:eastAsia="zh-CN"/>
              </w:rPr>
              <w:t>录入库存入库单</w:t>
            </w:r>
          </w:p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16. </w:t>
            </w:r>
            <w:r>
              <w:rPr>
                <w:rFonts w:hint="eastAsia"/>
                <w:lang w:eastAsia="zh-CN"/>
              </w:rPr>
              <w:t>录入库存出库单</w:t>
            </w:r>
          </w:p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14.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库存查看</w:t>
            </w:r>
          </w:p>
          <w:p w:rsidR="009E6727" w:rsidRDefault="00B57F27" w:rsidP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库存报警</w:t>
            </w:r>
          </w:p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库存盘点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E6727" w:rsidTr="00510382"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交易审核</w:t>
            </w:r>
          </w:p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增删改查成本信息</w:t>
            </w:r>
          </w:p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增加成本收益表</w:t>
            </w:r>
          </w:p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银行账户管理</w:t>
            </w:r>
          </w:p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期初建账</w:t>
            </w:r>
          </w:p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新建付款单</w:t>
            </w:r>
          </w:p>
        </w:tc>
      </w:tr>
      <w:tr w:rsidR="009E6727" w:rsidTr="00510382"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总经理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a3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机构管理</w:t>
            </w:r>
          </w:p>
          <w:p w:rsidR="009E6727" w:rsidRDefault="00B57F27">
            <w:pPr>
              <w:pStyle w:val="a3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</w:t>
            </w:r>
            <w:r>
              <w:rPr>
                <w:lang w:eastAsia="zh-CN"/>
              </w:rPr>
              <w:t>单据</w:t>
            </w:r>
          </w:p>
          <w:p w:rsidR="009E6727" w:rsidRDefault="00B57F27">
            <w:pPr>
              <w:pStyle w:val="a3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查看统计</w:t>
            </w:r>
            <w:r>
              <w:rPr>
                <w:lang w:eastAsia="zh-CN"/>
              </w:rPr>
              <w:t>分析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28. </w:t>
            </w:r>
            <w:r>
              <w:rPr>
                <w:rFonts w:hint="eastAsia"/>
                <w:lang w:eastAsia="zh-CN"/>
              </w:rPr>
              <w:t>制定</w:t>
            </w:r>
            <w:r>
              <w:rPr>
                <w:lang w:eastAsia="zh-CN"/>
              </w:rPr>
              <w:t>薪水策略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制定</w:t>
            </w:r>
            <w:r>
              <w:rPr>
                <w:lang w:eastAsia="zh-CN"/>
              </w:rPr>
              <w:t>常量</w:t>
            </w:r>
          </w:p>
        </w:tc>
      </w:tr>
      <w:tr w:rsidR="009E6727" w:rsidTr="00510382"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账户</w:t>
            </w:r>
            <w:r>
              <w:rPr>
                <w:lang w:eastAsia="zh-CN"/>
              </w:rPr>
              <w:t>管理</w:t>
            </w:r>
          </w:p>
        </w:tc>
      </w:tr>
    </w:tbl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B57F27">
      <w:pPr>
        <w:pStyle w:val="1"/>
        <w:rPr>
          <w:lang w:eastAsia="zh-CN"/>
        </w:rPr>
      </w:pPr>
      <w:bookmarkStart w:id="11" w:name="_Toc432489968"/>
      <w:bookmarkStart w:id="12" w:name="_Toc432502493"/>
      <w:r>
        <w:rPr>
          <w:rFonts w:hint="eastAsia"/>
          <w:lang w:eastAsia="zh-CN"/>
        </w:rPr>
        <w:t>三、用例图</w:t>
      </w:r>
      <w:bookmarkEnd w:id="11"/>
      <w:bookmarkEnd w:id="12"/>
    </w:p>
    <w:p w:rsidR="00EC0B7A" w:rsidRPr="00EC0B7A" w:rsidRDefault="00EC0B7A" w:rsidP="00EC0B7A">
      <w:pPr>
        <w:rPr>
          <w:lang w:eastAsia="zh-CN"/>
        </w:rPr>
      </w:pPr>
    </w:p>
    <w:p w:rsidR="00EC0B7A" w:rsidRPr="00EC0B7A" w:rsidRDefault="00EC0B7A" w:rsidP="00EC0B7A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08CE1F1" wp14:editId="77C4AE3E">
            <wp:extent cx="3167515" cy="8463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用例图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973" cy="847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27" w:rsidRDefault="009E6727">
      <w:pPr>
        <w:jc w:val="center"/>
        <w:rPr>
          <w:lang w:eastAsia="zh-CN"/>
        </w:rPr>
      </w:pPr>
    </w:p>
    <w:p w:rsidR="009E6727" w:rsidRDefault="00B57F27">
      <w:pPr>
        <w:pStyle w:val="1"/>
        <w:rPr>
          <w:lang w:eastAsia="zh-CN"/>
        </w:rPr>
      </w:pPr>
      <w:bookmarkStart w:id="13" w:name="_Toc432489969"/>
      <w:bookmarkStart w:id="14" w:name="_Toc432502494"/>
      <w:r>
        <w:rPr>
          <w:rFonts w:hint="eastAsia"/>
          <w:lang w:eastAsia="zh-CN"/>
        </w:rPr>
        <w:lastRenderedPageBreak/>
        <w:t>四、详细用例描述</w:t>
      </w:r>
      <w:bookmarkEnd w:id="13"/>
      <w:bookmarkEnd w:id="14"/>
    </w:p>
    <w:p w:rsidR="009E6727" w:rsidRDefault="00B57F27">
      <w:pPr>
        <w:pStyle w:val="2"/>
        <w:rPr>
          <w:lang w:eastAsia="zh-CN"/>
        </w:rPr>
      </w:pPr>
      <w:bookmarkStart w:id="15" w:name="_Toc432489970"/>
      <w:bookmarkStart w:id="16" w:name="_Toc432502495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物流信息查询</w:t>
      </w:r>
      <w:bookmarkEnd w:id="15"/>
      <w:bookmarkEnd w:id="16"/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9E6727">
        <w:trPr>
          <w:trHeight w:val="307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物流信息查询</w:t>
            </w:r>
          </w:p>
        </w:tc>
      </w:tr>
      <w:tr w:rsidR="009E6727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邢程</w:t>
            </w:r>
          </w:p>
        </w:tc>
      </w:tr>
      <w:tr w:rsidR="009E6727">
        <w:trPr>
          <w:trHeight w:val="325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2015-10-</w:t>
            </w:r>
            <w:r>
              <w:rPr>
                <w:rFonts w:ascii="宋体" w:hAnsi="宋体" w:hint="eastAsia"/>
                <w:lang w:eastAsia="zh-CN"/>
              </w:rPr>
              <w:t>12</w:t>
            </w:r>
          </w:p>
        </w:tc>
      </w:tr>
      <w:tr w:rsidR="009E6727">
        <w:trPr>
          <w:trHeight w:val="325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寄件人，目标是清晰明确地追踪货物的物流信息</w:t>
            </w:r>
          </w:p>
        </w:tc>
      </w:tr>
      <w:tr w:rsidR="009E6727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无</w:t>
            </w:r>
          </w:p>
        </w:tc>
      </w:tr>
      <w:tr w:rsidR="009E6727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E6727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E6727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E6727">
        <w:trPr>
          <w:trHeight w:val="3182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1.0查询订单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寄件人发出查看货物物流信息的请求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系统提示输入订单号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寄件人输入订单号并确认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系统按时间顺序自动显示该订单的物流状态：物流中转地＋时间</w:t>
            </w:r>
          </w:p>
          <w:p w:rsidR="009E6727" w:rsidRDefault="009E6727">
            <w:pPr>
              <w:pStyle w:val="10"/>
              <w:widowControl w:val="0"/>
              <w:ind w:left="425" w:firstLineChars="0" w:firstLine="0"/>
              <w:rPr>
                <w:rFonts w:ascii="宋体" w:hAnsi="宋体"/>
                <w:color w:val="FF0000"/>
                <w:u w:val="single"/>
                <w:lang w:eastAsia="zh-CN"/>
              </w:rPr>
            </w:pPr>
          </w:p>
        </w:tc>
      </w:tr>
      <w:tr w:rsidR="009E6727">
        <w:trPr>
          <w:trHeight w:val="1591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2～4</w:t>
            </w:r>
            <w:r>
              <w:rPr>
                <w:rFonts w:ascii="宋体" w:hAnsi="宋体"/>
                <w:b/>
                <w:lang w:eastAsia="zh-CN"/>
              </w:rPr>
              <w:t>a.</w:t>
            </w:r>
            <w:r>
              <w:rPr>
                <w:rFonts w:ascii="宋体" w:hAnsi="宋体" w:hint="eastAsia"/>
                <w:lang w:eastAsia="zh-CN"/>
              </w:rPr>
              <w:t>寄件人取消查看货物物流信息</w:t>
            </w:r>
          </w:p>
          <w:p w:rsidR="009E6727" w:rsidRDefault="00B57F27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1.系统取消该流程并返回主界面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2b.该订单号存在非法字符，长度不符合要求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  </w:t>
            </w:r>
            <w:r>
              <w:rPr>
                <w:rFonts w:ascii="宋体" w:hAnsi="宋体" w:hint="eastAsia"/>
                <w:lang w:eastAsia="zh-CN"/>
              </w:rPr>
              <w:t>1.系统直接提示订单号不符合要求，要求重新输入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2c</w:t>
            </w:r>
            <w:r>
              <w:rPr>
                <w:rFonts w:ascii="宋体" w:hAnsi="宋体"/>
                <w:b/>
                <w:lang w:eastAsia="zh-CN"/>
              </w:rPr>
              <w:t>.</w:t>
            </w:r>
            <w:r>
              <w:rPr>
                <w:rFonts w:ascii="宋体" w:hAnsi="宋体" w:hint="eastAsia"/>
                <w:b/>
                <w:lang w:eastAsia="zh-CN"/>
              </w:rPr>
              <w:t>该订单号长度符合要求，但是此订单不存在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 xml:space="preserve">   1.系统提示订单号不存在，要求重新输入</w:t>
            </w:r>
          </w:p>
        </w:tc>
      </w:tr>
      <w:tr w:rsidR="009E6727">
        <w:trPr>
          <w:trHeight w:val="307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物流状态的格式：按时间顺序：收件 （标注收件站点、收件时间、收件员信息） 、</w:t>
            </w:r>
            <w:r>
              <w:rPr>
                <w:rFonts w:ascii="宋体" w:hAnsi="宋体"/>
                <w:lang w:eastAsia="zh-CN"/>
              </w:rPr>
              <w:t>到达寄件人营业厅、到达寄件人中转中心、到达收件人中转中心、到达收件人营业厅</w:t>
            </w:r>
            <w:r>
              <w:rPr>
                <w:rFonts w:ascii="宋体" w:hAnsi="宋体" w:hint="eastAsia"/>
                <w:lang w:eastAsia="zh-CN"/>
              </w:rPr>
              <w:t>（标注所在地点、到站时间、到站经手人、出站时间、出站经手人）、派件中（标注派件站点、派件时间、派件员信息）</w:t>
            </w:r>
          </w:p>
          <w:p w:rsidR="009E6727" w:rsidRDefault="00B57F27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系统的初始页面为登陆界面，在系统的右上角有一个按钮为“查询订单信息”，寄件人不需要登陆即可根据订单号查询订单物流状态</w:t>
            </w: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17" w:name="_Toc432489971"/>
      <w:bookmarkStart w:id="18" w:name="_Toc432502496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订单输入</w:t>
      </w:r>
      <w:bookmarkEnd w:id="17"/>
      <w:bookmarkEnd w:id="18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2334"/>
        <w:gridCol w:w="2196"/>
        <w:gridCol w:w="2521"/>
      </w:tblGrid>
      <w:tr w:rsidR="009E6727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订单输入</w:t>
            </w:r>
          </w:p>
        </w:tc>
      </w:tr>
      <w:tr w:rsidR="009E672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创建者</w:t>
            </w:r>
          </w:p>
        </w:tc>
        <w:tc>
          <w:tcPr>
            <w:tcW w:w="2334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邢程</w:t>
            </w:r>
          </w:p>
        </w:tc>
      </w:tr>
      <w:tr w:rsidR="009E672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4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2015-10-</w:t>
            </w:r>
            <w:r>
              <w:rPr>
                <w:rFonts w:ascii="宋体" w:hAnsi="宋体" w:hint="eastAsia"/>
                <w:lang w:eastAsia="zh-CN"/>
              </w:rPr>
              <w:t>12</w:t>
            </w:r>
          </w:p>
        </w:tc>
      </w:tr>
      <w:tr w:rsidR="009E672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快递员，目标是清晰明确地添加订单</w:t>
            </w:r>
          </w:p>
        </w:tc>
      </w:tr>
      <w:tr w:rsidR="009E672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E672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9E672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系统更新订单信息</w:t>
            </w:r>
          </w:p>
        </w:tc>
      </w:tr>
      <w:tr w:rsidR="009E672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E6727">
        <w:trPr>
          <w:trHeight w:val="410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hint="eastAsia"/>
                <w:b/>
                <w:lang w:eastAsia="zh-CN"/>
              </w:rPr>
              <w:t>订单输入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1.快递员发出增加订单的请求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2.系统提示快递员输入新增订单信息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快递员按照要求输入寄件人姓名、住址、单位（选填）、电话／手机（二选一）；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输入收件人姓名、住址、单位（选填）、电话／手机（二选一）。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4.快递员按照要求输入托运货物信息：原件数、实际重量、体积（小中大；或者自行输入）、内件品名、尺寸。（如果是较轻、体积较大的货物，按照长＊宽＊高／5000来计算其体积重量，和实际重量取最大值）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5.快递员选择快递形式：经济快递、标准快递、特快快递（单选项）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6.快递员选择包装费用：纸箱（5元）、木箱（10元）、快递袋 （1块）和其他（手动输入）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7.快递员输入订单号（10位数）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8.当所有信息填写清楚，系统成功预计时间、生成费用总计后，快递员确认增加订单，系统显“增加成功”，并更新订单信息</w:t>
            </w:r>
          </w:p>
        </w:tc>
      </w:tr>
      <w:tr w:rsidR="009E6727">
        <w:trPr>
          <w:trHeight w:val="285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如果寄件人的电话或者手机号码长度不符合要求</w:t>
            </w:r>
          </w:p>
          <w:p w:rsidR="009E6727" w:rsidRDefault="00B57F27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1.系统显示错误，要求重新输入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如果收件人的电话或者手机号码长度不符合要求</w:t>
            </w:r>
          </w:p>
          <w:p w:rsidR="009E6727" w:rsidRDefault="00B57F27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1.系统显示错误，要求重新输入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1.0.3～8b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快递员取消增加订单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17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1.0.7a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条形码号出现非法字符或者长度不符合要求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1.系统返回第8步，要求重新输入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1.0.7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系统显示“已存在订单”，信息错误。系统要求重新输入。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1.0.8a</w:t>
            </w:r>
            <w:r>
              <w:rPr>
                <w:rFonts w:ascii="宋体" w:hAnsi="宋体"/>
                <w:b/>
                <w:lang w:eastAsia="zh-CN"/>
              </w:rPr>
              <w:t>.</w:t>
            </w:r>
            <w:r>
              <w:rPr>
                <w:rFonts w:ascii="宋体" w:hAnsi="宋体" w:hint="eastAsia"/>
                <w:b/>
                <w:lang w:eastAsia="zh-CN"/>
              </w:rPr>
              <w:t>网络连接出现异常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 xml:space="preserve">   1.系统显示“网络连接出现异常”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1.0.8b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如果寄件人或者收件人的详细地址空缺</w:t>
            </w:r>
          </w:p>
          <w:p w:rsidR="009E6727" w:rsidRDefault="00B57F27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1.系统显示信息错误，提示“完善位置信息”。</w:t>
            </w:r>
          </w:p>
          <w:p w:rsidR="009E6727" w:rsidRDefault="009E67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</w:tc>
      </w:tr>
      <w:tr w:rsidR="009E6727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订单中电话（4位区号＋8位号码）或者手机号（11位）任选一个填写即可</w:t>
            </w:r>
          </w:p>
          <w:p w:rsidR="009E6727" w:rsidRDefault="00B57F27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确认订单时，只有当网络状况良好，新增订单信息完整地成功被服务器端接收时，系统才显示“增加成功”。当网络一断，系统会立刻显示“网络连接出现异常”。</w:t>
            </w: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19" w:name="_Toc432489972"/>
      <w:bookmarkStart w:id="20" w:name="_Toc432502497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报价和时间管理</w:t>
      </w:r>
      <w:bookmarkEnd w:id="19"/>
      <w:bookmarkEnd w:id="20"/>
    </w:p>
    <w:tbl>
      <w:tblPr>
        <w:tblW w:w="82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339"/>
        <w:gridCol w:w="2201"/>
        <w:gridCol w:w="2525"/>
      </w:tblGrid>
      <w:tr w:rsidR="009E6727">
        <w:trPr>
          <w:trHeight w:val="30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3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报价和时间管理</w:t>
            </w:r>
          </w:p>
        </w:tc>
      </w:tr>
      <w:tr w:rsidR="009E6727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9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邢程</w:t>
            </w:r>
          </w:p>
        </w:tc>
      </w:tr>
      <w:tr w:rsidR="009E6727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9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2015-9-24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 2015</w:t>
            </w:r>
            <w:r>
              <w:rPr>
                <w:rFonts w:ascii="宋体" w:hAnsi="宋体"/>
                <w:lang w:eastAsia="zh-CN"/>
              </w:rPr>
              <w:t>-10-</w:t>
            </w:r>
            <w:r>
              <w:rPr>
                <w:rFonts w:ascii="宋体" w:hAnsi="宋体" w:hint="eastAsia"/>
                <w:lang w:eastAsia="zh-CN"/>
              </w:rPr>
              <w:t>12</w:t>
            </w:r>
          </w:p>
        </w:tc>
      </w:tr>
      <w:tr w:rsidR="009E6727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快递员，目标是明确计算寄快递的费用和预计到达时间</w:t>
            </w:r>
          </w:p>
        </w:tc>
      </w:tr>
      <w:tr w:rsidR="009E6727">
        <w:trPr>
          <w:trHeight w:val="626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快递员已经将订单中收件人、寄件人的市、区位置选择完成；</w:t>
            </w:r>
          </w:p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将快递形式和包装费用选择完成；</w:t>
            </w:r>
          </w:p>
        </w:tc>
      </w:tr>
      <w:tr w:rsidR="009E6727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9E6727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无</w:t>
            </w:r>
          </w:p>
        </w:tc>
      </w:tr>
      <w:tr w:rsidR="009E6727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E6727">
        <w:trPr>
          <w:trHeight w:val="1555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hint="eastAsia"/>
                <w:b/>
                <w:lang w:eastAsia="zh-CN"/>
              </w:rPr>
              <w:t>预估时间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1.将订单的寄收双方的市、区地址填写清楚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系统自动给出时间预计（根据已有快件在出发地和到达地之间送达的平均时间）</w:t>
            </w:r>
          </w:p>
          <w:p w:rsidR="009E6727" w:rsidRDefault="009E6727">
            <w:pPr>
              <w:rPr>
                <w:lang w:eastAsia="zh-CN"/>
              </w:rPr>
            </w:pP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报价管理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．将</w:t>
            </w:r>
            <w:r>
              <w:rPr>
                <w:rFonts w:ascii="宋体" w:hAnsi="宋体" w:hint="eastAsia"/>
                <w:lang w:eastAsia="zh-CN"/>
              </w:rPr>
              <w:t>订单的寄收双方的市、区地址，快递形式，包装费用填写完整</w:t>
            </w:r>
            <w:r>
              <w:rPr>
                <w:rFonts w:ascii="宋体" w:hAnsi="宋体"/>
                <w:lang w:eastAsia="zh-CN"/>
              </w:rPr>
              <w:t xml:space="preserve"> 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系统自动给出费用总计（运费＋包装费）</w:t>
            </w:r>
          </w:p>
          <w:p w:rsidR="009E6727" w:rsidRDefault="009E6727">
            <w:pPr>
              <w:rPr>
                <w:lang w:eastAsia="zh-CN"/>
              </w:rPr>
            </w:pPr>
          </w:p>
        </w:tc>
      </w:tr>
      <w:tr w:rsidR="009E6727">
        <w:trPr>
          <w:trHeight w:val="488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无</w:t>
            </w:r>
          </w:p>
        </w:tc>
      </w:tr>
      <w:tr w:rsidR="009E6727">
        <w:trPr>
          <w:trHeight w:val="626"/>
        </w:trPr>
        <w:tc>
          <w:tcPr>
            <w:tcW w:w="120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6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color w:val="FF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只有当网络状况良好，系统能够，系统才显示“增加成功”。当网络一断，系统会立刻显示“网络连接出现异常”。</w:t>
            </w: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21" w:name="_Toc432489973"/>
      <w:bookmarkStart w:id="22" w:name="_Toc432502498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收件信息输入</w:t>
      </w:r>
      <w:bookmarkEnd w:id="21"/>
      <w:bookmarkEnd w:id="22"/>
    </w:p>
    <w:tbl>
      <w:tblPr>
        <w:tblW w:w="828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343"/>
        <w:gridCol w:w="2205"/>
        <w:gridCol w:w="2532"/>
      </w:tblGrid>
      <w:tr w:rsidR="009E6727">
        <w:trPr>
          <w:trHeight w:val="304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收件信息输入</w:t>
            </w:r>
          </w:p>
        </w:tc>
      </w:tr>
      <w:tr w:rsidR="009E6727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4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邢程</w:t>
            </w:r>
          </w:p>
        </w:tc>
      </w:tr>
      <w:tr w:rsidR="009E6727">
        <w:trPr>
          <w:trHeight w:val="32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4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</w:t>
            </w:r>
            <w:r>
              <w:rPr>
                <w:rFonts w:ascii="宋体" w:hAnsi="宋体"/>
                <w:lang w:eastAsia="zh-CN"/>
              </w:rPr>
              <w:t>-10-</w:t>
            </w:r>
            <w:r>
              <w:rPr>
                <w:rFonts w:ascii="宋体" w:hAnsi="宋体" w:hint="eastAsia"/>
                <w:lang w:eastAsia="zh-CN"/>
              </w:rPr>
              <w:t>12</w:t>
            </w:r>
          </w:p>
        </w:tc>
      </w:tr>
      <w:tr w:rsidR="009E6727">
        <w:trPr>
          <w:trHeight w:val="32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快递员，目标是清晰填写收件的信息</w:t>
            </w:r>
          </w:p>
        </w:tc>
      </w:tr>
      <w:tr w:rsidR="009E6727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无</w:t>
            </w:r>
          </w:p>
        </w:tc>
      </w:tr>
      <w:tr w:rsidR="009E6727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9E6727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系统更新订单的收件信息</w:t>
            </w:r>
          </w:p>
        </w:tc>
      </w:tr>
      <w:tr w:rsidR="009E6727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E6727">
        <w:trPr>
          <w:trHeight w:val="220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正常流程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收件信息输入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1.快递员发出收件信息输入的请求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系统跳转至输入收件信息的界面，默认显示当天快递员要派送的订单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快递员可按签收情况来录入收件人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rFonts w:hint="eastAsia"/>
                <w:lang w:eastAsia="zh-CN"/>
              </w:rPr>
              <w:t>快递员可以统一选择收件时间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4.当所有信息填写完成，快递员发出确认收件订单的请求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5.系统显示“录入完成”</w:t>
            </w:r>
          </w:p>
          <w:p w:rsidR="009E6727" w:rsidRDefault="009E6727">
            <w:pPr>
              <w:rPr>
                <w:lang w:eastAsia="zh-CN"/>
              </w:rPr>
            </w:pPr>
          </w:p>
        </w:tc>
      </w:tr>
      <w:tr w:rsidR="009E6727">
        <w:trPr>
          <w:trHeight w:val="1896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1~</w:t>
            </w:r>
            <w:r>
              <w:rPr>
                <w:rFonts w:ascii="宋体" w:hAnsi="宋体" w:hint="eastAsia"/>
                <w:lang w:eastAsia="zh-CN"/>
              </w:rPr>
              <w:t>5</w:t>
            </w:r>
            <w:r>
              <w:rPr>
                <w:rFonts w:ascii="宋体" w:hAnsi="宋体"/>
                <w:lang w:eastAsia="zh-CN"/>
              </w:rPr>
              <w:t>a.</w:t>
            </w:r>
            <w:r>
              <w:rPr>
                <w:rFonts w:ascii="宋体" w:hAnsi="宋体" w:hint="eastAsia"/>
                <w:lang w:eastAsia="zh-CN"/>
              </w:rPr>
              <w:t>快递员取消收件信息的输入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13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系统取消该流程并返回快递员的主界面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2a.快递员也可选择自己输入订单号来进行订单的收件输入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5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快递员输入订单号</w:t>
            </w:r>
          </w:p>
          <w:p w:rsidR="009E6727" w:rsidRDefault="00B57F27">
            <w:pPr>
              <w:rPr>
                <w:rFonts w:ascii="Calibri" w:hAnsi="Calibri" w:cs="Calibri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Cs w:val="21"/>
                <w:lang w:eastAsia="zh-CN"/>
              </w:rPr>
              <w:t xml:space="preserve">    2.  </w:t>
            </w:r>
            <w:r>
              <w:rPr>
                <w:rFonts w:ascii="Calibri" w:hAnsi="Calibri" w:cs="Calibri"/>
                <w:szCs w:val="21"/>
                <w:lang w:eastAsia="zh-CN"/>
              </w:rPr>
              <w:t>若订单号满足</w:t>
            </w:r>
            <w:r>
              <w:rPr>
                <w:rFonts w:ascii="Calibri" w:hAnsi="Calibri" w:cs="Calibri"/>
                <w:szCs w:val="21"/>
                <w:lang w:eastAsia="zh-CN"/>
              </w:rPr>
              <w:t>10</w:t>
            </w:r>
            <w:r>
              <w:rPr>
                <w:rFonts w:ascii="Calibri" w:hAnsi="Calibri" w:cs="Calibri"/>
                <w:szCs w:val="21"/>
                <w:lang w:eastAsia="zh-CN"/>
              </w:rPr>
              <w:t>位，系统查询后发现订单存在，则系统提示正确</w:t>
            </w:r>
          </w:p>
          <w:p w:rsidR="009E6727" w:rsidRDefault="00B57F27">
            <w:pPr>
              <w:rPr>
                <w:rFonts w:ascii="Calibri" w:hAnsi="Calibri" w:cs="Calibri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Cs w:val="21"/>
                <w:lang w:eastAsia="zh-CN"/>
              </w:rPr>
              <w:t xml:space="preserve">        </w:t>
            </w:r>
            <w:r>
              <w:rPr>
                <w:rFonts w:ascii="Calibri" w:hAnsi="Calibri" w:cs="Calibri"/>
                <w:szCs w:val="21"/>
                <w:lang w:eastAsia="zh-CN"/>
              </w:rPr>
              <w:t>若订单号不满足</w:t>
            </w:r>
            <w:r>
              <w:rPr>
                <w:rFonts w:ascii="Calibri" w:hAnsi="Calibri" w:cs="Calibri"/>
                <w:szCs w:val="21"/>
                <w:lang w:eastAsia="zh-CN"/>
              </w:rPr>
              <w:t>10</w:t>
            </w:r>
            <w:r>
              <w:rPr>
                <w:rFonts w:ascii="Calibri" w:hAnsi="Calibri" w:cs="Calibri"/>
                <w:szCs w:val="21"/>
                <w:lang w:eastAsia="zh-CN"/>
              </w:rPr>
              <w:t>位，则系统直接提示错误</w:t>
            </w:r>
          </w:p>
          <w:p w:rsidR="009E6727" w:rsidRDefault="00B57F27">
            <w:pPr>
              <w:rPr>
                <w:rFonts w:ascii="Calibri" w:hAnsi="Calibri" w:cs="Calibri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Cs w:val="21"/>
                <w:lang w:eastAsia="zh-CN"/>
              </w:rPr>
              <w:t xml:space="preserve">        </w:t>
            </w:r>
            <w:r>
              <w:rPr>
                <w:rFonts w:ascii="Calibri" w:hAnsi="Calibri" w:cs="Calibri"/>
                <w:szCs w:val="21"/>
                <w:lang w:eastAsia="zh-CN"/>
              </w:rPr>
              <w:t>若订单号满足</w:t>
            </w:r>
            <w:r>
              <w:rPr>
                <w:rFonts w:ascii="Calibri" w:hAnsi="Calibri" w:cs="Calibri"/>
                <w:szCs w:val="21"/>
                <w:lang w:eastAsia="zh-CN"/>
              </w:rPr>
              <w:t>10</w:t>
            </w:r>
            <w:r>
              <w:rPr>
                <w:rFonts w:ascii="Calibri" w:hAnsi="Calibri" w:cs="Calibri"/>
                <w:szCs w:val="21"/>
                <w:lang w:eastAsia="zh-CN"/>
              </w:rPr>
              <w:t>位，但系统查询后发现不存在此订单，则系统提示错误</w:t>
            </w:r>
          </w:p>
          <w:p w:rsidR="009E6727" w:rsidRDefault="00B57F27">
            <w:pPr>
              <w:rPr>
                <w:rFonts w:ascii="Calibri" w:hAnsi="Calibri" w:cs="Calibri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Cs w:val="21"/>
                <w:lang w:eastAsia="zh-CN"/>
              </w:rPr>
              <w:t>2b</w:t>
            </w:r>
            <w:r>
              <w:rPr>
                <w:rFonts w:ascii="Calibri" w:hAnsi="Calibri" w:cs="Calibri"/>
                <w:szCs w:val="21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由于网络问题的问题，输入的信息未被服务器接收，系统显示“收件信息录入失败”</w:t>
            </w:r>
          </w:p>
        </w:tc>
      </w:tr>
      <w:tr w:rsidR="009E6727">
        <w:trPr>
          <w:trHeight w:val="609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:rsidR="009E6727" w:rsidRDefault="009E6727">
            <w:pPr>
              <w:rPr>
                <w:rFonts w:ascii="宋体" w:hAnsi="宋体"/>
              </w:rPr>
            </w:pPr>
          </w:p>
        </w:tc>
      </w:tr>
    </w:tbl>
    <w:p w:rsidR="009E6727" w:rsidRDefault="009E6727"/>
    <w:p w:rsidR="009E6727" w:rsidRDefault="009E6727"/>
    <w:p w:rsidR="009E6727" w:rsidRDefault="00B57F27">
      <w:pPr>
        <w:pStyle w:val="2"/>
        <w:rPr>
          <w:lang w:eastAsia="zh-CN"/>
        </w:rPr>
      </w:pPr>
      <w:bookmarkStart w:id="23" w:name="_Toc432489974"/>
      <w:bookmarkStart w:id="24" w:name="_Toc432502499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订单管理</w:t>
      </w:r>
      <w:bookmarkEnd w:id="23"/>
      <w:bookmarkEnd w:id="24"/>
    </w:p>
    <w:tbl>
      <w:tblPr>
        <w:tblW w:w="82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339"/>
        <w:gridCol w:w="2201"/>
        <w:gridCol w:w="2525"/>
      </w:tblGrid>
      <w:tr w:rsidR="009E6727">
        <w:trPr>
          <w:trHeight w:val="30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ind w:firstLineChars="350" w:firstLine="770"/>
            </w:pPr>
            <w:r>
              <w:rPr>
                <w:rFonts w:hint="eastAsia"/>
              </w:rPr>
              <w:t>订单管理</w:t>
            </w:r>
          </w:p>
        </w:tc>
      </w:tr>
      <w:tr w:rsidR="009E6727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9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邢程</w:t>
            </w:r>
          </w:p>
        </w:tc>
      </w:tr>
      <w:tr w:rsidR="009E6727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9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</w:t>
            </w:r>
            <w:r>
              <w:rPr>
                <w:rFonts w:ascii="宋体" w:hAnsi="宋体"/>
                <w:lang w:eastAsia="zh-CN"/>
              </w:rPr>
              <w:t>-10-</w:t>
            </w:r>
            <w:r>
              <w:rPr>
                <w:rFonts w:ascii="宋体" w:hAnsi="宋体" w:hint="eastAsia"/>
                <w:lang w:eastAsia="zh-CN"/>
              </w:rPr>
              <w:t>12</w:t>
            </w:r>
          </w:p>
        </w:tc>
      </w:tr>
      <w:tr w:rsidR="009E6727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快递员，目标是清楚的管理的订单，</w:t>
            </w:r>
            <w:r>
              <w:rPr>
                <w:rFonts w:ascii="宋体" w:hAnsi="宋体"/>
                <w:lang w:eastAsia="zh-CN"/>
              </w:rPr>
              <w:t>查看当日任务</w:t>
            </w:r>
          </w:p>
        </w:tc>
      </w:tr>
      <w:tr w:rsidR="009E6727">
        <w:trPr>
          <w:trHeight w:val="626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无</w:t>
            </w:r>
          </w:p>
        </w:tc>
      </w:tr>
      <w:tr w:rsidR="009E6727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9E6727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系统更新订单管理</w:t>
            </w:r>
          </w:p>
        </w:tc>
      </w:tr>
      <w:tr w:rsidR="009E6727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中</w:t>
            </w:r>
          </w:p>
        </w:tc>
      </w:tr>
      <w:tr w:rsidR="009E6727">
        <w:trPr>
          <w:trHeight w:val="1555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lang w:eastAsia="zh-CN"/>
              </w:rPr>
              <w:t>1.0查询订单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快递员发出查看货物物流信息的请求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系统自动显示最近添加的若干个订单（篇幅占满一页）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快递员在订单列表里选择，发出查看某一个订单的请求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8"/>
              </w:numPr>
              <w:ind w:firstLineChars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系统自动显示该订单的订单信息（条形码号、收件人信息、寄件人信息、货物信息、快递形式、包装费用）和物流状态（收件、中转、派件情况）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lastRenderedPageBreak/>
              <w:t>1.1 删除订单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1.快递员发出取消订单的请求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2.系统若检测出货物未装车，则取消订单信息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1.2 查看</w:t>
            </w:r>
            <w:r>
              <w:rPr>
                <w:rFonts w:ascii="宋体" w:hAnsi="宋体"/>
                <w:b/>
                <w:lang w:eastAsia="zh-CN"/>
              </w:rPr>
              <w:t>当日任务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1.快递员</w:t>
            </w:r>
            <w:r>
              <w:rPr>
                <w:rFonts w:ascii="宋体" w:hAnsi="宋体"/>
                <w:lang w:eastAsia="zh-CN"/>
              </w:rPr>
              <w:t>发出查看当日任务的请求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  2.</w:t>
            </w:r>
            <w:r>
              <w:rPr>
                <w:rFonts w:ascii="宋体" w:hAnsi="宋体" w:hint="eastAsia"/>
                <w:lang w:eastAsia="zh-CN"/>
              </w:rPr>
              <w:t>系统</w:t>
            </w:r>
            <w:r>
              <w:rPr>
                <w:rFonts w:ascii="宋体" w:hAnsi="宋体"/>
                <w:lang w:eastAsia="zh-CN"/>
              </w:rPr>
              <w:t>自动列出当日该快递员的派送订单的</w:t>
            </w:r>
            <w:r>
              <w:rPr>
                <w:rFonts w:ascii="宋体" w:hAnsi="宋体" w:hint="eastAsia"/>
                <w:lang w:eastAsia="zh-CN"/>
              </w:rPr>
              <w:t>信息</w:t>
            </w:r>
          </w:p>
        </w:tc>
      </w:tr>
      <w:tr w:rsidR="009E6727">
        <w:trPr>
          <w:trHeight w:val="1572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扩展流程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1.0.1</w:t>
            </w:r>
            <w:r>
              <w:rPr>
                <w:rFonts w:ascii="宋体" w:hAnsi="宋体"/>
                <w:lang w:eastAsia="zh-CN"/>
              </w:rPr>
              <w:t>~4</w:t>
            </w:r>
            <w:r>
              <w:rPr>
                <w:rFonts w:ascii="宋体" w:hAnsi="宋体" w:hint="eastAsia"/>
                <w:lang w:eastAsia="zh-CN"/>
              </w:rPr>
              <w:t>a.快递员想要输入订单号来查询货物信息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1.系统提示查询人员输入订单号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2.快递员输入订单号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3.系统自动显示该订单的订单信息和物流状态</w:t>
            </w:r>
          </w:p>
          <w:p w:rsidR="009E6727" w:rsidRDefault="009E67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1.1.2a</w:t>
            </w:r>
            <w:r>
              <w:rPr>
                <w:rFonts w:ascii="宋体" w:hAnsi="宋体"/>
                <w:b/>
                <w:lang w:eastAsia="zh-CN"/>
              </w:rPr>
              <w:t>.</w:t>
            </w:r>
            <w:r>
              <w:rPr>
                <w:rFonts w:ascii="宋体" w:hAnsi="宋体" w:hint="eastAsia"/>
                <w:b/>
                <w:lang w:eastAsia="zh-CN"/>
              </w:rPr>
              <w:t>系统若检测出货物已经装车，则显示“货物已装车，无法取消订单”，无法进行删除操作</w:t>
            </w:r>
          </w:p>
        </w:tc>
      </w:tr>
      <w:tr w:rsidR="009E6727">
        <w:trPr>
          <w:trHeight w:val="626"/>
        </w:trPr>
        <w:tc>
          <w:tcPr>
            <w:tcW w:w="120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6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:rsidR="009E6727" w:rsidRDefault="009E6727">
            <w:pPr>
              <w:rPr>
                <w:rFonts w:ascii="宋体" w:hAnsi="宋体"/>
              </w:rPr>
            </w:pPr>
          </w:p>
        </w:tc>
      </w:tr>
    </w:tbl>
    <w:p w:rsidR="009E6727" w:rsidRDefault="009E6727"/>
    <w:p w:rsidR="009E6727" w:rsidRDefault="009E6727">
      <w:pPr>
        <w:rPr>
          <w:sz w:val="44"/>
          <w:szCs w:val="44"/>
          <w:lang w:eastAsia="zh-CN"/>
        </w:rPr>
      </w:pPr>
    </w:p>
    <w:p w:rsidR="009E6727" w:rsidRDefault="009E6727"/>
    <w:p w:rsidR="009E6727" w:rsidRDefault="00B57F27">
      <w:pPr>
        <w:pStyle w:val="2"/>
        <w:rPr>
          <w:lang w:eastAsia="zh-CN"/>
        </w:rPr>
      </w:pPr>
      <w:bookmarkStart w:id="25" w:name="_Toc432489975"/>
      <w:bookmarkStart w:id="26" w:name="_Toc432502500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车辆装车管理</w:t>
      </w:r>
      <w:bookmarkEnd w:id="25"/>
      <w:bookmarkEnd w:id="26"/>
    </w:p>
    <w:tbl>
      <w:tblPr>
        <w:tblW w:w="828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343"/>
        <w:gridCol w:w="2205"/>
        <w:gridCol w:w="2532"/>
      </w:tblGrid>
      <w:tr w:rsidR="009E6727">
        <w:trPr>
          <w:trHeight w:val="305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r>
              <w:rPr>
                <w:rFonts w:hint="eastAsia"/>
              </w:rPr>
              <w:t>车辆装车管理</w:t>
            </w:r>
          </w:p>
        </w:tc>
      </w:tr>
      <w:tr w:rsidR="009E6727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4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9E6727">
        <w:trPr>
          <w:trHeight w:val="32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4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9E6727">
        <w:trPr>
          <w:trHeight w:val="32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营业厅业务员，目标是清楚详细的记录装车的情况</w:t>
            </w:r>
          </w:p>
        </w:tc>
      </w:tr>
      <w:tr w:rsidR="009E6727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营业厅站点要将若干批货物装车，运送去中转中心</w:t>
            </w:r>
          </w:p>
        </w:tc>
      </w:tr>
      <w:tr w:rsidR="009E6727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9E6727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系统记录车辆装车情况</w:t>
            </w:r>
          </w:p>
        </w:tc>
      </w:tr>
      <w:tr w:rsidR="009E6727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高</w:t>
            </w:r>
          </w:p>
        </w:tc>
      </w:tr>
      <w:tr w:rsidR="009E6727">
        <w:trPr>
          <w:trHeight w:val="569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正常流程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1.0车辆装车信息</w:t>
            </w:r>
            <w:r>
              <w:rPr>
                <w:rFonts w:hint="eastAsia"/>
                <w:b/>
                <w:lang w:eastAsia="zh-CN"/>
              </w:rPr>
              <w:t>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1.营业厅业务员发出增加装车单的请求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2.系统提示营业员业务员输入装车信息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业务员选择装运日期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4.业务员输入本营业厅编号：025城市编码＋1营业厅＋000鼓楼营业厅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业务员输入汽运编号：营业厅编号＋日期</w:t>
            </w:r>
            <w:r>
              <w:rPr>
                <w:rFonts w:ascii="宋体" w:hAnsi="宋体" w:hint="eastAsia"/>
                <w:color w:val="FF0000"/>
                <w:lang w:eastAsia="zh-CN"/>
              </w:rPr>
              <w:t>（</w:t>
            </w:r>
            <w:r>
              <w:rPr>
                <w:rFonts w:ascii="宋体" w:hAnsi="宋体"/>
                <w:color w:val="FF0000"/>
                <w:lang w:eastAsia="zh-CN"/>
              </w:rPr>
              <w:t>8</w:t>
            </w:r>
            <w:r>
              <w:rPr>
                <w:rFonts w:ascii="宋体" w:hAnsi="宋体" w:hint="eastAsia"/>
                <w:color w:val="FF0000"/>
                <w:lang w:eastAsia="zh-CN"/>
              </w:rPr>
              <w:t>位</w:t>
            </w:r>
            <w:r>
              <w:rPr>
                <w:rFonts w:ascii="宋体" w:hAnsi="宋体"/>
                <w:color w:val="FF0000"/>
                <w:lang w:eastAsia="zh-CN"/>
              </w:rPr>
              <w:t>）</w:t>
            </w:r>
            <w:r>
              <w:rPr>
                <w:rFonts w:ascii="宋体" w:hAnsi="宋体" w:hint="eastAsia"/>
                <w:lang w:eastAsia="zh-CN"/>
              </w:rPr>
              <w:t>＋</w:t>
            </w:r>
            <w:r>
              <w:rPr>
                <w:rFonts w:ascii="宋体" w:hAnsi="宋体" w:hint="eastAsia"/>
                <w:color w:val="FF0000"/>
                <w:lang w:eastAsia="zh-CN"/>
              </w:rPr>
              <w:t>00000编码＋五位数字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6.业务员选择到达地：本地中转中心或者其他营业厅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7.业务员输入</w:t>
            </w:r>
            <w:r>
              <w:rPr>
                <w:rFonts w:ascii="宋体" w:hAnsi="宋体" w:hint="eastAsia"/>
                <w:color w:val="000000"/>
                <w:lang w:eastAsia="zh-CN"/>
              </w:rPr>
              <w:t>车辆代号（城市编号（电话号码区号南京025）＋</w:t>
            </w:r>
            <w:r>
              <w:rPr>
                <w:rFonts w:ascii="宋体" w:hAnsi="宋体" w:hint="eastAsia"/>
                <w:color w:val="FF0000"/>
                <w:lang w:eastAsia="zh-CN"/>
              </w:rPr>
              <w:t>营业厅编号（000三位数字）</w:t>
            </w:r>
            <w:r>
              <w:rPr>
                <w:rFonts w:ascii="宋体" w:hAnsi="宋体" w:hint="eastAsia"/>
                <w:color w:val="000000"/>
                <w:lang w:eastAsia="zh-CN"/>
              </w:rPr>
              <w:t>）</w:t>
            </w:r>
            <w:r>
              <w:rPr>
                <w:rFonts w:ascii="宋体" w:hAnsi="宋体" w:hint="eastAsia"/>
                <w:lang w:eastAsia="zh-CN"/>
              </w:rPr>
              <w:t>、监运员、押送员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8.业务员逐次输入所有要装车货物的条形码号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9.当所有信息填写完成，业务员发出确认装车单的请求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10.系统完成确认信息，跳转到业务员的主界面</w:t>
            </w:r>
          </w:p>
          <w:p w:rsidR="009E6727" w:rsidRDefault="009E67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1.1车辆装车信息查询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1.业务员发出查询车辆装车的请求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2.系统提示选择装车日期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3.业务员选择想要查询的装车日期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4.系统自动显示当日的所有装车信息</w:t>
            </w:r>
          </w:p>
        </w:tc>
      </w:tr>
      <w:tr w:rsidR="009E6727">
        <w:trPr>
          <w:trHeight w:val="316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1.0.3～1.0.4a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如果编号含有非法字符或者格式不对，不复合要求</w:t>
            </w:r>
          </w:p>
          <w:p w:rsidR="009E6727" w:rsidRDefault="00B57F27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1.系统返回第3步，要求重新输入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1.0.3～1.0.7b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业务员取消增加装车单</w:t>
            </w:r>
          </w:p>
          <w:p w:rsidR="009E6727" w:rsidRDefault="00B57F27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1.系统取消该流程并返回主界面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0.8a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条形码号出现非法字符或者长度不符合要求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1.系统返回第8步，要求重新输入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</w:t>
            </w:r>
            <w:r>
              <w:rPr>
                <w:rFonts w:ascii="宋体" w:hAnsi="宋体"/>
                <w:lang w:eastAsia="zh-CN"/>
              </w:rPr>
              <w:t>8b.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系统显示“此货物已装车”，要求重新输入。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1.1.3～1.1.4a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业务员取消查询装车信息</w:t>
            </w:r>
          </w:p>
          <w:p w:rsidR="009E6727" w:rsidRDefault="00B57F27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 系统取消该流程并返回业务员主界面</w:t>
            </w:r>
          </w:p>
        </w:tc>
      </w:tr>
      <w:tr w:rsidR="009E6727">
        <w:trPr>
          <w:trHeight w:val="629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:rsidR="009E6727" w:rsidRDefault="009E6727">
            <w:pPr>
              <w:rPr>
                <w:rFonts w:ascii="宋体" w:hAnsi="宋体"/>
              </w:rPr>
            </w:pPr>
          </w:p>
        </w:tc>
      </w:tr>
    </w:tbl>
    <w:p w:rsidR="009E6727" w:rsidRDefault="009E6727"/>
    <w:p w:rsidR="009E6727" w:rsidRDefault="009E6727"/>
    <w:p w:rsidR="009E6727" w:rsidRDefault="00B57F27">
      <w:pPr>
        <w:pStyle w:val="2"/>
        <w:rPr>
          <w:lang w:eastAsia="zh-CN"/>
        </w:rPr>
      </w:pPr>
      <w:bookmarkStart w:id="27" w:name="_Toc432489976"/>
      <w:bookmarkStart w:id="28" w:name="_Toc432502501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接收货物</w:t>
      </w:r>
      <w:bookmarkEnd w:id="27"/>
      <w:bookmarkEnd w:id="28"/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9E6727">
        <w:trPr>
          <w:trHeight w:val="304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ind w:firstLineChars="300" w:firstLine="660"/>
            </w:pPr>
            <w:r>
              <w:rPr>
                <w:rFonts w:hint="eastAsia"/>
              </w:rPr>
              <w:t>接收货物</w:t>
            </w:r>
          </w:p>
        </w:tc>
      </w:tr>
      <w:tr w:rsidR="009E6727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9E6727">
        <w:trPr>
          <w:trHeight w:val="32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29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</w:t>
            </w:r>
            <w:r>
              <w:rPr>
                <w:rFonts w:ascii="宋体" w:hAnsi="宋体"/>
                <w:lang w:eastAsia="zh-CN"/>
              </w:rPr>
              <w:t>-10-3</w:t>
            </w:r>
          </w:p>
        </w:tc>
      </w:tr>
      <w:tr w:rsidR="009E6727">
        <w:trPr>
          <w:trHeight w:val="32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营业厅业务员，目标是清楚详细的记录收件的情况</w:t>
            </w:r>
          </w:p>
        </w:tc>
      </w:tr>
      <w:tr w:rsidR="009E6727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无                       </w:t>
            </w:r>
          </w:p>
        </w:tc>
      </w:tr>
      <w:tr w:rsidR="009E6727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9E6727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后置条件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系统记录生成的接收单情况</w:t>
            </w:r>
          </w:p>
        </w:tc>
      </w:tr>
      <w:tr w:rsidR="009E6727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E6727">
        <w:trPr>
          <w:trHeight w:val="347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1.0增加接收单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1.营业厅业务员发出增加接收单的请求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2.系统提示营业员业务员输入接收单信息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业务员选择货物到达日期、出发地、货物到达状态（损坏、完整、丢失），输入中转单编号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4.当所有信息填写完成，业务员发出确认接收单的请求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5.系统完成确认信息，跳转到业务员的主界面</w:t>
            </w:r>
          </w:p>
          <w:p w:rsidR="009E6727" w:rsidRDefault="009E67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 xml:space="preserve">1.1查询接收单 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1.业务员发出查询车辆装车的请求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2.系统显示距离当日时间最近的若干条（填满</w:t>
            </w:r>
            <w:r>
              <w:rPr>
                <w:rFonts w:ascii="宋体" w:hAnsi="宋体"/>
                <w:lang w:eastAsia="zh-CN"/>
              </w:rPr>
              <w:t>一页）</w:t>
            </w:r>
            <w:r>
              <w:rPr>
                <w:rFonts w:ascii="宋体" w:hAnsi="宋体" w:hint="eastAsia"/>
                <w:lang w:eastAsia="zh-CN"/>
              </w:rPr>
              <w:t>接收单的信息</w:t>
            </w:r>
          </w:p>
        </w:tc>
      </w:tr>
      <w:tr w:rsidR="009E6727">
        <w:trPr>
          <w:trHeight w:val="378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1.0.3～1.0.7b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业务员取消增加接收单</w:t>
            </w:r>
          </w:p>
          <w:p w:rsidR="009E6727" w:rsidRDefault="00B57F27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1.系统取消该流程并返回主界面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0.3a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条形码号出现非法字符或者长度不符合要求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1.系统返回第8步，要求重新输入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0.3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系统显示“此货物已经接收”，要求重新输入。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业务员取消查询装车信息</w:t>
            </w:r>
          </w:p>
          <w:p w:rsidR="009E6727" w:rsidRDefault="00B57F27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 系统取消该流程并返回业务员主界面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业务员选择想要查询的接收单日期</w:t>
            </w:r>
          </w:p>
          <w:p w:rsidR="009E6727" w:rsidRDefault="00B57F27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 xml:space="preserve"> 系统提示输入接收单日期</w:t>
            </w:r>
          </w:p>
          <w:p w:rsidR="009E6727" w:rsidRDefault="00B57F27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业务员选择接收单日期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3. 系统自动显示当日的所有接收单信息</w:t>
            </w:r>
          </w:p>
        </w:tc>
      </w:tr>
      <w:tr w:rsidR="009E6727">
        <w:trPr>
          <w:trHeight w:val="627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:rsidR="009E6727" w:rsidRDefault="009E6727">
            <w:pPr>
              <w:rPr>
                <w:rFonts w:ascii="宋体" w:hAnsi="宋体"/>
              </w:rPr>
            </w:pPr>
          </w:p>
        </w:tc>
      </w:tr>
    </w:tbl>
    <w:p w:rsidR="009E6727" w:rsidRDefault="009E6727"/>
    <w:p w:rsidR="009E6727" w:rsidRDefault="009E6727"/>
    <w:p w:rsidR="009E6727" w:rsidRDefault="00B57F27">
      <w:pPr>
        <w:pStyle w:val="2"/>
        <w:rPr>
          <w:lang w:eastAsia="zh-CN"/>
        </w:rPr>
      </w:pPr>
      <w:bookmarkStart w:id="29" w:name="_Toc432489977"/>
      <w:bookmarkStart w:id="30" w:name="_Toc432502502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派件分配</w:t>
      </w:r>
      <w:bookmarkEnd w:id="29"/>
      <w:bookmarkEnd w:id="30"/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9E6727">
        <w:trPr>
          <w:trHeight w:val="305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Chars="400" w:firstLine="96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ind w:firstLineChars="300" w:firstLine="660"/>
            </w:pPr>
            <w:r>
              <w:rPr>
                <w:rFonts w:hint="eastAsia"/>
              </w:rPr>
              <w:t>派件分配</w:t>
            </w:r>
          </w:p>
        </w:tc>
      </w:tr>
      <w:tr w:rsidR="009E6727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9E6727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9E6727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营业厅业务员，目标是清楚详细的记录派件的情况</w:t>
            </w:r>
          </w:p>
        </w:tc>
      </w:tr>
      <w:tr w:rsidR="009E6727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无                        </w:t>
            </w:r>
          </w:p>
        </w:tc>
      </w:tr>
      <w:tr w:rsidR="009E6727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9E6727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系统更新生成的派件单情况</w:t>
            </w:r>
          </w:p>
        </w:tc>
      </w:tr>
      <w:tr w:rsidR="009E6727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E6727">
        <w:trPr>
          <w:trHeight w:val="285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正常流程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1.0生成派送单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1.营业厅业务员发出增加派送单的请求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2.系统根据当日的入库数量，平均的分给若干快递员，生成派送单（派送单内容：到达日期、订单条形码号、快递员） 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3.业务员确认信息后，系统返回业务员主界面</w:t>
            </w:r>
          </w:p>
          <w:p w:rsidR="009E6727" w:rsidRDefault="009E67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 xml:space="preserve">1.1查询派送单 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1.业务员发出查询派送单的请求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2.系统显示距离当日时间最近的若干条派送单的信息</w:t>
            </w:r>
          </w:p>
        </w:tc>
      </w:tr>
      <w:tr w:rsidR="009E6727">
        <w:trPr>
          <w:trHeight w:val="251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1.0.1～1.0.2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业务员取消生成派件单</w:t>
            </w:r>
          </w:p>
          <w:p w:rsidR="009E6727" w:rsidRDefault="00B57F27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1.系统取消该流程并返回主界面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1.1.1～1.1.4a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业务员取消查询派送信息</w:t>
            </w:r>
          </w:p>
          <w:p w:rsidR="009E6727" w:rsidRDefault="00B57F27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 系统取消该流程并返回业务员主界面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业务员选择想要查询的派件日期</w:t>
            </w:r>
          </w:p>
          <w:p w:rsidR="009E6727" w:rsidRDefault="00B57F27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 xml:space="preserve"> 系统提示输入派件日期</w:t>
            </w:r>
          </w:p>
          <w:p w:rsidR="009E6727" w:rsidRDefault="00B57F27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业务员选择日期</w:t>
            </w:r>
          </w:p>
          <w:p w:rsidR="009E6727" w:rsidRDefault="00B57F27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 系统自动显示当日的所有派件信息</w:t>
            </w:r>
          </w:p>
        </w:tc>
      </w:tr>
      <w:tr w:rsidR="009E6727">
        <w:trPr>
          <w:trHeight w:val="629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:rsidR="009E6727" w:rsidRDefault="009E6727">
            <w:pPr>
              <w:rPr>
                <w:rFonts w:ascii="宋体" w:hAnsi="宋体"/>
              </w:rPr>
            </w:pPr>
          </w:p>
        </w:tc>
      </w:tr>
    </w:tbl>
    <w:p w:rsidR="009E6727" w:rsidRDefault="009E6727"/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31" w:name="_Toc432489978"/>
      <w:bookmarkStart w:id="32" w:name="_Toc432502503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9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司机信息管理</w:t>
      </w:r>
      <w:bookmarkEnd w:id="31"/>
      <w:bookmarkEnd w:id="32"/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9E6727">
        <w:trPr>
          <w:trHeight w:val="303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r>
              <w:rPr>
                <w:rFonts w:hint="eastAsia"/>
                <w:lang w:eastAsia="zh-CN"/>
              </w:rPr>
              <w:t>司机信息管理</w:t>
            </w:r>
          </w:p>
        </w:tc>
      </w:tr>
      <w:tr w:rsidR="009E6727">
        <w:trPr>
          <w:trHeight w:val="303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</w:tr>
      <w:tr w:rsidR="009E6727">
        <w:trPr>
          <w:trHeight w:val="320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tcBorders>
              <w:bottom w:val="single" w:sz="8" w:space="0" w:color="000000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2015-9-29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bottom w:val="single" w:sz="8" w:space="0" w:color="000000"/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2015-9-30</w:t>
            </w:r>
          </w:p>
        </w:tc>
      </w:tr>
      <w:tr w:rsidR="009E6727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营业厅业务员，目标是将司机信息录入系统</w:t>
            </w:r>
          </w:p>
        </w:tc>
      </w:tr>
      <w:tr w:rsidR="009E6727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</w:tc>
      </w:tr>
      <w:tr w:rsidR="009E6727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9E6727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</w:rPr>
              <w:t>系统更新司机信息</w:t>
            </w:r>
          </w:p>
        </w:tc>
      </w:tr>
      <w:tr w:rsidR="009E6727">
        <w:trPr>
          <w:trHeight w:val="303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rHeight w:val="188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1.0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</w:rPr>
              <w:t>查看司机信息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业务员向系统发出查看司机信息的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9E67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9E6727">
        <w:trPr>
          <w:trHeight w:val="1602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扩展流程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1.1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</w:rPr>
              <w:t>增加司机信息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司机信息的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增加信息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系统提示输入司机信息，包括司机编号（城市编号（电话号码区号南京025）+营业厅编号（000三位数字）+000三位数字）、姓名、出生日期、身份证号、手机 、性别、驾驶证期限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业务员确认信息无误，选择确认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编号并存储信息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返回主界面</w:t>
            </w:r>
          </w:p>
          <w:p w:rsidR="009E6727" w:rsidRDefault="009E6727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</w:p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</w:rPr>
              <w:t>1.2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</w:rPr>
              <w:t>删除司机信息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业务员向系统发出删除司机的请求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删除司机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删除司机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并删除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6、   返回主界面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1.3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修改司机信息</w:t>
            </w:r>
          </w:p>
          <w:p w:rsidR="009E6727" w:rsidRDefault="00B57F27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1、   业务员向系统发出修改司机信息的请求</w:t>
            </w:r>
          </w:p>
          <w:p w:rsidR="009E6727" w:rsidRDefault="00B57F27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2、   系统提示业务员选择查询方式（机构、姓名、编号）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修改司机信息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修改司机信息，包括司机编号（城市编号（电话号码区号南京025）+营业厅编号（000三位数字）+000三位数字、姓名、出生日期、身份证号、手机 、性别、行驶证期限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6、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业务员确认信息无误选择确认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7、   返回主界面</w:t>
            </w:r>
          </w:p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</w:rPr>
            </w:pPr>
          </w:p>
          <w:p w:rsidR="009E6727" w:rsidRDefault="009E6727">
            <w:pPr>
              <w:pStyle w:val="10"/>
              <w:widowControl w:val="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9E6727">
        <w:trPr>
          <w:trHeight w:val="640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除营业厅业务员之外，总经理也可以查看司机信息，但是不能做操作；</w:t>
            </w: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33" w:name="_Toc432489979"/>
      <w:bookmarkStart w:id="34" w:name="_Toc432502504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车辆信息管理</w:t>
      </w:r>
      <w:bookmarkEnd w:id="33"/>
      <w:bookmarkEnd w:id="34"/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9E6727">
        <w:trPr>
          <w:trHeight w:val="144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r>
              <w:rPr>
                <w:rFonts w:hint="eastAsia"/>
                <w:lang w:eastAsia="zh-CN"/>
              </w:rPr>
              <w:t>车辆信息管理</w:t>
            </w:r>
          </w:p>
        </w:tc>
      </w:tr>
      <w:tr w:rsidR="009E6727">
        <w:trPr>
          <w:trHeight w:val="144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9E6727">
        <w:trPr>
          <w:trHeight w:val="144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tcBorders>
              <w:bottom w:val="single" w:sz="8" w:space="0" w:color="000000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2015-9-30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bottom w:val="single" w:sz="8" w:space="0" w:color="000000"/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</w:t>
            </w:r>
            <w:r>
              <w:rPr>
                <w:rFonts w:ascii="宋体" w:hAnsi="宋体"/>
                <w:lang w:eastAsia="zh-CN"/>
              </w:rPr>
              <w:t>-10-3</w:t>
            </w:r>
          </w:p>
        </w:tc>
      </w:tr>
      <w:tr w:rsidR="009E6727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营业厅业务员，目标是将车辆信息录入系统</w:t>
            </w:r>
          </w:p>
        </w:tc>
      </w:tr>
      <w:tr w:rsidR="009E6727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9E6727">
        <w:trPr>
          <w:trHeight w:val="31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</w:rPr>
              <w:t>系统更新车辆信息</w:t>
            </w:r>
          </w:p>
        </w:tc>
      </w:tr>
      <w:tr w:rsidR="009E6727">
        <w:trPr>
          <w:trHeight w:val="31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rHeight w:val="1885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1.0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</w:rPr>
              <w:t>查看车辆信息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业务员向系统发出查看车辆信息的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（车牌号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、编号）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9E67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9E6727">
        <w:trPr>
          <w:trHeight w:val="1131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扩展流程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1.1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增加车辆信息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车辆信息的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增加信息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系统提示输入车辆信息，包括车辆代号（城市编号（电话号码区号南京025）+营业厅编号（000三位数字）+000三位数字）、车牌号（苏A 00000）、服役时间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业务员确认信息无误，选择确认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4、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编号并存储信息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返回主界面</w:t>
            </w:r>
          </w:p>
          <w:p w:rsidR="009E6727" w:rsidRDefault="009E6727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1.2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删除车辆信息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业务员向系统发出删除车辆信息的请求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（车牌号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、编号）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删除车辆信息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删除车辆信息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并删除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6、   返回主界面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1.3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修改车辆信息</w:t>
            </w:r>
          </w:p>
          <w:p w:rsidR="009E6727" w:rsidRDefault="00B57F27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1、   业务员向系统发出修改车辆信息的请求</w:t>
            </w:r>
          </w:p>
          <w:p w:rsidR="009E6727" w:rsidRDefault="00B57F27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2、   系统提示业务员选择查询方式（车牌号、编号）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修改车辆信息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修改车辆信息，包括车辆代号（城市编号（电话号码区号南京025）+营业厅编号（000三位数字）+000三位数字）、车牌号（苏A 00000）、服役时间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6、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业务员确认信息无误选择确认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7、   返回主界面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9E6727">
        <w:trPr>
          <w:trHeight w:val="623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1、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除营业厅业务员之外，中转中心业务员和总经理也可以查看车辆信息，但是不能做操作；</w:t>
            </w: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35" w:name="_Toc432489980"/>
      <w:bookmarkStart w:id="36" w:name="_Toc432502505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>11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建立收款单</w:t>
      </w:r>
      <w:bookmarkEnd w:id="35"/>
      <w:bookmarkEnd w:id="36"/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9E6727">
        <w:trPr>
          <w:trHeight w:val="309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r>
              <w:rPr>
                <w:rFonts w:hint="eastAsia"/>
                <w:lang w:eastAsia="zh-CN"/>
              </w:rPr>
              <w:t>建立收款单</w:t>
            </w:r>
          </w:p>
        </w:tc>
      </w:tr>
      <w:tr w:rsidR="009E6727">
        <w:trPr>
          <w:trHeight w:val="309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邢程</w:t>
            </w:r>
          </w:p>
        </w:tc>
      </w:tr>
      <w:tr w:rsidR="009E6727">
        <w:trPr>
          <w:trHeight w:val="326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tcBorders>
              <w:bottom w:val="single" w:sz="8" w:space="0" w:color="000000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2015/9/30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bottom w:val="single" w:sz="8" w:space="0" w:color="000000"/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2015/10/3</w:t>
            </w:r>
          </w:p>
        </w:tc>
      </w:tr>
      <w:tr w:rsidR="009E6727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营业厅业务员，目标是每天为核对快递员的收取的快递费用建立收款单</w:t>
            </w:r>
          </w:p>
        </w:tc>
      </w:tr>
      <w:tr w:rsidR="009E6727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9E6727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当天收款单被财务人员接收并审核</w:t>
            </w:r>
          </w:p>
        </w:tc>
      </w:tr>
      <w:tr w:rsidR="009E6727">
        <w:trPr>
          <w:trHeight w:val="309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</w:rPr>
              <w:t>中</w:t>
            </w:r>
          </w:p>
        </w:tc>
      </w:tr>
      <w:tr w:rsidR="009E6727">
        <w:trPr>
          <w:trHeight w:val="1290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F27" w:rsidRPr="00105E1F" w:rsidRDefault="00B57F27" w:rsidP="00B57F27">
            <w:pPr>
              <w:pStyle w:val="a3"/>
              <w:widowControl w:val="0"/>
              <w:numPr>
                <w:ilvl w:val="1"/>
                <w:numId w:val="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05E1F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建立收款单</w:t>
            </w:r>
          </w:p>
          <w:p w:rsidR="009E6727" w:rsidRPr="00105E1F" w:rsidRDefault="00105E1F" w:rsidP="00105E1F">
            <w:pPr>
              <w:widowControl w:val="0"/>
              <w:jc w:val="both"/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szCs w:val="22"/>
                <w:lang w:eastAsia="zh-CN"/>
              </w:rPr>
              <w:t xml:space="preserve">1. </w:t>
            </w:r>
            <w:r w:rsidR="00B57F27" w:rsidRPr="00105E1F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向系统发出建立收款单的请求</w:t>
            </w:r>
          </w:p>
          <w:p w:rsidR="009E6727" w:rsidRPr="00105E1F" w:rsidRDefault="00105E1F" w:rsidP="00105E1F">
            <w:pPr>
              <w:widowControl w:val="0"/>
              <w:jc w:val="both"/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szCs w:val="22"/>
                <w:lang w:eastAsia="zh-CN"/>
              </w:rPr>
              <w:t xml:space="preserve">2. </w:t>
            </w:r>
            <w:r w:rsidR="00B57F27" w:rsidRPr="00105E1F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系统提示业务员建立收款单，包括信息：收款日期、收款金额、收款快递员、对应的所有快递订单条形码号</w:t>
            </w:r>
          </w:p>
          <w:p w:rsidR="009E6727" w:rsidRPr="00105E1F" w:rsidRDefault="00105E1F" w:rsidP="00105E1F">
            <w:pPr>
              <w:widowControl w:val="0"/>
              <w:jc w:val="both"/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szCs w:val="22"/>
                <w:lang w:eastAsia="zh-CN"/>
              </w:rPr>
              <w:t xml:space="preserve">3. </w:t>
            </w:r>
            <w:r w:rsidR="00B57F27" w:rsidRPr="00105E1F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业务员确认收款单信息并提交</w:t>
            </w:r>
          </w:p>
          <w:p w:rsidR="009E6727" w:rsidRPr="00105E1F" w:rsidRDefault="00105E1F" w:rsidP="00105E1F">
            <w:pPr>
              <w:widowControl w:val="0"/>
              <w:jc w:val="both"/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4.</w:t>
            </w:r>
            <w:r>
              <w:rPr>
                <w:rFonts w:asciiTheme="minorEastAsia" w:eastAsiaTheme="minorEastAsia" w:hAnsiTheme="minorEastAsia" w:cs="宋体"/>
                <w:szCs w:val="22"/>
                <w:lang w:eastAsia="zh-CN"/>
              </w:rPr>
              <w:t xml:space="preserve"> </w:t>
            </w:r>
            <w:r w:rsidR="00B57F27" w:rsidRPr="00105E1F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收款单信息完整，更新系统，返回主页面</w:t>
            </w:r>
          </w:p>
          <w:p w:rsidR="009E6727" w:rsidRPr="00105E1F" w:rsidRDefault="00105E1F" w:rsidP="00105E1F">
            <w:pPr>
              <w:widowControl w:val="0"/>
              <w:jc w:val="both"/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5.</w:t>
            </w:r>
            <w:r>
              <w:rPr>
                <w:rFonts w:asciiTheme="minorEastAsia" w:eastAsiaTheme="minorEastAsia" w:hAnsiTheme="minorEastAsia" w:cs="宋体"/>
                <w:szCs w:val="22"/>
                <w:lang w:eastAsia="zh-CN"/>
              </w:rPr>
              <w:t xml:space="preserve"> </w:t>
            </w:r>
            <w:r w:rsidR="00B57F27" w:rsidRPr="00105E1F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业务员将当天的收款单交付给财务人员等待审核</w:t>
            </w:r>
          </w:p>
          <w:p w:rsidR="009E6727" w:rsidRDefault="00B57F27" w:rsidP="00105E1F">
            <w:pPr>
              <w:ind w:firstLineChars="200" w:firstLine="442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05E1F">
              <w:rPr>
                <w:rFonts w:asciiTheme="minorEastAsia" w:eastAsiaTheme="minorEastAsia" w:hAnsiTheme="minorEastAsia"/>
                <w:b/>
                <w:szCs w:val="22"/>
                <w:lang w:eastAsia="zh-CN"/>
              </w:rPr>
              <w:t>2.0</w:t>
            </w:r>
            <w:r w:rsidRPr="00105E1F">
              <w:rPr>
                <w:rFonts w:asciiTheme="minorEastAsia" w:eastAsiaTheme="minorEastAsia" w:hAnsiTheme="minorEastAsia" w:hint="eastAsia"/>
                <w:b/>
                <w:szCs w:val="22"/>
                <w:lang w:eastAsia="zh-CN"/>
              </w:rPr>
              <w:t>查询收款单</w:t>
            </w:r>
          </w:p>
          <w:p w:rsidR="00B57F27" w:rsidRDefault="00105E1F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2"/>
                <w:lang w:eastAsia="zh-CN"/>
              </w:rPr>
              <w:t>1.</w:t>
            </w:r>
            <w:r w:rsidR="00B57F27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业务员向系统发出查询收款单的请求</w:t>
            </w:r>
          </w:p>
          <w:p w:rsidR="00B57F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2"/>
                <w:lang w:eastAsia="zh-CN"/>
              </w:rPr>
              <w:t xml:space="preserve">2.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系统显示所有收款单的简略信息</w:t>
            </w:r>
          </w:p>
          <w:p w:rsidR="00B57F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2"/>
                <w:lang w:eastAsia="zh-CN"/>
              </w:rPr>
              <w:t xml:space="preserve">3.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业务员选择查询日期</w:t>
            </w:r>
          </w:p>
          <w:p w:rsidR="00B57F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2"/>
                <w:lang w:eastAsia="zh-CN"/>
              </w:rPr>
              <w:t xml:space="preserve">4.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系统显示当日</w:t>
            </w:r>
            <w:r w:rsidR="00105E1F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收款单的详细信息</w:t>
            </w:r>
          </w:p>
        </w:tc>
      </w:tr>
      <w:tr w:rsidR="009E6727">
        <w:trPr>
          <w:trHeight w:val="653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扩展流程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105E1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1.0.4</w:t>
            </w:r>
            <w:r w:rsidR="002E57D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收款单信息不完整</w:t>
            </w:r>
          </w:p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1.系统提示错误，并要求重新输入</w:t>
            </w:r>
          </w:p>
          <w:p w:rsidR="002E57D8" w:rsidRDefault="002E57D8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2.0.3.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a业务员取消查询收款单</w:t>
            </w:r>
          </w:p>
          <w:p w:rsidR="002E57D8" w:rsidRDefault="002E57D8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1.系统取消查询并返回查询收款单界面</w:t>
            </w:r>
          </w:p>
        </w:tc>
      </w:tr>
      <w:tr w:rsidR="009E6727">
        <w:trPr>
          <w:trHeight w:val="309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特殊需求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37" w:name="_Toc432489981"/>
      <w:bookmarkStart w:id="38" w:name="_Toc432502506"/>
      <w:r>
        <w:rPr>
          <w:rFonts w:hint="eastAsia"/>
          <w:lang w:eastAsia="zh-CN"/>
        </w:rPr>
        <w:t>用例</w:t>
      </w:r>
      <w:r>
        <w:rPr>
          <w:lang w:eastAsia="zh-CN"/>
        </w:rPr>
        <w:t>1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中转接收</w:t>
      </w:r>
      <w:bookmarkEnd w:id="37"/>
      <w:bookmarkEnd w:id="38"/>
    </w:p>
    <w:tbl>
      <w:tblPr>
        <w:tblpPr w:leftFromText="180" w:rightFromText="180" w:vertAnchor="text" w:horzAnchor="margin" w:tblpY="29"/>
        <w:tblW w:w="8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1"/>
        <w:gridCol w:w="1786"/>
        <w:gridCol w:w="2158"/>
      </w:tblGrid>
      <w:tr w:rsidR="009E6727">
        <w:trPr>
          <w:trHeight w:val="291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</w:p>
        </w:tc>
        <w:tc>
          <w:tcPr>
            <w:tcW w:w="178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中转接收</w:t>
            </w:r>
          </w:p>
        </w:tc>
      </w:tr>
      <w:tr w:rsidR="009E6727">
        <w:trPr>
          <w:trHeight w:val="307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邢程</w:t>
            </w:r>
          </w:p>
        </w:tc>
      </w:tr>
      <w:tr w:rsidR="009E6727">
        <w:trPr>
          <w:trHeight w:val="291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2015-10-3</w:t>
            </w:r>
          </w:p>
        </w:tc>
      </w:tr>
      <w:tr w:rsidR="009E6727">
        <w:trPr>
          <w:trHeight w:val="307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中转中心业务员，目标是生成中转中心到达单</w:t>
            </w:r>
          </w:p>
        </w:tc>
      </w:tr>
      <w:tr w:rsidR="009E6727">
        <w:trPr>
          <w:trHeight w:val="291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中转中心接受到货物</w:t>
            </w:r>
          </w:p>
        </w:tc>
      </w:tr>
      <w:tr w:rsidR="009E6727">
        <w:trPr>
          <w:trHeight w:val="30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9E6727">
        <w:trPr>
          <w:trHeight w:val="291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更新中转信息</w:t>
            </w:r>
          </w:p>
        </w:tc>
      </w:tr>
      <w:tr w:rsidR="009E6727">
        <w:trPr>
          <w:trHeight w:val="291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rHeight w:val="112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正常流程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1、中转中心业务员发出生成中转中心到达单的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2、系统提示中转中心业务员填写中货物到达信息，包括：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中转中心编号（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025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城市编码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</w:t>
            </w:r>
            <w:r>
              <w:rPr>
                <w:rFonts w:asciiTheme="minorEastAsia" w:eastAsiaTheme="minorEastAsia" w:hAnsiTheme="minorEastAsia" w:cs="微软雅黑"/>
                <w:color w:val="0070C0"/>
                <w:szCs w:val="22"/>
                <w:lang w:eastAsia="zh-CN"/>
              </w:rPr>
              <w:t>0</w:t>
            </w:r>
            <w:r>
              <w:rPr>
                <w:rFonts w:asciiTheme="minorEastAsia" w:eastAsiaTheme="minorEastAsia" w:hAnsiTheme="minorEastAsia" w:cs="微软雅黑" w:hint="eastAsia"/>
                <w:color w:val="0070C0"/>
                <w:szCs w:val="22"/>
                <w:lang w:eastAsia="zh-CN"/>
              </w:rPr>
              <w:t>中转中心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）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到达日期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中转单编号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出发地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货物到达状态（损坏、完整、丢失）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942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3a.输入的信息不符合标准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·    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30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39" w:name="_Toc432489982"/>
      <w:bookmarkStart w:id="40" w:name="_Toc432502507"/>
      <w:r>
        <w:rPr>
          <w:rFonts w:hint="eastAsia"/>
          <w:lang w:eastAsia="zh-CN"/>
        </w:rPr>
        <w:t>用例</w:t>
      </w:r>
      <w:r>
        <w:rPr>
          <w:lang w:eastAsia="zh-CN"/>
        </w:rPr>
        <w:t>1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录入中转单</w:t>
      </w:r>
      <w:bookmarkEnd w:id="39"/>
      <w:bookmarkEnd w:id="40"/>
    </w:p>
    <w:tbl>
      <w:tblPr>
        <w:tblW w:w="8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9"/>
        <w:gridCol w:w="1789"/>
        <w:gridCol w:w="2163"/>
      </w:tblGrid>
      <w:tr w:rsidR="009E6727">
        <w:trPr>
          <w:trHeight w:val="296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9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</w:p>
        </w:tc>
        <w:tc>
          <w:tcPr>
            <w:tcW w:w="178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6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录入中转单 </w:t>
            </w:r>
          </w:p>
        </w:tc>
      </w:tr>
      <w:tr w:rsidR="009E6727">
        <w:trPr>
          <w:trHeight w:val="312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9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6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9E6727">
        <w:trPr>
          <w:trHeight w:val="296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9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6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9E6727">
        <w:trPr>
          <w:trHeight w:val="312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中转中心业务员，目标是录入中转单</w:t>
            </w:r>
          </w:p>
        </w:tc>
      </w:tr>
      <w:tr w:rsidR="009E6727">
        <w:trPr>
          <w:trHeight w:val="296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货物从出发地中转中心到目的地中转中心</w:t>
            </w:r>
          </w:p>
        </w:tc>
      </w:tr>
      <w:tr w:rsidR="009E6727">
        <w:trPr>
          <w:trHeight w:val="312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9E6727">
        <w:trPr>
          <w:trHeight w:val="296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更新中转信息</w:t>
            </w:r>
          </w:p>
        </w:tc>
      </w:tr>
      <w:tr w:rsidR="009E6727">
        <w:trPr>
          <w:trHeight w:val="296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rHeight w:val="452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1、中转中心业务员发出录入中转单的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2、系统提示中转中心业务员填写中转单信息，包括：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装车日期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本中转中心中转单编号（中转中心编号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日期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+0000000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七位数字）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航班号/车次/车牌号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出发地（城市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:rsidR="009E6727" w:rsidRDefault="00B57F27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货柜号</w:t>
            </w:r>
          </w:p>
          <w:p w:rsidR="009E6727" w:rsidRDefault="00B57F27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6)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监装员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本次装箱所有托运单号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3、中转中心业务员依次输入信息，系统记录信息并根据出发地和目的地自动生成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成本运费（</w:t>
            </w: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）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957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312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41" w:name="_Toc432489983"/>
      <w:bookmarkStart w:id="42" w:name="_Toc432502508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14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录入库存入库单</w:t>
      </w:r>
      <w:bookmarkEnd w:id="41"/>
      <w:bookmarkEnd w:id="42"/>
    </w:p>
    <w:tbl>
      <w:tblPr>
        <w:tblpPr w:leftFromText="180" w:rightFromText="180" w:vertAnchor="text" w:horzAnchor="margin" w:tblpY="29"/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22"/>
        <w:gridCol w:w="1782"/>
        <w:gridCol w:w="2154"/>
      </w:tblGrid>
      <w:tr w:rsidR="009E6727">
        <w:trPr>
          <w:trHeight w:val="307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22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</w:p>
        </w:tc>
        <w:tc>
          <w:tcPr>
            <w:tcW w:w="178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4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录入库存入库单</w:t>
            </w:r>
          </w:p>
        </w:tc>
      </w:tr>
      <w:tr w:rsidR="009E6727">
        <w:trPr>
          <w:trHeight w:val="325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22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9E6727">
        <w:trPr>
          <w:trHeight w:val="307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22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9E6727">
        <w:trPr>
          <w:trHeight w:val="325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中转中心仓库管理员，目标是出库后录入库存入库单</w:t>
            </w:r>
          </w:p>
        </w:tc>
      </w:tr>
      <w:tr w:rsidR="009E6727">
        <w:trPr>
          <w:trHeight w:val="342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25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9E6727">
        <w:trPr>
          <w:trHeight w:val="325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9E6727">
        <w:trPr>
          <w:trHeight w:val="30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rHeight w:val="3835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1、中转中心仓库管理员发出录入库存入库单的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2、系统提示操作人员填写库存入库单信息，包括：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订单号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入库日期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目的地（当前城市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区号（区号分为航运区、铁运区、汽运区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、机动区）</w:t>
            </w:r>
          </w:p>
          <w:p w:rsidR="009E6727" w:rsidRDefault="00B57F27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5)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排号</w:t>
            </w:r>
          </w:p>
          <w:p w:rsidR="009E6727" w:rsidRDefault="00B57F27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6)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架号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7)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位号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（数据需求</w:t>
            </w: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）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3、操作人员依次输入信息，系统记录信息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4、操作人员确认信息并返回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959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30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:rsidR="009E6727" w:rsidRDefault="009E6727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43" w:name="_Toc432489984"/>
      <w:bookmarkStart w:id="44" w:name="_Toc432502509"/>
      <w:r>
        <w:rPr>
          <w:rFonts w:hint="eastAsia"/>
          <w:lang w:eastAsia="zh-CN"/>
        </w:rPr>
        <w:lastRenderedPageBreak/>
        <w:t>用例</w:t>
      </w:r>
      <w:r>
        <w:rPr>
          <w:lang w:eastAsia="zh-CN"/>
        </w:rPr>
        <w:t xml:space="preserve">15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录入库存出库单</w:t>
      </w:r>
      <w:bookmarkEnd w:id="43"/>
      <w:bookmarkEnd w:id="44"/>
    </w:p>
    <w:tbl>
      <w:tblPr>
        <w:tblpPr w:leftFromText="180" w:rightFromText="180" w:vertAnchor="text" w:horzAnchor="margin" w:tblpY="29"/>
        <w:tblW w:w="8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9"/>
        <w:gridCol w:w="1789"/>
        <w:gridCol w:w="2163"/>
      </w:tblGrid>
      <w:tr w:rsidR="009E6727">
        <w:trPr>
          <w:trHeight w:val="288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9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</w:t>
            </w:r>
          </w:p>
        </w:tc>
        <w:tc>
          <w:tcPr>
            <w:tcW w:w="178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63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录入库存出库单</w:t>
            </w:r>
          </w:p>
        </w:tc>
      </w:tr>
      <w:tr w:rsidR="009E6727">
        <w:trPr>
          <w:trHeight w:val="304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9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6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9E6727">
        <w:trPr>
          <w:trHeight w:val="288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9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6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9E6727">
        <w:trPr>
          <w:trHeight w:val="30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中转中心仓库管理员，目标是出库后录入库存出库单</w:t>
            </w:r>
          </w:p>
        </w:tc>
      </w:tr>
      <w:tr w:rsidR="009E6727">
        <w:trPr>
          <w:trHeight w:val="28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04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9E6727">
        <w:trPr>
          <w:trHeight w:val="28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9E6727">
        <w:trPr>
          <w:trHeight w:val="28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rHeight w:val="3153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1、中转中心业务员或中转中心仓库管理员发出录入库存出库单的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2、系统提示操作人员填写库存出库单信息，包括：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订单号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出库日期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目的地</w:t>
            </w:r>
          </w:p>
          <w:p w:rsidR="009E6727" w:rsidRDefault="00B57F27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4)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 xml:space="preserve"> 装运形式（火车、飞机、汽车）</w:t>
            </w:r>
          </w:p>
          <w:p w:rsidR="009E6727" w:rsidRDefault="00B57F27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 xml:space="preserve">5) 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中转单编号（或者汽运编号）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3、操作人员依次输入信息，系统记录信息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4、操作人员确认信息并返回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322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9E6727">
        <w:trPr>
          <w:trHeight w:val="304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45" w:name="_Toc432489985"/>
      <w:bookmarkStart w:id="46" w:name="_Toc432502510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16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库存查看</w:t>
      </w:r>
      <w:bookmarkEnd w:id="45"/>
      <w:bookmarkEnd w:id="46"/>
    </w:p>
    <w:tbl>
      <w:tblPr>
        <w:tblpPr w:leftFromText="180" w:rightFromText="180" w:vertAnchor="text" w:horzAnchor="margin" w:tblpY="29"/>
        <w:tblW w:w="8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1"/>
        <w:gridCol w:w="1786"/>
        <w:gridCol w:w="2158"/>
      </w:tblGrid>
      <w:tr w:rsidR="009E6727">
        <w:trPr>
          <w:trHeight w:val="297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</w:t>
            </w:r>
          </w:p>
        </w:tc>
        <w:tc>
          <w:tcPr>
            <w:tcW w:w="178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8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库存查看</w:t>
            </w:r>
          </w:p>
        </w:tc>
      </w:tr>
      <w:tr w:rsidR="009E6727">
        <w:trPr>
          <w:trHeight w:val="314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邢程</w:t>
            </w:r>
          </w:p>
        </w:tc>
      </w:tr>
      <w:tr w:rsidR="009E6727">
        <w:trPr>
          <w:trHeight w:val="297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2015－10-3</w:t>
            </w:r>
          </w:p>
        </w:tc>
      </w:tr>
      <w:tr w:rsidR="009E6727">
        <w:trPr>
          <w:trHeight w:val="31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中转中心业务员，中转中心仓库管理员，目标是查看库存信息</w:t>
            </w:r>
          </w:p>
        </w:tc>
      </w:tr>
      <w:tr w:rsidR="009E6727">
        <w:trPr>
          <w:trHeight w:val="29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14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中转中心业务员，中转中心仓库管理员必须已经被识别和授权</w:t>
            </w:r>
          </w:p>
        </w:tc>
      </w:tr>
      <w:tr w:rsidR="009E6727">
        <w:trPr>
          <w:trHeight w:val="29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29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rHeight w:val="1942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正常流程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1、中转中心业务员或中转中心仓库管理员发出查看库存的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2、系统提示操作人员输入一个时间区间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3、操作人员输入时间区间并确认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4、系统显示时间段内的出库数量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入库数量，以及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当前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货物的存储位置，合计库存数量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5、操作人员查看结束后退出</w:t>
            </w:r>
          </w:p>
        </w:tc>
      </w:tr>
      <w:tr w:rsidR="009E6727">
        <w:trPr>
          <w:trHeight w:val="962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3a.输入时间信息不符合标准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9E6727">
        <w:trPr>
          <w:trHeight w:val="314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47" w:name="_Toc432489986"/>
      <w:bookmarkStart w:id="48" w:name="_Toc432502511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17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库存报警</w:t>
      </w:r>
      <w:bookmarkEnd w:id="47"/>
      <w:bookmarkEnd w:id="48"/>
    </w:p>
    <w:tbl>
      <w:tblPr>
        <w:tblpPr w:leftFromText="180" w:rightFromText="180" w:vertAnchor="text" w:horzAnchor="margin" w:tblpY="29"/>
        <w:tblW w:w="8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04"/>
        <w:gridCol w:w="1775"/>
        <w:gridCol w:w="2145"/>
      </w:tblGrid>
      <w:tr w:rsidR="009E6727">
        <w:trPr>
          <w:trHeight w:val="288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0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</w:t>
            </w:r>
          </w:p>
        </w:tc>
        <w:tc>
          <w:tcPr>
            <w:tcW w:w="177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45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库存报警</w:t>
            </w:r>
          </w:p>
        </w:tc>
      </w:tr>
      <w:tr w:rsidR="009E6727">
        <w:trPr>
          <w:trHeight w:val="304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0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7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45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邢程</w:t>
            </w:r>
          </w:p>
        </w:tc>
      </w:tr>
      <w:tr w:rsidR="009E6727">
        <w:trPr>
          <w:trHeight w:val="288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0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7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45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</w:p>
        </w:tc>
      </w:tr>
      <w:tr w:rsidR="009E6727">
        <w:trPr>
          <w:trHeight w:val="30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中转中心仓库管理员，目标是设置库存警戒比例</w:t>
            </w:r>
          </w:p>
        </w:tc>
      </w:tr>
      <w:tr w:rsidR="009E6727">
        <w:trPr>
          <w:trHeight w:val="610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中转中心仓库管理员需要设置库存警戒比例触发，设置完成后库存数量高于该数值时触发</w:t>
            </w:r>
          </w:p>
        </w:tc>
      </w:tr>
      <w:tr w:rsidR="009E6727">
        <w:trPr>
          <w:trHeight w:val="28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9E6727">
        <w:trPr>
          <w:trHeight w:val="304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9E6727">
        <w:trPr>
          <w:trHeight w:val="28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rHeight w:val="594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设置库存警戒比例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1、中转中心仓库管理员发出设置库存警戒比例的请求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2、系统提示操作人员输入一个百分比值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3、操作人员输入并确认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4、系统显示该值，更新并返回</w:t>
            </w:r>
          </w:p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2.0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库存超出警报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1、系统监控到当前库存超出库存警戒比例，系统通知中转中心业务员和中转中心仓库管理员保持警戒状态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2、中转中心仓库管理员收到信息并手动调整分区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3、中转中心仓库管理员将调整后的库存情况在系统中更新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4、系统取消警戒状态</w:t>
            </w:r>
          </w:p>
        </w:tc>
      </w:tr>
      <w:tr w:rsidR="009E6727">
        <w:trPr>
          <w:trHeight w:val="2966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a输入的信息格式不符合要求</w:t>
            </w:r>
          </w:p>
          <w:p w:rsidR="009E6727" w:rsidRDefault="00B57F27">
            <w:pPr>
              <w:pStyle w:val="a3"/>
              <w:widowControl w:val="0"/>
              <w:numPr>
                <w:ilvl w:val="2"/>
                <w:numId w:val="3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2.0.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a调整后的库存情况还超出库存警戒比例</w:t>
            </w:r>
          </w:p>
          <w:p w:rsidR="009E6727" w:rsidRDefault="00B57F27">
            <w:pPr>
              <w:pStyle w:val="10"/>
              <w:widowControl w:val="0"/>
              <w:ind w:firstLineChars="300" w:firstLine="66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返回正常步骤第一步</w:t>
            </w:r>
          </w:p>
        </w:tc>
      </w:tr>
      <w:tr w:rsidR="009E6727">
        <w:trPr>
          <w:trHeight w:val="304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49" w:name="_Toc432489987"/>
      <w:bookmarkStart w:id="50" w:name="_Toc432502512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18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库存盘点</w:t>
      </w:r>
      <w:bookmarkEnd w:id="49"/>
      <w:bookmarkEnd w:id="50"/>
    </w:p>
    <w:tbl>
      <w:tblPr>
        <w:tblpPr w:leftFromText="180" w:rightFromText="180" w:vertAnchor="text" w:horzAnchor="margin" w:tblpY="29"/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22"/>
        <w:gridCol w:w="1782"/>
        <w:gridCol w:w="2154"/>
      </w:tblGrid>
      <w:tr w:rsidR="009E6727">
        <w:trPr>
          <w:trHeight w:val="290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22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8</w:t>
            </w:r>
          </w:p>
        </w:tc>
        <w:tc>
          <w:tcPr>
            <w:tcW w:w="178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名称</w:t>
            </w:r>
          </w:p>
        </w:tc>
        <w:tc>
          <w:tcPr>
            <w:tcW w:w="2154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库存盘点</w:t>
            </w:r>
          </w:p>
        </w:tc>
      </w:tr>
      <w:tr w:rsidR="009E6727">
        <w:trPr>
          <w:trHeight w:val="306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22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9E6727">
        <w:trPr>
          <w:trHeight w:val="290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22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9E6727">
        <w:trPr>
          <w:trHeight w:val="323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中转中心仓库管理员，目标对当天的库存信息进行审核</w:t>
            </w:r>
          </w:p>
        </w:tc>
      </w:tr>
      <w:tr w:rsidR="009E6727">
        <w:trPr>
          <w:trHeight w:val="290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06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9E6727">
        <w:trPr>
          <w:trHeight w:val="290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06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rHeight w:val="2199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1、中转中心仓库管理员发出库存盘点的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2、系统显示当天的各区快递的信息包括：快递编号、入库日期、目的地、区号、排号、架号、位号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3、操作人员查看并确认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4、系统根据当前时间生成一个截止点，包含批次（日期）信息和批号（序号）信息，并生成当天的库存盘点单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5、操作人员返回</w:t>
            </w:r>
          </w:p>
        </w:tc>
      </w:tr>
      <w:tr w:rsidR="009E6727">
        <w:trPr>
          <w:trHeight w:val="1567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5a操作人员选择导出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Excel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系统提示操作人员选择一张库存盘点单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操作人员选择并确认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系统将所选择的库存盘点单导出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Excel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并返回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9E6727">
        <w:trPr>
          <w:trHeight w:val="306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51" w:name="_Toc432489988"/>
      <w:bookmarkStart w:id="52" w:name="_Toc432502513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19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交易审核</w:t>
      </w:r>
      <w:bookmarkEnd w:id="51"/>
      <w:bookmarkEnd w:id="52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:rsidR="009E6727" w:rsidRDefault="00105E1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19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交易审核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创建者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结算收款信息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财务人员需要结算当天交易信息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更新结算信息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增加一次交易结算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1、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财务人员发出结算当天交易信息的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/>
                <w:szCs w:val="22"/>
                <w:highlight w:val="lightGray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2、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系统汇总营业厅业务员输入的财务信息，展示给财务人员审核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3、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财务人员审核当天财务信息并确认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4、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交易审核单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并存储信息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3a.财务信息有误审核不通过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财务人员联系提供信息的营业厅业务员解决财务问题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53" w:name="_Toc432489989"/>
      <w:bookmarkStart w:id="54" w:name="_Toc432502514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20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增删改查成本信息</w:t>
      </w:r>
      <w:bookmarkEnd w:id="53"/>
      <w:bookmarkEnd w:id="54"/>
    </w:p>
    <w:tbl>
      <w:tblPr>
        <w:tblpPr w:leftFromText="180" w:rightFromText="180" w:vertAnchor="text" w:horzAnchor="margin" w:tblpX="-158" w:tblpY="29"/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3328"/>
        <w:gridCol w:w="1843"/>
        <w:gridCol w:w="1991"/>
      </w:tblGrid>
      <w:tr w:rsidR="009E6727"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32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0</w:t>
            </w:r>
          </w:p>
        </w:tc>
        <w:tc>
          <w:tcPr>
            <w:tcW w:w="1843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991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增删改查成本信息</w:t>
            </w:r>
          </w:p>
        </w:tc>
      </w:tr>
      <w:tr w:rsidR="009E6727"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32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843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99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32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843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99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增，删，改，查成本信息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财务人员需要对成本信息进行增删改查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更新成本信息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财务人员发出查看成本的请求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系统提示财务人员选择查看的成本项：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1)租金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2)运费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3)人员工资（快递员，司机，业务员）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财务人员选择成本项并确认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3.1财务人员选择租金:系统列出历史按年计租金成本和当前租金成本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3.1.1财务人员查看信息后返回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3.1.2财务人员请求增加一条租金信息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3.1.2.1系统提示财务人员填写新增租金信息，填写时间，金额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3.1.2.2财务人员填写信息并确认，返回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 xml:space="preserve">    3.1.3财务人员请求对选中的租金信息进行修改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3.1.3.1系统提示财务人员修改时间，金额信息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3.1.3.2财务人员修改信息并确认，返回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3.1.4财务人员请求删除一条租金信息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3.1.4.1系统提示财务人员选择一条需要删除的信息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3.1.4.2财务人员选择并确认，返回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3.2财务人员选择运费:系统列出各种交通工具的按次计成本，以及当前各个交通工具的使用次数，并展示目前总的运费成本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3.2.1财务人员查看信息后返回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3.2.2财务人员请求增加一条运费信息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3.2.2.1系统提示财务人员填写新增运费信息，填写单价，次数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3.2.2.2财务人员填写信息并确认，返回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3.2.3财务人员请求对选中的运费信息进行修改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3.2.3.1系统提示财务人员修改单价，次数信息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3.2.3.2财务人员修改信息并确认，返回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3.2.4财务人员请求删除一条运费信息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3.2.4.1系统提示财务人员选择一条需要删除的信息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3.2.4.2财务人员选择并确认，返回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3.3财务人员选择人员工资:系统提示财务人员选择查看工作人员类型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3.3.1财务人员选择快递员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3.3.1.1财务人员查看快递员工资信息后返回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3.3.1.2财务人员请求增加一条快递员信息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3.3.1.2.1系统提示财务人员填写新增快递员工号和月提成        3.2.1.2.2财务人员填写信息并确认，返回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3.3.1.3财务人员请求对选中的快递员信息进行修改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3.3.1.3.1系统提示财务人员修改快递员工号和月提成信息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3.3.1.3.2财务人员修改信息并确认，返回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3.3.1.4财务人员请求删除一条快递员信息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3.3.1.4.1系统提示财务人员选择一条需要删除的信息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3.3.1.4.2财务人员选择并确认，返回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3.3.2财务人员选择司机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3.3.2.1财务人员查看司机工资信息后返回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3.3.2.2财务人员请求增加一条司机信息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3.3.2.2.1系统提示财务人员填写新增司机编号和次数及薪水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3.3.2.2.2财务人员填写信息并确认，返回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3.3.2.3财务人员请求对选中的司机信息进行修改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3.3.2.3.1系统提示财务人员修改司机编号和次数以及薪水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3.3.2.3.2财务人员修改信息并确认，返回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3.3.2.4财务人员请求删除一条司机信息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 xml:space="preserve">        3.3.2.4.1系统提示财务人员选择一条需要删除的信息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3.3.2.4.2财务人员选择并确认，返回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3.3.3财务人员选择业务员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3.3.3.1财务人员查看业务员工资信息后返回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3.3.3.2财务人员请求增加一条业务员信息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3.3.3.2.1系统提示财务人员填写新增业务员工号和月薪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3.3.3.2.2财务人员填写信息并确认，返回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3.3.3.3财务人员请求对选中的业务员信息进行修改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3.3.3.3.1系统提示财务人员修改业务员工号和月薪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3.3.3.3.2财务人员修改信息并确认，返回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3.3.3.4财务人员请求删除一条业务员信息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3.3.3.4.1系统提示财务人员选择一条需要删除的信息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3.3.3.4.2财务人员选择并确认，返回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对成本项的增删改操作发生变动</w:t>
            </w:r>
          </w:p>
          <w:p w:rsidR="009E6727" w:rsidRDefault="00B57F27">
            <w:pPr>
              <w:pStyle w:val="10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highlight w:val="lightGray"/>
                <w:lang w:eastAsia="zh-CN"/>
              </w:rPr>
              <w:t>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财务人员在系统中取消当前操作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b输入的信息不符合规定的标准信息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系统提示错误及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原因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并要求重新输入</w:t>
            </w:r>
          </w:p>
          <w:p w:rsidR="009E6727" w:rsidRDefault="00B57F27">
            <w:pPr>
              <w:pStyle w:val="10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pStyle w:val="a3"/>
              <w:widowControl w:val="0"/>
              <w:ind w:left="780" w:firstLineChars="0" w:firstLine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55" w:name="_Toc432489990"/>
      <w:bookmarkStart w:id="56" w:name="_Toc432502515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21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增加成本收益表</w:t>
      </w:r>
      <w:bookmarkEnd w:id="55"/>
      <w:bookmarkEnd w:id="56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344"/>
        <w:gridCol w:w="1985"/>
        <w:gridCol w:w="183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34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</w:p>
        </w:tc>
        <w:tc>
          <w:tcPr>
            <w:tcW w:w="198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83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增加成本收益表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34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98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83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34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98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83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财务人员，目标是生成成本、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经营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收益表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EC0B7A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1、财务人员发出生成成本收益、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经营状况表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2、系统要求财务人员输入表格的种类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3、财务人员选择表格的种类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4、系统通过计算生成该类表格并显示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5、财务人员确认并返回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导出报表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：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在显示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表格后财务人员可以要求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导出报表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57" w:name="_Toc432489991"/>
      <w:bookmarkStart w:id="58" w:name="_Toc432502516"/>
      <w:r>
        <w:rPr>
          <w:rFonts w:hint="eastAsia"/>
          <w:lang w:eastAsia="zh-CN"/>
        </w:rPr>
        <w:t>用例</w:t>
      </w:r>
      <w:r>
        <w:rPr>
          <w:lang w:eastAsia="zh-CN"/>
        </w:rPr>
        <w:t>22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银行</w:t>
      </w:r>
      <w:r>
        <w:rPr>
          <w:lang w:eastAsia="zh-CN"/>
        </w:rPr>
        <w:t>账户管理</w:t>
      </w:r>
      <w:bookmarkEnd w:id="57"/>
      <w:bookmarkEnd w:id="58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银行账户管理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2015-10-12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具有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最高权限的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改查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人员必须被确认和授权并且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已确认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具有最高权限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系统记录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更改后的银行账户信息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color w:val="FF0000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1.0查询账户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发出查询账户的请求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列出所有账户的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，包括账号和余额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1.1增加账户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发出增加账户的请求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账号、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密码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、密码</w:t>
            </w: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（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账号</w:t>
            </w: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的数据需求）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4.系统生成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的信息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.0</w:t>
            </w:r>
            <w: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 xml:space="preserve">.5.1 </w:t>
            </w: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删除账户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1.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要求删除账户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删除账户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1.0.5.2修改账户</w:t>
            </w:r>
            <w: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属性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要求修改账户属性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输入账户的属性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输入账户的新属性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新属性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4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新账户名称存在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非法字符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1.要求财务人员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重新输入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.3～1.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.4a.如果编号含有非法字符或者格式不对，不复合要求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1.系统返回第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步，要求重新输入</w:t>
            </w:r>
          </w:p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59" w:name="_Toc432489992"/>
      <w:bookmarkStart w:id="60" w:name="_Toc432502517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期初建账</w:t>
      </w:r>
      <w:bookmarkEnd w:id="59"/>
      <w:bookmarkEnd w:id="60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期初建账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创建者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新建一套帐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系统生成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一套新的账单并且之后的一切操作将会使用该账单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1.0期初建账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账单的请求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新账单的机构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（编号、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地址）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新账单的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4.系统依次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要求输入每个机构下属人员的信息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（司机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不考虑）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输入每个机构的下属人员的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系统依次要求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输入每个机构下属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输入每个机构下属车辆的信息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8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．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系统要求输入每个中转中心的库存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（订单号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9.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依次输入每个中转中心的库存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10.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要求财务人员输入该账单的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账户信息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输入银行账户信息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12.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提示是否确认创建新账单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13.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确认创建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14.系统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生成新账单并保存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在每一步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的输入中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若，输入存在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系统会要求财务人员重新输入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在每一步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输入中，财务人员都可以要求导入最近的账单的数据，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每一步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输入应当允许删除已输入的项，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允许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返回上一步。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</w:t>
            </w: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61" w:name="_Toc432489993"/>
      <w:bookmarkStart w:id="62" w:name="_Toc432502518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24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新建付款单</w:t>
      </w:r>
      <w:bookmarkEnd w:id="61"/>
      <w:bookmarkEnd w:id="62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建立付款单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系统生成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新的付款单并在银行账户中自动扣款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1.0新建</w:t>
            </w:r>
            <w: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付款单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的请求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（默认月结</w:t>
            </w: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）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新账单的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各种信息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付款日期、付款金额、付款人、付款账号、条目（租金（按年收）运费（按次计算）人员工资（包括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lastRenderedPageBreak/>
              <w:t>司机</w:t>
            </w:r>
            <w:r>
              <w:rPr>
                <w:rFonts w:asciiTheme="minorEastAsia" w:eastAsiaTheme="minorEastAsia" w:hAnsiTheme="minorEastAsia"/>
                <w:szCs w:val="22"/>
                <w:lang w:eastAsia="zh-CN"/>
              </w:rPr>
              <w:t>之类的）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（按月统计）奖励（一次性）），备注（租金年份、运单号、标注工资月份）。（快递员提成、司机计次、业务员月薪）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3.财务人员依次输入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该信息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4.系统确认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信息并从银行扣款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4a.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存在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非法输入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1.提示那一项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输入错误并要求重新输入该项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63" w:name="_Toc432489994"/>
      <w:bookmarkStart w:id="64" w:name="_Toc432502519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25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人员机构管理</w:t>
      </w:r>
      <w:bookmarkEnd w:id="63"/>
      <w:bookmarkEnd w:id="64"/>
    </w:p>
    <w:tbl>
      <w:tblPr>
        <w:tblpPr w:leftFromText="180" w:rightFromText="180" w:vertAnchor="text" w:horzAnchor="margin" w:tblpY="29"/>
        <w:tblW w:w="8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57"/>
        <w:gridCol w:w="1796"/>
        <w:gridCol w:w="2171"/>
      </w:tblGrid>
      <w:tr w:rsidR="009E6727">
        <w:trPr>
          <w:trHeight w:val="303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57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</w:t>
            </w:r>
          </w:p>
        </w:tc>
        <w:tc>
          <w:tcPr>
            <w:tcW w:w="179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7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人员机构管理</w:t>
            </w:r>
          </w:p>
        </w:tc>
      </w:tr>
      <w:tr w:rsidR="009E6727">
        <w:trPr>
          <w:trHeight w:val="320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57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79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7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rPr>
          <w:trHeight w:val="303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57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2015-9-23</w:t>
            </w:r>
          </w:p>
        </w:tc>
        <w:tc>
          <w:tcPr>
            <w:tcW w:w="179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7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或删除人员结构的具体信息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20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系统更新对人员结构的操作信息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rHeight w:val="346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1.0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增加人员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系统提示总经理选择查看机构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取消人员增加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总经理选择机构并确认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系统提示总经理输入人员信息（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姓名、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年龄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联系方式等等）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4a.总经理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取消人员增加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自动生成人员编号并存储信息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338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1.1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删除人员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总经理发出删除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删除人员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删除人员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选择人员并删除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1.2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增加机构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、总经理发出增加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总经理输入机构的信息，包括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a)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机构的类型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b)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地点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  <w:t xml:space="preserve">      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c)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备注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逐项输入信息并确认                   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、系统提示添加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成功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4a.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由于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信息不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匹配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或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名称冲突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，要求总经理重新输入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保存机构信息并生成机构编号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、系统提示信息不存在。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1.3 删除结构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发出删除机构的要求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列出已存在的所有机构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一项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机构并确认删除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</w:pPr>
      <w:bookmarkStart w:id="65" w:name="_Toc432489995"/>
      <w:bookmarkStart w:id="66" w:name="_Toc432502520"/>
      <w:r>
        <w:rPr>
          <w:rFonts w:hint="eastAsia"/>
        </w:rPr>
        <w:t>用例</w:t>
      </w:r>
      <w:r>
        <w:t xml:space="preserve">26 </w:t>
      </w:r>
      <w:r>
        <w:rPr>
          <w:rFonts w:hint="eastAsia"/>
        </w:rPr>
        <w:tab/>
      </w:r>
      <w:r>
        <w:rPr>
          <w:rFonts w:hint="eastAsia"/>
          <w:lang w:eastAsia="zh-CN"/>
        </w:rPr>
        <w:t>审批单据</w:t>
      </w:r>
      <w:bookmarkEnd w:id="65"/>
      <w:bookmarkEnd w:id="66"/>
    </w:p>
    <w:tbl>
      <w:tblPr>
        <w:tblpPr w:leftFromText="180" w:rightFromText="180" w:vertAnchor="text" w:horzAnchor="margin" w:tblpY="29"/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83"/>
        <w:gridCol w:w="1807"/>
        <w:gridCol w:w="2185"/>
      </w:tblGrid>
      <w:tr w:rsidR="009E6727">
        <w:trPr>
          <w:trHeight w:val="303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28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</w:t>
            </w:r>
          </w:p>
        </w:tc>
        <w:tc>
          <w:tcPr>
            <w:tcW w:w="180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85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审批单据</w:t>
            </w:r>
          </w:p>
        </w:tc>
      </w:tr>
      <w:tr w:rsidR="009E6727">
        <w:trPr>
          <w:trHeight w:val="320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28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0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85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rPr>
          <w:trHeight w:val="303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28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80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85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rHeight w:val="739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查看修改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通过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单据的审批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20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20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rHeight w:val="960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pStyle w:val="a3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审批单据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总经理发出查看当日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系统提示总经理选择查看单据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查看单据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总经理选择单据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该种类下所有未审批单据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简要信息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4a.总经理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单据审批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4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b.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点击进入某一单据进行详细查看</w:t>
            </w:r>
          </w:p>
          <w:p w:rsidR="009E6727" w:rsidRDefault="00B57F27">
            <w:pPr>
              <w:pStyle w:val="10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1.总经理点击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某一项发出修改单据的请求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2.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修改单据后确认并返回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>4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c.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可单独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通过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某一单据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4d.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可拒绝某一单据通过，此时应填写相应信息并将单据返回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5.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批量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通过审批的单据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并且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一并审批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修改已审批单据的状态并返回第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步</w:t>
            </w:r>
          </w:p>
        </w:tc>
      </w:tr>
      <w:tr w:rsidR="009E6727">
        <w:trPr>
          <w:trHeight w:val="124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</w:t>
            </w: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流程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1.4.1总经理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多项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进行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在需要选中需要审批的单据，并点击批量审批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批量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审批单据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</w:t>
            </w:r>
          </w:p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124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主要（</w:t>
            </w: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财务人员、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的主要）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操作都有日志进行记录，并对经理和财务人员提供查询功能。</w:t>
            </w: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</w:pPr>
      <w:bookmarkStart w:id="67" w:name="_Toc432489996"/>
      <w:bookmarkStart w:id="68" w:name="_Toc432502521"/>
      <w:r>
        <w:rPr>
          <w:rFonts w:hint="eastAsia"/>
        </w:rPr>
        <w:t>用例</w:t>
      </w:r>
      <w:r>
        <w:t xml:space="preserve">27 </w:t>
      </w:r>
      <w:r>
        <w:rPr>
          <w:rFonts w:hint="eastAsia"/>
        </w:rPr>
        <w:tab/>
      </w:r>
      <w:r>
        <w:rPr>
          <w:rFonts w:hint="eastAsia"/>
          <w:lang w:eastAsia="zh-CN"/>
        </w:rPr>
        <w:t>查看统计分析</w:t>
      </w:r>
      <w:bookmarkEnd w:id="67"/>
      <w:bookmarkEnd w:id="68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316"/>
        <w:gridCol w:w="1842"/>
        <w:gridCol w:w="2004"/>
      </w:tblGrid>
      <w:tr w:rsidR="009E6727" w:rsidTr="00105E1F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316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</w:t>
            </w:r>
          </w:p>
        </w:tc>
        <w:tc>
          <w:tcPr>
            <w:tcW w:w="184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00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查看统计分析（可与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财务人员合并）</w:t>
            </w:r>
          </w:p>
        </w:tc>
      </w:tr>
      <w:tr w:rsidR="009E6727" w:rsidTr="00105E1F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316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4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00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 w:rsidTr="00105E1F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316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84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00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，以科学的做出一些策略性决定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总经理需要查看统计分析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1查看统计分析表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总经理发出查看统计分析表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系统提示总经理选择查看统计分析表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查看统计分析表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总经理选择统计分析表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该种类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的统计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分析表的信息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69" w:name="_Toc432489997"/>
      <w:bookmarkStart w:id="70" w:name="_Toc432502522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28  </w:t>
      </w:r>
      <w:r>
        <w:rPr>
          <w:lang w:eastAsia="zh-CN"/>
        </w:rPr>
        <w:tab/>
      </w:r>
      <w:r>
        <w:rPr>
          <w:rFonts w:hint="eastAsia"/>
          <w:lang w:eastAsia="zh-CN"/>
        </w:rPr>
        <w:t>制定薪水</w:t>
      </w:r>
      <w:r>
        <w:rPr>
          <w:lang w:eastAsia="zh-CN"/>
        </w:rPr>
        <w:t>策略</w:t>
      </w:r>
      <w:bookmarkEnd w:id="69"/>
      <w:bookmarkEnd w:id="70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476"/>
        <w:gridCol w:w="1843"/>
        <w:gridCol w:w="18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476" w:type="dxa"/>
            <w:shd w:val="clear" w:color="auto" w:fill="auto"/>
          </w:tcPr>
          <w:p w:rsidR="009E6727" w:rsidRDefault="00105E1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28</w:t>
            </w:r>
          </w:p>
        </w:tc>
        <w:tc>
          <w:tcPr>
            <w:tcW w:w="1843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843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制定薪水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创建者</w:t>
            </w:r>
          </w:p>
        </w:tc>
        <w:tc>
          <w:tcPr>
            <w:tcW w:w="3476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43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8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476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2015-9-28</w:t>
            </w:r>
          </w:p>
        </w:tc>
        <w:tc>
          <w:tcPr>
            <w:tcW w:w="1843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8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更改薪水策略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已经被确认和授权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薪水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策略改变，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下月起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工资报表等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计算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策略自动更新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查看薪水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薪水策略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要求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工作人员种类的薪水策略：计算工资方式、基本工资、提成等等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500" w:firstLine="110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薪水策略的要求</w:t>
            </w:r>
          </w:p>
          <w:p w:rsidR="009E6727" w:rsidRDefault="00B57F27">
            <w:pPr>
              <w:pStyle w:val="10"/>
              <w:widowControl w:val="0"/>
              <w:tabs>
                <w:tab w:val="left" w:pos="168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  <w:t>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提示总经理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选择工作人员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2.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选择一种种类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输入新的方式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策略并返回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b.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不正确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，要求重新输入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确认信息并返回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全流程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中总经理可以放弃所有改变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71" w:name="_Toc432489998"/>
      <w:bookmarkStart w:id="72" w:name="_Toc432502523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29  </w:t>
      </w:r>
      <w:r>
        <w:rPr>
          <w:lang w:eastAsia="zh-CN"/>
        </w:rPr>
        <w:tab/>
      </w:r>
      <w:r>
        <w:rPr>
          <w:rFonts w:hint="eastAsia"/>
          <w:lang w:eastAsia="zh-CN"/>
        </w:rPr>
        <w:t>制定</w:t>
      </w:r>
      <w:r>
        <w:rPr>
          <w:lang w:eastAsia="zh-CN"/>
        </w:rPr>
        <w:t>常量</w:t>
      </w:r>
      <w:bookmarkEnd w:id="71"/>
      <w:bookmarkEnd w:id="72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:rsidR="009E6727" w:rsidRDefault="00105E1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29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制定常量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2015-9-28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已经被确认和授权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业务单需要使用新的常量来计算数据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查看现有常量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查看现有常量的要求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现有各种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常量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500" w:firstLine="110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发出更改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现有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常量的要求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0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显示可更改的常量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0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修改常量并保存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0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保存新的常量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总经理确认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并返回主界面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全过程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中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可以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取消流程</w:t>
            </w:r>
          </w:p>
          <w:p w:rsidR="009E6727" w:rsidRDefault="009E672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</w:pPr>
      <w:bookmarkStart w:id="73" w:name="_Toc432489999"/>
      <w:bookmarkStart w:id="74" w:name="_Toc432502524"/>
      <w:r>
        <w:rPr>
          <w:rFonts w:hint="eastAsia"/>
        </w:rPr>
        <w:t>用例</w:t>
      </w:r>
      <w:r>
        <w:t xml:space="preserve">30 </w:t>
      </w:r>
      <w:r>
        <w:rPr>
          <w:rFonts w:hint="eastAsia"/>
        </w:rPr>
        <w:tab/>
      </w:r>
      <w:r>
        <w:rPr>
          <w:rFonts w:hint="eastAsia"/>
          <w:lang w:eastAsia="zh-CN"/>
        </w:rPr>
        <w:t>用户账户管理</w:t>
      </w:r>
      <w:bookmarkEnd w:id="73"/>
      <w:bookmarkEnd w:id="74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:rsidR="009E6727" w:rsidRDefault="00105E1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30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用户账户管理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目标是生成所需的账户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管理员必须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正确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登录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系统更新账户信息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1新增账户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管理员发出新增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系统提示管理员输入新账户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的种类，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权限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管理员依次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自动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生成新账户的账号及初始密码并显示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 xml:space="preserve"> 查找</w:t>
            </w: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与修改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与</w:t>
            </w: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删除账户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与查找的请求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提示管理员输入账号的关键字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输入账号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关键字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显示该关键字的查找结果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4a.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若未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找到结果管理员可以重新搜索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选择一个账户并查看详细信息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可点击修改或删除账户信息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6.1 管理员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选择修改账户信息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6.1.1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提示用户管理员重新输入账户的密码、权限、种类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6.1.2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输入新信息（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没有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输入默认不改变）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6.1.3 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保存新账号的信息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6.2 管理员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选择删除账户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6.2.1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删除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信息并返回空闲状态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</w:t>
            </w: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a3"/>
              <w:widowControl w:val="0"/>
              <w:numPr>
                <w:ilvl w:val="0"/>
                <w:numId w:val="16"/>
              </w:numPr>
              <w:ind w:firstLineChars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sectPr w:rsidR="009E672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0B6" w:rsidRDefault="00D660B6">
      <w:r>
        <w:separator/>
      </w:r>
    </w:p>
  </w:endnote>
  <w:endnote w:type="continuationSeparator" w:id="0">
    <w:p w:rsidR="00D660B6" w:rsidRDefault="00D6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27" w:rsidRDefault="002E57D8">
    <w:pPr>
      <w:pStyle w:val="a5"/>
    </w:pPr>
    <w:r>
      <w:rPr>
        <w:noProof/>
        <w:lang w:eastAsia="zh-CN"/>
      </w:rPr>
      <mc:AlternateContent>
        <mc:Choice Requires="wpg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541260" cy="190500"/>
              <wp:effectExtent l="9525" t="9525" r="9525" b="0"/>
              <wp:wrapNone/>
              <wp:docPr id="1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260" cy="190500"/>
                        <a:chOff x="0" y="14970"/>
                        <a:chExt cx="12255" cy="300"/>
                      </a:xfrm>
                    </wpg:grpSpPr>
                    <wps:wsp>
                      <wps:cNvPr id="2" name="4099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7F27" w:rsidRDefault="00B57F2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24"/>
                              </w:rPr>
                              <w:instrText>PAGE    \* MERGEFORMAT</w:instrText>
                            </w:r>
                            <w:r>
                              <w:rPr>
                                <w:b/>
                                <w:sz w:val="24"/>
                              </w:rPr>
                              <w:fldChar w:fldCharType="separate"/>
                            </w:r>
                            <w:r w:rsidR="00316918" w:rsidRPr="00316918">
                              <w:rPr>
                                <w:b/>
                                <w:noProof/>
                                <w:color w:val="3AB54A"/>
                                <w:sz w:val="24"/>
                                <w:lang w:val="zh-CN" w:eastAsia="zh-CN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3AB54A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4100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4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410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097" o:spid="_x0000_s1028" style="position:absolute;margin-left:0;margin-top:0;width:593.8pt;height:15pt;z-index:2;mso-width-percent:1000;mso-wrap-distance-left:0;mso-wrap-distance-right: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099" o:spid="_x0000_s1029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57F27" w:rsidRDefault="00B57F2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PAGE    \* MERGEFORMAT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 w:rsidR="00316918" w:rsidRPr="00316918">
                        <w:rPr>
                          <w:b/>
                          <w:noProof/>
                          <w:color w:val="3AB54A"/>
                          <w:sz w:val="24"/>
                          <w:lang w:val="zh-CN" w:eastAsia="zh-CN"/>
                        </w:rPr>
                        <w:t>6</w:t>
                      </w:r>
                      <w:r>
                        <w:rPr>
                          <w:b/>
                          <w:color w:val="3AB54A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v:group id="4100" o:spid="_x0000_s103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4102" o:spid="_x0000_s103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4103" o:spid="_x0000_s1032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0B6" w:rsidRDefault="00D660B6">
      <w:r>
        <w:separator/>
      </w:r>
    </w:p>
  </w:footnote>
  <w:footnote w:type="continuationSeparator" w:id="0">
    <w:p w:rsidR="00D660B6" w:rsidRDefault="00D660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27" w:rsidRDefault="00B57F27">
    <w:pPr>
      <w:pStyle w:val="a4"/>
      <w:rPr>
        <w:lang w:eastAsia="zh-CN"/>
      </w:rPr>
    </w:pPr>
    <w:r>
      <w:rPr>
        <w:rFonts w:hint="eastAsia"/>
        <w:lang w:eastAsia="zh-CN"/>
      </w:rPr>
      <w:t>AXIS</w:t>
    </w:r>
    <w:r>
      <w:rPr>
        <w:rFonts w:hint="eastAsia"/>
        <w:lang w:eastAsia="zh-CN"/>
      </w:rPr>
      <w:t>工作组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</w:t>
    </w:r>
    <w:r>
      <w:rPr>
        <w:rFonts w:hint="eastAsia"/>
        <w:lang w:eastAsia="zh-CN"/>
      </w:rPr>
      <w:t>快递物流查询系统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5523A94"/>
    <w:lvl w:ilvl="0" w:tplc="48AA1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000003"/>
    <w:multiLevelType w:val="hybridMultilevel"/>
    <w:tmpl w:val="3AC03B3E"/>
    <w:lvl w:ilvl="0" w:tplc="2620DE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00000004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00000005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00000006"/>
    <w:multiLevelType w:val="hybridMultilevel"/>
    <w:tmpl w:val="B26A3CE8"/>
    <w:lvl w:ilvl="0" w:tplc="5B288E46">
      <w:start w:val="1"/>
      <w:numFmt w:val="decimal"/>
      <w:lvlText w:val="%1、"/>
      <w:lvlJc w:val="left"/>
      <w:pPr>
        <w:ind w:left="861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6" w15:restartNumberingAfterBreak="0">
    <w:nsid w:val="00000007"/>
    <w:multiLevelType w:val="hybridMultilevel"/>
    <w:tmpl w:val="BD0E59B0"/>
    <w:lvl w:ilvl="0" w:tplc="2278E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8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E44AD18"/>
    <w:lvl w:ilvl="0" w:tplc="4C4C88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000000A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897AB7B0"/>
    <w:lvl w:ilvl="0" w:tplc="5B30AEA6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0C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2" w15:restartNumberingAfterBreak="0">
    <w:nsid w:val="0000000D"/>
    <w:multiLevelType w:val="hybridMultilevel"/>
    <w:tmpl w:val="F73E9680"/>
    <w:lvl w:ilvl="0" w:tplc="82628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000000E"/>
    <w:multiLevelType w:val="hybridMultilevel"/>
    <w:tmpl w:val="3D8C9214"/>
    <w:lvl w:ilvl="0" w:tplc="894479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C0A2A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000000F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" w15:restartNumberingAfterBreak="0">
    <w:nsid w:val="00000010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00000011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00000012"/>
    <w:multiLevelType w:val="multilevel"/>
    <w:tmpl w:val="634E362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8C0E9932"/>
    <w:lvl w:ilvl="0">
      <w:start w:val="1"/>
      <w:numFmt w:val="decimal"/>
      <w:lvlText w:val="%1.0"/>
      <w:lvlJc w:val="left"/>
      <w:pPr>
        <w:ind w:left="405" w:hanging="405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Ansi="宋体" w:hint="default"/>
      </w:rPr>
    </w:lvl>
  </w:abstractNum>
  <w:abstractNum w:abstractNumId="19" w15:restartNumberingAfterBreak="0">
    <w:nsid w:val="00000014"/>
    <w:multiLevelType w:val="hybridMultilevel"/>
    <w:tmpl w:val="DA1E2DB2"/>
    <w:lvl w:ilvl="0" w:tplc="2BC0E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5"/>
    <w:multiLevelType w:val="hybridMultilevel"/>
    <w:tmpl w:val="E16EE666"/>
    <w:lvl w:ilvl="0" w:tplc="5B623D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00000016"/>
    <w:multiLevelType w:val="hybridMultilevel"/>
    <w:tmpl w:val="CEE4A132"/>
    <w:lvl w:ilvl="0" w:tplc="EC725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F3C746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7"/>
    <w:multiLevelType w:val="multilevel"/>
    <w:tmpl w:val="96FCA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0"/>
      <w:numFmt w:val="decimal"/>
      <w:lvlText w:val="%4"/>
      <w:lvlJc w:val="left"/>
      <w:pPr>
        <w:ind w:left="1440" w:hanging="36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3" w15:restartNumberingAfterBreak="0">
    <w:nsid w:val="00000018"/>
    <w:multiLevelType w:val="hybridMultilevel"/>
    <w:tmpl w:val="291C7B54"/>
    <w:lvl w:ilvl="0" w:tplc="670A58E8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0000019"/>
    <w:multiLevelType w:val="multilevel"/>
    <w:tmpl w:val="6F569042"/>
    <w:lvl w:ilvl="0">
      <w:start w:val="1"/>
      <w:numFmt w:val="decimal"/>
      <w:lvlText w:val="%1."/>
      <w:lvlJc w:val="left"/>
      <w:pPr>
        <w:ind w:left="720" w:hanging="720"/>
      </w:pPr>
      <w:rPr>
        <w:rFonts w:asciiTheme="minorEastAsia" w:eastAsiaTheme="minorEastAsia" w:hAnsiTheme="minorEastAsia" w:cs="宋体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5" w15:restartNumberingAfterBreak="0">
    <w:nsid w:val="0000001A"/>
    <w:multiLevelType w:val="hybridMultilevel"/>
    <w:tmpl w:val="C554D9A2"/>
    <w:lvl w:ilvl="0" w:tplc="20641B18">
      <w:start w:val="10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0000001B"/>
    <w:multiLevelType w:val="hybridMultilevel"/>
    <w:tmpl w:val="C346EA6E"/>
    <w:lvl w:ilvl="0" w:tplc="5BC29AB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000001C"/>
    <w:multiLevelType w:val="hybridMultilevel"/>
    <w:tmpl w:val="F2703D46"/>
    <w:lvl w:ilvl="0" w:tplc="AA18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0000001D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9" w15:restartNumberingAfterBreak="0">
    <w:nsid w:val="0000001E"/>
    <w:multiLevelType w:val="multilevel"/>
    <w:tmpl w:val="207A29E8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2160"/>
      </w:pPr>
      <w:rPr>
        <w:rFonts w:hint="default"/>
      </w:rPr>
    </w:lvl>
  </w:abstractNum>
  <w:abstractNum w:abstractNumId="30" w15:restartNumberingAfterBreak="0">
    <w:nsid w:val="0000001F"/>
    <w:multiLevelType w:val="singleLevel"/>
    <w:tmpl w:val="541FC098"/>
    <w:lvl w:ilvl="0">
      <w:start w:val="2"/>
      <w:numFmt w:val="decimal"/>
      <w:suff w:val="nothing"/>
      <w:lvlText w:val="%1."/>
      <w:lvlJc w:val="left"/>
    </w:lvl>
  </w:abstractNum>
  <w:abstractNum w:abstractNumId="31" w15:restartNumberingAfterBreak="0">
    <w:nsid w:val="00000020"/>
    <w:multiLevelType w:val="hybridMultilevel"/>
    <w:tmpl w:val="0EF4F5F6"/>
    <w:lvl w:ilvl="0" w:tplc="57C21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0000021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00000022"/>
    <w:multiLevelType w:val="hybridMultilevel"/>
    <w:tmpl w:val="52C6C6A6"/>
    <w:lvl w:ilvl="0" w:tplc="76F05C7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00000023"/>
    <w:multiLevelType w:val="hybridMultilevel"/>
    <w:tmpl w:val="DD9AF67E"/>
    <w:lvl w:ilvl="0" w:tplc="839438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00000024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multilevel"/>
    <w:tmpl w:val="B89A7CF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7" w15:restartNumberingAfterBreak="0">
    <w:nsid w:val="00000026"/>
    <w:multiLevelType w:val="hybridMultilevel"/>
    <w:tmpl w:val="D0A262B8"/>
    <w:lvl w:ilvl="0" w:tplc="79FC3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00000027"/>
    <w:multiLevelType w:val="multilevel"/>
    <w:tmpl w:val="83BE897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53F410FA"/>
    <w:multiLevelType w:val="hybridMultilevel"/>
    <w:tmpl w:val="A716609C"/>
    <w:lvl w:ilvl="0" w:tplc="4CB4FA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8A6143"/>
    <w:multiLevelType w:val="hybridMultilevel"/>
    <w:tmpl w:val="3E28FEE2"/>
    <w:lvl w:ilvl="0" w:tplc="A55AF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5"/>
  </w:num>
  <w:num w:numId="2">
    <w:abstractNumId w:val="26"/>
  </w:num>
  <w:num w:numId="3">
    <w:abstractNumId w:val="34"/>
  </w:num>
  <w:num w:numId="4">
    <w:abstractNumId w:val="40"/>
  </w:num>
  <w:num w:numId="5">
    <w:abstractNumId w:val="29"/>
  </w:num>
  <w:num w:numId="6">
    <w:abstractNumId w:val="19"/>
  </w:num>
  <w:num w:numId="7">
    <w:abstractNumId w:val="28"/>
  </w:num>
  <w:num w:numId="8">
    <w:abstractNumId w:val="27"/>
  </w:num>
  <w:num w:numId="9">
    <w:abstractNumId w:val="25"/>
  </w:num>
  <w:num w:numId="10">
    <w:abstractNumId w:val="15"/>
  </w:num>
  <w:num w:numId="11">
    <w:abstractNumId w:val="24"/>
  </w:num>
  <w:num w:numId="12">
    <w:abstractNumId w:val="11"/>
  </w:num>
  <w:num w:numId="13">
    <w:abstractNumId w:val="38"/>
  </w:num>
  <w:num w:numId="14">
    <w:abstractNumId w:val="17"/>
  </w:num>
  <w:num w:numId="15">
    <w:abstractNumId w:val="36"/>
  </w:num>
  <w:num w:numId="16">
    <w:abstractNumId w:val="7"/>
  </w:num>
  <w:num w:numId="17">
    <w:abstractNumId w:val="14"/>
  </w:num>
  <w:num w:numId="18">
    <w:abstractNumId w:val="16"/>
  </w:num>
  <w:num w:numId="19">
    <w:abstractNumId w:val="13"/>
  </w:num>
  <w:num w:numId="20">
    <w:abstractNumId w:val="10"/>
  </w:num>
  <w:num w:numId="21">
    <w:abstractNumId w:val="12"/>
  </w:num>
  <w:num w:numId="22">
    <w:abstractNumId w:val="31"/>
  </w:num>
  <w:num w:numId="23">
    <w:abstractNumId w:val="32"/>
  </w:num>
  <w:num w:numId="24">
    <w:abstractNumId w:val="1"/>
  </w:num>
  <w:num w:numId="25">
    <w:abstractNumId w:val="21"/>
  </w:num>
  <w:num w:numId="26">
    <w:abstractNumId w:val="4"/>
  </w:num>
  <w:num w:numId="27">
    <w:abstractNumId w:val="18"/>
  </w:num>
  <w:num w:numId="28">
    <w:abstractNumId w:val="9"/>
  </w:num>
  <w:num w:numId="29">
    <w:abstractNumId w:val="3"/>
  </w:num>
  <w:num w:numId="30">
    <w:abstractNumId w:val="2"/>
  </w:num>
  <w:num w:numId="31">
    <w:abstractNumId w:val="33"/>
  </w:num>
  <w:num w:numId="32">
    <w:abstractNumId w:val="23"/>
  </w:num>
  <w:num w:numId="33">
    <w:abstractNumId w:val="20"/>
  </w:num>
  <w:num w:numId="34">
    <w:abstractNumId w:val="22"/>
  </w:num>
  <w:num w:numId="35">
    <w:abstractNumId w:val="6"/>
  </w:num>
  <w:num w:numId="36">
    <w:abstractNumId w:val="5"/>
  </w:num>
  <w:num w:numId="37">
    <w:abstractNumId w:val="37"/>
  </w:num>
  <w:num w:numId="38">
    <w:abstractNumId w:val="0"/>
  </w:num>
  <w:num w:numId="39">
    <w:abstractNumId w:val="8"/>
  </w:num>
  <w:num w:numId="40">
    <w:abstractNumId w:val="30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27"/>
    <w:rsid w:val="000025DE"/>
    <w:rsid w:val="00105E1F"/>
    <w:rsid w:val="002E57D8"/>
    <w:rsid w:val="00316918"/>
    <w:rsid w:val="004A1385"/>
    <w:rsid w:val="00510382"/>
    <w:rsid w:val="007D2085"/>
    <w:rsid w:val="00802BA3"/>
    <w:rsid w:val="009E6727"/>
    <w:rsid w:val="00B57F27"/>
    <w:rsid w:val="00BC3CF7"/>
    <w:rsid w:val="00D660B6"/>
    <w:rsid w:val="00E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E7132EA-8F54-4DAD-865F-9C0C39D3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1">
    <w:name w:val="无间隔1"/>
    <w:qFormat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rPr>
      <w:sz w:val="21"/>
      <w:szCs w:val="21"/>
    </w:rPr>
  </w:style>
  <w:style w:type="paragraph" w:styleId="a7">
    <w:name w:val="annotation text"/>
    <w:basedOn w:val="a"/>
    <w:link w:val="Char1"/>
    <w:uiPriority w:val="99"/>
  </w:style>
  <w:style w:type="character" w:customStyle="1" w:styleId="Char1">
    <w:name w:val="批注文字 Char"/>
    <w:basedOn w:val="a0"/>
    <w:link w:val="a7"/>
    <w:uiPriority w:val="99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rPr>
      <w:b/>
      <w:bCs/>
    </w:rPr>
  </w:style>
  <w:style w:type="character" w:customStyle="1" w:styleId="Char2">
    <w:name w:val="批注主题 Char"/>
    <w:basedOn w:val="Char1"/>
    <w:link w:val="a8"/>
    <w:uiPriority w:val="99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2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character" w:styleId="aa">
    <w:name w:val="Hyperlink"/>
    <w:basedOn w:val="a0"/>
    <w:uiPriority w:val="99"/>
    <w:rPr>
      <w:color w:val="0563C1"/>
      <w:u w:val="single"/>
    </w:rPr>
  </w:style>
  <w:style w:type="paragraph" w:styleId="ab">
    <w:name w:val="No Spacing"/>
    <w:link w:val="Char4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b"/>
    <w:uiPriority w:val="1"/>
    <w:rsid w:val="004A1385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D376C9-931B-411E-8AC4-9EF49846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35</Pages>
  <Words>3292</Words>
  <Characters>18769</Characters>
  <Application>Microsoft Office Word</Application>
  <DocSecurity>0</DocSecurity>
  <Lines>156</Lines>
  <Paragraphs>44</Paragraphs>
  <ScaleCrop>false</ScaleCrop>
  <Company>Microsoft</Company>
  <LinksUpToDate>false</LinksUpToDate>
  <CharactersWithSpaces>22017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Zhang Jerry</cp:lastModifiedBy>
  <cp:revision>8</cp:revision>
  <cp:lastPrinted>2015-10-03T09:54:00Z</cp:lastPrinted>
  <dcterms:created xsi:type="dcterms:W3CDTF">2015-10-13T04:20:00Z</dcterms:created>
  <dcterms:modified xsi:type="dcterms:W3CDTF">2015-10-13T04:34:00Z</dcterms:modified>
</cp:coreProperties>
</file>