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C00000"/>
          <w:lang w:val="en-US" w:eastAsia="zh-CN"/>
        </w:rPr>
      </w:pPr>
      <w:r>
        <w:rPr>
          <w:rFonts w:hint="eastAsia"/>
          <w:b/>
          <w:bCs/>
          <w:color w:val="C00000"/>
          <w:lang w:val="en-US" w:eastAsia="zh-CN"/>
        </w:rPr>
        <w:t xml:space="preserve">Transform the learning, building the future workforce with technology  </w:t>
      </w:r>
    </w:p>
    <w:p>
      <w:pPr>
        <w:rPr>
          <w:rFonts w:hint="default"/>
          <w:b/>
          <w:bCs/>
          <w:lang w:val="en-US" w:eastAsia="zh-CN"/>
        </w:rPr>
      </w:pPr>
    </w:p>
    <w:p>
      <w:pPr>
        <w:rPr>
          <w:rFonts w:hint="default" w:eastAsiaTheme="minorEastAsia"/>
          <w:b/>
          <w:bCs/>
          <w:lang w:val="en-US" w:eastAsia="zh-CN"/>
        </w:rPr>
      </w:pPr>
      <w:r>
        <w:rPr>
          <w:rFonts w:hint="eastAsia"/>
          <w:b/>
          <w:bCs/>
          <w:lang w:val="en-US" w:eastAsia="zh-CN"/>
        </w:rPr>
        <w:t>Overview</w:t>
      </w:r>
    </w:p>
    <w:p>
      <w:pPr>
        <w:rPr>
          <w:rFonts w:hint="default"/>
        </w:rPr>
      </w:pPr>
    </w:p>
    <w:p>
      <w:pPr>
        <w:rPr>
          <w:rFonts w:hint="default"/>
          <w:lang w:val="en-US" w:eastAsia="zh-CN"/>
        </w:rPr>
      </w:pPr>
      <w:r>
        <w:rPr>
          <w:rFonts w:hint="default"/>
        </w:rPr>
        <w:t>"Are you ready for the future of work? The world of work is changing faster than</w:t>
      </w:r>
      <w:r>
        <w:rPr>
          <w:rFonts w:hint="eastAsia"/>
          <w:lang w:val="en-US" w:eastAsia="zh-CN"/>
        </w:rPr>
        <w:t xml:space="preserve"> </w:t>
      </w:r>
      <w:r>
        <w:rPr>
          <w:rFonts w:hint="default"/>
        </w:rPr>
        <w:t>ever before, and it's time to stay ahead of the curve with the Bamboo</w:t>
      </w:r>
      <w:r>
        <w:rPr>
          <w:rFonts w:hint="eastAsia"/>
          <w:lang w:val="en-US" w:eastAsia="zh-CN"/>
        </w:rPr>
        <w:t>C</w:t>
      </w:r>
      <w:r>
        <w:rPr>
          <w:rFonts w:hint="default"/>
        </w:rPr>
        <w:t>loud learning</w:t>
      </w:r>
      <w:r>
        <w:rPr>
          <w:rFonts w:hint="eastAsia"/>
          <w:lang w:val="en-US" w:eastAsia="zh-CN"/>
        </w:rPr>
        <w:t xml:space="preserve"> </w:t>
      </w:r>
      <w:r>
        <w:rPr>
          <w:rFonts w:hint="default"/>
        </w:rPr>
        <w:t>platform.</w:t>
      </w:r>
      <w:r>
        <w:rPr>
          <w:rFonts w:hint="default"/>
          <w:lang w:val="en-US" w:eastAsia="zh-CN"/>
        </w:rPr>
        <w:t>”</w:t>
      </w:r>
    </w:p>
    <w:p>
      <w:pPr>
        <w:rPr>
          <w:rFonts w:hint="eastAsia"/>
          <w:lang w:val="en-US" w:eastAsia="zh-CN"/>
        </w:rPr>
      </w:pPr>
    </w:p>
    <w:p>
      <w:pPr>
        <w:rPr>
          <w:rFonts w:ascii="Segoe UI" w:hAnsi="Segoe UI" w:eastAsia="Segoe UI" w:cs="Segoe UI"/>
          <w:i w:val="0"/>
          <w:iCs w:val="0"/>
          <w:caps w:val="0"/>
          <w:color w:val="C00000"/>
          <w:spacing w:val="0"/>
          <w:sz w:val="19"/>
          <w:szCs w:val="19"/>
          <w:shd w:val="clear" w:fill="F7F7F8"/>
        </w:rPr>
      </w:pPr>
      <w:r>
        <w:rPr>
          <w:rFonts w:ascii="Segoe UI" w:hAnsi="Segoe UI" w:eastAsia="Segoe UI" w:cs="Segoe UI"/>
          <w:i w:val="0"/>
          <w:iCs w:val="0"/>
          <w:caps w:val="0"/>
          <w:color w:val="C00000"/>
          <w:spacing w:val="0"/>
          <w:sz w:val="19"/>
          <w:szCs w:val="19"/>
          <w:shd w:val="clear" w:fill="F7F7F8"/>
        </w:rPr>
        <w:t>Enterprises today are facing unprecedented challenges in upskilling their workforce.  To remain competitive and succeed in this fast-changing world, enterprises must focus on retraining their workforce to keep them abreast of the latest skills and knowledge.</w:t>
      </w:r>
      <w:r>
        <w:rPr>
          <w:rFonts w:ascii="Segoe UI" w:hAnsi="Segoe UI" w:eastAsia="Segoe UI" w:cs="Segoe UI"/>
          <w:i w:val="0"/>
          <w:iCs w:val="0"/>
          <w:caps w:val="0"/>
          <w:color w:val="C00000"/>
          <w:spacing w:val="0"/>
          <w:sz w:val="19"/>
          <w:szCs w:val="19"/>
          <w:shd w:val="clear" w:fill="F7F7F8"/>
        </w:rPr>
        <w:br w:type="textWrapping"/>
      </w:r>
      <w:r>
        <w:rPr>
          <w:rFonts w:ascii="Segoe UI" w:hAnsi="Segoe UI" w:eastAsia="Segoe UI" w:cs="Segoe UI"/>
          <w:i w:val="0"/>
          <w:iCs w:val="0"/>
          <w:caps w:val="0"/>
          <w:color w:val="C00000"/>
          <w:spacing w:val="0"/>
          <w:sz w:val="19"/>
          <w:szCs w:val="19"/>
          <w:shd w:val="clear" w:fill="F7F7F8"/>
        </w:rPr>
        <w:br w:type="textWrapping"/>
      </w:r>
      <w:r>
        <w:rPr>
          <w:rFonts w:ascii="Segoe UI" w:hAnsi="Segoe UI" w:eastAsia="Segoe UI" w:cs="Segoe UI"/>
          <w:i w:val="0"/>
          <w:iCs w:val="0"/>
          <w:caps w:val="0"/>
          <w:color w:val="C00000"/>
          <w:spacing w:val="0"/>
          <w:sz w:val="19"/>
          <w:szCs w:val="19"/>
          <w:shd w:val="clear" w:fill="F7F7F8"/>
        </w:rPr>
        <w:t>The traditional approach of in-person training is no longer practical or cost-effective.</w:t>
      </w:r>
      <w:r>
        <w:rPr>
          <w:rFonts w:hint="eastAsia" w:ascii="Segoe UI" w:hAnsi="Segoe UI" w:eastAsia="SimSun" w:cs="Segoe UI"/>
          <w:i w:val="0"/>
          <w:iCs w:val="0"/>
          <w:caps w:val="0"/>
          <w:color w:val="C00000"/>
          <w:spacing w:val="0"/>
          <w:sz w:val="19"/>
          <w:szCs w:val="19"/>
          <w:shd w:val="clear" w:fill="F7F7F8"/>
          <w:lang w:val="en-US" w:eastAsia="zh-CN"/>
        </w:rPr>
        <w:t xml:space="preserve"> Nowadays</w:t>
      </w:r>
      <w:r>
        <w:rPr>
          <w:rFonts w:ascii="Segoe UI" w:hAnsi="Segoe UI" w:eastAsia="Segoe UI" w:cs="Segoe UI"/>
          <w:i w:val="0"/>
          <w:iCs w:val="0"/>
          <w:caps w:val="0"/>
          <w:color w:val="C00000"/>
          <w:spacing w:val="0"/>
          <w:sz w:val="19"/>
          <w:szCs w:val="19"/>
          <w:shd w:val="clear" w:fill="F7F7F8"/>
        </w:rPr>
        <w:t xml:space="preserve"> technology </w:t>
      </w:r>
      <w:r>
        <w:rPr>
          <w:rFonts w:hint="eastAsia" w:ascii="Segoe UI" w:hAnsi="Segoe UI" w:eastAsia="SimSun" w:cs="Segoe UI"/>
          <w:i w:val="0"/>
          <w:iCs w:val="0"/>
          <w:caps w:val="0"/>
          <w:color w:val="C00000"/>
          <w:spacing w:val="0"/>
          <w:sz w:val="19"/>
          <w:szCs w:val="19"/>
          <w:shd w:val="clear" w:fill="F7F7F8"/>
          <w:lang w:val="en-US" w:eastAsia="zh-CN"/>
        </w:rPr>
        <w:t>is used more and more in</w:t>
      </w:r>
      <w:r>
        <w:rPr>
          <w:rFonts w:ascii="Segoe UI" w:hAnsi="Segoe UI" w:eastAsia="Segoe UI" w:cs="Segoe UI"/>
          <w:i w:val="0"/>
          <w:iCs w:val="0"/>
          <w:caps w:val="0"/>
          <w:color w:val="C00000"/>
          <w:spacing w:val="0"/>
          <w:sz w:val="19"/>
          <w:szCs w:val="19"/>
          <w:shd w:val="clear" w:fill="F7F7F8"/>
        </w:rPr>
        <w:t xml:space="preserve"> </w:t>
      </w:r>
      <w:r>
        <w:rPr>
          <w:rFonts w:hint="eastAsia" w:ascii="Segoe UI" w:hAnsi="Segoe UI" w:eastAsia="SimSun" w:cs="Segoe UI"/>
          <w:i w:val="0"/>
          <w:iCs w:val="0"/>
          <w:caps w:val="0"/>
          <w:color w:val="C00000"/>
          <w:spacing w:val="0"/>
          <w:sz w:val="19"/>
          <w:szCs w:val="19"/>
          <w:shd w:val="clear" w:fill="F7F7F8"/>
          <w:lang w:val="en-US" w:eastAsia="zh-CN"/>
        </w:rPr>
        <w:t>learning and development as</w:t>
      </w:r>
      <w:r>
        <w:rPr>
          <w:rFonts w:ascii="Segoe UI" w:hAnsi="Segoe UI" w:eastAsia="Segoe UI" w:cs="Segoe UI"/>
          <w:i w:val="0"/>
          <w:iCs w:val="0"/>
          <w:caps w:val="0"/>
          <w:color w:val="C00000"/>
          <w:spacing w:val="0"/>
          <w:sz w:val="19"/>
          <w:szCs w:val="19"/>
          <w:shd w:val="clear" w:fill="F7F7F8"/>
        </w:rPr>
        <w:t xml:space="preserve"> a cost-effective, scalable, and personalized solution that can help organizations improve employee performance, reduce knowledge gaps, and drive business success.</w:t>
      </w:r>
    </w:p>
    <w:p>
      <w:pPr>
        <w:rPr>
          <w:rFonts w:ascii="Segoe UI" w:hAnsi="Segoe UI" w:eastAsia="Segoe UI" w:cs="Segoe UI"/>
          <w:i w:val="0"/>
          <w:iCs w:val="0"/>
          <w:caps w:val="0"/>
          <w:color w:val="374151"/>
          <w:spacing w:val="0"/>
          <w:sz w:val="19"/>
          <w:szCs w:val="19"/>
          <w:shd w:val="clear" w:fill="F7F7F8"/>
        </w:rPr>
      </w:pPr>
    </w:p>
    <w:p>
      <w:pPr>
        <w:rPr>
          <w:rFonts w:hint="eastAsia"/>
          <w:lang w:val="en-US" w:eastAsia="zh-CN"/>
        </w:rPr>
      </w:pPr>
      <w:r>
        <w:rPr>
          <w:rFonts w:hint="eastAsia"/>
          <w:lang w:val="en-US" w:eastAsia="zh-CN"/>
        </w:rPr>
        <w:t>Bamboocloud is an innovative learning platform designed to empower professionals with the skills and knowledge they need to succeed in today's rapidly evolving workplace. With a focus on talent development, reskilling and upskilling, and emerging technologies in learning and development, Bamboocloud offers a comprehensive suite of online courses and resources to help you stay competitive in your industry.</w:t>
      </w:r>
      <w:r>
        <w:rPr>
          <w:rFonts w:hint="default"/>
          <w:lang w:val="en-US" w:eastAsia="zh-CN"/>
        </w:rPr>
        <w:t xml:space="preserve"> In addition, w</w:t>
      </w:r>
      <w:r>
        <w:rPr>
          <w:rFonts w:hint="eastAsia"/>
          <w:lang w:val="en-US" w:eastAsia="zh-CN"/>
        </w:rPr>
        <w:t>ith the help of AI, the skill map can be updated in real-time based on a learner's performance and progress, providing a more accurate and comprehensive view of their skills.</w:t>
      </w:r>
    </w:p>
    <w:p>
      <w:pPr>
        <w:rPr>
          <w:rFonts w:ascii="Segoe UI" w:hAnsi="Segoe UI" w:eastAsia="Segoe UI" w:cs="Segoe UI"/>
          <w:i w:val="0"/>
          <w:iCs w:val="0"/>
          <w:caps w:val="0"/>
          <w:color w:val="374151"/>
          <w:spacing w:val="0"/>
          <w:sz w:val="19"/>
          <w:szCs w:val="19"/>
          <w:shd w:val="clear" w:fill="F7F7F8"/>
        </w:rPr>
      </w:pPr>
    </w:p>
    <w:p>
      <w:pPr>
        <w:rPr>
          <w:rFonts w:hint="eastAsia"/>
          <w:color w:val="C00000"/>
          <w:lang w:val="en-US" w:eastAsia="zh-CN"/>
        </w:rPr>
      </w:pPr>
    </w:p>
    <w:p>
      <w:pPr>
        <w:rPr>
          <w:rFonts w:hint="eastAsia"/>
          <w:lang w:val="en-US" w:eastAsia="zh-CN"/>
        </w:rPr>
      </w:pPr>
    </w:p>
    <w:p>
      <w:pPr>
        <w:rPr>
          <w:rFonts w:hint="default"/>
          <w:b/>
          <w:bCs/>
          <w:lang w:val="en-US" w:eastAsia="zh-CN"/>
        </w:rPr>
      </w:pPr>
      <w:r>
        <w:rPr>
          <w:rFonts w:hint="eastAsia"/>
          <w:b/>
          <w:bCs/>
          <w:lang w:val="en-US" w:eastAsia="zh-CN"/>
        </w:rPr>
        <w:t>Key Features</w:t>
      </w:r>
    </w:p>
    <w:p>
      <w:pPr>
        <w:rPr>
          <w:rFonts w:hint="eastAsia"/>
          <w:lang w:val="en-US" w:eastAsia="zh-CN"/>
        </w:rPr>
      </w:pPr>
    </w:p>
    <w:p>
      <w:pPr>
        <w:rPr>
          <w:rFonts w:hint="default"/>
          <w:lang w:val="en-US" w:eastAsia="zh-CN"/>
        </w:rPr>
      </w:pPr>
      <w:r>
        <w:rPr>
          <w:rFonts w:hint="eastAsia"/>
          <w:lang w:val="en-US" w:eastAsia="zh-CN"/>
        </w:rPr>
        <w:t xml:space="preserve">BambooCloud </w:t>
      </w:r>
      <w:r>
        <w:rPr>
          <w:rFonts w:hint="default"/>
          <w:lang w:val="en-US" w:eastAsia="zh-CN"/>
        </w:rPr>
        <w:t>can help level up employee capabilities, upskill career pathways, deliver effective learning experiences, and facilitate talent development</w:t>
      </w:r>
      <w:r>
        <w:rPr>
          <w:rFonts w:hint="eastAsia"/>
          <w:lang w:val="en-US" w:eastAsia="zh-CN"/>
        </w:rPr>
        <w:t xml:space="preserve"> through</w:t>
      </w:r>
      <w:r>
        <w:rPr>
          <w:rFonts w:hint="default"/>
          <w:lang w:val="en-US" w:eastAsia="zh-CN"/>
        </w:rPr>
        <w:t>:</w:t>
      </w:r>
    </w:p>
    <w:p>
      <w:pPr>
        <w:rPr>
          <w:rFonts w:hint="default"/>
          <w:lang w:val="en-US" w:eastAsia="zh-CN"/>
        </w:rPr>
      </w:pPr>
    </w:p>
    <w:p>
      <w:pPr>
        <w:numPr>
          <w:ilvl w:val="0"/>
          <w:numId w:val="1"/>
        </w:numPr>
        <w:rPr>
          <w:rFonts w:hint="default"/>
          <w:lang w:val="en-US" w:eastAsia="zh-CN"/>
        </w:rPr>
      </w:pPr>
      <w:r>
        <w:rPr>
          <w:rFonts w:hint="default"/>
          <w:lang w:val="en-US" w:eastAsia="zh-CN"/>
        </w:rPr>
        <w:t xml:space="preserve">Personalized Learning Paths: </w:t>
      </w:r>
      <w:r>
        <w:rPr>
          <w:rFonts w:hint="eastAsia"/>
          <w:lang w:val="en-US" w:eastAsia="zh-CN"/>
        </w:rPr>
        <w:t>BambooCloud</w:t>
      </w:r>
      <w:r>
        <w:rPr>
          <w:rFonts w:hint="default"/>
          <w:lang w:val="en-US" w:eastAsia="zh-CN"/>
        </w:rPr>
        <w:t xml:space="preserve"> </w:t>
      </w:r>
      <w:r>
        <w:rPr>
          <w:rFonts w:hint="eastAsia"/>
          <w:lang w:val="en-US" w:eastAsia="zh-CN"/>
        </w:rPr>
        <w:t xml:space="preserve">utilize AI to </w:t>
      </w:r>
      <w:r>
        <w:rPr>
          <w:rFonts w:hint="default"/>
          <w:lang w:val="en-US" w:eastAsia="zh-CN"/>
        </w:rPr>
        <w:t xml:space="preserve"> provide employees with personalized </w:t>
      </w:r>
      <w:r>
        <w:rPr>
          <w:rFonts w:hint="eastAsia"/>
          <w:lang w:val="en-US" w:eastAsia="zh-CN"/>
        </w:rPr>
        <w:t xml:space="preserve">recommendations for </w:t>
      </w:r>
      <w:r>
        <w:rPr>
          <w:rFonts w:hint="default"/>
          <w:lang w:val="en-US" w:eastAsia="zh-CN"/>
        </w:rPr>
        <w:t xml:space="preserve">learning paths based on their job role, skill </w:t>
      </w:r>
      <w:r>
        <w:rPr>
          <w:rFonts w:hint="eastAsia"/>
          <w:lang w:val="en-US" w:eastAsia="zh-CN"/>
        </w:rPr>
        <w:t>map</w:t>
      </w:r>
      <w:r>
        <w:rPr>
          <w:rFonts w:hint="default"/>
          <w:lang w:val="en-US" w:eastAsia="zh-CN"/>
        </w:rPr>
        <w:t>, and career goals. This can help employees acquire new skills and knowledge, which can lead to career advancement.</w:t>
      </w:r>
    </w:p>
    <w:p>
      <w:p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 xml:space="preserve">Competency-Based Learning: </w:t>
      </w:r>
      <w:r>
        <w:rPr>
          <w:rFonts w:hint="eastAsia"/>
          <w:lang w:val="en-US" w:eastAsia="zh-CN"/>
        </w:rPr>
        <w:t>BambooCloud</w:t>
      </w:r>
      <w:r>
        <w:rPr>
          <w:rFonts w:hint="default"/>
          <w:lang w:val="en-US" w:eastAsia="zh-CN"/>
        </w:rPr>
        <w:t xml:space="preserve"> can deliver competency-based learning, which focuses on developing the specific skills and knowledge required for a particular job role or career pathway. This can help employees to develop the competencies needed to excel in their current role and advance in their careers.</w:t>
      </w:r>
    </w:p>
    <w:p>
      <w:p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 xml:space="preserve">Microlearning: </w:t>
      </w:r>
      <w:r>
        <w:rPr>
          <w:rFonts w:hint="eastAsia"/>
          <w:lang w:val="en-US" w:eastAsia="zh-CN"/>
        </w:rPr>
        <w:t>BambooCloud</w:t>
      </w:r>
      <w:r>
        <w:rPr>
          <w:rFonts w:hint="default"/>
          <w:lang w:val="en-US" w:eastAsia="zh-CN"/>
        </w:rPr>
        <w:t xml:space="preserve"> can provide bite-sized learning modules, which can be easily consumed and retained by employees. Microlearning can be particularly effective for delivering just-in-time training and upskilling opportunities.</w:t>
      </w:r>
    </w:p>
    <w:p>
      <w:p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 xml:space="preserve">Blended Learning: </w:t>
      </w:r>
      <w:r>
        <w:rPr>
          <w:rFonts w:hint="eastAsia"/>
          <w:lang w:val="en-US" w:eastAsia="zh-CN"/>
        </w:rPr>
        <w:t>BambooCloud</w:t>
      </w:r>
      <w:r>
        <w:rPr>
          <w:rFonts w:hint="default"/>
          <w:lang w:val="en-US" w:eastAsia="zh-CN"/>
        </w:rPr>
        <w:t xml:space="preserve"> can support blended learning approaches that combine online and in-person learning experiences. This can help employees to get the most out of their learning by combining the convenience of online learning with the benefits of face-to-face interaction.</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AI s</w:t>
      </w:r>
      <w:bookmarkStart w:id="0" w:name="_GoBack"/>
      <w:bookmarkEnd w:id="0"/>
      <w:r>
        <w:rPr>
          <w:rFonts w:hint="default"/>
          <w:lang w:val="en-US" w:eastAsia="zh-CN"/>
        </w:rPr>
        <w:t xml:space="preserve">kill </w:t>
      </w:r>
      <w:r>
        <w:rPr>
          <w:rFonts w:hint="eastAsia"/>
          <w:lang w:val="en-US" w:eastAsia="zh-CN"/>
        </w:rPr>
        <w:t>matching</w:t>
      </w:r>
      <w:r>
        <w:rPr>
          <w:rFonts w:hint="default"/>
          <w:lang w:val="en-US" w:eastAsia="zh-CN"/>
        </w:rPr>
        <w:t xml:space="preserve">: </w:t>
      </w:r>
      <w:r>
        <w:rPr>
          <w:rFonts w:hint="eastAsia"/>
          <w:lang w:val="en-US" w:eastAsia="zh-CN"/>
        </w:rPr>
        <w:t>BambooCloud</w:t>
      </w:r>
      <w:r>
        <w:rPr>
          <w:rFonts w:hint="default"/>
          <w:lang w:val="en-US" w:eastAsia="zh-CN"/>
        </w:rPr>
        <w:t xml:space="preserve"> </w:t>
      </w:r>
      <w:r>
        <w:rPr>
          <w:rFonts w:hint="eastAsia"/>
          <w:lang w:val="en-US" w:eastAsia="zh-CN"/>
        </w:rPr>
        <w:t>utilize AI can help to match employees' skills and competencies with available job roles within the organization. This can help managers identify potential internal candidates for job openings and make more informed hiring decisions.</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S</w:t>
      </w:r>
      <w:r>
        <w:rPr>
          <w:rFonts w:hint="default"/>
          <w:lang w:val="en-US" w:eastAsia="zh-CN"/>
        </w:rPr>
        <w:t xml:space="preserve">kill assessments: </w:t>
      </w:r>
      <w:r>
        <w:rPr>
          <w:rFonts w:hint="eastAsia"/>
          <w:lang w:val="en-US" w:eastAsia="zh-CN"/>
        </w:rPr>
        <w:t xml:space="preserve">BambooCloud </w:t>
      </w:r>
      <w:r>
        <w:rPr>
          <w:rFonts w:hint="default"/>
          <w:lang w:val="en-US" w:eastAsia="zh-CN"/>
        </w:rPr>
        <w:t>can be used to administer skill assessments, such as quizzes, tests, and surveys, to evaluate employees' knowledge and competencies. This can help to identify skill gaps and areas for improvement, which can inform personalized learning plans and training programs.</w:t>
      </w:r>
    </w:p>
    <w:p>
      <w:p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 xml:space="preserve">Gamification and Interactivity: </w:t>
      </w:r>
      <w:r>
        <w:rPr>
          <w:rFonts w:hint="eastAsia"/>
          <w:lang w:val="en-US" w:eastAsia="zh-CN"/>
        </w:rPr>
        <w:t>BambooCloud</w:t>
      </w:r>
      <w:r>
        <w:rPr>
          <w:rFonts w:hint="default"/>
          <w:lang w:val="en-US" w:eastAsia="zh-CN"/>
        </w:rPr>
        <w:t xml:space="preserve"> can make learning more engaging and fun through gamification and interactive elements. This can help employees to stay motivated and retain the knowledge they have gained.</w:t>
      </w:r>
    </w:p>
    <w:p>
      <w:p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 xml:space="preserve">Analytics and Reporting: </w:t>
      </w:r>
      <w:r>
        <w:rPr>
          <w:rFonts w:hint="eastAsia"/>
          <w:lang w:val="en-US" w:eastAsia="zh-CN"/>
        </w:rPr>
        <w:t>BambooCloud</w:t>
      </w:r>
      <w:r>
        <w:rPr>
          <w:rFonts w:hint="default"/>
          <w:lang w:val="en-US" w:eastAsia="zh-CN"/>
        </w:rPr>
        <w:t xml:space="preserve"> can provide employers with valuable analytics and reporting on employee learning and development. This can help them to identify skill gaps, monitor progress, and make data-driven decisions about talent development.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lang w:val="en-US" w:eastAsia="zh-CN"/>
        </w:rPr>
      </w:pPr>
      <w:r>
        <w:rPr>
          <w:rFonts w:hint="eastAsia"/>
          <w:b/>
          <w:bCs/>
          <w:lang w:val="en-US" w:eastAsia="zh-CN"/>
        </w:rPr>
        <w:t>User Scenario</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BambooCloud provides organizations with a centralized platform for delivering and managing training and learning programs including Housing and Development Board of Singapore, SP Group, Caterpillar (Qingzhou), etc.. Some typical use cases of  include:</w:t>
      </w:r>
    </w:p>
    <w:p>
      <w:pPr>
        <w:numPr>
          <w:ilvl w:val="0"/>
          <w:numId w:val="0"/>
        </w:numPr>
        <w:rPr>
          <w:rFonts w:hint="eastAsia"/>
          <w:lang w:val="en-US" w:eastAsia="zh-CN"/>
        </w:rPr>
      </w:pPr>
    </w:p>
    <w:p>
      <w:pPr>
        <w:numPr>
          <w:ilvl w:val="0"/>
          <w:numId w:val="2"/>
        </w:numPr>
        <w:rPr>
          <w:rFonts w:hint="default"/>
          <w:lang w:val="en-US" w:eastAsia="zh-CN"/>
        </w:rPr>
      </w:pPr>
      <w:r>
        <w:rPr>
          <w:rFonts w:hint="default"/>
          <w:lang w:val="en-US" w:eastAsia="zh-CN"/>
        </w:rPr>
        <w:t xml:space="preserve">Employee Training: </w:t>
      </w:r>
      <w:r>
        <w:rPr>
          <w:rFonts w:hint="eastAsia"/>
          <w:lang w:val="en-US" w:eastAsia="zh-CN"/>
        </w:rPr>
        <w:t>BambooCloud</w:t>
      </w:r>
      <w:r>
        <w:rPr>
          <w:rFonts w:hint="default"/>
          <w:lang w:val="en-US" w:eastAsia="zh-CN"/>
        </w:rPr>
        <w:t xml:space="preserve"> can be used to provide employees with access to a variety of training resources, including e-learning courses, videos, podcasts, and articles. This can help employees to acquire new skills and knowledge, which can improve their job performance and prepare them for career advancement.</w:t>
      </w:r>
    </w:p>
    <w:p>
      <w:pPr>
        <w:numPr>
          <w:ilvl w:val="0"/>
          <w:numId w:val="0"/>
        </w:num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 xml:space="preserve">Compliance Training: </w:t>
      </w:r>
      <w:r>
        <w:rPr>
          <w:rFonts w:hint="eastAsia"/>
          <w:lang w:val="en-US" w:eastAsia="zh-CN"/>
        </w:rPr>
        <w:t>BambooCloud</w:t>
      </w:r>
      <w:r>
        <w:rPr>
          <w:rFonts w:hint="default"/>
          <w:lang w:val="en-US" w:eastAsia="zh-CN"/>
        </w:rPr>
        <w:t xml:space="preserve"> can be used to deliver compliance training programs to employees, such as training on workplace safety, sexual harassment, and data privacy. This can help organizations to ensure that employees are aware of and adhere to relevant laws and regulations.</w:t>
      </w:r>
    </w:p>
    <w:p>
      <w:pPr>
        <w:numPr>
          <w:ilvl w:val="0"/>
          <w:numId w:val="0"/>
        </w:numPr>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Partner</w:t>
      </w:r>
      <w:r>
        <w:rPr>
          <w:rFonts w:hint="default"/>
          <w:lang w:val="en-US" w:eastAsia="zh-CN"/>
        </w:rPr>
        <w:t xml:space="preserve"> Training: </w:t>
      </w:r>
      <w:r>
        <w:rPr>
          <w:rFonts w:hint="eastAsia"/>
          <w:lang w:val="en-US" w:eastAsia="zh-CN"/>
        </w:rPr>
        <w:t>BambooCloud</w:t>
      </w:r>
      <w:r>
        <w:rPr>
          <w:rFonts w:hint="default"/>
          <w:lang w:val="en-US" w:eastAsia="zh-CN"/>
        </w:rPr>
        <w:t xml:space="preserve"> can be used to deliver</w:t>
      </w:r>
      <w:r>
        <w:rPr>
          <w:rFonts w:hint="eastAsia"/>
          <w:lang w:val="en-US" w:eastAsia="zh-CN"/>
        </w:rPr>
        <w:t xml:space="preserve"> consistent training content for distributors, suppliers, etc</w:t>
      </w:r>
      <w:r>
        <w:rPr>
          <w:rFonts w:hint="default"/>
          <w:lang w:val="en-US" w:eastAsia="zh-CN"/>
        </w:rPr>
        <w:t xml:space="preserve">. This can help organizations to ensure that </w:t>
      </w:r>
      <w:r>
        <w:rPr>
          <w:rFonts w:hint="eastAsia"/>
          <w:lang w:val="en-US" w:eastAsia="zh-CN"/>
        </w:rPr>
        <w:t>partners can provide consistent product user experience and establish the prestige in the market</w:t>
      </w:r>
      <w:r>
        <w:rPr>
          <w:rFonts w:hint="default"/>
          <w:lang w:val="en-US" w:eastAsia="zh-CN"/>
        </w:rPr>
        <w:t>.</w:t>
      </w:r>
    </w:p>
    <w:p>
      <w:pPr>
        <w:numPr>
          <w:ilvl w:val="0"/>
          <w:numId w:val="0"/>
        </w:num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 xml:space="preserve">Certification Programs: </w:t>
      </w:r>
      <w:r>
        <w:rPr>
          <w:rFonts w:hint="eastAsia"/>
          <w:lang w:val="en-US" w:eastAsia="zh-CN"/>
        </w:rPr>
        <w:t xml:space="preserve">BambooCloud </w:t>
      </w:r>
      <w:r>
        <w:rPr>
          <w:rFonts w:hint="default"/>
          <w:lang w:val="en-US" w:eastAsia="zh-CN"/>
        </w:rPr>
        <w:t>can be used to deliver certification programs, such as professional certifications or industry-specific certifications. This can help individuals to acquire the knowledge and skills they need to advance in their careers and differentiate themselves in the job market.</w:t>
      </w:r>
    </w:p>
    <w:p>
      <w:pPr>
        <w:numPr>
          <w:ilvl w:val="0"/>
          <w:numId w:val="0"/>
        </w:num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 xml:space="preserve">Onboarding: </w:t>
      </w:r>
      <w:r>
        <w:rPr>
          <w:rFonts w:hint="eastAsia"/>
          <w:lang w:val="en-US" w:eastAsia="zh-CN"/>
        </w:rPr>
        <w:t>BambooCloud</w:t>
      </w:r>
      <w:r>
        <w:rPr>
          <w:rFonts w:hint="default"/>
          <w:lang w:val="en-US" w:eastAsia="zh-CN"/>
        </w:rPr>
        <w:t xml:space="preserve"> can be used to deliver onboarding programs to new employees, which can help them to quickly get up to speed on the company culture, policies, and procedures.</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color w:val="C00000"/>
          <w:lang w:val="en-US" w:eastAsia="zh-CN"/>
        </w:rPr>
      </w:pPr>
      <w:r>
        <w:rPr>
          <w:rFonts w:hint="eastAsia"/>
          <w:color w:val="C00000"/>
          <w:lang w:val="en-US" w:eastAsia="zh-CN"/>
        </w:rPr>
        <w:t>BambooCloud is widely used in many industry sectors, including retail, agriculture, energy, manufacturing, martime, supply chain and logistic, construction and healthcare etc .</w:t>
      </w:r>
    </w:p>
    <w:p>
      <w:pPr>
        <w:numPr>
          <w:ilvl w:val="0"/>
          <w:numId w:val="0"/>
        </w:numPr>
        <w:rPr>
          <w:rFonts w:hint="default"/>
          <w:lang w:val="en-US" w:eastAsia="zh-CN"/>
        </w:rPr>
      </w:pPr>
    </w:p>
    <w:p>
      <w:pPr>
        <w:numPr>
          <w:ilvl w:val="0"/>
          <w:numId w:val="0"/>
        </w:numPr>
        <w:rPr>
          <w:rFonts w:hint="default"/>
          <w:color w:val="C00000"/>
          <w:lang w:val="en-US" w:eastAsia="zh-CN"/>
        </w:rPr>
      </w:pPr>
      <w:r>
        <w:rPr>
          <w:rFonts w:ascii="Segoe UI" w:hAnsi="Segoe UI" w:eastAsia="Segoe UI" w:cs="Segoe UI"/>
          <w:i w:val="0"/>
          <w:iCs w:val="0"/>
          <w:caps w:val="0"/>
          <w:color w:val="C00000"/>
          <w:spacing w:val="0"/>
          <w:sz w:val="19"/>
          <w:szCs w:val="19"/>
          <w:shd w:val="clear" w:fill="F7F7F8"/>
        </w:rPr>
        <w:t xml:space="preserve">BambooCloud is a versatile and </w:t>
      </w:r>
      <w:r>
        <w:rPr>
          <w:rFonts w:hint="eastAsia" w:ascii="Segoe UI" w:hAnsi="Segoe UI" w:eastAsia="SimSun" w:cs="Segoe UI"/>
          <w:i w:val="0"/>
          <w:iCs w:val="0"/>
          <w:caps w:val="0"/>
          <w:color w:val="C00000"/>
          <w:spacing w:val="0"/>
          <w:sz w:val="19"/>
          <w:szCs w:val="19"/>
          <w:shd w:val="clear" w:fill="F7F7F8"/>
          <w:lang w:val="en-US" w:eastAsia="zh-CN"/>
        </w:rPr>
        <w:t xml:space="preserve">powerful platform </w:t>
      </w:r>
      <w:r>
        <w:rPr>
          <w:rFonts w:ascii="Segoe UI" w:hAnsi="Segoe UI" w:eastAsia="Segoe UI" w:cs="Segoe UI"/>
          <w:i w:val="0"/>
          <w:iCs w:val="0"/>
          <w:caps w:val="0"/>
          <w:color w:val="C00000"/>
          <w:spacing w:val="0"/>
          <w:sz w:val="19"/>
          <w:szCs w:val="19"/>
          <w:shd w:val="clear" w:fill="F7F7F8"/>
        </w:rPr>
        <w:t>that can help enterprises upskill their workforce</w:t>
      </w:r>
      <w:r>
        <w:rPr>
          <w:rFonts w:hint="eastAsia" w:ascii="Segoe UI" w:hAnsi="Segoe UI" w:eastAsia="SimSun" w:cs="Segoe UI"/>
          <w:i w:val="0"/>
          <w:iCs w:val="0"/>
          <w:caps w:val="0"/>
          <w:color w:val="C00000"/>
          <w:spacing w:val="0"/>
          <w:sz w:val="19"/>
          <w:szCs w:val="19"/>
          <w:shd w:val="clear" w:fill="F7F7F8"/>
          <w:lang w:val="en-US" w:eastAsia="zh-CN"/>
        </w:rPr>
        <w:t xml:space="preserve"> </w:t>
      </w:r>
      <w:r>
        <w:rPr>
          <w:rFonts w:ascii="Segoe UI" w:hAnsi="Segoe UI" w:eastAsia="Segoe UI" w:cs="Segoe UI"/>
          <w:i w:val="0"/>
          <w:iCs w:val="0"/>
          <w:caps w:val="0"/>
          <w:color w:val="C00000"/>
          <w:spacing w:val="0"/>
          <w:sz w:val="19"/>
          <w:szCs w:val="19"/>
          <w:shd w:val="clear" w:fill="F7F7F8"/>
        </w:rPr>
        <w:t xml:space="preserve">efficiently and cost-effectively. With its customizable learning paths, wide range of learning </w:t>
      </w:r>
      <w:r>
        <w:rPr>
          <w:rFonts w:hint="eastAsia" w:ascii="Segoe UI" w:hAnsi="Segoe UI" w:eastAsia="SimSun" w:cs="Segoe UI"/>
          <w:i w:val="0"/>
          <w:iCs w:val="0"/>
          <w:color w:val="C00000"/>
          <w:spacing w:val="0"/>
          <w:sz w:val="19"/>
          <w:szCs w:val="19"/>
          <w:shd w:val="clear" w:fill="F7F7F8"/>
          <w:lang w:val="en-US" w:eastAsia="zh-CN"/>
        </w:rPr>
        <w:t>methodology</w:t>
      </w:r>
      <w:r>
        <w:rPr>
          <w:rFonts w:hint="eastAsia" w:ascii="Segoe UI" w:hAnsi="Segoe UI" w:eastAsia="SimSun" w:cs="Segoe UI"/>
          <w:i w:val="0"/>
          <w:iCs w:val="0"/>
          <w:caps w:val="0"/>
          <w:color w:val="C00000"/>
          <w:spacing w:val="0"/>
          <w:sz w:val="19"/>
          <w:szCs w:val="19"/>
          <w:shd w:val="clear" w:fill="F7F7F8"/>
          <w:lang w:val="en-US" w:eastAsia="zh-CN"/>
        </w:rPr>
        <w:t xml:space="preserve"> support</w:t>
      </w:r>
      <w:r>
        <w:rPr>
          <w:rFonts w:ascii="Segoe UI" w:hAnsi="Segoe UI" w:eastAsia="Segoe UI" w:cs="Segoe UI"/>
          <w:i w:val="0"/>
          <w:iCs w:val="0"/>
          <w:caps w:val="0"/>
          <w:color w:val="C00000"/>
          <w:spacing w:val="0"/>
          <w:sz w:val="19"/>
          <w:szCs w:val="19"/>
          <w:shd w:val="clear" w:fill="F7F7F8"/>
        </w:rPr>
        <w:t>, learning analytics, mobile compatibility, and cost-effectiveness, BambooCloud can help enterprises keep their employees trained and up-to-date with the latest skills and knowledge needed to drive their businesses forward.</w:t>
      </w:r>
    </w:p>
    <w:p>
      <w:pPr>
        <w:numPr>
          <w:ilvl w:val="0"/>
          <w:numId w:val="0"/>
        </w:numPr>
        <w:rPr>
          <w:rFonts w:hint="default"/>
          <w:lang w:val="en-US" w:eastAsia="zh-CN"/>
        </w:rPr>
      </w:pPr>
    </w:p>
    <w:p>
      <w:pPr>
        <w:numPr>
          <w:ilvl w:val="0"/>
          <w:numId w:val="0"/>
        </w:numPr>
        <w:rPr>
          <w:rFonts w:hint="default"/>
          <w:b/>
          <w:bCs/>
          <w:lang w:val="en-US" w:eastAsia="zh-CN"/>
        </w:rPr>
      </w:pPr>
      <w:r>
        <w:rPr>
          <w:rFonts w:hint="eastAsia"/>
          <w:b/>
          <w:bCs/>
          <w:lang w:val="en-US" w:eastAsia="zh-CN"/>
        </w:rPr>
        <w:t>Testimonials</w:t>
      </w:r>
    </w:p>
    <w:p>
      <w:pPr>
        <w:numPr>
          <w:ilvl w:val="0"/>
          <w:numId w:val="0"/>
        </w:numPr>
        <w:rPr>
          <w:rFonts w:hint="default"/>
          <w:lang w:val="en-US" w:eastAsia="zh-CN"/>
        </w:rPr>
      </w:pPr>
    </w:p>
    <w:p>
      <w:pPr>
        <w:rPr>
          <w:rFonts w:hint="default"/>
          <w:lang w:val="en-US" w:eastAsia="zh-CN"/>
        </w:rPr>
      </w:pPr>
      <w:r>
        <w:rPr>
          <w:rFonts w:hint="eastAsia"/>
          <w:lang w:val="en-US" w:eastAsia="zh-CN"/>
        </w:rPr>
        <w:t>Caterpillar Qingzhou Ltd.</w:t>
      </w:r>
    </w:p>
    <w:p>
      <w:pPr>
        <w:rPr>
          <w:rFonts w:hint="default"/>
          <w:lang w:val="en-US" w:eastAsia="zh-CN"/>
        </w:rPr>
      </w:pPr>
    </w:p>
    <w:p>
      <w:pPr>
        <w:rPr>
          <w:rFonts w:hint="default"/>
          <w:lang w:val="en-US" w:eastAsia="zh-CN"/>
        </w:rPr>
      </w:pPr>
      <w:r>
        <w:rPr>
          <w:rFonts w:hint="default"/>
          <w:lang w:val="en-US" w:eastAsia="zh-CN"/>
        </w:rPr>
        <w:t xml:space="preserve">"The partner training feature on </w:t>
      </w:r>
      <w:r>
        <w:rPr>
          <w:rFonts w:hint="eastAsia"/>
          <w:lang w:val="en-US" w:eastAsia="zh-CN"/>
        </w:rPr>
        <w:t>BambooCloud</w:t>
      </w:r>
      <w:r>
        <w:rPr>
          <w:rFonts w:hint="default"/>
          <w:lang w:val="en-US" w:eastAsia="zh-CN"/>
        </w:rPr>
        <w:t xml:space="preserve"> was incredibly valuable for our organization. It allowed us to easily train our partners on our products and services, which helped us build stronger relationships and drive more revenue. </w:t>
      </w:r>
      <w:r>
        <w:rPr>
          <w:rFonts w:hint="eastAsia"/>
          <w:lang w:val="en-US" w:eastAsia="zh-CN"/>
        </w:rPr>
        <w:t>Moreover</w:t>
      </w:r>
      <w:r>
        <w:rPr>
          <w:rFonts w:hint="default"/>
          <w:lang w:val="en-US" w:eastAsia="zh-CN"/>
        </w:rPr>
        <w:t xml:space="preserve">, the </w:t>
      </w:r>
      <w:r>
        <w:rPr>
          <w:rFonts w:hint="eastAsia"/>
          <w:lang w:val="en-US" w:eastAsia="zh-CN"/>
        </w:rPr>
        <w:t>system, deployed on our dedicated server, that</w:t>
      </w:r>
      <w:r>
        <w:rPr>
          <w:rFonts w:hint="default"/>
          <w:lang w:val="en-US" w:eastAsia="zh-CN"/>
        </w:rPr>
        <w:t xml:space="preserve"> gave us peace of mind knowing that our data was secure."</w:t>
      </w:r>
    </w:p>
    <w:p>
      <w:pPr>
        <w:rPr>
          <w:rFonts w:hint="default"/>
          <w:lang w:val="en-US" w:eastAsia="zh-CN"/>
        </w:rPr>
      </w:pPr>
    </w:p>
    <w:p>
      <w:pPr>
        <w:rPr>
          <w:rFonts w:hint="default"/>
          <w:lang w:val="en-US" w:eastAsia="zh-CN"/>
        </w:rPr>
      </w:pPr>
    </w:p>
    <w:p>
      <w:pPr>
        <w:jc w:val="left"/>
        <w:rPr>
          <w:rFonts w:hint="default"/>
          <w:lang w:val="en-US" w:eastAsia="zh-CN"/>
        </w:rPr>
      </w:pPr>
      <w:r>
        <w:rPr>
          <w:rFonts w:hint="eastAsia"/>
          <w:lang w:val="en-US" w:eastAsia="zh-CN"/>
        </w:rPr>
        <w:t xml:space="preserve">                                                                                 -Liu Shuwei, Project Manager, Caterpillar Qingzhou Ltd.</w:t>
      </w:r>
    </w:p>
    <w:p>
      <w:pPr>
        <w:numPr>
          <w:ilvl w:val="0"/>
          <w:numId w:val="0"/>
        </w:numPr>
        <w:rPr>
          <w:rFonts w:hint="default"/>
          <w:lang w:val="en-US" w:eastAsia="zh-CN"/>
        </w:rPr>
      </w:pPr>
    </w:p>
    <w:p>
      <w:pPr>
        <w:numPr>
          <w:ilvl w:val="0"/>
          <w:numId w:val="0"/>
        </w:numPr>
        <w:rPr>
          <w:rFonts w:hint="default"/>
          <w:lang w:val="en-US" w:eastAsia="zh-CN"/>
        </w:rPr>
      </w:pPr>
    </w:p>
    <w:p>
      <w:pPr>
        <w:rPr>
          <w:rFonts w:hint="default"/>
          <w:lang w:val="en-US" w:eastAsia="zh-CN"/>
        </w:rPr>
      </w:pPr>
      <w:r>
        <w:rPr>
          <w:rFonts w:hint="eastAsia"/>
          <w:lang w:val="en-US" w:eastAsia="zh-CN"/>
        </w:rPr>
        <w:t>Singapore Institute of Power and Gas</w:t>
      </w:r>
    </w:p>
    <w:p>
      <w:pPr>
        <w:rPr>
          <w:rFonts w:hint="default"/>
          <w:lang w:val="en-US" w:eastAsia="zh-CN"/>
        </w:rPr>
      </w:pPr>
    </w:p>
    <w:p>
      <w:pPr>
        <w:rPr>
          <w:rFonts w:hint="default"/>
          <w:lang w:val="en-US" w:eastAsia="zh-CN"/>
        </w:rPr>
      </w:pPr>
      <w:r>
        <w:rPr>
          <w:rFonts w:hint="default"/>
          <w:lang w:val="en-US" w:eastAsia="zh-CN"/>
        </w:rPr>
        <w:t>"</w:t>
      </w:r>
      <w:r>
        <w:rPr>
          <w:rFonts w:hint="eastAsia"/>
          <w:lang w:val="en-US" w:eastAsia="zh-CN"/>
        </w:rPr>
        <w:t xml:space="preserve">BambooCloud provided a one-stop solution including sufficient security features which ensure </w:t>
      </w:r>
      <w:r>
        <w:rPr>
          <w:rFonts w:hint="default"/>
          <w:lang w:val="en-US" w:eastAsia="zh-CN"/>
        </w:rPr>
        <w:t xml:space="preserve">our data was protected. And the course evaluation feature helped us improve the quality of our courses </w:t>
      </w:r>
      <w:r>
        <w:rPr>
          <w:rFonts w:hint="eastAsia"/>
          <w:lang w:val="en-US" w:eastAsia="zh-CN"/>
        </w:rPr>
        <w:t xml:space="preserve">and teaching performance </w:t>
      </w:r>
      <w:r>
        <w:rPr>
          <w:rFonts w:hint="default"/>
          <w:lang w:val="en-US" w:eastAsia="zh-CN"/>
        </w:rPr>
        <w:t>based on feedback from our learners. We highly recommend this system to anyone looking for a comprehensive learning management solution."</w:t>
      </w:r>
    </w:p>
    <w:p>
      <w:pPr>
        <w:rPr>
          <w:rFonts w:hint="default"/>
          <w:lang w:val="en-US" w:eastAsia="zh-CN"/>
        </w:rPr>
      </w:pPr>
    </w:p>
    <w:p>
      <w:pPr>
        <w:rPr>
          <w:rFonts w:hint="default"/>
          <w:lang w:val="en-US" w:eastAsia="zh-CN"/>
        </w:rPr>
      </w:pPr>
    </w:p>
    <w:p>
      <w:pPr>
        <w:jc w:val="left"/>
        <w:rPr>
          <w:rFonts w:hint="default"/>
          <w:lang w:val="en-US" w:eastAsia="zh-CN"/>
        </w:rPr>
      </w:pPr>
      <w:r>
        <w:rPr>
          <w:rFonts w:hint="eastAsia"/>
          <w:lang w:val="en-US" w:eastAsia="zh-CN"/>
        </w:rPr>
        <w:t xml:space="preserve">                                                       -Michelle Hoon, Project Manager, Singapore Institute of Power and Gas</w:t>
      </w:r>
    </w:p>
    <w:p>
      <w:pPr>
        <w:numPr>
          <w:ilvl w:val="0"/>
          <w:numId w:val="0"/>
        </w:numPr>
        <w:rPr>
          <w:rFonts w:hint="default"/>
          <w:lang w:val="en-US" w:eastAsia="zh-CN"/>
        </w:rPr>
      </w:pPr>
    </w:p>
    <w:p>
      <w:pPr>
        <w:numPr>
          <w:ilvl w:val="0"/>
          <w:numId w:val="0"/>
        </w:numPr>
        <w:rPr>
          <w:rFonts w:hint="default"/>
          <w:lang w:val="en-US" w:eastAsia="zh-CN"/>
        </w:rPr>
      </w:pPr>
    </w:p>
    <w:p>
      <w:pPr>
        <w:rPr>
          <w:rFonts w:hint="eastAsia" w:ascii="Segoe UI" w:hAnsi="Segoe UI" w:eastAsia="SimSun" w:cs="Segoe UI"/>
          <w:i w:val="0"/>
          <w:iCs w:val="0"/>
          <w:caps w:val="0"/>
          <w:color w:val="C00000"/>
          <w:spacing w:val="0"/>
          <w:sz w:val="19"/>
          <w:szCs w:val="19"/>
          <w:shd w:val="clear" w:fill="F7F7F8"/>
          <w:lang w:val="en-US" w:eastAsia="zh-CN"/>
        </w:rPr>
      </w:pPr>
      <w:r>
        <w:rPr>
          <w:rFonts w:ascii="Segoe UI" w:hAnsi="Segoe UI" w:eastAsia="Segoe UI" w:cs="Segoe UI"/>
          <w:i w:val="0"/>
          <w:iCs w:val="0"/>
          <w:caps w:val="0"/>
          <w:color w:val="C00000"/>
          <w:spacing w:val="0"/>
          <w:sz w:val="19"/>
          <w:szCs w:val="19"/>
          <w:shd w:val="clear" w:fill="F7F7F8"/>
        </w:rPr>
        <w:t xml:space="preserve">BambooCloud LMS </w:t>
      </w:r>
      <w:r>
        <w:rPr>
          <w:rFonts w:hint="eastAsia" w:ascii="Segoe UI" w:hAnsi="Segoe UI" w:eastAsia="SimSun" w:cs="Segoe UI"/>
          <w:i w:val="0"/>
          <w:iCs w:val="0"/>
          <w:caps w:val="0"/>
          <w:color w:val="C00000"/>
          <w:spacing w:val="0"/>
          <w:sz w:val="19"/>
          <w:szCs w:val="19"/>
          <w:shd w:val="clear" w:fill="F7F7F8"/>
          <w:lang w:val="en-US" w:eastAsia="zh-CN"/>
        </w:rPr>
        <w:t>is</w:t>
      </w:r>
      <w:r>
        <w:rPr>
          <w:rFonts w:ascii="Segoe UI" w:hAnsi="Segoe UI" w:eastAsia="Segoe UI" w:cs="Segoe UI"/>
          <w:i w:val="0"/>
          <w:iCs w:val="0"/>
          <w:caps w:val="0"/>
          <w:color w:val="C00000"/>
          <w:spacing w:val="0"/>
          <w:sz w:val="19"/>
          <w:szCs w:val="19"/>
          <w:shd w:val="clear" w:fill="F7F7F8"/>
        </w:rPr>
        <w:t xml:space="preserve"> a </w:t>
      </w:r>
      <w:r>
        <w:rPr>
          <w:rFonts w:hint="eastAsia" w:ascii="Segoe UI" w:hAnsi="Segoe UI" w:eastAsia="SimSun" w:cs="Segoe UI"/>
          <w:i w:val="0"/>
          <w:iCs w:val="0"/>
          <w:caps w:val="0"/>
          <w:color w:val="C00000"/>
          <w:spacing w:val="0"/>
          <w:sz w:val="19"/>
          <w:szCs w:val="19"/>
          <w:shd w:val="clear" w:fill="F7F7F8"/>
          <w:lang w:val="en-US" w:eastAsia="zh-CN"/>
        </w:rPr>
        <w:t xml:space="preserve">one-stop </w:t>
      </w:r>
      <w:r>
        <w:rPr>
          <w:rFonts w:ascii="Segoe UI" w:hAnsi="Segoe UI" w:eastAsia="Segoe UI" w:cs="Segoe UI"/>
          <w:i w:val="0"/>
          <w:iCs w:val="0"/>
          <w:caps w:val="0"/>
          <w:color w:val="C00000"/>
          <w:spacing w:val="0"/>
          <w:sz w:val="19"/>
          <w:szCs w:val="19"/>
          <w:shd w:val="clear" w:fill="F7F7F8"/>
        </w:rPr>
        <w:t>solution for enterprise</w:t>
      </w:r>
      <w:r>
        <w:rPr>
          <w:rFonts w:hint="eastAsia" w:ascii="Segoe UI" w:hAnsi="Segoe UI" w:eastAsia="SimSun" w:cs="Segoe UI"/>
          <w:i w:val="0"/>
          <w:iCs w:val="0"/>
          <w:caps w:val="0"/>
          <w:color w:val="C00000"/>
          <w:spacing w:val="0"/>
          <w:sz w:val="19"/>
          <w:szCs w:val="19"/>
          <w:shd w:val="clear" w:fill="F7F7F8"/>
          <w:lang w:val="en-US" w:eastAsia="zh-CN"/>
        </w:rPr>
        <w:t xml:space="preserve">s </w:t>
      </w:r>
      <w:r>
        <w:rPr>
          <w:rFonts w:ascii="Segoe UI" w:hAnsi="Segoe UI" w:eastAsia="Segoe UI" w:cs="Segoe UI"/>
          <w:i w:val="0"/>
          <w:iCs w:val="0"/>
          <w:caps w:val="0"/>
          <w:color w:val="C00000"/>
          <w:spacing w:val="0"/>
          <w:sz w:val="19"/>
          <w:szCs w:val="19"/>
          <w:shd w:val="clear" w:fill="F7F7F8"/>
        </w:rPr>
        <w:t>to improve their training efficiency, save cost and keep everyone trained based on their own needs</w:t>
      </w:r>
      <w:r>
        <w:rPr>
          <w:rFonts w:hint="eastAsia" w:ascii="Segoe UI" w:hAnsi="Segoe UI" w:eastAsia="SimSun" w:cs="Segoe UI"/>
          <w:i w:val="0"/>
          <w:iCs w:val="0"/>
          <w:caps w:val="0"/>
          <w:color w:val="C00000"/>
          <w:spacing w:val="0"/>
          <w:sz w:val="19"/>
          <w:szCs w:val="19"/>
          <w:shd w:val="clear" w:fill="F7F7F8"/>
          <w:lang w:val="en-US" w:eastAsia="zh-CN"/>
        </w:rPr>
        <w:t xml:space="preserve"> in the fast changing world</w:t>
      </w:r>
      <w:r>
        <w:rPr>
          <w:rFonts w:ascii="Segoe UI" w:hAnsi="Segoe UI" w:eastAsia="Segoe UI" w:cs="Segoe UI"/>
          <w:i w:val="0"/>
          <w:iCs w:val="0"/>
          <w:caps w:val="0"/>
          <w:color w:val="C00000"/>
          <w:spacing w:val="0"/>
          <w:sz w:val="19"/>
          <w:szCs w:val="19"/>
          <w:shd w:val="clear" w:fill="F7F7F8"/>
        </w:rPr>
        <w:t>.</w:t>
      </w:r>
      <w:r>
        <w:rPr>
          <w:rFonts w:hint="eastAsia" w:ascii="Segoe UI" w:hAnsi="Segoe UI" w:eastAsia="SimSun" w:cs="Segoe UI"/>
          <w:i w:val="0"/>
          <w:iCs w:val="0"/>
          <w:caps w:val="0"/>
          <w:color w:val="C00000"/>
          <w:spacing w:val="0"/>
          <w:sz w:val="19"/>
          <w:szCs w:val="19"/>
          <w:shd w:val="clear" w:fill="F7F7F8"/>
          <w:lang w:val="en-US" w:eastAsia="zh-CN"/>
        </w:rPr>
        <w:t xml:space="preserve"> </w:t>
      </w:r>
    </w:p>
    <w:p>
      <w:pPr>
        <w:rPr>
          <w:rFonts w:hint="eastAsia" w:ascii="Segoe UI" w:hAnsi="Segoe UI" w:eastAsia="SimSun" w:cs="Segoe UI"/>
          <w:i w:val="0"/>
          <w:iCs w:val="0"/>
          <w:caps w:val="0"/>
          <w:color w:val="C00000"/>
          <w:spacing w:val="0"/>
          <w:sz w:val="19"/>
          <w:szCs w:val="19"/>
          <w:shd w:val="clear" w:fill="F7F7F8"/>
          <w:lang w:val="en-US" w:eastAsia="zh-CN"/>
        </w:rPr>
      </w:pPr>
    </w:p>
    <w:p>
      <w:pPr>
        <w:keepNext w:val="0"/>
        <w:keepLines w:val="0"/>
        <w:widowControl/>
        <w:suppressLineNumbers w:val="0"/>
        <w:jc w:val="left"/>
        <w:rPr>
          <w:rFonts w:hint="eastAsia" w:asciiTheme="minorEastAsia" w:hAnsiTheme="minorEastAsia" w:eastAsiaTheme="minorEastAsia" w:cstheme="minorEastAsia"/>
          <w:color w:val="C00000"/>
        </w:rPr>
      </w:pPr>
      <w:r>
        <w:rPr>
          <w:rFonts w:hint="eastAsia" w:asciiTheme="minorEastAsia" w:hAnsiTheme="minorEastAsia" w:eastAsiaTheme="minorEastAsia" w:cstheme="minorEastAsia"/>
          <w:color w:val="C00000"/>
          <w:kern w:val="0"/>
          <w:sz w:val="24"/>
          <w:szCs w:val="24"/>
          <w:lang w:val="en-US" w:eastAsia="zh-CN" w:bidi="ar"/>
        </w:rPr>
        <w:t>Reskill, upskill, and thrive with Bamboocloud's innovative learning platform.</w:t>
      </w:r>
    </w:p>
    <w:p>
      <w:pPr>
        <w:rPr>
          <w:rFonts w:hint="default" w:ascii="Segoe UI" w:hAnsi="Segoe UI" w:eastAsia="SimSun" w:cs="Segoe UI"/>
          <w:i w:val="0"/>
          <w:iCs w:val="0"/>
          <w:caps w:val="0"/>
          <w:color w:val="C00000"/>
          <w:spacing w:val="0"/>
          <w:sz w:val="19"/>
          <w:szCs w:val="19"/>
          <w:shd w:val="clear" w:fill="F7F7F8"/>
          <w:lang w:val="en-US" w:eastAsia="zh-CN"/>
        </w:rPr>
      </w:pPr>
      <w:r>
        <w:rPr>
          <w:rFonts w:hint="eastAsia" w:ascii="Segoe UI" w:hAnsi="Segoe UI" w:eastAsia="SimSun" w:cs="Segoe UI"/>
          <w:i w:val="0"/>
          <w:iCs w:val="0"/>
          <w:caps w:val="0"/>
          <w:color w:val="C00000"/>
          <w:spacing w:val="0"/>
          <w:sz w:val="19"/>
          <w:szCs w:val="19"/>
          <w:shd w:val="clear" w:fill="F7F7F8"/>
          <w:lang w:val="en-US" w:eastAsia="zh-CN"/>
        </w:rPr>
        <w:t xml:space="preserve"> </w:t>
      </w:r>
    </w:p>
    <w:p>
      <w:pPr>
        <w:numPr>
          <w:ilvl w:val="0"/>
          <w:numId w:val="0"/>
        </w:num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AC3FA8"/>
    <w:multiLevelType w:val="singleLevel"/>
    <w:tmpl w:val="E9AC3FA8"/>
    <w:lvl w:ilvl="0" w:tentative="0">
      <w:start w:val="1"/>
      <w:numFmt w:val="decimal"/>
      <w:suff w:val="space"/>
      <w:lvlText w:val="%1."/>
      <w:lvlJc w:val="left"/>
    </w:lvl>
  </w:abstractNum>
  <w:abstractNum w:abstractNumId="1">
    <w:nsid w:val="1F9E6A0C"/>
    <w:multiLevelType w:val="singleLevel"/>
    <w:tmpl w:val="1F9E6A0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jMGVhOTI4ZjUyZGU3MDM4YTBiZWQzNDhmYmE3YzUifQ=="/>
  </w:docVars>
  <w:rsids>
    <w:rsidRoot w:val="10010FB3"/>
    <w:rsid w:val="0903506E"/>
    <w:rsid w:val="10010FB3"/>
    <w:rsid w:val="1CEF087E"/>
    <w:rsid w:val="21810AB1"/>
    <w:rsid w:val="35736D3A"/>
    <w:rsid w:val="39B31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929</Words>
  <Characters>5683</Characters>
  <Lines>0</Lines>
  <Paragraphs>0</Paragraphs>
  <TotalTime>43</TotalTime>
  <ScaleCrop>false</ScaleCrop>
  <LinksUpToDate>false</LinksUpToDate>
  <CharactersWithSpaces>6720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2023-04-22T03:05:00Z</dcterms:created>
  <dc:creator>cmorn</dc:creator>
  <cp:lastModifiedBy>cmorn</cp:lastModifiedBy>
  <dcterms:modified xsi:type="dcterms:W3CDTF">2023-04-22T14:12:09Z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DB7CF2C743BC46B8B14581835F6EADBC</vt:lpwstr>
  </property>
</Properties>
</file>