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4" w:rsidRPr="00701984" w:rsidRDefault="003C65C5" w:rsidP="00193CE4">
      <w:pPr>
        <w:spacing w:after="0" w:line="240" w:lineRule="auto"/>
        <w:jc w:val="right"/>
        <w:rPr>
          <w:rFonts w:cs="Liberation Sans"/>
          <w:sz w:val="300"/>
          <w:szCs w:val="300"/>
          <w:lang w:val="en-US"/>
        </w:rPr>
      </w:pPr>
      <w:r>
        <w:rPr>
          <w:rFonts w:cs="Liberation Sans"/>
          <w:noProof/>
          <w:sz w:val="300"/>
          <w:szCs w:val="3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</wp:posOffset>
            </wp:positionH>
            <wp:positionV relativeFrom="paragraph">
              <wp:posOffset>-4516</wp:posOffset>
            </wp:positionV>
            <wp:extent cx="2438400" cy="2438400"/>
            <wp:effectExtent l="0" t="0" r="0" b="0"/>
            <wp:wrapNone/>
            <wp:docPr id="2" name="Рисунок 2" descr="C:\Users\permify\AppData\Roaming\Factorio\mods\m-microcontroller_0.5.6\thumbnai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mify\AppData\Roaming\Factorio\mods\m-microcontroller_0.5.6\thumbn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5C5">
        <w:rPr>
          <w:rFonts w:cs="Liberation Sans"/>
          <w:sz w:val="300"/>
          <w:szCs w:val="300"/>
          <w:lang w:val="en-US"/>
        </w:rPr>
        <w:t xml:space="preserve"> </w:t>
      </w:r>
      <w:hyperlink r:id="rId11" w:history="1">
        <w:r w:rsidR="007A7B76" w:rsidRPr="00701984">
          <w:rPr>
            <w:rStyle w:val="ad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 w:rsidR="007A7B76" w:rsidRDefault="007A7B76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  <w:r w:rsidRPr="00E25D34"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 w:rsidR="005C4932" w:rsidRPr="00E25D34" w:rsidRDefault="005C4932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60D39" w:rsidTr="00AD25A2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60D39" w:rsidRDefault="00060D39" w:rsidP="00060D39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93CE4" w:rsidRPr="00193CE4" w:rsidRDefault="00193CE4" w:rsidP="00060D39">
      <w:pPr>
        <w:spacing w:after="0" w:line="240" w:lineRule="auto"/>
        <w:rPr>
          <w:rFonts w:cs="Liberation Sans"/>
          <w:sz w:val="40"/>
          <w:szCs w:val="40"/>
          <w:lang w:val="en-US"/>
        </w:rPr>
      </w:pPr>
    </w:p>
    <w:p w:rsidR="007A7B76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REFERENCE MANUAL</w:t>
      </w:r>
    </w:p>
    <w:p w:rsidR="00BC735A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v0.5.</w:t>
      </w:r>
      <w:r w:rsidR="00AB0866">
        <w:rPr>
          <w:rFonts w:cs="Liberation Sans"/>
          <w:b/>
          <w:sz w:val="46"/>
          <w:szCs w:val="46"/>
          <w:lang w:val="en-US"/>
        </w:rPr>
        <w:t>7</w:t>
      </w:r>
    </w:p>
    <w:p w:rsidR="00193CE4" w:rsidRPr="00193CE4" w:rsidRDefault="00193CE4" w:rsidP="00193CE4">
      <w:pPr>
        <w:spacing w:after="0" w:line="240" w:lineRule="auto"/>
        <w:jc w:val="right"/>
        <w:rPr>
          <w:rFonts w:cs="Liberation Sans"/>
          <w:lang w:val="en-US"/>
        </w:rPr>
      </w:pPr>
    </w:p>
    <w:p w:rsidR="008C227D" w:rsidRDefault="00824552" w:rsidP="008C227D">
      <w:pPr>
        <w:pStyle w:val="1"/>
        <w:rPr>
          <w:lang w:val="en-US"/>
        </w:rPr>
      </w:pPr>
      <w:r>
        <w:rPr>
          <w:rFonts w:cs="Liberation Sans"/>
          <w:lang w:val="en-US"/>
        </w:rPr>
        <w:br w:type="page"/>
      </w:r>
      <w:bookmarkStart w:id="0" w:name="_Toc27236724"/>
      <w:r w:rsidR="008C227D">
        <w:rPr>
          <w:lang w:val="en-US"/>
        </w:rPr>
        <w:lastRenderedPageBreak/>
        <w:t>CONTENTS</w:t>
      </w:r>
      <w:bookmarkEnd w:id="0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C227D" w:rsidRDefault="008C227D">
      <w:pPr>
        <w:rPr>
          <w:rFonts w:cs="Liberation Sans"/>
          <w:lang w:val="en-US"/>
        </w:rPr>
      </w:pPr>
    </w:p>
    <w:p w:rsidR="00E22853" w:rsidRDefault="008C227D" w:rsidP="00E22853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Liberation Sans"/>
          <w:lang w:val="en-US"/>
        </w:rPr>
        <w:fldChar w:fldCharType="begin"/>
      </w:r>
      <w:r>
        <w:rPr>
          <w:rFonts w:cs="Liberation Sans"/>
          <w:lang w:val="en-US"/>
        </w:rPr>
        <w:instrText xml:space="preserve"> TOC \o "1-2" \h \z \u </w:instrText>
      </w:r>
      <w:r>
        <w:rPr>
          <w:rFonts w:cs="Liberation Sans"/>
          <w:lang w:val="en-US"/>
        </w:rPr>
        <w:fldChar w:fldCharType="separate"/>
      </w:r>
      <w:hyperlink w:anchor="_Toc27236724" w:history="1"/>
    </w:p>
    <w:p w:rsidR="00E22853" w:rsidRDefault="009F7680" w:rsidP="00E22853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25" w:history="1">
        <w:r w:rsidR="00E22853" w:rsidRPr="003E20A9">
          <w:rPr>
            <w:rStyle w:val="ad"/>
            <w:noProof/>
            <w:lang w:val="en-US"/>
          </w:rPr>
          <w:t>0. OVERVIEW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_Toc27236725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4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26" w:history="1">
        <w:r w:rsidR="00E22853" w:rsidRPr="003E20A9">
          <w:rPr>
            <w:rStyle w:val="ad"/>
            <w:noProof/>
            <w:lang w:val="en-US"/>
          </w:rPr>
          <w:t>0.1 Registers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_Toc27236726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4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27" w:history="1">
        <w:r w:rsidR="00E22853" w:rsidRPr="003E20A9">
          <w:rPr>
            <w:rStyle w:val="ad"/>
            <w:noProof/>
            <w:lang w:val="en-US"/>
          </w:rPr>
          <w:t>0.1 Napped Memory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_Toc27236727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4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28" w:history="1">
        <w:r w:rsidR="00E22853" w:rsidRPr="003E20A9">
          <w:rPr>
            <w:rStyle w:val="ad"/>
            <w:rFonts w:cs="Liberation Sans"/>
            <w:noProof/>
            <w:lang w:val="en-US"/>
          </w:rPr>
          <w:t>1.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22853" w:rsidRPr="003E20A9">
          <w:rPr>
            <w:rStyle w:val="ad"/>
            <w:noProof/>
          </w:rPr>
          <w:t>GLOSSARY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_Toc27236728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29" w:history="1">
        <w:r w:rsidR="00E22853" w:rsidRPr="003E20A9">
          <w:rPr>
            <w:rStyle w:val="ad"/>
            <w:noProof/>
            <w:lang w:val="en-US"/>
          </w:rPr>
          <w:t>1.1 Signal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_Toc27236729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0" w:history="1">
        <w:r w:rsidR="00E22853" w:rsidRPr="003E20A9">
          <w:rPr>
            <w:rStyle w:val="ad"/>
            <w:noProof/>
            <w:lang w:val="en-US"/>
          </w:rPr>
          <w:t>1.2 Type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_Toc27236730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1" w:history="1">
        <w:r w:rsidR="00E22853" w:rsidRPr="003E20A9">
          <w:rPr>
            <w:rStyle w:val="ad"/>
            <w:noProof/>
            <w:lang w:val="en-US"/>
          </w:rPr>
          <w:t>1.3 Value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_Toc27236731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2" w:history="1">
        <w:r w:rsidR="00E22853" w:rsidRPr="003E20A9">
          <w:rPr>
            <w:rStyle w:val="ad"/>
            <w:noProof/>
            <w:lang w:val="en-US"/>
          </w:rPr>
          <w:t>1.4 Move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_Toc27236732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3" w:history="1">
        <w:r w:rsidR="00E22853" w:rsidRPr="003E20A9">
          <w:rPr>
            <w:rStyle w:val="ad"/>
            <w:noProof/>
            <w:lang w:val="en-US"/>
          </w:rPr>
          <w:t>1.5 Set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_Toc27236733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4" w:history="1">
        <w:r w:rsidR="00E22853" w:rsidRPr="003E20A9">
          <w:rPr>
            <w:rStyle w:val="ad"/>
            <w:noProof/>
            <w:lang w:val="en-US"/>
          </w:rPr>
          <w:t>1.6 Register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_Toc27236734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5" w:history="1">
        <w:r w:rsidR="00E22853" w:rsidRPr="003E20A9">
          <w:rPr>
            <w:rStyle w:val="ad"/>
            <w:noProof/>
            <w:lang w:val="en-US"/>
          </w:rPr>
          <w:t>1.7 Clear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6" w:history="1">
        <w:r w:rsidR="00E22853" w:rsidRPr="003E20A9">
          <w:rPr>
            <w:rStyle w:val="ad"/>
            <w:noProof/>
            <w:lang w:val="en-US"/>
          </w:rPr>
          <w:t>1.8 NULL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7" w:history="1">
        <w:r w:rsidR="00E22853" w:rsidRPr="003E20A9">
          <w:rPr>
            <w:rStyle w:val="ad"/>
            <w:noProof/>
            <w:lang w:val="en-US"/>
          </w:rPr>
          <w:t>1.9 Label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8" w:history="1">
        <w:r w:rsidR="00E22853" w:rsidRPr="003E20A9">
          <w:rPr>
            <w:rStyle w:val="ad"/>
            <w:noProof/>
            <w:lang w:val="en-US"/>
          </w:rPr>
          <w:t>2.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22853" w:rsidRPr="003E20A9">
          <w:rPr>
            <w:rStyle w:val="ad"/>
            <w:noProof/>
            <w:lang w:val="en-US"/>
          </w:rPr>
          <w:t>BASIC INSTUCTION SET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6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39" w:history="1">
        <w:r w:rsidR="00E22853" w:rsidRPr="003E20A9">
          <w:rPr>
            <w:rStyle w:val="ad"/>
            <w:noProof/>
            <w:lang w:val="en-US"/>
          </w:rPr>
          <w:t>2.1 Comments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_Toc27236739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6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0" w:history="1">
        <w:r w:rsidR="00E22853" w:rsidRPr="003E20A9">
          <w:rPr>
            <w:rStyle w:val="ad"/>
            <w:noProof/>
            <w:lang w:val="en-US"/>
          </w:rPr>
          <w:t>2.2 Labels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_Toc27236740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6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1" w:history="1">
        <w:r w:rsidR="00E22853" w:rsidRPr="003E20A9">
          <w:rPr>
            <w:rStyle w:val="ad"/>
            <w:noProof/>
            <w:lang w:val="en-US"/>
          </w:rPr>
          <w:t>2.4 MOV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_Toc27236741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6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2" w:history="1">
        <w:r w:rsidR="00E22853" w:rsidRPr="003E20A9">
          <w:rPr>
            <w:rStyle w:val="ad"/>
            <w:noProof/>
            <w:lang w:val="en-US"/>
          </w:rPr>
          <w:t>2.5 SET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_Toc27236742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6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3" w:history="1">
        <w:r w:rsidR="00E22853" w:rsidRPr="003E20A9">
          <w:rPr>
            <w:rStyle w:val="ad"/>
            <w:noProof/>
            <w:lang w:val="en-US"/>
          </w:rPr>
          <w:t>2.6 SWP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_Toc27236743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7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4" w:history="1">
        <w:r w:rsidR="00E22853" w:rsidRPr="003E20A9">
          <w:rPr>
            <w:rStyle w:val="ad"/>
            <w:noProof/>
            <w:lang w:val="en-US"/>
          </w:rPr>
          <w:t>2.7 CLR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_Toc27236744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7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5" w:history="1">
        <w:r w:rsidR="00E22853" w:rsidRPr="003E20A9">
          <w:rPr>
            <w:rStyle w:val="ad"/>
            <w:noProof/>
            <w:lang w:val="en-US"/>
          </w:rPr>
          <w:t>2.8 Find In Green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7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6" w:history="1">
        <w:r w:rsidR="00E22853" w:rsidRPr="003E20A9">
          <w:rPr>
            <w:rStyle w:val="ad"/>
            <w:noProof/>
            <w:lang w:val="en-US"/>
          </w:rPr>
          <w:t>2.9 Find In Red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7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7" w:history="1">
        <w:r w:rsidR="00E22853" w:rsidRPr="003E20A9">
          <w:rPr>
            <w:rStyle w:val="ad"/>
            <w:noProof/>
            <w:lang w:val="en-US"/>
          </w:rPr>
          <w:t>2.10 JMP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7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8" w:history="1">
        <w:r w:rsidR="00E22853" w:rsidRPr="003E20A9">
          <w:rPr>
            <w:rStyle w:val="ad"/>
            <w:noProof/>
            <w:lang w:val="en-US"/>
          </w:rPr>
          <w:t>2.11 HLT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7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49" w:history="1">
        <w:r w:rsidR="00E22853" w:rsidRPr="003E20A9">
          <w:rPr>
            <w:rStyle w:val="ad"/>
            <w:rFonts w:cs="Liberation Sans"/>
            <w:noProof/>
            <w:lang w:val="en-US"/>
          </w:rPr>
          <w:t>3.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22853" w:rsidRPr="003E20A9">
          <w:rPr>
            <w:rStyle w:val="ad"/>
            <w:noProof/>
            <w:lang w:val="en-US"/>
          </w:rPr>
          <w:t>ARITHMETIC INSTRUCTIONS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_Toc27236749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8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0" w:history="1">
        <w:r w:rsidR="00E22853" w:rsidRPr="003E20A9">
          <w:rPr>
            <w:rStyle w:val="ad"/>
            <w:noProof/>
            <w:lang w:val="en-US"/>
          </w:rPr>
          <w:t>3.1 ADD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_Toc27236750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8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1" w:history="1">
        <w:r w:rsidR="00E22853" w:rsidRPr="003E20A9">
          <w:rPr>
            <w:rStyle w:val="ad"/>
            <w:noProof/>
            <w:lang w:val="en-US"/>
          </w:rPr>
          <w:t>3.2 SUB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_Toc27236751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8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2" w:history="1">
        <w:r w:rsidR="00E22853" w:rsidRPr="003E20A9">
          <w:rPr>
            <w:rStyle w:val="ad"/>
            <w:noProof/>
            <w:lang w:val="en-US"/>
          </w:rPr>
          <w:t>3.3 MUL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_Toc27236752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8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3" w:history="1">
        <w:r w:rsidR="00E22853" w:rsidRPr="003E20A9">
          <w:rPr>
            <w:rStyle w:val="ad"/>
            <w:noProof/>
            <w:lang w:val="en-US"/>
          </w:rPr>
          <w:t>3.4 DIV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_Toc27236753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8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4" w:history="1">
        <w:r w:rsidR="00E22853" w:rsidRPr="003E20A9">
          <w:rPr>
            <w:rStyle w:val="ad"/>
            <w:noProof/>
            <w:lang w:val="en-US"/>
          </w:rPr>
          <w:t>3.5 MOD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_Toc27236754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8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5" w:history="1">
        <w:r w:rsidR="00E22853" w:rsidRPr="003E20A9">
          <w:rPr>
            <w:rStyle w:val="ad"/>
            <w:noProof/>
            <w:lang w:val="en-US"/>
          </w:rPr>
          <w:t>3.6 POW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6" w:history="1">
        <w:r w:rsidR="00E22853" w:rsidRPr="003E20A9">
          <w:rPr>
            <w:rStyle w:val="ad"/>
            <w:noProof/>
            <w:lang w:val="en-US"/>
          </w:rPr>
          <w:t>3.7 DIG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7" w:history="1">
        <w:r w:rsidR="00E22853" w:rsidRPr="003E20A9">
          <w:rPr>
            <w:rStyle w:val="ad"/>
            <w:noProof/>
            <w:lang w:val="en-US"/>
          </w:rPr>
          <w:t>3.8 DIS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8" w:history="1">
        <w:r w:rsidR="00E22853" w:rsidRPr="003E20A9">
          <w:rPr>
            <w:rStyle w:val="ad"/>
            <w:noProof/>
            <w:lang w:val="en-US"/>
          </w:rPr>
          <w:t>3.9 BITWISE AND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59" w:history="1">
        <w:r w:rsidR="00E22853" w:rsidRPr="003E20A9">
          <w:rPr>
            <w:rStyle w:val="ad"/>
            <w:noProof/>
            <w:lang w:val="en-US"/>
          </w:rPr>
          <w:t>3.10 BITWISE OR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_Toc27236759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0" w:history="1">
        <w:r w:rsidR="00E22853" w:rsidRPr="003E20A9">
          <w:rPr>
            <w:rStyle w:val="ad"/>
            <w:noProof/>
            <w:lang w:val="en-US"/>
          </w:rPr>
          <w:t>3.11 BITWISE XOR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_Toc27236760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1" w:history="1">
        <w:r w:rsidR="00E22853" w:rsidRPr="003E20A9">
          <w:rPr>
            <w:rStyle w:val="ad"/>
            <w:noProof/>
            <w:lang w:val="en-US"/>
          </w:rPr>
          <w:t>3.12 BITWISE NOT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_Toc27236761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2" w:history="1">
        <w:r w:rsidR="00E22853" w:rsidRPr="003E20A9">
          <w:rPr>
            <w:rStyle w:val="ad"/>
            <w:noProof/>
            <w:lang w:val="en-US"/>
          </w:rPr>
          <w:t>3.13 BITWISE LEFT SHIFT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_Toc27236762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9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3" w:history="1">
        <w:r w:rsidR="00E22853" w:rsidRPr="003E20A9">
          <w:rPr>
            <w:rStyle w:val="ad"/>
            <w:noProof/>
            <w:lang w:val="en-US"/>
          </w:rPr>
          <w:t>3.14 BITWISE RIGHT SHIFT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_Toc27236763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10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4" w:history="1">
        <w:r w:rsidR="00E22853" w:rsidRPr="003E20A9">
          <w:rPr>
            <w:rStyle w:val="ad"/>
            <w:noProof/>
            <w:lang w:val="en-US"/>
          </w:rPr>
          <w:t>3.15 BITWISE LEFT ROTATE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_Toc27236764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10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5" w:history="1">
        <w:r w:rsidR="00E22853" w:rsidRPr="003E20A9">
          <w:rPr>
            <w:rStyle w:val="ad"/>
            <w:noProof/>
            <w:lang w:val="en-US"/>
          </w:rPr>
          <w:t>3.16 BITWISE RIGHT ROTATE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10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6" w:history="1">
        <w:r w:rsidR="00E22853" w:rsidRPr="003E20A9">
          <w:rPr>
            <w:rStyle w:val="ad"/>
            <w:rFonts w:cs="Liberation Sans"/>
            <w:noProof/>
            <w:lang w:val="en-US"/>
          </w:rPr>
          <w:t>4.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22853" w:rsidRPr="003E20A9">
          <w:rPr>
            <w:rStyle w:val="ad"/>
            <w:noProof/>
            <w:lang w:val="en-US"/>
          </w:rPr>
          <w:t>ARITHMETIC INSTRUCTIONS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11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7" w:history="1">
        <w:r w:rsidR="00E22853" w:rsidRPr="003E20A9">
          <w:rPr>
            <w:rStyle w:val="ad"/>
            <w:noProof/>
            <w:lang w:val="en-US"/>
          </w:rPr>
          <w:t>4.1 TEST GREATER THAN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11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8" w:history="1">
        <w:r w:rsidR="00E22853" w:rsidRPr="003E20A9">
          <w:rPr>
            <w:rStyle w:val="ad"/>
            <w:noProof/>
            <w:lang w:val="en-US"/>
          </w:rPr>
          <w:t>4.2 TEST LESS THAN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11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69" w:history="1">
        <w:r w:rsidR="00E22853" w:rsidRPr="003E20A9">
          <w:rPr>
            <w:rStyle w:val="ad"/>
            <w:noProof/>
            <w:lang w:val="en-US"/>
          </w:rPr>
          <w:t>4.3 TEST EQUAL TO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_Toc27236769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11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0" w:history="1">
        <w:r w:rsidR="00E22853" w:rsidRPr="003E20A9">
          <w:rPr>
            <w:rStyle w:val="ad"/>
            <w:noProof/>
            <w:lang w:val="en-US"/>
          </w:rPr>
          <w:t>4.4 TEST TYPES EQUAL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_Toc27236770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11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1" w:history="1">
        <w:r w:rsidR="00E22853" w:rsidRPr="003E20A9">
          <w:rPr>
            <w:rStyle w:val="ad"/>
            <w:noProof/>
            <w:lang w:val="en-US"/>
          </w:rPr>
          <w:t>4.5 TEST TYPES NOT EQUAL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_Toc27236771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11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2" w:history="1">
        <w:r w:rsidR="00E22853" w:rsidRPr="003E20A9">
          <w:rPr>
            <w:rStyle w:val="ad"/>
            <w:rFonts w:cs="Liberation Sans"/>
            <w:noProof/>
            <w:lang w:val="en-US"/>
          </w:rPr>
          <w:t>5.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E22853" w:rsidRPr="003E20A9">
          <w:rPr>
            <w:rStyle w:val="ad"/>
            <w:noProof/>
            <w:lang w:val="en-US"/>
          </w:rPr>
          <w:t>BLOCKING INSTRUCTIONS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_Toc27236772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12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3" w:history="1">
        <w:r w:rsidR="00E22853" w:rsidRPr="003E20A9">
          <w:rPr>
            <w:rStyle w:val="ad"/>
            <w:noProof/>
            <w:lang w:val="en-US"/>
          </w:rPr>
          <w:t>5.1 SLP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_Toc27236773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12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4" w:history="1">
        <w:r w:rsidR="00E22853" w:rsidRPr="003E20A9">
          <w:rPr>
            <w:rStyle w:val="ad"/>
            <w:noProof/>
            <w:lang w:val="en-US"/>
          </w:rPr>
          <w:t>5.2 BKR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_Toc27236774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12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5" w:history="1">
        <w:r w:rsidR="00E22853" w:rsidRPr="003E20A9">
          <w:rPr>
            <w:rStyle w:val="ad"/>
            <w:noProof/>
            <w:lang w:val="en-US"/>
          </w:rPr>
          <w:t>5.3 BKG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12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6" w:history="1">
        <w:r w:rsidR="00E22853" w:rsidRPr="003E20A9">
          <w:rPr>
            <w:rStyle w:val="ad"/>
            <w:noProof/>
            <w:lang w:val="en-US"/>
          </w:rPr>
          <w:t>5.4 SYN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12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7" w:history="1">
        <w:r w:rsidR="00E22853" w:rsidRPr="003E20A9">
          <w:rPr>
            <w:rStyle w:val="ad"/>
            <w:rFonts w:cs="Liberation Sans"/>
            <w:noProof/>
            <w:lang w:val="en-US"/>
          </w:rPr>
          <w:t>6.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96457E">
          <w:rPr>
            <w:rStyle w:val="ad"/>
            <w:noProof/>
            <w:lang w:val="en-US"/>
          </w:rPr>
          <w:t>INTERRUPT</w:t>
        </w:r>
        <w:r w:rsidR="00E22853" w:rsidRPr="003E20A9">
          <w:rPr>
            <w:rStyle w:val="ad"/>
            <w:noProof/>
            <w:lang w:val="en-US"/>
          </w:rPr>
          <w:t xml:space="preserve"> </w:t>
        </w:r>
        <w:r w:rsidR="00B23E40">
          <w:rPr>
            <w:rStyle w:val="ad"/>
            <w:noProof/>
            <w:lang w:val="en-US"/>
          </w:rPr>
          <w:t>SI</w:t>
        </w:r>
        <w:r w:rsidR="0096457E">
          <w:rPr>
            <w:rStyle w:val="ad"/>
            <w:noProof/>
            <w:lang w:val="en-US"/>
          </w:rPr>
          <w:t>G</w:t>
        </w:r>
        <w:r w:rsidR="00B23E40">
          <w:rPr>
            <w:rStyle w:val="ad"/>
            <w:noProof/>
            <w:lang w:val="en-US"/>
          </w:rPr>
          <w:t>N</w:t>
        </w:r>
        <w:bookmarkStart w:id="1" w:name="_GoBack"/>
        <w:bookmarkEnd w:id="1"/>
        <w:r w:rsidR="0096457E">
          <w:rPr>
            <w:rStyle w:val="ad"/>
            <w:noProof/>
            <w:lang w:val="en-US"/>
          </w:rPr>
          <w:t>ALS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13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8" w:history="1">
        <w:r w:rsidR="00E22853" w:rsidRPr="003E20A9">
          <w:rPr>
            <w:rStyle w:val="ad"/>
            <w:noProof/>
            <w:lang w:val="en-US"/>
          </w:rPr>
          <w:t>6.1 HLT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13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79" w:history="1">
        <w:r w:rsidR="00E22853" w:rsidRPr="003E20A9">
          <w:rPr>
            <w:rStyle w:val="ad"/>
            <w:noProof/>
            <w:lang w:val="en-US"/>
          </w:rPr>
          <w:t>6.2 RUN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_Toc27236779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13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0" w:history="1">
        <w:r w:rsidR="00E22853" w:rsidRPr="003E20A9">
          <w:rPr>
            <w:rStyle w:val="ad"/>
            <w:noProof/>
            <w:lang w:val="en-US"/>
          </w:rPr>
          <w:t>6.3 STP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_Toc27236780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13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1" w:history="1">
        <w:r w:rsidR="00E22853" w:rsidRPr="003E20A9">
          <w:rPr>
            <w:rStyle w:val="ad"/>
            <w:noProof/>
            <w:lang w:val="en-US"/>
          </w:rPr>
          <w:t>6.4 SLP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_Toc27236781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13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2" w:history="1">
        <w:r w:rsidR="00E22853" w:rsidRPr="003E20A9">
          <w:rPr>
            <w:rStyle w:val="ad"/>
            <w:noProof/>
            <w:lang w:val="en-US"/>
          </w:rPr>
          <w:t>6.5 JMP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_Toc27236782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13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3" w:history="1">
        <w:r w:rsidR="00E22853" w:rsidRPr="003E20A9">
          <w:rPr>
            <w:rStyle w:val="ad"/>
            <w:rFonts w:cs="Liberation Sans"/>
            <w:noProof/>
            <w:lang w:val="en-US"/>
          </w:rPr>
          <w:t>7.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96457E">
          <w:rPr>
            <w:rStyle w:val="ad"/>
            <w:noProof/>
            <w:lang w:val="en-US"/>
          </w:rPr>
          <w:t>POINTERS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_Toc27236783 \h </w:instrText>
        </w:r>
        <w:r w:rsidR="00E22853">
          <w:rPr>
            <w:noProof/>
            <w:webHidden/>
          </w:rPr>
          <w:fldChar w:fldCharType="separate"/>
        </w:r>
        <w:r w:rsidR="00E06DDB">
          <w:rPr>
            <w:b/>
            <w:bCs/>
            <w:noProof/>
            <w:webHidden/>
          </w:rPr>
          <w:t>Ошибка! Закладка не определена.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4" w:history="1">
        <w:r w:rsidR="00E22853" w:rsidRPr="003E20A9">
          <w:rPr>
            <w:rStyle w:val="ad"/>
            <w:noProof/>
            <w:lang w:val="en-US"/>
          </w:rPr>
          <w:t>7.1 MEM@N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_Toc27236784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14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5" w:history="1">
        <w:r w:rsidR="00E22853" w:rsidRPr="003E20A9">
          <w:rPr>
            <w:rStyle w:val="ad"/>
            <w:noProof/>
            <w:lang w:val="en-US"/>
          </w:rPr>
          <w:t>7.2 RED@N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_Toc27236785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14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6" w:history="1">
        <w:r w:rsidR="00E22853" w:rsidRPr="003E20A9">
          <w:rPr>
            <w:rStyle w:val="ad"/>
            <w:noProof/>
            <w:lang w:val="en-US"/>
          </w:rPr>
          <w:t>7.3 GREEN@N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_Toc27236786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14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11"/>
        <w:tabs>
          <w:tab w:val="left" w:pos="660"/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7" w:history="1">
        <w:r w:rsidR="00E22853" w:rsidRPr="003E20A9">
          <w:rPr>
            <w:rStyle w:val="ad"/>
            <w:rFonts w:cs="Liberation Sans"/>
            <w:noProof/>
            <w:lang w:val="en-US"/>
          </w:rPr>
          <w:t>8.</w:t>
        </w:r>
        <w:r w:rsidR="000D0012">
          <w:rPr>
            <w:rFonts w:asciiTheme="minorHAnsi" w:eastAsiaTheme="minorEastAsia" w:hAnsiTheme="minorHAnsi"/>
            <w:noProof/>
            <w:sz w:val="22"/>
            <w:lang w:val="en-US" w:eastAsia="ru-RU"/>
          </w:rPr>
          <w:t xml:space="preserve"> </w:t>
        </w:r>
        <w:r w:rsidR="00745B57">
          <w:rPr>
            <w:rStyle w:val="ad"/>
            <w:noProof/>
            <w:lang w:val="en-US"/>
          </w:rPr>
          <w:t>EXAMPLE PROGRAMS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_Toc27236787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8" w:history="1">
        <w:r w:rsidR="00E22853" w:rsidRPr="003E20A9">
          <w:rPr>
            <w:rStyle w:val="ad"/>
            <w:noProof/>
            <w:lang w:val="en-US"/>
          </w:rPr>
          <w:t>8.1 MULTIPLY INPUT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_Toc27236788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15</w:t>
        </w:r>
        <w:r w:rsidR="00E22853">
          <w:rPr>
            <w:noProof/>
            <w:webHidden/>
          </w:rPr>
          <w:fldChar w:fldCharType="end"/>
        </w:r>
      </w:hyperlink>
    </w:p>
    <w:p w:rsidR="00E22853" w:rsidRDefault="009F7680" w:rsidP="00E22853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36789" w:history="1">
        <w:r w:rsidR="00E22853" w:rsidRPr="003E20A9">
          <w:rPr>
            <w:rStyle w:val="ad"/>
            <w:noProof/>
            <w:lang w:val="en-US"/>
          </w:rPr>
          <w:t>8.2 ACCUMULATE INPUT</w:t>
        </w:r>
        <w:r w:rsidR="00E22853">
          <w:rPr>
            <w:noProof/>
            <w:webHidden/>
          </w:rPr>
          <w:tab/>
        </w:r>
        <w:r w:rsidR="00E22853">
          <w:rPr>
            <w:noProof/>
            <w:webHidden/>
          </w:rPr>
          <w:fldChar w:fldCharType="begin"/>
        </w:r>
        <w:r w:rsidR="00E22853">
          <w:rPr>
            <w:noProof/>
            <w:webHidden/>
          </w:rPr>
          <w:instrText xml:space="preserve"> PAGEREF _Toc27236789 \h </w:instrText>
        </w:r>
        <w:r w:rsidR="00E22853">
          <w:rPr>
            <w:noProof/>
            <w:webHidden/>
          </w:rPr>
        </w:r>
        <w:r w:rsidR="00E22853">
          <w:rPr>
            <w:noProof/>
            <w:webHidden/>
          </w:rPr>
          <w:fldChar w:fldCharType="separate"/>
        </w:r>
        <w:r w:rsidR="00E06DDB">
          <w:rPr>
            <w:noProof/>
            <w:webHidden/>
          </w:rPr>
          <w:t>15</w:t>
        </w:r>
        <w:r w:rsidR="00E22853">
          <w:rPr>
            <w:noProof/>
            <w:webHidden/>
          </w:rPr>
          <w:fldChar w:fldCharType="end"/>
        </w:r>
      </w:hyperlink>
    </w:p>
    <w:p w:rsidR="00F64FFD" w:rsidRDefault="008C227D" w:rsidP="00E22853">
      <w:pPr>
        <w:spacing w:line="240" w:lineRule="auto"/>
        <w:rPr>
          <w:rFonts w:cs="Liberation Sans"/>
          <w:lang w:val="en-US"/>
        </w:rPr>
      </w:pPr>
      <w:r>
        <w:rPr>
          <w:rFonts w:cs="Liberation Sans"/>
          <w:lang w:val="en-US"/>
        </w:rPr>
        <w:fldChar w:fldCharType="end"/>
      </w:r>
      <w:r w:rsidR="00F64FFD">
        <w:rPr>
          <w:rFonts w:cs="Liberation Sans"/>
          <w:lang w:val="en-US"/>
        </w:rPr>
        <w:br w:type="page"/>
      </w:r>
    </w:p>
    <w:p w:rsidR="00193CE4" w:rsidRPr="00F64FFD" w:rsidRDefault="00824552" w:rsidP="00880D94">
      <w:pPr>
        <w:pStyle w:val="1"/>
        <w:numPr>
          <w:ilvl w:val="0"/>
          <w:numId w:val="3"/>
        </w:numPr>
        <w:rPr>
          <w:lang w:val="en-US"/>
        </w:rPr>
      </w:pPr>
      <w:bookmarkStart w:id="2" w:name="_Toc27230920"/>
      <w:bookmarkStart w:id="3" w:name="_Toc27236725"/>
      <w:r w:rsidRPr="00F64FFD">
        <w:rPr>
          <w:lang w:val="en-US"/>
        </w:rPr>
        <w:lastRenderedPageBreak/>
        <w:t>OVERVIEW</w:t>
      </w:r>
      <w:bookmarkEnd w:id="2"/>
      <w:bookmarkEnd w:id="3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722F62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7642F" w:rsidRPr="00722F62" w:rsidRDefault="0017642F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7642F" w:rsidRPr="00722F62" w:rsidRDefault="0017642F" w:rsidP="0017642F">
      <w:pPr>
        <w:pStyle w:val="a7"/>
        <w:spacing w:after="0" w:line="240" w:lineRule="auto"/>
        <w:jc w:val="center"/>
        <w:rPr>
          <w:rFonts w:cs="Liberation Sans"/>
          <w:lang w:val="en-US"/>
        </w:rPr>
      </w:pPr>
    </w:p>
    <w:p w:rsidR="0017642F" w:rsidRPr="00CA77D7" w:rsidRDefault="0017642F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 w:rsidRPr="00CA77D7">
        <w:rPr>
          <w:rFonts w:cs="Liberation Sans"/>
          <w:szCs w:val="28"/>
          <w:lang w:val="en-US"/>
        </w:rPr>
        <w:t xml:space="preserve">The Factorio Assembly Language is the future of automated manufacture. </w:t>
      </w:r>
      <w:proofErr w:type="gramStart"/>
      <w:r w:rsidRPr="00CA77D7">
        <w:rPr>
          <w:rFonts w:cs="Liberation Sans"/>
          <w:szCs w:val="28"/>
          <w:lang w:val="en-US"/>
        </w:rPr>
        <w:t>Designed ground-up for use in large-scale factories.</w:t>
      </w:r>
      <w:proofErr w:type="gramEnd"/>
      <w:r w:rsidRPr="00CA77D7">
        <w:rPr>
          <w:rFonts w:cs="Liberation Sans"/>
          <w:szCs w:val="28"/>
          <w:lang w:val="en-US"/>
        </w:rPr>
        <w:t xml:space="preserve"> The Factorio Assembly Language has over op-codes and the FMCU (</w:t>
      </w:r>
      <w:r w:rsidR="00722F62" w:rsidRPr="00CA77D7">
        <w:rPr>
          <w:rFonts w:cs="Liberation Sans"/>
          <w:szCs w:val="28"/>
          <w:lang w:val="en-US"/>
        </w:rPr>
        <w:t xml:space="preserve">Factorio </w:t>
      </w:r>
      <w:proofErr w:type="spellStart"/>
      <w:r w:rsidR="00722F62" w:rsidRPr="00CA77D7">
        <w:rPr>
          <w:rFonts w:cs="Liberation Sans"/>
          <w:szCs w:val="28"/>
          <w:lang w:val="en-US"/>
        </w:rPr>
        <w:t>MicroController</w:t>
      </w:r>
      <w:proofErr w:type="spellEnd"/>
      <w:r w:rsidR="00722F62" w:rsidRPr="00CA77D7">
        <w:rPr>
          <w:rFonts w:cs="Liberation Sans"/>
          <w:szCs w:val="28"/>
          <w:lang w:val="en-US"/>
        </w:rPr>
        <w:t xml:space="preserve"> Unit</w:t>
      </w:r>
      <w:r w:rsidRPr="00CA77D7">
        <w:rPr>
          <w:rFonts w:cs="Liberation Sans"/>
          <w:szCs w:val="28"/>
          <w:lang w:val="en-US"/>
        </w:rPr>
        <w:t>)</w:t>
      </w:r>
      <w:r w:rsidR="00722F62" w:rsidRPr="00CA77D7">
        <w:rPr>
          <w:rFonts w:cs="Liberation Sans"/>
          <w:szCs w:val="28"/>
          <w:lang w:val="en-US"/>
        </w:rPr>
        <w:t xml:space="preserve"> can store 32 instructions. The FMCU has 4 internal read/write registers as well as 4 read-only registers.</w:t>
      </w:r>
    </w:p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BA0DD6" w:rsidRPr="000460FC" w:rsidTr="00035597">
        <w:trPr>
          <w:trHeight w:val="475"/>
          <w:jc w:val="center"/>
        </w:trPr>
        <w:tc>
          <w:tcPr>
            <w:tcW w:w="8761" w:type="dxa"/>
          </w:tcPr>
          <w:p w:rsidR="00BA0DD6" w:rsidRPr="00CA77D7" w:rsidRDefault="00BA0DD6" w:rsidP="00035597">
            <w:pPr>
              <w:pStyle w:val="Hint"/>
            </w:pPr>
            <w:r w:rsidRPr="00CA77D7">
              <w:t>Notes like this will appear in black outlined rectangles. These notes indicate more information on a topic</w:t>
            </w:r>
          </w:p>
        </w:tc>
      </w:tr>
    </w:tbl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p w:rsidR="0079405C" w:rsidRPr="0079405C" w:rsidRDefault="0079405C" w:rsidP="00164089">
      <w:pPr>
        <w:pStyle w:val="2"/>
        <w:numPr>
          <w:ilvl w:val="1"/>
          <w:numId w:val="11"/>
        </w:numPr>
        <w:rPr>
          <w:lang w:val="en-US"/>
        </w:rPr>
      </w:pPr>
      <w:bookmarkStart w:id="4" w:name="_Toc27236726"/>
      <w:r w:rsidRPr="0079405C">
        <w:rPr>
          <w:lang w:val="en-US"/>
        </w:rPr>
        <w:t>Registers</w:t>
      </w:r>
      <w:bookmarkEnd w:id="4"/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The FMCU has 4 internal read-write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b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MEM1        MEM2        MEM3        MEM4</w:t>
      </w:r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It also has 4 read-only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MEM5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IPT</w:t>
      </w:r>
      <w:r w:rsidRPr="00A324CE">
        <w:rPr>
          <w:rFonts w:ascii="Courier New" w:hAnsi="Courier New" w:cs="Courier New"/>
          <w:szCs w:val="28"/>
          <w:lang w:val="en-US"/>
        </w:rPr>
        <w:t>: Instruction pointer index.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MEM6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CNR</w:t>
      </w:r>
      <w:r w:rsidRPr="00A324CE">
        <w:rPr>
          <w:rFonts w:ascii="Courier New" w:hAnsi="Courier New" w:cs="Courier New"/>
          <w:szCs w:val="28"/>
          <w:lang w:val="en-US"/>
        </w:rPr>
        <w:t>: Number of Signals on the Red Wire Input.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MEM7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CNG</w:t>
      </w:r>
      <w:r w:rsidRPr="00A324CE">
        <w:rPr>
          <w:rFonts w:ascii="Courier New" w:hAnsi="Courier New" w:cs="Courier New"/>
          <w:szCs w:val="28"/>
          <w:lang w:val="en-US"/>
        </w:rPr>
        <w:t>: Number of Signals on the Green Wire Input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MEM8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721473">
        <w:rPr>
          <w:rFonts w:ascii="Courier New" w:hAnsi="Courier New" w:cs="Courier New"/>
          <w:b/>
          <w:szCs w:val="28"/>
          <w:lang w:val="en-US"/>
        </w:rPr>
        <w:t>CLK</w:t>
      </w:r>
      <w:r w:rsidRPr="00A324CE">
        <w:rPr>
          <w:rFonts w:ascii="Courier New" w:hAnsi="Courier New" w:cs="Courier New"/>
          <w:szCs w:val="28"/>
          <w:lang w:val="en-US"/>
        </w:rPr>
        <w:t>: Monotonic clock.</w:t>
      </w:r>
    </w:p>
    <w:p w:rsidR="008E775F" w:rsidRPr="008E775F" w:rsidRDefault="008E775F" w:rsidP="00164089">
      <w:pPr>
        <w:pStyle w:val="2"/>
        <w:numPr>
          <w:ilvl w:val="1"/>
          <w:numId w:val="1"/>
        </w:numPr>
        <w:rPr>
          <w:lang w:val="en-US"/>
        </w:rPr>
      </w:pPr>
      <w:bookmarkStart w:id="5" w:name="_Toc27236727"/>
      <w:r w:rsidRPr="008E775F">
        <w:rPr>
          <w:lang w:val="en-US"/>
        </w:rPr>
        <w:t>Napped Memory</w:t>
      </w:r>
      <w:bookmarkEnd w:id="5"/>
    </w:p>
    <w:p w:rsidR="008E775F" w:rsidRPr="008E775F" w:rsidRDefault="008E775F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8E775F">
        <w:rPr>
          <w:rFonts w:cs="Liberation Sans"/>
          <w:szCs w:val="28"/>
          <w:lang w:val="en-US"/>
        </w:rPr>
        <w:t>The FMCU can be extended with FRAMM (Factorio Random Access Memory Module). The FMC</w:t>
      </w:r>
      <w:r w:rsidR="004C3EB5">
        <w:rPr>
          <w:rFonts w:cs="Liberation Sans"/>
          <w:szCs w:val="28"/>
          <w:lang w:val="en-US"/>
        </w:rPr>
        <w:t>U has 4 external</w:t>
      </w:r>
      <w:r w:rsidRPr="008E775F">
        <w:rPr>
          <w:rFonts w:cs="Liberation Sans"/>
          <w:szCs w:val="28"/>
          <w:lang w:val="en-US"/>
        </w:rPr>
        <w:t xml:space="preserve"> memory ports: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MEM11-14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MEM21-42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MEM31-34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MEM41-44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E81784" w:rsidRDefault="00E81784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E81784" w:rsidRPr="000460FC" w:rsidTr="00146604">
        <w:trPr>
          <w:trHeight w:val="695"/>
          <w:jc w:val="center"/>
        </w:trPr>
        <w:tc>
          <w:tcPr>
            <w:tcW w:w="8761" w:type="dxa"/>
          </w:tcPr>
          <w:p w:rsidR="00E81784" w:rsidRPr="00CA77D7" w:rsidRDefault="00E81784" w:rsidP="008A354B">
            <w:pPr>
              <w:pStyle w:val="Hint"/>
            </w:pPr>
            <w:r>
              <w:t>You can also connect an external FMCU to North and South Port 01.</w:t>
            </w:r>
          </w:p>
        </w:tc>
      </w:tr>
    </w:tbl>
    <w:p w:rsidR="0001309B" w:rsidRDefault="0001309B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309B" w:rsidRDefault="0001309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01309B" w:rsidRPr="00CA77D7" w:rsidRDefault="0001309B" w:rsidP="00880D94">
      <w:pPr>
        <w:pStyle w:val="1"/>
        <w:numPr>
          <w:ilvl w:val="0"/>
          <w:numId w:val="1"/>
        </w:numPr>
        <w:rPr>
          <w:rFonts w:cs="Liberation Sans"/>
          <w:lang w:val="en-US"/>
        </w:rPr>
      </w:pPr>
      <w:bookmarkStart w:id="6" w:name="_Toc27230921"/>
      <w:bookmarkStart w:id="7" w:name="_Toc27236728"/>
      <w:r w:rsidRPr="0001309B">
        <w:lastRenderedPageBreak/>
        <w:t>GLOSSARY</w:t>
      </w:r>
      <w:bookmarkEnd w:id="6"/>
      <w:bookmarkEnd w:id="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1309B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1309B" w:rsidRPr="00722F62" w:rsidRDefault="0001309B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D733E1" w:rsidRDefault="00D733E1" w:rsidP="00D733E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8" w:name="_Toc27236729"/>
      <w:r w:rsidRPr="00E641B8">
        <w:rPr>
          <w:lang w:val="en-US"/>
        </w:rPr>
        <w:t>Signal</w:t>
      </w:r>
      <w:bookmarkEnd w:id="8"/>
    </w:p>
    <w:p w:rsidR="0001309B" w:rsidRPr="0001309B" w:rsidRDefault="003122B9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A Type and a signed integer val</w:t>
      </w:r>
      <w:r w:rsidR="0001309B" w:rsidRPr="0001309B">
        <w:rPr>
          <w:rFonts w:cs="Liberation Sans"/>
          <w:szCs w:val="28"/>
          <w:lang w:val="en-US"/>
        </w:rPr>
        <w:t>ue.</w:t>
      </w:r>
      <w:proofErr w:type="gramEnd"/>
      <w:r w:rsidR="0001309B" w:rsidRPr="0001309B">
        <w:rPr>
          <w:rFonts w:cs="Liberation Sans"/>
          <w:szCs w:val="28"/>
          <w:lang w:val="en-US"/>
        </w:rPr>
        <w:t xml:space="preserve"> 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9" w:name="_Toc27236730"/>
      <w:r w:rsidRPr="00E641B8">
        <w:rPr>
          <w:lang w:val="en-US"/>
        </w:rPr>
        <w:t>Type</w:t>
      </w:r>
      <w:bookmarkEnd w:id="9"/>
    </w:p>
    <w:p w:rsidR="0001309B" w:rsidRPr="0001309B" w:rsidRDefault="00E641B8" w:rsidP="003122B9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</w:t>
      </w:r>
      <w:r w:rsidR="0001309B" w:rsidRPr="0001309B">
        <w:rPr>
          <w:rFonts w:cs="Liberation Sans"/>
          <w:szCs w:val="28"/>
          <w:lang w:val="en-US"/>
        </w:rPr>
        <w:t>.</w:t>
      </w:r>
      <w:r>
        <w:rPr>
          <w:rFonts w:cs="Liberation Sans"/>
          <w:szCs w:val="28"/>
          <w:lang w:val="en-US"/>
        </w:rPr>
        <w:t xml:space="preserve"> The type could either refer to an item your factory consumes or produces or could be a ‘virtual’ type.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0" w:name="_Toc27236731"/>
      <w:r w:rsidRPr="00E641B8">
        <w:rPr>
          <w:lang w:val="en-US"/>
        </w:rPr>
        <w:t>Value</w:t>
      </w:r>
      <w:bookmarkEnd w:id="10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 w:rsidRPr="0001309B">
        <w:rPr>
          <w:rFonts w:cs="Liberation Sans"/>
          <w:szCs w:val="28"/>
          <w:lang w:val="en-US"/>
        </w:rPr>
        <w:t>The integer part of a Signal.</w:t>
      </w:r>
      <w:proofErr w:type="gramEnd"/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1" w:name="_Toc27236732"/>
      <w:r w:rsidRPr="003C3EF6">
        <w:rPr>
          <w:lang w:val="en-US"/>
        </w:rPr>
        <w:t>Move</w:t>
      </w:r>
      <w:bookmarkEnd w:id="11"/>
      <w:r w:rsidRPr="003C3EF6">
        <w:rPr>
          <w:lang w:val="en-US"/>
        </w:rPr>
        <w:t xml:space="preserve"> </w:t>
      </w:r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Copy a Signal from one register to another.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2" w:name="_Toc27236733"/>
      <w:r w:rsidRPr="003C3EF6">
        <w:rPr>
          <w:lang w:val="en-US"/>
        </w:rPr>
        <w:t>Set</w:t>
      </w:r>
      <w:bookmarkEnd w:id="12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Set the Value of a Signal to another Value.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3" w:name="_Toc27236734"/>
      <w:r w:rsidRPr="003C3EF6">
        <w:rPr>
          <w:lang w:val="en-US"/>
        </w:rPr>
        <w:t>Register</w:t>
      </w:r>
      <w:bookmarkEnd w:id="13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 xml:space="preserve">Register </w:t>
      </w:r>
      <w:proofErr w:type="gramStart"/>
      <w:r w:rsidRPr="0001309B">
        <w:rPr>
          <w:rFonts w:cs="Liberation Sans"/>
          <w:szCs w:val="28"/>
          <w:lang w:val="en-US"/>
        </w:rPr>
        <w:t>A</w:t>
      </w:r>
      <w:proofErr w:type="gramEnd"/>
      <w:r w:rsidRPr="0001309B">
        <w:rPr>
          <w:rFonts w:cs="Liberation Sans"/>
          <w:szCs w:val="28"/>
          <w:lang w:val="en-US"/>
        </w:rPr>
        <w:t xml:space="preserve"> unit of me</w:t>
      </w:r>
      <w:r w:rsidR="00D733E1">
        <w:rPr>
          <w:rFonts w:cs="Liberation Sans"/>
          <w:szCs w:val="28"/>
          <w:lang w:val="en-US"/>
        </w:rPr>
        <w:t>mory that can store one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4" w:name="_Toc27236735"/>
      <w:r w:rsidRPr="003C3EF6">
        <w:rPr>
          <w:lang w:val="en-US"/>
        </w:rPr>
        <w:t>Clear</w:t>
      </w:r>
      <w:bookmarkEnd w:id="14"/>
    </w:p>
    <w:p w:rsidR="00E81784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Reset a Register to NULL.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5" w:name="_Toc27236736"/>
      <w:r w:rsidRPr="007F7B5F">
        <w:rPr>
          <w:lang w:val="en-US"/>
        </w:rPr>
        <w:t>NULL</w:t>
      </w:r>
      <w:bookmarkEnd w:id="15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 w:rsidRPr="0001309B">
        <w:rPr>
          <w:rFonts w:cs="Liberation Sans"/>
          <w:szCs w:val="28"/>
          <w:lang w:val="en-US"/>
        </w:rPr>
        <w:t>A Vi</w:t>
      </w:r>
      <w:r w:rsidR="007F7B5F">
        <w:rPr>
          <w:rFonts w:cs="Liberation Sans"/>
          <w:szCs w:val="28"/>
          <w:lang w:val="en-US"/>
        </w:rPr>
        <w:t>rtual Black Signal with a Val</w:t>
      </w:r>
      <w:r w:rsidRPr="0001309B">
        <w:rPr>
          <w:rFonts w:cs="Liberation Sans"/>
          <w:szCs w:val="28"/>
          <w:lang w:val="en-US"/>
        </w:rPr>
        <w:t>ue of 0.</w:t>
      </w:r>
      <w:proofErr w:type="gramEnd"/>
      <w:r w:rsidRPr="0001309B">
        <w:rPr>
          <w:rFonts w:cs="Liberation Sans"/>
          <w:szCs w:val="28"/>
          <w:lang w:val="en-US"/>
        </w:rPr>
        <w:t xml:space="preserve"> 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6" w:name="_Toc27236737"/>
      <w:r w:rsidRPr="007F7B5F">
        <w:rPr>
          <w:lang w:val="en-US"/>
        </w:rPr>
        <w:t>Label</w:t>
      </w:r>
      <w:bookmarkEnd w:id="16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text identifier used for the jumps.</w:t>
      </w:r>
    </w:p>
    <w:p w:rsidR="00F62E6D" w:rsidRDefault="00F62E6D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C227D" w:rsidRPr="00F64FFD" w:rsidRDefault="008C227D" w:rsidP="008C227D">
      <w:pPr>
        <w:pStyle w:val="1"/>
        <w:numPr>
          <w:ilvl w:val="0"/>
          <w:numId w:val="1"/>
        </w:numPr>
        <w:rPr>
          <w:lang w:val="en-US"/>
        </w:rPr>
      </w:pPr>
      <w:bookmarkStart w:id="17" w:name="_Toc27236738"/>
      <w:r>
        <w:rPr>
          <w:lang w:val="en-US"/>
        </w:rPr>
        <w:lastRenderedPageBreak/>
        <w:t>BASIC INSTUCTION SET</w:t>
      </w:r>
      <w:bookmarkEnd w:id="1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F62E6D" w:rsidRDefault="00F62E6D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:I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literal integer.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:R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:W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:L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5D661E" w:rsidRDefault="005D661E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5D661E" w:rsidRPr="000460FC" w:rsidTr="005D661E">
        <w:trPr>
          <w:trHeight w:val="335"/>
          <w:jc w:val="center"/>
        </w:trPr>
        <w:tc>
          <w:tcPr>
            <w:tcW w:w="8761" w:type="dxa"/>
          </w:tcPr>
          <w:p w:rsidR="005D661E" w:rsidRPr="00CA77D7" w:rsidRDefault="005D661E" w:rsidP="00741A8D">
            <w:pPr>
              <w:pStyle w:val="Hint"/>
            </w:pPr>
            <w:r w:rsidRPr="005D661E">
              <w:t>The FMC</w:t>
            </w:r>
            <w:r>
              <w:t>U</w:t>
            </w:r>
            <w:r w:rsidRPr="005D661E">
              <w:t xml:space="preserve"> can only read one instruction per tick.</w:t>
            </w:r>
          </w:p>
        </w:tc>
      </w:tr>
    </w:tbl>
    <w:p w:rsidR="00FA7B9A" w:rsidRPr="00FA7B9A" w:rsidRDefault="00FA7B9A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</w:p>
    <w:p w:rsidR="005D661E" w:rsidRPr="00FA7B9A" w:rsidRDefault="00FA7B9A" w:rsidP="003122B9">
      <w:pPr>
        <w:pStyle w:val="2"/>
        <w:numPr>
          <w:ilvl w:val="1"/>
          <w:numId w:val="1"/>
        </w:numPr>
        <w:rPr>
          <w:lang w:val="en-US"/>
        </w:rPr>
      </w:pPr>
      <w:bookmarkStart w:id="18" w:name="_Toc27236739"/>
      <w:r w:rsidRPr="00FA7B9A">
        <w:rPr>
          <w:lang w:val="en-US"/>
        </w:rPr>
        <w:t>Comments</w:t>
      </w:r>
      <w:bookmarkEnd w:id="18"/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FA7B9A"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 w:rsidR="001F721D" w:rsidRDefault="001F721D" w:rsidP="003122B9">
      <w:pPr>
        <w:pStyle w:val="2"/>
        <w:numPr>
          <w:ilvl w:val="1"/>
          <w:numId w:val="1"/>
        </w:numPr>
        <w:rPr>
          <w:lang w:val="en-US"/>
        </w:rPr>
      </w:pPr>
      <w:bookmarkStart w:id="19" w:name="_Toc27236740"/>
      <w:r>
        <w:rPr>
          <w:lang w:val="en-US"/>
        </w:rPr>
        <w:t>Labels</w:t>
      </w:r>
      <w:bookmarkEnd w:id="19"/>
    </w:p>
    <w:p w:rsidR="001F721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 w:rsidRPr="001F721D">
        <w:rPr>
          <w:rFonts w:cs="Liberation Sans"/>
          <w:szCs w:val="28"/>
          <w:lang w:val="en-US"/>
        </w:rPr>
        <w:t xml:space="preserve"> :</w:t>
      </w:r>
      <w:proofErr w:type="gramStart"/>
      <w:r>
        <w:rPr>
          <w:rFonts w:cs="Liberation Sans"/>
          <w:szCs w:val="28"/>
          <w:lang w:val="en-US"/>
        </w:rPr>
        <w:t>&lt;LABEL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1F721D" w:rsidRPr="00776F0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</w:t>
      </w:r>
      <w:r w:rsidR="00776F0D">
        <w:rPr>
          <w:rFonts w:cs="Liberation Sans"/>
          <w:szCs w:val="28"/>
          <w:lang w:val="en-US"/>
        </w:rPr>
        <w:t xml:space="preserve"> jump instructions. A label is a colon followed by text. When using a label in a jump instruction you must also include the colon.</w:t>
      </w:r>
    </w:p>
    <w:p w:rsidR="00FA7B9A" w:rsidRPr="00776F0D" w:rsidRDefault="00776F0D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 w:rsidRPr="00776F0D">
        <w:rPr>
          <w:rFonts w:cs="Liberation Sans"/>
          <w:b/>
          <w:szCs w:val="28"/>
          <w:lang w:val="en-US"/>
        </w:rPr>
        <w:t>Example:</w:t>
      </w:r>
    </w:p>
    <w:p w:rsidR="00776F0D" w:rsidRDefault="00776F0D" w:rsidP="00741A8D">
      <w:pPr>
        <w:pStyle w:val="Code"/>
      </w:pPr>
      <w:r>
        <w:tab/>
      </w:r>
      <w:proofErr w:type="gramStart"/>
      <w:r>
        <w:t>:LOOP</w:t>
      </w:r>
      <w:proofErr w:type="gramEnd"/>
    </w:p>
    <w:p w:rsidR="00776F0D" w:rsidRDefault="00776F0D" w:rsidP="00741A8D">
      <w:pPr>
        <w:pStyle w:val="Code"/>
      </w:pPr>
      <w:r>
        <w:tab/>
      </w:r>
      <w:proofErr w:type="gramStart"/>
      <w:r>
        <w:t>JMP :LOOP</w:t>
      </w:r>
      <w:proofErr w:type="gramEnd"/>
    </w:p>
    <w:p w:rsidR="00A54A82" w:rsidRDefault="00A54A82" w:rsidP="00A54A82">
      <w:pPr>
        <w:pStyle w:val="a7"/>
        <w:numPr>
          <w:ilvl w:val="1"/>
          <w:numId w:val="1"/>
        </w:num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NOP</w:t>
      </w:r>
    </w:p>
    <w:p w:rsidR="00A54A82" w:rsidRP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NOP stands for no-operation. It has no effect on the state of the internal registers. It will still take 1 tick for an FMCU to read a NOP instruction.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0" w:name="_Toc27236741"/>
      <w:r>
        <w:rPr>
          <w:lang w:val="en-US"/>
        </w:rPr>
        <w:t>MOV</w:t>
      </w:r>
      <w:bookmarkEnd w:id="20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</w:t>
      </w:r>
      <w:proofErr w:type="gramStart"/>
      <w:r>
        <w:rPr>
          <w:rFonts w:cs="Liberation Sans"/>
          <w:szCs w:val="28"/>
          <w:lang w:val="en-US"/>
        </w:rPr>
        <w:t>:W</w:t>
      </w:r>
      <w:proofErr w:type="gramEnd"/>
      <w:r>
        <w:rPr>
          <w:rFonts w:cs="Liberation Sans"/>
          <w:szCs w:val="28"/>
          <w:lang w:val="en-US"/>
        </w:rPr>
        <w:t>/R&gt; &lt;DST:R&gt;…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1" w:name="_Toc27236742"/>
      <w:r>
        <w:rPr>
          <w:lang w:val="en-US"/>
        </w:rPr>
        <w:t>SET</w:t>
      </w:r>
      <w:bookmarkEnd w:id="21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A54A82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A54A82" w:rsidRDefault="00A54A82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2" w:name="_Toc27236743"/>
      <w:r>
        <w:rPr>
          <w:lang w:val="en-US"/>
        </w:rPr>
        <w:lastRenderedPageBreak/>
        <w:t>SWP</w:t>
      </w:r>
      <w:bookmarkEnd w:id="22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D1974">
        <w:rPr>
          <w:rFonts w:cs="Liberation Sans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="00CD1974">
        <w:rPr>
          <w:rFonts w:ascii="Tahoma" w:hAnsi="Tahoma" w:cs="Tahoma"/>
          <w:szCs w:val="28"/>
          <w:lang w:val="en-US"/>
        </w:rPr>
        <w:t>R</w:t>
      </w:r>
      <w:proofErr w:type="gramEnd"/>
      <w:r w:rsidR="00CD1974">
        <w:rPr>
          <w:rFonts w:cs="Liberation Sans"/>
          <w:szCs w:val="28"/>
          <w:lang w:val="en-US"/>
        </w:rPr>
        <w:t>&gt; &lt;DST:R&gt;</w:t>
      </w:r>
    </w:p>
    <w:p w:rsidR="00A54A82" w:rsidRDefault="00CD1974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Swaps the Signals in &lt;SRC&gt; and &lt;DST&gt;.</w:t>
      </w:r>
      <w:proofErr w:type="gramEnd"/>
    </w:p>
    <w:p w:rsidR="00CD1974" w:rsidRDefault="00CD1974" w:rsidP="003122B9">
      <w:pPr>
        <w:pStyle w:val="2"/>
        <w:numPr>
          <w:ilvl w:val="1"/>
          <w:numId w:val="1"/>
        </w:numPr>
        <w:rPr>
          <w:lang w:val="en-US"/>
        </w:rPr>
      </w:pPr>
      <w:bookmarkStart w:id="23" w:name="_Toc27236744"/>
      <w:r>
        <w:rPr>
          <w:lang w:val="en-US"/>
        </w:rPr>
        <w:t>CLR</w:t>
      </w:r>
      <w:bookmarkEnd w:id="23"/>
    </w:p>
    <w:p w:rsidR="00CD1974" w:rsidRDefault="00CD1974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CLR &lt; DST</w:t>
      </w:r>
      <w:proofErr w:type="gramStart"/>
      <w:r>
        <w:rPr>
          <w:rFonts w:cs="Liberation Sans"/>
          <w:szCs w:val="28"/>
          <w:lang w:val="en-US"/>
        </w:rPr>
        <w:t>:R</w:t>
      </w:r>
      <w:proofErr w:type="gramEnd"/>
      <w:r>
        <w:rPr>
          <w:rFonts w:cs="Liberation Sans"/>
          <w:szCs w:val="28"/>
          <w:lang w:val="en-US"/>
        </w:rPr>
        <w:t>&gt;…</w:t>
      </w:r>
    </w:p>
    <w:p w:rsidR="00CD1974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 w:rsidR="009917CC" w:rsidRDefault="009917CC" w:rsidP="003122B9">
      <w:pPr>
        <w:pStyle w:val="2"/>
        <w:numPr>
          <w:ilvl w:val="1"/>
          <w:numId w:val="1"/>
        </w:numPr>
        <w:rPr>
          <w:lang w:val="en-US"/>
        </w:rPr>
      </w:pPr>
      <w:bookmarkStart w:id="24" w:name="_Toc27236745"/>
      <w:r>
        <w:rPr>
          <w:lang w:val="en-US"/>
        </w:rPr>
        <w:t>Find In Green</w:t>
      </w:r>
      <w:bookmarkEnd w:id="24"/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G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Looks for a Signal in the Green Wire Input </w:t>
      </w:r>
      <w:r w:rsidR="00F8491D">
        <w:rPr>
          <w:rFonts w:cs="Liberation Sans"/>
          <w:szCs w:val="28"/>
          <w:lang w:val="en-US"/>
        </w:rPr>
        <w:t>w</w:t>
      </w:r>
      <w:r>
        <w:rPr>
          <w:rFonts w:cs="Liberation Sans"/>
          <w:szCs w:val="28"/>
          <w:lang w:val="en-US"/>
        </w:rPr>
        <w:t>here the Signal Type is equal to the type at &lt;SRC&gt;. If a signal is found it is written to MEM1.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9917CC" w:rsidRPr="009917CC" w:rsidRDefault="009917CC" w:rsidP="00741A8D">
      <w:pPr>
        <w:pStyle w:val="Code"/>
      </w:pPr>
      <w:r w:rsidRPr="009917CC">
        <w:tab/>
      </w:r>
      <w:proofErr w:type="gramStart"/>
      <w:r w:rsidR="00E37BE3">
        <w:t>fig</w:t>
      </w:r>
      <w:proofErr w:type="gramEnd"/>
      <w:r w:rsidRPr="009917CC">
        <w:t xml:space="preserve"> MEM21</w:t>
      </w:r>
    </w:p>
    <w:p w:rsidR="009917CC" w:rsidRPr="009917CC" w:rsidRDefault="00E37BE3" w:rsidP="00741A8D">
      <w:pPr>
        <w:pStyle w:val="Code"/>
      </w:pPr>
      <w:r>
        <w:tab/>
      </w:r>
      <w:proofErr w:type="spellStart"/>
      <w:proofErr w:type="gramStart"/>
      <w:r>
        <w:t>mul</w:t>
      </w:r>
      <w:proofErr w:type="spellEnd"/>
      <w:proofErr w:type="gramEnd"/>
      <w:r w:rsidR="009917CC" w:rsidRPr="009917CC">
        <w:t xml:space="preserve"> MEM1 2</w:t>
      </w:r>
    </w:p>
    <w:p w:rsidR="009917CC" w:rsidRDefault="009917CC" w:rsidP="00741A8D">
      <w:pPr>
        <w:pStyle w:val="Code"/>
      </w:pPr>
      <w:r w:rsidRPr="009917CC">
        <w:tab/>
      </w:r>
      <w:proofErr w:type="spellStart"/>
      <w:proofErr w:type="gramStart"/>
      <w:r w:rsidR="00E37BE3">
        <w:t>mov</w:t>
      </w:r>
      <w:proofErr w:type="spellEnd"/>
      <w:proofErr w:type="gramEnd"/>
      <w:r>
        <w:t xml:space="preserve"> MEM1 OUT</w:t>
      </w:r>
    </w:p>
    <w:p w:rsidR="00F8491D" w:rsidRDefault="00F8491D" w:rsidP="003122B9">
      <w:pPr>
        <w:pStyle w:val="2"/>
        <w:numPr>
          <w:ilvl w:val="1"/>
          <w:numId w:val="1"/>
        </w:numPr>
        <w:rPr>
          <w:lang w:val="en-US"/>
        </w:rPr>
      </w:pPr>
      <w:bookmarkStart w:id="25" w:name="_Toc27236746"/>
      <w:r>
        <w:rPr>
          <w:lang w:val="en-US"/>
        </w:rPr>
        <w:t>Find In Red</w:t>
      </w:r>
      <w:bookmarkEnd w:id="25"/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6" w:name="_Toc27236747"/>
      <w:r>
        <w:rPr>
          <w:lang w:val="en-US"/>
        </w:rPr>
        <w:t>JMP</w:t>
      </w:r>
      <w:bookmarkEnd w:id="26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Pr="00747165">
        <w:rPr>
          <w:rFonts w:ascii="Tahoma" w:hAnsi="Tahoma" w:cs="Tahoma"/>
          <w:szCs w:val="28"/>
          <w:lang w:val="en-US"/>
        </w:rPr>
        <w:t>JMP &lt;SRC</w:t>
      </w:r>
      <w:proofErr w:type="gramStart"/>
      <w:r w:rsidRPr="00747165">
        <w:rPr>
          <w:rFonts w:ascii="Tahoma" w:hAnsi="Tahoma" w:cs="Tahoma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ascii="Tahoma" w:hAnsi="Tahoma" w:cs="Tahoma"/>
          <w:szCs w:val="28"/>
          <w:lang w:val="en-US"/>
        </w:rPr>
        <w:t>/R/L</w:t>
      </w:r>
      <w:r w:rsidRPr="00747165">
        <w:rPr>
          <w:rFonts w:ascii="Tahoma" w:hAnsi="Tahoma" w:cs="Tahoma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Jumps the instruction pointer to &lt;SRC&gt;.</w:t>
      </w:r>
      <w:proofErr w:type="gramEnd"/>
      <w:r>
        <w:rPr>
          <w:rFonts w:cs="Liberation Sans"/>
          <w:szCs w:val="28"/>
          <w:lang w:val="en-US"/>
        </w:rPr>
        <w:t xml:space="preserve">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 w:rsidR="00747165" w:rsidRPr="009917CC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747165" w:rsidRPr="009917CC" w:rsidRDefault="00747165" w:rsidP="00741A8D">
      <w:pPr>
        <w:pStyle w:val="Code"/>
      </w:pPr>
      <w:r w:rsidRPr="009917CC">
        <w:tab/>
      </w:r>
      <w:proofErr w:type="gramStart"/>
      <w:r>
        <w:t>:LOOP</w:t>
      </w:r>
      <w:proofErr w:type="gramEnd"/>
    </w:p>
    <w:p w:rsidR="00747165" w:rsidRDefault="00747165" w:rsidP="00741A8D">
      <w:pPr>
        <w:pStyle w:val="Code"/>
      </w:pPr>
      <w:r w:rsidRPr="009917CC">
        <w:tab/>
      </w:r>
      <w:proofErr w:type="spellStart"/>
      <w:proofErr w:type="gramStart"/>
      <w:r w:rsidR="000460FC">
        <w:t>jmp</w:t>
      </w:r>
      <w:proofErr w:type="spellEnd"/>
      <w:proofErr w:type="gramEnd"/>
      <w:r>
        <w:t xml:space="preserve"> :LOOP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7" w:name="_Toc27236748"/>
      <w:r>
        <w:rPr>
          <w:lang w:val="en-US"/>
        </w:rPr>
        <w:t>HLT</w:t>
      </w:r>
      <w:bookmarkEnd w:id="27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HLT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136BC0" w:rsidRPr="00136BC0" w:rsidRDefault="00136BC0" w:rsidP="00FE4E1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28" w:name="_Toc27236749"/>
      <w:r w:rsidRPr="00136BC0">
        <w:rPr>
          <w:szCs w:val="72"/>
          <w:lang w:val="en-US"/>
        </w:rPr>
        <w:lastRenderedPageBreak/>
        <w:t>ARITHMETIC INSTRUCTIONS</w:t>
      </w:r>
      <w:bookmarkEnd w:id="28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36BC0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36BC0" w:rsidRPr="00722F62" w:rsidRDefault="00136BC0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9917CC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29" w:name="_Toc27236750"/>
      <w:r>
        <w:rPr>
          <w:lang w:val="en-US"/>
        </w:rPr>
        <w:t>ADD</w:t>
      </w:r>
      <w:bookmarkEnd w:id="29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ADD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0" w:name="_Toc27236751"/>
      <w:r>
        <w:rPr>
          <w:lang w:val="en-US"/>
        </w:rPr>
        <w:t>SUB</w:t>
      </w:r>
      <w:bookmarkEnd w:id="30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SUB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3E496E" w:rsidP="00014CC9">
      <w:pPr>
        <w:pStyle w:val="a7"/>
        <w:spacing w:after="0" w:line="360" w:lineRule="auto"/>
        <w:ind w:left="0"/>
        <w:jc w:val="both"/>
        <w:rPr>
          <w:lang w:val="en-US"/>
        </w:rPr>
      </w:pPr>
      <w:r w:rsidRPr="003E496E">
        <w:rPr>
          <w:lang w:val="en-US"/>
        </w:rPr>
        <w:t>Subtracts the Value at</w:t>
      </w:r>
      <w:r>
        <w:rPr>
          <w:lang w:val="en-US"/>
        </w:rPr>
        <w:t xml:space="preserve"> &lt;DST&gt;</w:t>
      </w:r>
      <w:r w:rsidRPr="003E496E">
        <w:rPr>
          <w:lang w:val="en-US"/>
        </w:rPr>
        <w:t xml:space="preserve"> f</w:t>
      </w:r>
      <w:r>
        <w:rPr>
          <w:lang w:val="en-US"/>
        </w:rPr>
        <w:t>rom the Val</w:t>
      </w:r>
      <w:r w:rsidRPr="003E496E">
        <w:rPr>
          <w:lang w:val="en-US"/>
        </w:rPr>
        <w:t>ue at</w:t>
      </w:r>
      <w:r>
        <w:rPr>
          <w:lang w:val="en-US"/>
        </w:rPr>
        <w:t xml:space="preserve"> &lt;SRC&gt;</w:t>
      </w:r>
      <w:r w:rsidRPr="003E496E">
        <w:rPr>
          <w:lang w:val="en-US"/>
        </w:rPr>
        <w:t xml:space="preserve">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1" w:name="_Toc27236752"/>
      <w:r>
        <w:rPr>
          <w:lang w:val="en-US"/>
        </w:rPr>
        <w:t>MUL</w:t>
      </w:r>
      <w:bookmarkEnd w:id="31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MUL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2" w:name="_Toc27236753"/>
      <w:r>
        <w:rPr>
          <w:lang w:val="en-US"/>
        </w:rPr>
        <w:t>DIV</w:t>
      </w:r>
      <w:bookmarkEnd w:id="32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DIV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3" w:name="_Toc27236754"/>
      <w:r>
        <w:rPr>
          <w:lang w:val="en-US"/>
        </w:rPr>
        <w:t>MOD</w:t>
      </w:r>
      <w:bookmarkEnd w:id="33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 w:rsidR="003E496E" w:rsidRP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3E496E">
        <w:rPr>
          <w:rFonts w:cs="Liberation Sans"/>
          <w:b/>
          <w:szCs w:val="28"/>
          <w:lang w:val="en-US"/>
        </w:rPr>
        <w:t>Example:</w:t>
      </w:r>
    </w:p>
    <w:p w:rsidR="003E496E" w:rsidRPr="009917CC" w:rsidRDefault="003E496E" w:rsidP="000A11E1">
      <w:pPr>
        <w:pStyle w:val="Code"/>
      </w:pPr>
      <w:r w:rsidRPr="009917CC">
        <w:tab/>
      </w:r>
      <w:proofErr w:type="gramStart"/>
      <w:r>
        <w:t>:60</w:t>
      </w:r>
      <w:proofErr w:type="gramEnd"/>
      <w:r>
        <w:t xml:space="preserve"> second clock.</w:t>
      </w:r>
    </w:p>
    <w:p w:rsidR="000460FC" w:rsidRDefault="003E496E" w:rsidP="000460FC">
      <w:pPr>
        <w:pStyle w:val="Code"/>
      </w:pPr>
      <w:r w:rsidRPr="009917CC">
        <w:tab/>
      </w:r>
      <w:proofErr w:type="gramStart"/>
      <w:r w:rsidR="000460FC">
        <w:t>add</w:t>
      </w:r>
      <w:proofErr w:type="gramEnd"/>
      <w:r w:rsidR="000460FC">
        <w:t xml:space="preserve"> mem1 1</w:t>
      </w:r>
    </w:p>
    <w:p w:rsidR="000460FC" w:rsidRDefault="000460FC" w:rsidP="000460FC">
      <w:pPr>
        <w:pStyle w:val="Code"/>
      </w:pPr>
      <w:r>
        <w:tab/>
      </w:r>
      <w:proofErr w:type="gramStart"/>
      <w:r>
        <w:t>mod</w:t>
      </w:r>
      <w:proofErr w:type="gramEnd"/>
      <w:r>
        <w:t xml:space="preserve"> mem1 60</w:t>
      </w:r>
    </w:p>
    <w:p w:rsidR="003E496E" w:rsidRDefault="000460FC" w:rsidP="000460FC">
      <w:pPr>
        <w:pStyle w:val="Code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1</w:t>
      </w:r>
      <w:r w:rsidR="003E496E">
        <w:br w:type="page"/>
      </w:r>
    </w:p>
    <w:p w:rsidR="003E496E" w:rsidRDefault="003E496E" w:rsidP="00FB242D">
      <w:pPr>
        <w:pStyle w:val="2"/>
        <w:numPr>
          <w:ilvl w:val="1"/>
          <w:numId w:val="1"/>
        </w:numPr>
        <w:rPr>
          <w:lang w:val="en-US"/>
        </w:rPr>
      </w:pPr>
      <w:bookmarkStart w:id="34" w:name="_Toc27236755"/>
      <w:r>
        <w:rPr>
          <w:lang w:val="en-US"/>
        </w:rPr>
        <w:lastRenderedPageBreak/>
        <w:t>POW</w:t>
      </w:r>
      <w:bookmarkEnd w:id="34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POW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2A15C4" w:rsidRPr="000460FC" w:rsidTr="00146604">
        <w:trPr>
          <w:trHeight w:val="335"/>
          <w:jc w:val="center"/>
        </w:trPr>
        <w:tc>
          <w:tcPr>
            <w:tcW w:w="8761" w:type="dxa"/>
          </w:tcPr>
          <w:p w:rsidR="002A15C4" w:rsidRPr="00CA77D7" w:rsidRDefault="002A15C4" w:rsidP="009A2437">
            <w:pPr>
              <w:pStyle w:val="Hint"/>
            </w:pPr>
            <w:r>
              <w:t>Arithmetic instructions ignore Signal Type.</w:t>
            </w:r>
          </w:p>
        </w:tc>
      </w:tr>
    </w:tbl>
    <w:p w:rsidR="00014CC9" w:rsidRDefault="00014CC9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901A8" w:rsidRDefault="00F901A8" w:rsidP="00FB242D">
      <w:pPr>
        <w:pStyle w:val="2"/>
        <w:numPr>
          <w:ilvl w:val="1"/>
          <w:numId w:val="1"/>
        </w:numPr>
        <w:rPr>
          <w:lang w:val="en-US"/>
        </w:rPr>
      </w:pPr>
      <w:bookmarkStart w:id="35" w:name="_Toc27236756"/>
      <w:r>
        <w:rPr>
          <w:lang w:val="en-US"/>
        </w:rPr>
        <w:t>DIG</w:t>
      </w:r>
      <w:bookmarkEnd w:id="35"/>
    </w:p>
    <w:p w:rsidR="00F901A8" w:rsidRDefault="00F901A8" w:rsidP="00F901A8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901A8" w:rsidRDefault="00AA42CC" w:rsidP="00F901A8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 w:rsidR="00AA42CC" w:rsidRDefault="00AA42CC" w:rsidP="00FB242D">
      <w:pPr>
        <w:pStyle w:val="2"/>
        <w:numPr>
          <w:ilvl w:val="1"/>
          <w:numId w:val="1"/>
        </w:numPr>
        <w:rPr>
          <w:lang w:val="en-US"/>
        </w:rPr>
      </w:pPr>
      <w:bookmarkStart w:id="36" w:name="_Toc27236757"/>
      <w:r>
        <w:rPr>
          <w:lang w:val="en-US"/>
        </w:rPr>
        <w:t>DIS</w:t>
      </w:r>
      <w:bookmarkEnd w:id="36"/>
    </w:p>
    <w:p w:rsidR="00AA42CC" w:rsidRDefault="00AA42CC" w:rsidP="00AA42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DIS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A42CC" w:rsidRDefault="00AA42CC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Writes &lt;DST&gt; to the </w:t>
      </w:r>
      <w:r w:rsidR="00EE5350">
        <w:rPr>
          <w:lang w:val="en-US"/>
        </w:rPr>
        <w:t>digit at position &lt;SRC&gt; in MEM1.</w:t>
      </w:r>
    </w:p>
    <w:p w:rsidR="00EE5350" w:rsidRDefault="00EE5350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 w:rsidRPr="00EE5350"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 w:rsidR="00EE5350" w:rsidRDefault="00EE5350" w:rsidP="00FB242D">
      <w:pPr>
        <w:pStyle w:val="2"/>
        <w:numPr>
          <w:ilvl w:val="1"/>
          <w:numId w:val="1"/>
        </w:numPr>
        <w:rPr>
          <w:lang w:val="en-US"/>
        </w:rPr>
      </w:pPr>
      <w:bookmarkStart w:id="37" w:name="_Toc27236758"/>
      <w:r>
        <w:rPr>
          <w:lang w:val="en-US"/>
        </w:rPr>
        <w:t>BITWISE AND</w:t>
      </w:r>
      <w:bookmarkEnd w:id="37"/>
    </w:p>
    <w:p w:rsidR="00EE5350" w:rsidRDefault="00EE5350" w:rsidP="00EE535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EE5350" w:rsidRDefault="00EE5350" w:rsidP="00EE535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Executes &lt;SRC&gt; AND &lt;DST</w:t>
      </w:r>
      <w:r w:rsidR="00C10E31">
        <w:rPr>
          <w:lang w:val="en-US"/>
        </w:rPr>
        <w:t>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8" w:name="_Toc27236759"/>
      <w:r>
        <w:rPr>
          <w:lang w:val="en-US"/>
        </w:rPr>
        <w:t>BITWISE OR</w:t>
      </w:r>
      <w:bookmarkEnd w:id="38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BOR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9" w:name="_Toc27236760"/>
      <w:r>
        <w:rPr>
          <w:lang w:val="en-US"/>
        </w:rPr>
        <w:t>BITWISE XOR</w:t>
      </w:r>
      <w:bookmarkEnd w:id="39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BXR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0" w:name="_Toc27236761"/>
      <w:r>
        <w:rPr>
          <w:lang w:val="en-US"/>
        </w:rPr>
        <w:t>BITWISE NOT</w:t>
      </w:r>
      <w:bookmarkEnd w:id="40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Executes </w:t>
      </w:r>
      <w:r w:rsidR="00F10285">
        <w:rPr>
          <w:lang w:val="en-US"/>
        </w:rPr>
        <w:t xml:space="preserve">NOT &lt;SRC&gt; </w:t>
      </w:r>
      <w:r>
        <w:rPr>
          <w:lang w:val="en-US"/>
        </w:rPr>
        <w:t>then writes the result to MEM1.</w:t>
      </w: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1" w:name="_Toc27236762"/>
      <w:r>
        <w:rPr>
          <w:lang w:val="en-US"/>
        </w:rPr>
        <w:t>BITWISE LEFT SHIFT</w:t>
      </w:r>
      <w:bookmarkEnd w:id="41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BLS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F10285" w:rsidRDefault="00F10285" w:rsidP="00F1028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Shifts bits in &lt;SRC&gt; by &lt;DST&gt; to the left,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writes the result to MEM1.</w:t>
      </w:r>
    </w:p>
    <w:p w:rsidR="00FB242D" w:rsidRPr="00FA7B9A" w:rsidRDefault="00FB242D" w:rsidP="00F10285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2" w:name="_Toc27236763"/>
      <w:r>
        <w:rPr>
          <w:lang w:val="en-US"/>
        </w:rPr>
        <w:lastRenderedPageBreak/>
        <w:t>BITWISE RIGHT SHIFT</w:t>
      </w:r>
      <w:bookmarkEnd w:id="42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376C21">
        <w:rPr>
          <w:rFonts w:cs="Liberation Sans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376C21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Shifts bits in &lt;SRC&gt; by &lt;DST&gt; to the right,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writes the result to MEM1.</w:t>
      </w:r>
    </w:p>
    <w:p w:rsidR="00376C21" w:rsidRDefault="00376C21" w:rsidP="00FB242D">
      <w:pPr>
        <w:pStyle w:val="2"/>
        <w:numPr>
          <w:ilvl w:val="1"/>
          <w:numId w:val="1"/>
        </w:numPr>
        <w:rPr>
          <w:lang w:val="en-US"/>
        </w:rPr>
      </w:pPr>
      <w:bookmarkStart w:id="43" w:name="_Toc27236764"/>
      <w:r>
        <w:rPr>
          <w:lang w:val="en-US"/>
        </w:rPr>
        <w:t>BITWISE LEFT ROTATE</w:t>
      </w:r>
      <w:bookmarkEnd w:id="43"/>
    </w:p>
    <w:p w:rsidR="00376C21" w:rsidRDefault="00376C21" w:rsidP="00376C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901E5C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</w:t>
      </w:r>
      <w:r w:rsidR="00376C21">
        <w:rPr>
          <w:lang w:val="en-US"/>
        </w:rPr>
        <w:t xml:space="preserve"> bits in &lt;SRC&gt; by &lt;DST&gt; to the </w:t>
      </w:r>
      <w:r>
        <w:rPr>
          <w:lang w:val="en-US"/>
        </w:rPr>
        <w:t>left</w:t>
      </w:r>
      <w:r w:rsidR="00376C21">
        <w:rPr>
          <w:lang w:val="en-US"/>
        </w:rPr>
        <w:t>, then writes the result to MEM1.</w:t>
      </w:r>
    </w:p>
    <w:p w:rsidR="00901E5C" w:rsidRDefault="00901E5C" w:rsidP="00FB242D">
      <w:pPr>
        <w:pStyle w:val="2"/>
        <w:numPr>
          <w:ilvl w:val="1"/>
          <w:numId w:val="1"/>
        </w:numPr>
        <w:rPr>
          <w:lang w:val="en-US"/>
        </w:rPr>
      </w:pPr>
      <w:bookmarkStart w:id="44" w:name="_Toc27236765"/>
      <w:r>
        <w:rPr>
          <w:lang w:val="en-US"/>
        </w:rPr>
        <w:t>BITWISE RIGHT ROTATE</w:t>
      </w:r>
      <w:bookmarkEnd w:id="44"/>
    </w:p>
    <w:p w:rsidR="00901E5C" w:rsidRDefault="00901E5C" w:rsidP="00901E5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BRR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901E5C" w:rsidRPr="00FA7B9A" w:rsidRDefault="00901E5C" w:rsidP="00901E5C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 w:rsidR="00901E5C" w:rsidRDefault="00901E5C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901E5C" w:rsidRPr="00136BC0" w:rsidRDefault="00901E5C" w:rsidP="00901E5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45" w:name="_Toc27236766"/>
      <w:r w:rsidRPr="00136BC0">
        <w:rPr>
          <w:szCs w:val="72"/>
          <w:lang w:val="en-US"/>
        </w:rPr>
        <w:lastRenderedPageBreak/>
        <w:t>ARITHMETIC INSTRUCTIONS</w:t>
      </w:r>
      <w:bookmarkEnd w:id="45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901E5C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901E5C" w:rsidRPr="00722F62" w:rsidRDefault="00901E5C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C10E31" w:rsidRDefault="00C10E31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1F590F" w:rsidRDefault="001F590F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 w:rsidR="00A421CB" w:rsidRDefault="00A421CB" w:rsidP="00DF33D9">
      <w:pPr>
        <w:pStyle w:val="2"/>
        <w:numPr>
          <w:ilvl w:val="1"/>
          <w:numId w:val="1"/>
        </w:numPr>
        <w:rPr>
          <w:lang w:val="en-US"/>
        </w:rPr>
      </w:pPr>
      <w:bookmarkStart w:id="46" w:name="_Toc27236767"/>
      <w:r>
        <w:rPr>
          <w:lang w:val="en-US"/>
        </w:rPr>
        <w:t>TEST GREATER THAN</w:t>
      </w:r>
      <w:bookmarkEnd w:id="46"/>
    </w:p>
    <w:p w:rsidR="00A421CB" w:rsidRDefault="00A421CB" w:rsidP="00A421C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TGT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421CB" w:rsidRPr="00FA7B9A" w:rsidRDefault="00A421CB" w:rsidP="00A421C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7" w:name="_Toc27236768"/>
      <w:r>
        <w:rPr>
          <w:lang w:val="en-US"/>
        </w:rPr>
        <w:t>TEST LESS THAN</w:t>
      </w:r>
      <w:bookmarkEnd w:id="47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TLT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8" w:name="_Toc27236769"/>
      <w:r>
        <w:rPr>
          <w:lang w:val="en-US"/>
        </w:rPr>
        <w:t>TEST EQUAL TO</w:t>
      </w:r>
      <w:bookmarkEnd w:id="48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TEQ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 w:rsidR="009D4C40" w:rsidRDefault="009D4C40" w:rsidP="00DF33D9">
      <w:pPr>
        <w:pStyle w:val="2"/>
        <w:numPr>
          <w:ilvl w:val="1"/>
          <w:numId w:val="1"/>
        </w:numPr>
        <w:rPr>
          <w:lang w:val="en-US"/>
        </w:rPr>
      </w:pPr>
      <w:bookmarkStart w:id="49" w:name="_Toc27236770"/>
      <w:r>
        <w:rPr>
          <w:lang w:val="en-US"/>
        </w:rPr>
        <w:t>TEST TYPES EQUAL</w:t>
      </w:r>
      <w:bookmarkEnd w:id="49"/>
    </w:p>
    <w:p w:rsidR="009D4C40" w:rsidRDefault="009D4C40" w:rsidP="009D4C4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TTE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9D4C40" w:rsidRPr="00FA7B9A" w:rsidRDefault="009D4C40" w:rsidP="009D4C4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 w:rsidR="00824021" w:rsidRDefault="00824021" w:rsidP="00DF33D9">
      <w:pPr>
        <w:pStyle w:val="2"/>
        <w:numPr>
          <w:ilvl w:val="1"/>
          <w:numId w:val="1"/>
        </w:numPr>
        <w:rPr>
          <w:lang w:val="en-US"/>
        </w:rPr>
      </w:pPr>
      <w:bookmarkStart w:id="50" w:name="_Toc27236771"/>
      <w:r>
        <w:rPr>
          <w:lang w:val="en-US"/>
        </w:rPr>
        <w:t>TEST TYPES NOT EQUAL</w:t>
      </w:r>
      <w:bookmarkEnd w:id="50"/>
    </w:p>
    <w:p w:rsidR="00824021" w:rsidRDefault="00824021" w:rsidP="008240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TTN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824021" w:rsidRPr="00FA7B9A" w:rsidRDefault="00824021" w:rsidP="008240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 w:rsidR="00867133" w:rsidRDefault="00867133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67133" w:rsidRPr="00136BC0" w:rsidRDefault="00C27FEB" w:rsidP="00867133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1" w:name="_Toc27236772"/>
      <w:r>
        <w:rPr>
          <w:szCs w:val="72"/>
          <w:lang w:val="en-US"/>
        </w:rPr>
        <w:lastRenderedPageBreak/>
        <w:t>BLOCKING INSTRUCTIONS</w:t>
      </w:r>
      <w:bookmarkEnd w:id="51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67133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67133" w:rsidRPr="00722F62" w:rsidRDefault="00867133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67133" w:rsidRDefault="00867133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67133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Blocking instructions will </w:t>
      </w:r>
      <w:proofErr w:type="gramStart"/>
      <w:r>
        <w:rPr>
          <w:rFonts w:cs="Liberation Sans"/>
          <w:szCs w:val="28"/>
          <w:lang w:val="en-US"/>
        </w:rPr>
        <w:t>pause</w:t>
      </w:r>
      <w:proofErr w:type="gramEnd"/>
      <w:r>
        <w:rPr>
          <w:rFonts w:cs="Liberation Sans"/>
          <w:szCs w:val="28"/>
          <w:lang w:val="en-US"/>
        </w:rPr>
        <w:t xml:space="preserve"> the program until the operation is complete</w:t>
      </w:r>
      <w:r w:rsidR="00867133">
        <w:rPr>
          <w:rFonts w:cs="Liberation Sans"/>
          <w:szCs w:val="28"/>
          <w:lang w:val="en-US"/>
        </w:rPr>
        <w:t>.</w:t>
      </w:r>
    </w:p>
    <w:p w:rsidR="00867133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2" w:name="_Toc27236773"/>
      <w:r>
        <w:rPr>
          <w:lang w:val="en-US"/>
        </w:rPr>
        <w:t>SLP</w:t>
      </w:r>
      <w:bookmarkEnd w:id="52"/>
    </w:p>
    <w:p w:rsidR="00867133" w:rsidRDefault="00867133" w:rsidP="00867133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27FEB">
        <w:rPr>
          <w:rFonts w:cs="Liberation Sans"/>
          <w:szCs w:val="28"/>
          <w:lang w:val="en-US"/>
        </w:rPr>
        <w:t>SLP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 w:rsidR="00C27FEB">
        <w:rPr>
          <w:rFonts w:cs="Liberation Sans"/>
          <w:szCs w:val="28"/>
          <w:lang w:val="en-US"/>
        </w:rPr>
        <w:t>&gt;</w:t>
      </w:r>
    </w:p>
    <w:p w:rsidR="00867133" w:rsidRPr="00FA7B9A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 w:rsidR="00C27FEB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3" w:name="_Toc27236774"/>
      <w:r>
        <w:rPr>
          <w:lang w:val="en-US"/>
        </w:rPr>
        <w:t>BKR</w:t>
      </w:r>
      <w:bookmarkEnd w:id="53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there is at least &lt;SRC&gt; Signals on the Red Wire Input.</w:t>
      </w:r>
    </w:p>
    <w:p w:rsidR="00C27FEB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4" w:name="_Toc27236775"/>
      <w:r>
        <w:rPr>
          <w:lang w:val="en-US"/>
        </w:rPr>
        <w:t>BKG</w:t>
      </w:r>
      <w:bookmarkEnd w:id="54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</w:t>
      </w:r>
      <w:r w:rsidR="007A0E35">
        <w:rPr>
          <w:rFonts w:cs="Liberation Sans"/>
          <w:szCs w:val="28"/>
          <w:lang w:val="en-US"/>
        </w:rPr>
        <w:t>G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there is at least &lt;SRC&gt; Signals on the </w:t>
      </w:r>
      <w:r w:rsidR="007A0E35">
        <w:rPr>
          <w:lang w:val="en-US"/>
        </w:rPr>
        <w:t>Green</w:t>
      </w:r>
      <w:r>
        <w:rPr>
          <w:lang w:val="en-US"/>
        </w:rPr>
        <w:t xml:space="preserve"> Wire Input.</w:t>
      </w:r>
    </w:p>
    <w:p w:rsidR="007A0E35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5" w:name="_Toc27236776"/>
      <w:r>
        <w:rPr>
          <w:lang w:val="en-US"/>
        </w:rPr>
        <w:t>SYN</w:t>
      </w:r>
      <w:bookmarkEnd w:id="55"/>
    </w:p>
    <w:p w:rsidR="007A0E35" w:rsidRDefault="007A0E35" w:rsidP="007A0E3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SYN</w:t>
      </w:r>
    </w:p>
    <w:p w:rsidR="007A0E35" w:rsidRDefault="007A0E35" w:rsidP="007A0E35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all other connected FMCUs call SYN.</w:t>
      </w:r>
    </w:p>
    <w:p w:rsidR="00146604" w:rsidRDefault="00146604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146604" w:rsidRPr="00136BC0" w:rsidRDefault="00D607BA" w:rsidP="00284437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6" w:name="_Toc27236777"/>
      <w:r>
        <w:rPr>
          <w:szCs w:val="72"/>
          <w:lang w:val="en-US"/>
        </w:rPr>
        <w:lastRenderedPageBreak/>
        <w:t>INTERRUPT</w:t>
      </w:r>
      <w:r w:rsidR="00284437">
        <w:rPr>
          <w:szCs w:val="72"/>
          <w:lang w:val="en-US"/>
        </w:rPr>
        <w:t xml:space="preserve"> </w:t>
      </w:r>
      <w:r>
        <w:rPr>
          <w:szCs w:val="72"/>
          <w:lang w:val="en-US"/>
        </w:rPr>
        <w:t>SIG</w:t>
      </w:r>
      <w:bookmarkEnd w:id="56"/>
      <w:r>
        <w:rPr>
          <w:szCs w:val="72"/>
          <w:lang w:val="en-US"/>
        </w:rPr>
        <w:t>NALS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46604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46604" w:rsidRPr="00722F62" w:rsidRDefault="00146604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46604" w:rsidRDefault="00146604" w:rsidP="00146604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5C0262" w:rsidRDefault="00284437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There are 5 special signal</w:t>
      </w:r>
      <w:r w:rsidRPr="00284437">
        <w:rPr>
          <w:rFonts w:cs="Liberation Sans"/>
          <w:szCs w:val="28"/>
          <w:lang w:val="en-US"/>
        </w:rPr>
        <w:t xml:space="preserve">s </w:t>
      </w:r>
      <w:r>
        <w:rPr>
          <w:rFonts w:cs="Liberation Sans"/>
          <w:szCs w:val="28"/>
          <w:lang w:val="en-US"/>
        </w:rPr>
        <w:t>that can be used to interrupt a p</w:t>
      </w:r>
      <w:r w:rsidRPr="00284437">
        <w:rPr>
          <w:rFonts w:cs="Liberation Sans"/>
          <w:szCs w:val="28"/>
          <w:lang w:val="en-US"/>
        </w:rPr>
        <w:t xml:space="preserve">rogram. When an FMCU receives an interrupt signal on either </w:t>
      </w:r>
      <w:proofErr w:type="gramStart"/>
      <w:r w:rsidRPr="00284437">
        <w:rPr>
          <w:rFonts w:cs="Liberation Sans"/>
          <w:szCs w:val="28"/>
          <w:lang w:val="en-US"/>
        </w:rPr>
        <w:t>it's</w:t>
      </w:r>
      <w:proofErr w:type="gramEnd"/>
      <w:r>
        <w:rPr>
          <w:rFonts w:cs="Liberation Sans"/>
          <w:szCs w:val="28"/>
          <w:lang w:val="en-US"/>
        </w:rPr>
        <w:t xml:space="preserve"> Green or Red Wire Input I will immediately execute the interrupt.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7" w:name="_Toc27236778"/>
      <w:r>
        <w:rPr>
          <w:lang w:val="en-US"/>
        </w:rPr>
        <w:t>HLT</w:t>
      </w:r>
      <w:bookmarkEnd w:id="57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8" w:name="_Toc27236779"/>
      <w:r>
        <w:rPr>
          <w:lang w:val="en-US"/>
        </w:rPr>
        <w:t>RUN</w:t>
      </w:r>
      <w:bookmarkEnd w:id="58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59" w:name="_Toc27236780"/>
      <w:r>
        <w:rPr>
          <w:lang w:val="en-US"/>
        </w:rPr>
        <w:t>STP</w:t>
      </w:r>
      <w:bookmarkEnd w:id="59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0" w:name="_Toc27236781"/>
      <w:r>
        <w:rPr>
          <w:lang w:val="en-US"/>
        </w:rPr>
        <w:t>SLP</w:t>
      </w:r>
      <w:bookmarkEnd w:id="60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1" w:name="_Toc27236782"/>
      <w:r>
        <w:rPr>
          <w:lang w:val="en-US"/>
        </w:rPr>
        <w:t>JMP</w:t>
      </w:r>
      <w:bookmarkEnd w:id="61"/>
    </w:p>
    <w:p w:rsidR="00EC26C6" w:rsidRPr="00FA7B9A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 w:rsidR="00EC26C6" w:rsidRDefault="00EC26C6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EC26C6" w:rsidRPr="00136BC0" w:rsidRDefault="000F0F18" w:rsidP="00EC26C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r>
        <w:rPr>
          <w:szCs w:val="72"/>
          <w:lang w:val="en-US"/>
        </w:rPr>
        <w:lastRenderedPageBreak/>
        <w:t>POINTERS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EC26C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EC26C6" w:rsidRPr="00722F62" w:rsidRDefault="00EC26C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EC26C6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When specifying a memory address as a parameter to an instruction, you may also pass a memory pointer. A pointer is </w:t>
      </w:r>
      <w:proofErr w:type="gramStart"/>
      <w:r>
        <w:rPr>
          <w:rFonts w:cs="Liberation Sans"/>
          <w:szCs w:val="28"/>
          <w:lang w:val="en-US"/>
        </w:rPr>
        <w:t>a special address were</w:t>
      </w:r>
      <w:proofErr w:type="gramEnd"/>
      <w:r>
        <w:rPr>
          <w:rFonts w:cs="Liberation Sans"/>
          <w:szCs w:val="28"/>
          <w:lang w:val="en-US"/>
        </w:rPr>
        <w:t xml:space="preserve"> the literal address is evaluated at run-time.</w:t>
      </w:r>
    </w:p>
    <w:p w:rsidR="005C0262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</w:p>
    <w:p w:rsidR="00F0068A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Typ</w:t>
      </w:r>
      <w:r w:rsidR="00F0068A">
        <w:rPr>
          <w:rFonts w:cs="Liberation Sans"/>
          <w:szCs w:val="28"/>
          <w:lang w:val="en-US"/>
        </w:rPr>
        <w:t>ically a memory address takes the form MEM1. This instructs the FMCU to access the 1</w:t>
      </w:r>
      <w:r w:rsidR="00F0068A" w:rsidRPr="00F0068A">
        <w:rPr>
          <w:rFonts w:cs="Liberation Sans"/>
          <w:szCs w:val="28"/>
          <w:vertAlign w:val="superscript"/>
          <w:lang w:val="en-US"/>
        </w:rPr>
        <w:t>st</w:t>
      </w:r>
      <w:r w:rsidR="00F0068A">
        <w:rPr>
          <w:rFonts w:cs="Liberation Sans"/>
          <w:szCs w:val="28"/>
          <w:lang w:val="en-US"/>
        </w:rPr>
        <w:t xml:space="preserve"> Register. A pointer takes </w:t>
      </w:r>
      <w:proofErr w:type="gramStart"/>
      <w:r w:rsidR="00F0068A">
        <w:rPr>
          <w:rFonts w:cs="Liberation Sans"/>
          <w:szCs w:val="28"/>
          <w:lang w:val="en-US"/>
        </w:rPr>
        <w:t>the from</w:t>
      </w:r>
      <w:proofErr w:type="gramEnd"/>
      <w:r w:rsidR="00F0068A">
        <w:rPr>
          <w:rFonts w:cs="Liberation Sans"/>
          <w:szCs w:val="28"/>
          <w:lang w:val="en-US"/>
        </w:rPr>
        <w:t xml:space="preserve"> MEM@1. This instructs the FMCU to read the Value at Register 1 and then read the Value at Register N, where N was the Value at Register 1.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2" w:name="_Toc27236784"/>
      <w:r>
        <w:rPr>
          <w:lang w:val="en-US"/>
        </w:rPr>
        <w:t>MEM@N</w:t>
      </w:r>
      <w:bookmarkEnd w:id="62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3" w:name="_Toc27236785"/>
      <w:r>
        <w:rPr>
          <w:lang w:val="en-US"/>
        </w:rPr>
        <w:t>RED@N</w:t>
      </w:r>
      <w:bookmarkEnd w:id="63"/>
    </w:p>
    <w:p w:rsidR="00F0068A" w:rsidRPr="005C0262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4" w:name="_Toc27236786"/>
      <w:r>
        <w:rPr>
          <w:lang w:val="en-US"/>
        </w:rPr>
        <w:t>GREEN@N</w:t>
      </w:r>
      <w:bookmarkEnd w:id="64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 w:rsidR="009920DB" w:rsidRDefault="009920D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381B06" w:rsidRPr="00136BC0" w:rsidRDefault="000F0F18" w:rsidP="00381B0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5" w:name="_Toc27236787"/>
      <w:r>
        <w:rPr>
          <w:szCs w:val="72"/>
          <w:lang w:val="en-US"/>
        </w:rPr>
        <w:lastRenderedPageBreak/>
        <w:t>EXAMPLE</w:t>
      </w:r>
      <w:r w:rsidR="00381B06">
        <w:rPr>
          <w:szCs w:val="72"/>
          <w:lang w:val="en-US"/>
        </w:rPr>
        <w:t xml:space="preserve"> </w:t>
      </w:r>
      <w:bookmarkEnd w:id="65"/>
      <w:r>
        <w:rPr>
          <w:szCs w:val="72"/>
          <w:lang w:val="en-US"/>
        </w:rPr>
        <w:t>PROGRAMS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381B0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381B06" w:rsidRPr="00722F62" w:rsidRDefault="00381B0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284437" w:rsidRDefault="00284437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381B06" w:rsidRDefault="00381B06" w:rsidP="004E1476">
      <w:pPr>
        <w:pStyle w:val="2"/>
        <w:numPr>
          <w:ilvl w:val="1"/>
          <w:numId w:val="1"/>
        </w:numPr>
        <w:rPr>
          <w:lang w:val="en-US"/>
        </w:rPr>
      </w:pPr>
      <w:bookmarkStart w:id="66" w:name="_Toc27236788"/>
      <w:r>
        <w:rPr>
          <w:lang w:val="en-US"/>
        </w:rPr>
        <w:t>MULTIPLY INPUT</w:t>
      </w:r>
      <w:bookmarkEnd w:id="66"/>
    </w:p>
    <w:p w:rsidR="00381B06" w:rsidRDefault="00381B06" w:rsidP="00381B0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 w:rsidRPr="00381B06"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</w:t>
      </w:r>
      <w:r w:rsidR="00BB226D">
        <w:rPr>
          <w:rFonts w:cs="Liberation Sans"/>
          <w:szCs w:val="28"/>
          <w:lang w:val="en-US"/>
        </w:rPr>
        <w:t>, doubles it and outputs the result.</w:t>
      </w: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DE492F" w:rsidRPr="000460FC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red1 mem1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mul</w:t>
            </w:r>
            <w:proofErr w:type="spellEnd"/>
            <w:r>
              <w:t xml:space="preserve"> mem1 2</w:t>
            </w:r>
          </w:p>
          <w:p w:rsidR="00DE492F" w:rsidRPr="00F92C45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out</w:t>
            </w:r>
          </w:p>
        </w:tc>
        <w:tc>
          <w:tcPr>
            <w:tcW w:w="6714" w:type="dxa"/>
          </w:tcPr>
          <w:p w:rsidR="00DE492F" w:rsidRDefault="00DE492F" w:rsidP="002141CB">
            <w:pPr>
              <w:pStyle w:val="Code"/>
              <w:ind w:firstLine="0"/>
            </w:pPr>
            <w:r>
              <w:t># Write Red wire Input 1 to Register 1</w:t>
            </w:r>
          </w:p>
          <w:p w:rsidR="00DE492F" w:rsidRDefault="00DE492F" w:rsidP="002141CB">
            <w:pPr>
              <w:pStyle w:val="Code"/>
              <w:ind w:firstLine="0"/>
            </w:pPr>
            <w:r>
              <w:t># MEM1 = MEM1 * 2</w:t>
            </w:r>
          </w:p>
          <w:p w:rsidR="00DE492F" w:rsidRPr="00F92C45" w:rsidRDefault="00DE492F" w:rsidP="002141CB">
            <w:pPr>
              <w:pStyle w:val="Code"/>
              <w:ind w:firstLine="0"/>
            </w:pPr>
            <w:r>
              <w:t># Write Register 1 to Output</w:t>
            </w:r>
          </w:p>
        </w:tc>
      </w:tr>
    </w:tbl>
    <w:p w:rsidR="006C0080" w:rsidRDefault="006C0080" w:rsidP="00CA4242">
      <w:pPr>
        <w:pStyle w:val="2"/>
        <w:numPr>
          <w:ilvl w:val="1"/>
          <w:numId w:val="1"/>
        </w:numPr>
        <w:rPr>
          <w:lang w:val="en-US"/>
        </w:rPr>
      </w:pPr>
      <w:bookmarkStart w:id="67" w:name="_Toc27236789"/>
      <w:r>
        <w:rPr>
          <w:lang w:val="en-US"/>
        </w:rPr>
        <w:t>ACCUMULATE INPUT</w:t>
      </w:r>
      <w:bookmarkEnd w:id="67"/>
    </w:p>
    <w:p w:rsidR="006C0080" w:rsidRDefault="006C0080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  <w:r w:rsidRPr="006C0080">
        <w:rPr>
          <w:rFonts w:ascii="Liberation Sans" w:hAnsi="Liberation Sans" w:cs="Liberation Sans"/>
        </w:rPr>
        <w:t>This program takes the first 4 Si</w:t>
      </w:r>
      <w:r w:rsidR="00B50A26">
        <w:rPr>
          <w:rFonts w:ascii="Liberation Sans" w:hAnsi="Liberation Sans" w:cs="Liberation Sans"/>
        </w:rPr>
        <w:t>gnals on the Red Wire Input and accumulates them over time. It requires a FRAMM at North Port 01.</w:t>
      </w:r>
    </w:p>
    <w:p w:rsidR="00B50A26" w:rsidRDefault="00B50A26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E55DC5" w:rsidRPr="000460FC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clr</w:t>
            </w:r>
            <w:proofErr w:type="spellEnd"/>
          </w:p>
          <w:p w:rsidR="00BD004C" w:rsidRDefault="00BD004C" w:rsidP="00BD004C">
            <w:pPr>
              <w:pStyle w:val="Code"/>
              <w:ind w:firstLine="0"/>
            </w:pPr>
            <w:r>
              <w:t>set 11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3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:loop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red@3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mem1 mem@2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mem2 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tlt</w:t>
            </w:r>
            <w:proofErr w:type="spellEnd"/>
            <w:r>
              <w:t xml:space="preserve"> mem1 15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mem3 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tlt</w:t>
            </w:r>
            <w:proofErr w:type="spellEnd"/>
            <w:r>
              <w:t xml:space="preserve"> mem1 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 mem1</w:t>
            </w:r>
          </w:p>
          <w:p w:rsidR="00E55DC5" w:rsidRPr="00F92C45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mem3</w:t>
            </w:r>
          </w:p>
        </w:tc>
        <w:tc>
          <w:tcPr>
            <w:tcW w:w="6714" w:type="dxa"/>
          </w:tcPr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Clear all registers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11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3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Create a label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RED[MEM3] to MEM1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MEM1 +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MEM1 to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MEM2 + 1</w:t>
            </w:r>
          </w:p>
          <w:p w:rsidR="00E55DC5" w:rsidRDefault="00C516BD" w:rsidP="00E55DC5">
            <w:pPr>
              <w:pStyle w:val="Code"/>
              <w:ind w:firstLine="0"/>
            </w:pPr>
            <w:r>
              <w:t># Skip next line if MEM1 &lt; 15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Write MEM1 to MEM2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MEM1 = MEM3 + 1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Skip next line if MEM1 &lt; 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</w:t>
            </w:r>
          </w:p>
          <w:p w:rsidR="00C516BD" w:rsidRPr="00F92C45" w:rsidRDefault="00C516BD" w:rsidP="00E55DC5">
            <w:pPr>
              <w:pStyle w:val="Code"/>
              <w:ind w:firstLine="0"/>
            </w:pPr>
            <w:r>
              <w:t># Write MEM1 to MEM3</w:t>
            </w:r>
          </w:p>
        </w:tc>
      </w:tr>
    </w:tbl>
    <w:p w:rsidR="00E55DC5" w:rsidRDefault="00E55DC5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p w:rsidR="00D83788" w:rsidRDefault="00D83788" w:rsidP="00F92C45">
      <w:pPr>
        <w:pStyle w:val="Code"/>
        <w:ind w:firstLine="0"/>
      </w:pPr>
    </w:p>
    <w:p w:rsidR="00D83788" w:rsidRDefault="00614EBA" w:rsidP="00D83788">
      <w:pPr>
        <w:pStyle w:val="Code"/>
      </w:pPr>
      <w:r>
        <w:tab/>
      </w:r>
    </w:p>
    <w:p w:rsidR="00381B06" w:rsidRPr="00284437" w:rsidRDefault="00381B06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sectPr w:rsidR="00381B06" w:rsidRPr="00284437" w:rsidSect="00CD1974">
      <w:footerReference w:type="default" r:id="rId12"/>
      <w:pgSz w:w="11906" w:h="16838"/>
      <w:pgMar w:top="576" w:right="850" w:bottom="216" w:left="85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80" w:rsidRDefault="009F7680" w:rsidP="00824552">
      <w:pPr>
        <w:spacing w:after="0" w:line="240" w:lineRule="auto"/>
      </w:pPr>
      <w:r>
        <w:separator/>
      </w:r>
    </w:p>
  </w:endnote>
  <w:endnote w:type="continuationSeparator" w:id="0">
    <w:p w:rsidR="009F7680" w:rsidRDefault="009F7680" w:rsidP="008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8213243"/>
      <w:docPartObj>
        <w:docPartGallery w:val="Page Numbers (Bottom of Page)"/>
        <w:docPartUnique/>
      </w:docPartObj>
    </w:sdtPr>
    <w:sdtEndPr/>
    <w:sdtContent>
      <w:p w:rsidR="00146604" w:rsidRDefault="00146604">
        <w:pPr>
          <w:pStyle w:val="ab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A7BB44A" wp14:editId="76C08592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146604" w:rsidRDefault="00146604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06DDB">
          <w:rPr>
            <w:noProof/>
          </w:rPr>
          <w:t>12</w:t>
        </w:r>
        <w:r>
          <w:fldChar w:fldCharType="end"/>
        </w:r>
      </w:p>
    </w:sdtContent>
  </w:sdt>
  <w:p w:rsidR="00146604" w:rsidRDefault="001466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80" w:rsidRDefault="009F7680" w:rsidP="00824552">
      <w:pPr>
        <w:spacing w:after="0" w:line="240" w:lineRule="auto"/>
      </w:pPr>
      <w:r>
        <w:separator/>
      </w:r>
    </w:p>
  </w:footnote>
  <w:footnote w:type="continuationSeparator" w:id="0">
    <w:p w:rsidR="009F7680" w:rsidRDefault="009F7680" w:rsidP="008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BE1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B86512D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EEB04E8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D4B07CB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1F3453F2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492F4779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56F94526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5BD95D78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0BE772B"/>
    <w:multiLevelType w:val="multilevel"/>
    <w:tmpl w:val="B16AA2D6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1C57294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7421722E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5F"/>
    <w:rsid w:val="0001309B"/>
    <w:rsid w:val="00014CC9"/>
    <w:rsid w:val="00035597"/>
    <w:rsid w:val="00036B2D"/>
    <w:rsid w:val="000460FC"/>
    <w:rsid w:val="00060D39"/>
    <w:rsid w:val="000A11E1"/>
    <w:rsid w:val="000B6C5F"/>
    <w:rsid w:val="000D0012"/>
    <w:rsid w:val="000F0F18"/>
    <w:rsid w:val="00133737"/>
    <w:rsid w:val="00136BC0"/>
    <w:rsid w:val="00146604"/>
    <w:rsid w:val="00164089"/>
    <w:rsid w:val="0017642F"/>
    <w:rsid w:val="00193CE4"/>
    <w:rsid w:val="001E3C1E"/>
    <w:rsid w:val="001F590F"/>
    <w:rsid w:val="001F721D"/>
    <w:rsid w:val="00226639"/>
    <w:rsid w:val="0022762E"/>
    <w:rsid w:val="00284437"/>
    <w:rsid w:val="002A070A"/>
    <w:rsid w:val="002A15C4"/>
    <w:rsid w:val="002B7B1B"/>
    <w:rsid w:val="002F3244"/>
    <w:rsid w:val="003122B9"/>
    <w:rsid w:val="00312E60"/>
    <w:rsid w:val="00336095"/>
    <w:rsid w:val="00376C21"/>
    <w:rsid w:val="00381B06"/>
    <w:rsid w:val="003A4C24"/>
    <w:rsid w:val="003C3EF6"/>
    <w:rsid w:val="003C65C5"/>
    <w:rsid w:val="003E496E"/>
    <w:rsid w:val="00413CF9"/>
    <w:rsid w:val="00446257"/>
    <w:rsid w:val="0046582A"/>
    <w:rsid w:val="00470CB9"/>
    <w:rsid w:val="0049397B"/>
    <w:rsid w:val="004C3EB5"/>
    <w:rsid w:val="004E1476"/>
    <w:rsid w:val="004F6A98"/>
    <w:rsid w:val="005318C1"/>
    <w:rsid w:val="005818B8"/>
    <w:rsid w:val="005A7106"/>
    <w:rsid w:val="005B6329"/>
    <w:rsid w:val="005C0262"/>
    <w:rsid w:val="005C4932"/>
    <w:rsid w:val="005D661E"/>
    <w:rsid w:val="00614EBA"/>
    <w:rsid w:val="00655A02"/>
    <w:rsid w:val="006C0080"/>
    <w:rsid w:val="00701984"/>
    <w:rsid w:val="00721473"/>
    <w:rsid w:val="00722F62"/>
    <w:rsid w:val="00741A8D"/>
    <w:rsid w:val="00745536"/>
    <w:rsid w:val="00745B57"/>
    <w:rsid w:val="00747165"/>
    <w:rsid w:val="007531E7"/>
    <w:rsid w:val="00776F0D"/>
    <w:rsid w:val="0079405C"/>
    <w:rsid w:val="007A0E35"/>
    <w:rsid w:val="007A3F48"/>
    <w:rsid w:val="007A7B76"/>
    <w:rsid w:val="007C2A3E"/>
    <w:rsid w:val="007F7B5F"/>
    <w:rsid w:val="00824021"/>
    <w:rsid w:val="00824552"/>
    <w:rsid w:val="00867133"/>
    <w:rsid w:val="00880D94"/>
    <w:rsid w:val="00892076"/>
    <w:rsid w:val="008A354B"/>
    <w:rsid w:val="008C227D"/>
    <w:rsid w:val="008E775F"/>
    <w:rsid w:val="00901E5C"/>
    <w:rsid w:val="00927905"/>
    <w:rsid w:val="0096457E"/>
    <w:rsid w:val="009917CC"/>
    <w:rsid w:val="009920DB"/>
    <w:rsid w:val="009A2437"/>
    <w:rsid w:val="009D4C40"/>
    <w:rsid w:val="009F7680"/>
    <w:rsid w:val="00A324CE"/>
    <w:rsid w:val="00A421CB"/>
    <w:rsid w:val="00A54A82"/>
    <w:rsid w:val="00AA42CC"/>
    <w:rsid w:val="00AB0866"/>
    <w:rsid w:val="00AD25A2"/>
    <w:rsid w:val="00AF2535"/>
    <w:rsid w:val="00B23E40"/>
    <w:rsid w:val="00B50A26"/>
    <w:rsid w:val="00B6111D"/>
    <w:rsid w:val="00BA0DD6"/>
    <w:rsid w:val="00BB226D"/>
    <w:rsid w:val="00BC735A"/>
    <w:rsid w:val="00BD004C"/>
    <w:rsid w:val="00C10E31"/>
    <w:rsid w:val="00C27FEB"/>
    <w:rsid w:val="00C34FAE"/>
    <w:rsid w:val="00C516BD"/>
    <w:rsid w:val="00C65F0D"/>
    <w:rsid w:val="00CA4242"/>
    <w:rsid w:val="00CA77D7"/>
    <w:rsid w:val="00CD1974"/>
    <w:rsid w:val="00D607BA"/>
    <w:rsid w:val="00D733E1"/>
    <w:rsid w:val="00D83788"/>
    <w:rsid w:val="00DE492F"/>
    <w:rsid w:val="00DF33D9"/>
    <w:rsid w:val="00E06DDB"/>
    <w:rsid w:val="00E22853"/>
    <w:rsid w:val="00E25D34"/>
    <w:rsid w:val="00E37BE3"/>
    <w:rsid w:val="00E55DC5"/>
    <w:rsid w:val="00E641B8"/>
    <w:rsid w:val="00E81784"/>
    <w:rsid w:val="00EC26C6"/>
    <w:rsid w:val="00EE02B0"/>
    <w:rsid w:val="00EE5350"/>
    <w:rsid w:val="00F0068A"/>
    <w:rsid w:val="00F10285"/>
    <w:rsid w:val="00F56971"/>
    <w:rsid w:val="00F62E6D"/>
    <w:rsid w:val="00F64FFD"/>
    <w:rsid w:val="00F74AE6"/>
    <w:rsid w:val="00F76982"/>
    <w:rsid w:val="00F8491D"/>
    <w:rsid w:val="00F901A8"/>
    <w:rsid w:val="00F92C45"/>
    <w:rsid w:val="00F94371"/>
    <w:rsid w:val="00FA7B9A"/>
    <w:rsid w:val="00FB242D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ds.factorio.com/mod/m-microcontroll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werOxotnik/m-micro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4E776-9AC1-4D0F-AD09-B49F28FE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Factorio, FAL</cp:keywords>
  <cp:lastModifiedBy>Permify</cp:lastModifiedBy>
  <cp:revision>17</cp:revision>
  <cp:lastPrinted>2019-12-14T15:15:00Z</cp:lastPrinted>
  <dcterms:created xsi:type="dcterms:W3CDTF">2019-12-14T14:34:00Z</dcterms:created>
  <dcterms:modified xsi:type="dcterms:W3CDTF">2019-12-14T15:15:00Z</dcterms:modified>
</cp:coreProperties>
</file>