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024B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智慧园区导览系统 PRD文档</w:t>
      </w:r>
    </w:p>
    <w:p w14:paraId="316CDA7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一、文档基础信息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490"/>
        <w:gridCol w:w="1650"/>
        <w:gridCol w:w="2490"/>
      </w:tblGrid>
      <w:tr w14:paraId="09B3B56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C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FC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2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DACFE">
            <w:pPr>
              <w:spacing w:before="120" w:after="120" w:line="288" w:lineRule="auto"/>
              <w:ind w:left="0"/>
              <w:jc w:val="left"/>
            </w:pPr>
          </w:p>
        </w:tc>
      </w:tr>
      <w:tr w14:paraId="7CF2496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0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产品定位</w:t>
            </w:r>
          </w:p>
        </w:tc>
        <w:tc>
          <w:tcPr>
            <w:tcW w:w="663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A17B0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eastAsia="zh-CN"/>
              </w:rPr>
            </w:pPr>
          </w:p>
        </w:tc>
      </w:tr>
      <w:tr w14:paraId="0D05062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24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目标用户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0D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F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3E56A">
            <w:pPr>
              <w:spacing w:before="120" w:after="120" w:line="288" w:lineRule="auto"/>
              <w:ind w:left="0"/>
              <w:jc w:val="left"/>
            </w:pPr>
          </w:p>
        </w:tc>
      </w:tr>
      <w:tr w14:paraId="6D74AA8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2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文档目的</w:t>
            </w:r>
          </w:p>
        </w:tc>
        <w:tc>
          <w:tcPr>
            <w:tcW w:w="663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4FE4F">
            <w:pPr>
              <w:spacing w:before="120" w:after="120" w:line="288" w:lineRule="auto"/>
              <w:ind w:left="0"/>
              <w:jc w:val="left"/>
            </w:pPr>
          </w:p>
        </w:tc>
      </w:tr>
      <w:tr w14:paraId="405C7B6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0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参考依据</w:t>
            </w:r>
          </w:p>
        </w:tc>
        <w:tc>
          <w:tcPr>
            <w:tcW w:w="663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366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A96989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二、产品核心价值</w:t>
      </w:r>
      <w:bookmarkEnd w:id="1"/>
    </w:p>
    <w:p w14:paraId="0473866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B端核心价值</w:t>
      </w:r>
      <w:bookmarkEnd w:id="2"/>
    </w:p>
    <w:p w14:paraId="53C11CC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C端核心价值</w:t>
      </w:r>
      <w:bookmarkEnd w:id="3"/>
    </w:p>
    <w:p w14:paraId="5539C7A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三、核心功能模块划分</w:t>
      </w:r>
      <w:bookmarkEnd w:id="4"/>
    </w:p>
    <w:p w14:paraId="1F165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产品分为两大核心端：C端游客小程序（核心导览功能）、B端管理后台（运营管理功能），两大端数据实时同步，支撑园区全流程运营。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1740"/>
        <w:gridCol w:w="3480"/>
        <w:gridCol w:w="1740"/>
      </w:tblGrid>
      <w:tr w14:paraId="4C8FF630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B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模块分类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0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核心模块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F0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核心功能概述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C1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对应需求来源</w:t>
            </w:r>
          </w:p>
        </w:tc>
      </w:tr>
      <w:tr w14:paraId="399B842A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2F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24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3AB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976B">
            <w:pPr>
              <w:spacing w:before="120" w:after="120" w:line="288" w:lineRule="auto"/>
              <w:ind w:left="0"/>
              <w:jc w:val="left"/>
            </w:pPr>
          </w:p>
        </w:tc>
      </w:tr>
      <w:tr w14:paraId="5C9B6D48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F5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83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CF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600D">
            <w:pPr>
              <w:spacing w:before="120" w:after="120" w:line="288" w:lineRule="auto"/>
              <w:ind w:left="0"/>
              <w:jc w:val="left"/>
            </w:pPr>
          </w:p>
        </w:tc>
      </w:tr>
      <w:tr w14:paraId="1A892DD4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0A5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769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C7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20D5D">
            <w:pPr>
              <w:spacing w:before="120" w:after="120" w:line="288" w:lineRule="auto"/>
              <w:ind w:left="0"/>
              <w:jc w:val="left"/>
            </w:pPr>
          </w:p>
        </w:tc>
      </w:tr>
      <w:tr w14:paraId="04B27E66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00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9B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98E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9C2DC">
            <w:pPr>
              <w:spacing w:before="120" w:after="120" w:line="288" w:lineRule="auto"/>
              <w:ind w:left="0"/>
              <w:jc w:val="left"/>
            </w:pPr>
          </w:p>
        </w:tc>
      </w:tr>
      <w:tr w14:paraId="0C1209EC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5B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B32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36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C7E3">
            <w:pPr>
              <w:spacing w:before="120" w:after="120" w:line="288" w:lineRule="auto"/>
              <w:ind w:left="0"/>
              <w:jc w:val="left"/>
            </w:pPr>
          </w:p>
        </w:tc>
      </w:tr>
      <w:tr w14:paraId="7EFDA3E8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A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B端管理后台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B3C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8A2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CB15">
            <w:pPr>
              <w:spacing w:before="120" w:after="120" w:line="288" w:lineRule="auto"/>
              <w:ind w:left="0"/>
              <w:jc w:val="left"/>
            </w:pPr>
          </w:p>
        </w:tc>
      </w:tr>
      <w:tr w14:paraId="2DADE5CE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BD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75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17A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9357E">
            <w:pPr>
              <w:spacing w:before="120" w:after="120" w:line="288" w:lineRule="auto"/>
              <w:ind w:left="0"/>
              <w:jc w:val="left"/>
            </w:pPr>
          </w:p>
        </w:tc>
      </w:tr>
      <w:tr w14:paraId="2881273E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21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AA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98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3E19">
            <w:pPr>
              <w:spacing w:before="120" w:after="120" w:line="288" w:lineRule="auto"/>
              <w:ind w:left="0"/>
              <w:jc w:val="left"/>
            </w:pPr>
          </w:p>
        </w:tc>
      </w:tr>
      <w:tr w14:paraId="73964827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D71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D5D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D39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131C">
            <w:pPr>
              <w:spacing w:before="120" w:after="120" w:line="288" w:lineRule="auto"/>
              <w:ind w:left="0"/>
              <w:jc w:val="left"/>
            </w:pPr>
          </w:p>
        </w:tc>
      </w:tr>
      <w:tr w14:paraId="57BC553D"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0EB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675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80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5777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B6E429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四、详细功能需求</w:t>
      </w:r>
      <w:bookmarkEnd w:id="5"/>
    </w:p>
    <w:p w14:paraId="3D8C40F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4.1 C端游客小程序详细需求</w:t>
      </w:r>
      <w:bookmarkEnd w:id="6"/>
    </w:p>
    <w:p w14:paraId="3E38399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4.1.1 AI手绘全景导览</w:t>
      </w:r>
      <w:bookmarkEnd w:id="7"/>
    </w:p>
    <w:p w14:paraId="3478D1C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4.1.2 路线规划导航</w:t>
      </w:r>
      <w:bookmarkEnd w:id="8"/>
    </w:p>
    <w:p w14:paraId="6E0127A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4.1.3 景点及服务指南</w:t>
      </w:r>
      <w:bookmarkEnd w:id="9"/>
    </w:p>
    <w:p w14:paraId="5843464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4.1.4 紧急及活动通知</w:t>
      </w:r>
      <w:bookmarkEnd w:id="10"/>
    </w:p>
    <w:p w14:paraId="56528BE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4.1.5 个人中心</w:t>
      </w:r>
      <w:bookmarkEnd w:id="11"/>
    </w:p>
    <w:p w14:paraId="113B15F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4.2 B端管理后台详细需求</w:t>
      </w:r>
      <w:bookmarkEnd w:id="12"/>
    </w:p>
    <w:p w14:paraId="0E6AC0A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4.2.1 地图管理模块</w:t>
      </w:r>
      <w:bookmarkEnd w:id="13"/>
    </w:p>
    <w:p w14:paraId="6D60F65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4.2.2 内容管理模块</w:t>
      </w:r>
      <w:bookmarkEnd w:id="14"/>
    </w:p>
    <w:p w14:paraId="0256781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4.2.3 数据统计模块</w:t>
      </w:r>
      <w:bookmarkEnd w:id="15"/>
    </w:p>
    <w:p w14:paraId="7689286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4.2.4 系统设置模块</w:t>
      </w:r>
      <w:bookmarkEnd w:id="16"/>
    </w:p>
    <w:p w14:paraId="093726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4.2.5 售后反馈模块</w:t>
      </w:r>
      <w:bookmarkEnd w:id="17"/>
    </w:p>
    <w:p w14:paraId="1A4831A7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五、交互需求</w:t>
      </w:r>
      <w:bookmarkEnd w:id="18"/>
    </w:p>
    <w:p w14:paraId="7852B3B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5.1 通用交互要求</w:t>
      </w:r>
      <w:bookmarkEnd w:id="19"/>
    </w:p>
    <w:p w14:paraId="2838A61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5.2 核心交互细节</w:t>
      </w:r>
      <w:bookmarkEnd w:id="20"/>
    </w:p>
    <w:p w14:paraId="12134ED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六、非功能需求</w:t>
      </w:r>
      <w:bookmarkEnd w:id="21"/>
    </w:p>
    <w:p w14:paraId="5FC7106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6.1 性能需求</w:t>
      </w:r>
      <w:bookmarkEnd w:id="22"/>
    </w:p>
    <w:p w14:paraId="2ABC000B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6.2 安全需求</w:t>
      </w:r>
      <w:bookmarkEnd w:id="23"/>
    </w:p>
    <w:p w14:paraId="6019544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6.3 兼容性需求</w:t>
      </w:r>
      <w:bookmarkEnd w:id="24"/>
    </w:p>
    <w:p w14:paraId="0A1D01E2">
      <w:pPr>
        <w:spacing w:before="320" w:after="120" w:line="288" w:lineRule="auto"/>
        <w:ind w:left="0"/>
        <w:jc w:val="left"/>
        <w:outlineLvl w:val="1"/>
      </w:pPr>
      <w:bookmarkStart w:id="36" w:name="_GoBack"/>
      <w:bookmarkEnd w:id="36"/>
      <w:bookmarkStart w:id="25" w:name="heading_25"/>
      <w:r>
        <w:rPr>
          <w:rFonts w:ascii="Arial" w:hAnsi="Arial" w:eastAsia="等线" w:cs="Arial"/>
          <w:b/>
          <w:sz w:val="32"/>
        </w:rPr>
        <w:t>6.4 可扩展性需求</w:t>
      </w:r>
      <w:bookmarkEnd w:id="25"/>
    </w:p>
    <w:p w14:paraId="21297F7A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七、用户反馈落地需求（重点）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370"/>
        <w:gridCol w:w="3150"/>
        <w:gridCol w:w="1185"/>
      </w:tblGrid>
      <w:tr w14:paraId="6725DF6A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15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反馈来源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1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用户反馈内容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4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产品落地需求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3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36A135B">
        <w:tc>
          <w:tcPr>
            <w:tcW w:w="15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12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小红书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9B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D7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52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54A9861"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34C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F38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00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3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C6EA905"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A2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02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E6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80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50B355D"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CF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FEB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B72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BB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896D65B">
        <w:tc>
          <w:tcPr>
            <w:tcW w:w="15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47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DC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6A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C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0D3CB58"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152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D4C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33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D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DCEAC6D"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D0C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0E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AD9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70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97A917C"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19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59A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30C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0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420F2E06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八、迭代规划</w:t>
      </w:r>
      <w:bookmarkEnd w:id="27"/>
    </w:p>
    <w:p w14:paraId="7D79622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8.1 V1.0版本（核心落地版）</w:t>
      </w:r>
      <w:bookmarkEnd w:id="28"/>
    </w:p>
    <w:p w14:paraId="22646709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8.2 V1.1版本（优化迭代版）</w:t>
      </w:r>
      <w:bookmarkEnd w:id="29"/>
    </w:p>
    <w:p w14:paraId="7A0BBB6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8.3 V1.2版本（功能扩展版）</w:t>
      </w:r>
      <w:bookmarkEnd w:id="30"/>
    </w:p>
    <w:p w14:paraId="272A46A1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九、验收标准</w:t>
      </w:r>
      <w:bookmarkEnd w:id="31"/>
    </w:p>
    <w:p w14:paraId="06407A4D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9.1 功能验收</w:t>
      </w:r>
      <w:bookmarkEnd w:id="32"/>
    </w:p>
    <w:p w14:paraId="2F2B2D03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9.2 性能验收</w:t>
      </w:r>
      <w:bookmarkEnd w:id="33"/>
    </w:p>
    <w:p w14:paraId="403B5371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9.3 交互验收</w:t>
      </w:r>
      <w:bookmarkEnd w:id="34"/>
    </w:p>
    <w:p w14:paraId="608B2EC9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十、附则</w:t>
      </w:r>
      <w:bookmarkEnd w:id="35"/>
    </w:p>
    <w:p w14:paraId="61EB5A38">
      <w:pPr>
        <w:numPr>
          <w:numId w:val="0"/>
        </w:numPr>
        <w:spacing w:before="120" w:after="120" w:line="288" w:lineRule="auto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31B8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884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66893"/>
    <w:rsid w:val="2DE20C3E"/>
    <w:rsid w:val="3FDDEE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2026-05-08T22:16:00Z</dcterms:created>
  <dc:creator>Apache POI</dc:creator>
  <cp:lastModifiedBy>余优秀</cp:lastModifiedBy>
  <dcterms:modified xsi:type="dcterms:W3CDTF">2026-05-09T13:25:20Z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D822C4DEDD02C29240C5FE69B5FD812C_43</vt:lpwstr>
  </property>
</Properties>
</file>