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529" w:rsidRPr="0097767E" w:rsidRDefault="00787529">
      <w:pPr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 xml:space="preserve"> </w:t>
      </w:r>
      <w:r w:rsidRPr="0097767E">
        <w:rPr>
          <w:rFonts w:ascii="宋体" w:eastAsia="宋体" w:hAnsi="宋体"/>
          <w:sz w:val="28"/>
          <w:szCs w:val="28"/>
        </w:rPr>
        <w:t xml:space="preserve">     </w:t>
      </w:r>
      <w:r w:rsidR="00A43EEF">
        <w:rPr>
          <w:rFonts w:ascii="宋体" w:eastAsia="宋体" w:hAnsi="宋体"/>
          <w:sz w:val="28"/>
          <w:szCs w:val="28"/>
        </w:rPr>
        <w:t xml:space="preserve"> </w:t>
      </w:r>
      <w:r w:rsidRPr="0097767E">
        <w:rPr>
          <w:rFonts w:ascii="宋体" w:eastAsia="宋体" w:hAnsi="宋体" w:hint="eastAsia"/>
          <w:sz w:val="28"/>
          <w:szCs w:val="28"/>
        </w:rPr>
        <w:t>一．</w:t>
      </w:r>
      <w:r w:rsidR="00996555" w:rsidRPr="0097767E">
        <w:rPr>
          <w:rFonts w:ascii="宋体" w:eastAsia="宋体" w:hAnsi="宋体" w:hint="eastAsia"/>
          <w:sz w:val="28"/>
          <w:szCs w:val="28"/>
        </w:rPr>
        <w:t>网络信息安全</w:t>
      </w:r>
      <w:r w:rsidR="00A43EEF">
        <w:rPr>
          <w:rFonts w:ascii="宋体" w:eastAsia="宋体" w:hAnsi="宋体" w:hint="eastAsia"/>
          <w:sz w:val="28"/>
          <w:szCs w:val="28"/>
        </w:rPr>
        <w:t>问题的由来，解决方法及应用前景</w:t>
      </w:r>
    </w:p>
    <w:p w:rsidR="001F2341" w:rsidRPr="0097767E" w:rsidRDefault="00BA48B3" w:rsidP="0097767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>关于计算机网络领域中，我最感兴趣的是在网络世界中的</w:t>
      </w:r>
      <w:r w:rsidR="00705A33" w:rsidRPr="0097767E">
        <w:rPr>
          <w:rFonts w:ascii="宋体" w:eastAsia="宋体" w:hAnsi="宋体" w:hint="eastAsia"/>
          <w:sz w:val="28"/>
          <w:szCs w:val="28"/>
        </w:rPr>
        <w:t>信息</w:t>
      </w:r>
      <w:r w:rsidRPr="0097767E">
        <w:rPr>
          <w:rFonts w:ascii="宋体" w:eastAsia="宋体" w:hAnsi="宋体" w:hint="eastAsia"/>
          <w:sz w:val="28"/>
          <w:szCs w:val="28"/>
        </w:rPr>
        <w:t>安全问题，比如一个黑客是如何一步步骇入目标中，来得到或者摧毁某些信息。而在</w:t>
      </w:r>
      <w:r w:rsidR="00705A33" w:rsidRPr="0097767E">
        <w:rPr>
          <w:rFonts w:ascii="宋体" w:eastAsia="宋体" w:hAnsi="宋体" w:hint="eastAsia"/>
          <w:sz w:val="28"/>
          <w:szCs w:val="28"/>
        </w:rPr>
        <w:t>变幻飘渺又充满危险的网络世界中，该如何做好防备甚至以牙还牙。</w:t>
      </w:r>
    </w:p>
    <w:p w:rsidR="006A1982" w:rsidRPr="0097767E" w:rsidRDefault="00705A33" w:rsidP="0097767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>现在的网络发展到将我们与身边的一切紧密联系起来。为了享受网络更精细的服务，人们已经将能影响到现实生活的信息投放到网络世界之中，这使得网络安全问题发展到牵一发而动全身的地步。以及近年来世界范围内不断发生的</w:t>
      </w:r>
      <w:r w:rsidR="00EE7666" w:rsidRPr="0097767E">
        <w:rPr>
          <w:rFonts w:ascii="宋体" w:eastAsia="宋体" w:hAnsi="宋体" w:hint="eastAsia"/>
          <w:sz w:val="28"/>
          <w:szCs w:val="28"/>
        </w:rPr>
        <w:t>信息泄露事故，计算机犯罪猖獗，都在影响着国家，社会，企业和</w:t>
      </w:r>
      <w:r w:rsidR="00815657" w:rsidRPr="0097767E">
        <w:rPr>
          <w:rFonts w:ascii="宋体" w:eastAsia="宋体" w:hAnsi="宋体" w:hint="eastAsia"/>
          <w:sz w:val="28"/>
          <w:szCs w:val="28"/>
        </w:rPr>
        <w:t>个</w:t>
      </w:r>
      <w:r w:rsidR="00EE7666" w:rsidRPr="0097767E">
        <w:rPr>
          <w:rFonts w:ascii="宋体" w:eastAsia="宋体" w:hAnsi="宋体" w:hint="eastAsia"/>
          <w:sz w:val="28"/>
          <w:szCs w:val="28"/>
        </w:rPr>
        <w:t>人安全问题。</w:t>
      </w:r>
      <w:r w:rsidR="0097767E">
        <w:rPr>
          <w:rFonts w:ascii="宋体" w:eastAsia="宋体" w:hAnsi="宋体" w:hint="eastAsia"/>
          <w:sz w:val="28"/>
          <w:szCs w:val="28"/>
        </w:rPr>
        <w:t>例如，</w:t>
      </w:r>
      <w:r w:rsidR="00815657" w:rsidRPr="0097767E">
        <w:rPr>
          <w:rFonts w:ascii="宋体" w:eastAsia="宋体" w:hAnsi="宋体" w:hint="eastAsia"/>
          <w:sz w:val="28"/>
          <w:szCs w:val="28"/>
        </w:rPr>
        <w:t>在个人生活中，关于密码问题一般是设好固定不变的，使得安全负担大部分落在技术上，但技术上也有很多缺陷：</w:t>
      </w:r>
      <w:r w:rsidR="006A1982" w:rsidRPr="0097767E">
        <w:rPr>
          <w:rFonts w:ascii="宋体" w:eastAsia="宋体" w:hAnsi="宋体" w:hint="eastAsia"/>
          <w:sz w:val="28"/>
          <w:szCs w:val="28"/>
        </w:rPr>
        <w:t>比如过去开发的一些软件本身也有缺陷，可能被人用更高级的指令破解，导致</w:t>
      </w:r>
      <w:r w:rsidR="0055528F" w:rsidRPr="0097767E">
        <w:rPr>
          <w:rFonts w:ascii="宋体" w:eastAsia="宋体" w:hAnsi="宋体" w:hint="eastAsia"/>
          <w:sz w:val="28"/>
          <w:szCs w:val="28"/>
        </w:rPr>
        <w:t>人们</w:t>
      </w:r>
      <w:r w:rsidR="006A1982" w:rsidRPr="0097767E">
        <w:rPr>
          <w:rFonts w:ascii="宋体" w:eastAsia="宋体" w:hAnsi="宋体" w:hint="eastAsia"/>
          <w:sz w:val="28"/>
          <w:szCs w:val="28"/>
        </w:rPr>
        <w:t>的信息被盗窃，被冒充，被篡改。同时有人做了网络犯罪还可以抵赖。病毒也是造成安全问题的主要因素，有的让你系统瘫痪，有的成为黑客的窃取道具。</w:t>
      </w:r>
    </w:p>
    <w:p w:rsidR="006A1982" w:rsidRPr="0097767E" w:rsidRDefault="006A1982" w:rsidP="0097767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>如何解决好这个问题呢？；首先</w:t>
      </w:r>
      <w:r w:rsidR="0055528F" w:rsidRPr="0097767E">
        <w:rPr>
          <w:rFonts w:ascii="宋体" w:eastAsia="宋体" w:hAnsi="宋体" w:hint="eastAsia"/>
          <w:sz w:val="28"/>
          <w:szCs w:val="28"/>
        </w:rPr>
        <w:t>要明确一点的是</w:t>
      </w:r>
      <w:r w:rsidRPr="0097767E">
        <w:rPr>
          <w:rFonts w:ascii="宋体" w:eastAsia="宋体" w:hAnsi="宋体" w:hint="eastAsia"/>
          <w:sz w:val="28"/>
          <w:szCs w:val="28"/>
        </w:rPr>
        <w:t>无法做到网络中完完全全的安全，能做的</w:t>
      </w:r>
      <w:r w:rsidR="008C1363" w:rsidRPr="0097767E">
        <w:rPr>
          <w:rFonts w:ascii="宋体" w:eastAsia="宋体" w:hAnsi="宋体" w:hint="eastAsia"/>
          <w:sz w:val="28"/>
          <w:szCs w:val="28"/>
        </w:rPr>
        <w:t>有：建立好对风险的预期和对风险的容忍程度，让损失一定是可控的是，最小的。以及</w:t>
      </w:r>
      <w:r w:rsidR="00EF04FA" w:rsidRPr="0097767E">
        <w:rPr>
          <w:rFonts w:ascii="宋体" w:eastAsia="宋体" w:hAnsi="宋体" w:hint="eastAsia"/>
          <w:sz w:val="28"/>
          <w:szCs w:val="28"/>
        </w:rPr>
        <w:t>保护做到</w:t>
      </w:r>
      <w:r w:rsidR="008C1363" w:rsidRPr="0097767E">
        <w:rPr>
          <w:rFonts w:ascii="宋体" w:eastAsia="宋体" w:hAnsi="宋体" w:hint="eastAsia"/>
          <w:sz w:val="28"/>
          <w:szCs w:val="28"/>
        </w:rPr>
        <w:t>五个</w:t>
      </w:r>
      <w:r w:rsidR="0055528F" w:rsidRPr="0097767E">
        <w:rPr>
          <w:rFonts w:ascii="宋体" w:eastAsia="宋体" w:hAnsi="宋体" w:hint="eastAsia"/>
          <w:sz w:val="28"/>
          <w:szCs w:val="28"/>
        </w:rPr>
        <w:t>特点</w:t>
      </w:r>
      <w:r w:rsidR="00EF04FA" w:rsidRPr="0097767E">
        <w:rPr>
          <w:rFonts w:ascii="宋体" w:eastAsia="宋体" w:hAnsi="宋体" w:hint="eastAsia"/>
          <w:sz w:val="28"/>
          <w:szCs w:val="28"/>
        </w:rPr>
        <w:t>：</w:t>
      </w:r>
      <w:r w:rsidR="008C1363" w:rsidRPr="0097767E">
        <w:rPr>
          <w:rFonts w:ascii="宋体" w:eastAsia="宋体" w:hAnsi="宋体" w:hint="eastAsia"/>
          <w:sz w:val="28"/>
          <w:szCs w:val="28"/>
        </w:rPr>
        <w:t>让攻击和入侵进不来，进来了</w:t>
      </w:r>
      <w:r w:rsidR="0055528F" w:rsidRPr="0097767E">
        <w:rPr>
          <w:rFonts w:ascii="宋体" w:eastAsia="宋体" w:hAnsi="宋体" w:hint="eastAsia"/>
          <w:sz w:val="28"/>
          <w:szCs w:val="28"/>
        </w:rPr>
        <w:t>里面的</w:t>
      </w:r>
      <w:r w:rsidR="008C1363" w:rsidRPr="0097767E">
        <w:rPr>
          <w:rFonts w:ascii="宋体" w:eastAsia="宋体" w:hAnsi="宋体" w:hint="eastAsia"/>
          <w:sz w:val="28"/>
          <w:szCs w:val="28"/>
        </w:rPr>
        <w:t>东西拿不走，拿走了看不懂，然后也改不了，而且</w:t>
      </w:r>
      <w:r w:rsidR="0055528F" w:rsidRPr="0097767E">
        <w:rPr>
          <w:rFonts w:ascii="宋体" w:eastAsia="宋体" w:hAnsi="宋体" w:hint="eastAsia"/>
          <w:sz w:val="28"/>
          <w:szCs w:val="28"/>
        </w:rPr>
        <w:t>如果</w:t>
      </w:r>
      <w:r w:rsidR="008C1363" w:rsidRPr="0097767E">
        <w:rPr>
          <w:rFonts w:ascii="宋体" w:eastAsia="宋体" w:hAnsi="宋体" w:hint="eastAsia"/>
          <w:sz w:val="28"/>
          <w:szCs w:val="28"/>
        </w:rPr>
        <w:t>有人做了这种违法事件，让他跑不了赖不掉。</w:t>
      </w:r>
    </w:p>
    <w:p w:rsidR="007347ED" w:rsidRPr="0097767E" w:rsidRDefault="00810B21" w:rsidP="0097767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>网络信息安全关键技术涉及到这样几个方面</w:t>
      </w:r>
      <w:r w:rsidR="007347ED" w:rsidRPr="0097767E">
        <w:rPr>
          <w:rFonts w:ascii="宋体" w:eastAsia="宋体" w:hAnsi="宋体" w:hint="eastAsia"/>
          <w:sz w:val="28"/>
          <w:szCs w:val="28"/>
        </w:rPr>
        <w:t>，一个是密码技术，把</w:t>
      </w:r>
      <w:r w:rsidR="0055528F" w:rsidRPr="0097767E">
        <w:rPr>
          <w:rFonts w:ascii="宋体" w:eastAsia="宋体" w:hAnsi="宋体" w:hint="eastAsia"/>
          <w:sz w:val="28"/>
          <w:szCs w:val="28"/>
        </w:rPr>
        <w:t>信息</w:t>
      </w:r>
      <w:r w:rsidR="007347ED" w:rsidRPr="0097767E">
        <w:rPr>
          <w:rFonts w:ascii="宋体" w:eastAsia="宋体" w:hAnsi="宋体" w:hint="eastAsia"/>
          <w:sz w:val="28"/>
          <w:szCs w:val="28"/>
        </w:rPr>
        <w:t>加密之后</w:t>
      </w:r>
      <w:r w:rsidR="007347ED" w:rsidRPr="0097767E">
        <w:rPr>
          <w:rFonts w:ascii="宋体" w:eastAsia="宋体" w:hAnsi="宋体"/>
          <w:sz w:val="28"/>
          <w:szCs w:val="28"/>
        </w:rPr>
        <w:t>,别人看不清楚,看不懂</w:t>
      </w:r>
      <w:r w:rsidR="007347ED" w:rsidRPr="0097767E">
        <w:rPr>
          <w:rFonts w:ascii="宋体" w:eastAsia="宋体" w:hAnsi="宋体" w:hint="eastAsia"/>
          <w:sz w:val="28"/>
          <w:szCs w:val="28"/>
        </w:rPr>
        <w:t>。第二个</w:t>
      </w:r>
      <w:r w:rsidR="007347ED" w:rsidRPr="0097767E">
        <w:rPr>
          <w:rFonts w:ascii="宋体" w:eastAsia="宋体" w:hAnsi="宋体"/>
          <w:sz w:val="28"/>
          <w:szCs w:val="28"/>
        </w:rPr>
        <w:t>,要有身份认证的技</w:t>
      </w:r>
      <w:r w:rsidR="007347ED" w:rsidRPr="0097767E">
        <w:rPr>
          <w:rFonts w:ascii="宋体" w:eastAsia="宋体" w:hAnsi="宋体"/>
          <w:sz w:val="28"/>
          <w:szCs w:val="28"/>
        </w:rPr>
        <w:lastRenderedPageBreak/>
        <w:t>术,是谁做的,谁能做这件事情。</w:t>
      </w:r>
      <w:r w:rsidR="007347ED" w:rsidRPr="0097767E">
        <w:rPr>
          <w:rFonts w:ascii="宋体" w:eastAsia="宋体" w:hAnsi="宋体" w:hint="eastAsia"/>
          <w:sz w:val="28"/>
          <w:szCs w:val="28"/>
        </w:rPr>
        <w:t>第三个是访问的控制。第四个是要有内容的安全技术</w:t>
      </w:r>
      <w:r w:rsidR="007347ED" w:rsidRPr="0097767E">
        <w:rPr>
          <w:rFonts w:ascii="宋体" w:eastAsia="宋体" w:hAnsi="宋体"/>
          <w:sz w:val="28"/>
          <w:szCs w:val="28"/>
        </w:rPr>
        <w:t>,什么样的内容可以在网上交流、传</w:t>
      </w:r>
      <w:r w:rsidR="007347ED" w:rsidRPr="0097767E">
        <w:rPr>
          <w:rFonts w:ascii="宋体" w:eastAsia="宋体" w:hAnsi="宋体" w:hint="eastAsia"/>
          <w:sz w:val="28"/>
          <w:szCs w:val="28"/>
        </w:rPr>
        <w:t>播需要管理。</w:t>
      </w:r>
    </w:p>
    <w:p w:rsidR="00A43EEF" w:rsidRDefault="00EF04FA">
      <w:pPr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>关于网络安全的运用</w:t>
      </w:r>
      <w:r w:rsidR="005C51DE" w:rsidRPr="0097767E">
        <w:rPr>
          <w:rFonts w:ascii="宋体" w:eastAsia="宋体" w:hAnsi="宋体" w:hint="eastAsia"/>
          <w:sz w:val="28"/>
          <w:szCs w:val="28"/>
        </w:rPr>
        <w:t>有许多例子</w:t>
      </w:r>
      <w:r w:rsidR="00A43EEF">
        <w:rPr>
          <w:rFonts w:ascii="宋体" w:eastAsia="宋体" w:hAnsi="宋体" w:hint="eastAsia"/>
          <w:sz w:val="28"/>
          <w:szCs w:val="28"/>
        </w:rPr>
        <w:t>：</w:t>
      </w:r>
    </w:p>
    <w:p w:rsidR="00A43EEF" w:rsidRDefault="005C51DE" w:rsidP="00A43EE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>例子一：入侵检测系统IDS：监视网络流量、数据包、数据包行为等，读取和解释路由器、防火墙、服务器和其它网络设备的日志文件，维护特征数据库</w:t>
      </w:r>
      <w:r w:rsidRPr="0097767E">
        <w:rPr>
          <w:rFonts w:ascii="宋体" w:eastAsia="宋体" w:hAnsi="宋体"/>
          <w:sz w:val="28"/>
          <w:szCs w:val="28"/>
        </w:rPr>
        <w:t>(有的是已知攻击的攻击特征库,有的是描述系统或网络正常行为的模型)，并把其所监视的网络流量、行为、以及日志文件中的内容和特征库的内容作模式匹配，如果发现有内容相匹配，就发出报警信息、高级的还可根据报警信息自动做出各种响应行为，如断开网络或关闭特定的服务器、追踪入侵者、收集入侵证据等。IDS检查网络流量中的数据包内容，寻找可能的攻击行为或未经允许的访问。</w:t>
      </w:r>
    </w:p>
    <w:p w:rsidR="00EF04FA" w:rsidRPr="0097767E" w:rsidRDefault="005C51DE" w:rsidP="00A43EE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t>例子</w:t>
      </w:r>
      <w:r w:rsidR="00A43EEF">
        <w:rPr>
          <w:rFonts w:ascii="宋体" w:eastAsia="宋体" w:hAnsi="宋体" w:hint="eastAsia"/>
          <w:sz w:val="28"/>
          <w:szCs w:val="28"/>
        </w:rPr>
        <w:t>二：</w:t>
      </w:r>
      <w:r w:rsidRPr="0097767E">
        <w:rPr>
          <w:rFonts w:ascii="宋体" w:eastAsia="宋体" w:hAnsi="宋体" w:hint="eastAsia"/>
          <w:sz w:val="28"/>
          <w:szCs w:val="28"/>
        </w:rPr>
        <w:t>PPDR模型</w:t>
      </w:r>
      <w:r w:rsidR="000A7ED4" w:rsidRPr="0097767E">
        <w:rPr>
          <w:rFonts w:ascii="宋体" w:eastAsia="宋体" w:hAnsi="宋体" w:hint="eastAsia"/>
          <w:sz w:val="28"/>
          <w:szCs w:val="28"/>
        </w:rPr>
        <w:t>：是保护（</w:t>
      </w:r>
      <w:r w:rsidR="000A7ED4" w:rsidRPr="0097767E">
        <w:rPr>
          <w:rFonts w:ascii="宋体" w:eastAsia="宋体" w:hAnsi="宋体"/>
          <w:sz w:val="28"/>
          <w:szCs w:val="28"/>
        </w:rPr>
        <w:t>Protect）、检测（Detect）、反应（React）、恢复（Restore）的有机结合，称之为 PDRR模型</w:t>
      </w:r>
      <w:r w:rsidR="0055528F" w:rsidRPr="0097767E">
        <w:rPr>
          <w:rFonts w:ascii="宋体" w:eastAsia="宋体" w:hAnsi="宋体" w:hint="eastAsia"/>
          <w:sz w:val="28"/>
          <w:szCs w:val="28"/>
        </w:rPr>
        <w:t>。很多电脑的安全系统都是类似模型，使信息的安全得到全方位的保障并强调计算机自动故障恢复能</w:t>
      </w:r>
      <w:r w:rsidR="0097767E">
        <w:rPr>
          <w:rFonts w:ascii="宋体" w:eastAsia="宋体" w:hAnsi="宋体" w:hint="eastAsia"/>
          <w:sz w:val="28"/>
          <w:szCs w:val="28"/>
        </w:rPr>
        <w:t>力。</w:t>
      </w:r>
    </w:p>
    <w:p w:rsidR="000A7ED4" w:rsidRPr="0097767E" w:rsidRDefault="0097767E" w:rsidP="0097767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以上是我在查询各类资料后做出的摘录，让我认识到</w:t>
      </w:r>
      <w:r w:rsidR="000A7ED4" w:rsidRPr="0097767E">
        <w:rPr>
          <w:rFonts w:ascii="宋体" w:eastAsia="宋体" w:hAnsi="宋体" w:hint="eastAsia"/>
          <w:sz w:val="28"/>
          <w:szCs w:val="28"/>
        </w:rPr>
        <w:t>在未来的网络发展道路上，要有积极创新，造出具有独特性，难被破解的安全系统；也要和世界保持联系，学习并取长补短。同时</w:t>
      </w:r>
      <w:r>
        <w:rPr>
          <w:rFonts w:ascii="宋体" w:eastAsia="宋体" w:hAnsi="宋体" w:hint="eastAsia"/>
          <w:sz w:val="28"/>
          <w:szCs w:val="28"/>
        </w:rPr>
        <w:t>网络安全的运用</w:t>
      </w:r>
      <w:r w:rsidR="000A7ED4" w:rsidRPr="0097767E">
        <w:rPr>
          <w:rFonts w:ascii="宋体" w:eastAsia="宋体" w:hAnsi="宋体" w:hint="eastAsia"/>
          <w:sz w:val="28"/>
          <w:szCs w:val="28"/>
        </w:rPr>
        <w:t>也要支撑我们最现实紧迫的需求，改善国家人民环境。着眼于未来，保持进步，跟紧技术发展，</w:t>
      </w:r>
      <w:r w:rsidR="00B02D67" w:rsidRPr="0097767E">
        <w:rPr>
          <w:rFonts w:ascii="宋体" w:eastAsia="宋体" w:hAnsi="宋体" w:hint="eastAsia"/>
          <w:sz w:val="28"/>
          <w:szCs w:val="28"/>
        </w:rPr>
        <w:t>正所谓道高一尺</w:t>
      </w:r>
      <w:r w:rsidR="0055528F" w:rsidRPr="0097767E">
        <w:rPr>
          <w:rFonts w:ascii="宋体" w:eastAsia="宋体" w:hAnsi="宋体" w:hint="eastAsia"/>
          <w:sz w:val="28"/>
          <w:szCs w:val="28"/>
        </w:rPr>
        <w:t>，魔高一丈，</w:t>
      </w:r>
      <w:r w:rsidR="00A43EEF">
        <w:rPr>
          <w:rFonts w:ascii="宋体" w:eastAsia="宋体" w:hAnsi="宋体" w:hint="eastAsia"/>
          <w:sz w:val="28"/>
          <w:szCs w:val="28"/>
        </w:rPr>
        <w:t>在</w:t>
      </w:r>
      <w:r w:rsidR="000A7ED4" w:rsidRPr="0097767E">
        <w:rPr>
          <w:rFonts w:ascii="宋体" w:eastAsia="宋体" w:hAnsi="宋体" w:hint="eastAsia"/>
          <w:sz w:val="28"/>
          <w:szCs w:val="28"/>
        </w:rPr>
        <w:t>不断出现的危机</w:t>
      </w:r>
      <w:r w:rsidR="0055528F" w:rsidRPr="0097767E">
        <w:rPr>
          <w:rFonts w:ascii="宋体" w:eastAsia="宋体" w:hAnsi="宋体" w:hint="eastAsia"/>
          <w:sz w:val="28"/>
          <w:szCs w:val="28"/>
        </w:rPr>
        <w:t>挑战</w:t>
      </w:r>
      <w:r w:rsidR="00A43EEF">
        <w:rPr>
          <w:rFonts w:ascii="宋体" w:eastAsia="宋体" w:hAnsi="宋体" w:hint="eastAsia"/>
          <w:sz w:val="28"/>
          <w:szCs w:val="28"/>
        </w:rPr>
        <w:t>中占据优势</w:t>
      </w:r>
      <w:r w:rsidR="000A7ED4" w:rsidRPr="0097767E">
        <w:rPr>
          <w:rFonts w:ascii="宋体" w:eastAsia="宋体" w:hAnsi="宋体" w:hint="eastAsia"/>
          <w:sz w:val="28"/>
          <w:szCs w:val="28"/>
        </w:rPr>
        <w:t>。</w:t>
      </w:r>
    </w:p>
    <w:p w:rsidR="00A7611C" w:rsidRDefault="00A7611C">
      <w:pPr>
        <w:rPr>
          <w:rFonts w:ascii="宋体" w:eastAsia="宋体" w:hAnsi="宋体"/>
          <w:sz w:val="28"/>
          <w:szCs w:val="28"/>
        </w:rPr>
      </w:pPr>
      <w:r w:rsidRPr="0097767E"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Pr="0097767E">
        <w:rPr>
          <w:rFonts w:ascii="宋体" w:eastAsia="宋体" w:hAnsi="宋体"/>
          <w:sz w:val="28"/>
          <w:szCs w:val="28"/>
        </w:rPr>
        <w:t xml:space="preserve">     </w:t>
      </w:r>
      <w:r w:rsidR="00163A4A">
        <w:rPr>
          <w:rFonts w:ascii="宋体" w:eastAsia="宋体" w:hAnsi="宋体"/>
          <w:sz w:val="28"/>
          <w:szCs w:val="28"/>
        </w:rPr>
        <w:t xml:space="preserve"> </w:t>
      </w:r>
      <w:r w:rsidRPr="0097767E">
        <w:rPr>
          <w:rFonts w:ascii="宋体" w:eastAsia="宋体" w:hAnsi="宋体" w:hint="eastAsia"/>
          <w:sz w:val="28"/>
          <w:szCs w:val="28"/>
        </w:rPr>
        <w:t>二</w:t>
      </w:r>
      <w:r w:rsidR="00E96D49">
        <w:rPr>
          <w:rFonts w:ascii="宋体" w:eastAsia="宋体" w:hAnsi="宋体" w:hint="eastAsia"/>
          <w:sz w:val="28"/>
          <w:szCs w:val="28"/>
        </w:rPr>
        <w:t>．</w:t>
      </w:r>
      <w:r w:rsidR="00163A4A">
        <w:rPr>
          <w:rFonts w:ascii="宋体" w:eastAsia="宋体" w:hAnsi="宋体" w:hint="eastAsia"/>
          <w:sz w:val="28"/>
          <w:szCs w:val="28"/>
        </w:rPr>
        <w:t>L</w:t>
      </w:r>
      <w:r w:rsidR="00163A4A">
        <w:rPr>
          <w:rFonts w:ascii="宋体" w:eastAsia="宋体" w:hAnsi="宋体"/>
          <w:sz w:val="28"/>
          <w:szCs w:val="28"/>
        </w:rPr>
        <w:t>inux</w:t>
      </w:r>
      <w:r w:rsidR="00163A4A">
        <w:rPr>
          <w:rFonts w:ascii="宋体" w:eastAsia="宋体" w:hAnsi="宋体" w:hint="eastAsia"/>
          <w:sz w:val="28"/>
          <w:szCs w:val="28"/>
        </w:rPr>
        <w:t>与</w:t>
      </w:r>
      <w:bookmarkStart w:id="0" w:name="_Hlk527200717"/>
      <w:r w:rsidR="00E96D49" w:rsidRPr="00E96D49">
        <w:rPr>
          <w:rFonts w:ascii="宋体" w:eastAsia="宋体" w:hAnsi="宋体" w:hint="eastAsia"/>
          <w:sz w:val="28"/>
          <w:szCs w:val="28"/>
        </w:rPr>
        <w:t>林纳斯·托瓦兹</w:t>
      </w:r>
      <w:bookmarkEnd w:id="0"/>
      <w:r w:rsidR="00E96D49" w:rsidRPr="00E96D49">
        <w:rPr>
          <w:rFonts w:ascii="宋体" w:eastAsia="宋体" w:hAnsi="宋体" w:hint="eastAsia"/>
          <w:sz w:val="28"/>
          <w:szCs w:val="28"/>
        </w:rPr>
        <w:t>（</w:t>
      </w:r>
      <w:r w:rsidR="00E96D49" w:rsidRPr="00E96D49">
        <w:rPr>
          <w:rFonts w:ascii="宋体" w:eastAsia="宋体" w:hAnsi="宋体"/>
          <w:sz w:val="28"/>
          <w:szCs w:val="28"/>
        </w:rPr>
        <w:t>Linus Torvalds</w:t>
      </w:r>
      <w:r w:rsidR="00E96D49">
        <w:rPr>
          <w:rFonts w:ascii="宋体" w:eastAsia="宋体" w:hAnsi="宋体" w:hint="eastAsia"/>
          <w:sz w:val="28"/>
          <w:szCs w:val="28"/>
        </w:rPr>
        <w:t>）</w:t>
      </w:r>
    </w:p>
    <w:p w:rsidR="00E96D49" w:rsidRDefault="00E96D4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E96D49">
        <w:rPr>
          <w:rFonts w:ascii="宋体" w:eastAsia="宋体" w:hAnsi="宋体" w:hint="eastAsia"/>
          <w:sz w:val="28"/>
          <w:szCs w:val="28"/>
        </w:rPr>
        <w:t>没有这个黑客，就不会有你现在用的开源软件</w:t>
      </w:r>
      <w:r>
        <w:rPr>
          <w:rFonts w:ascii="宋体" w:eastAsia="宋体" w:hAnsi="宋体" w:hint="eastAsia"/>
          <w:sz w:val="28"/>
          <w:szCs w:val="28"/>
        </w:rPr>
        <w:t>。</w:t>
      </w:r>
      <w:r w:rsidRPr="00E96D49">
        <w:rPr>
          <w:rFonts w:ascii="宋体" w:eastAsia="宋体" w:hAnsi="宋体" w:hint="eastAsia"/>
          <w:sz w:val="28"/>
          <w:szCs w:val="28"/>
        </w:rPr>
        <w:t>他是谁：林纳斯·托瓦兹（</w:t>
      </w:r>
      <w:r w:rsidRPr="00E96D49">
        <w:rPr>
          <w:rFonts w:ascii="宋体" w:eastAsia="宋体" w:hAnsi="宋体"/>
          <w:sz w:val="28"/>
          <w:szCs w:val="28"/>
        </w:rPr>
        <w:t>Linus Torvalds），他是开源系统 Linux 的创造者，一个热爱自由的黑客。现在用的电子产品，或多或少都跟这个人做的操作系统有关系。</w:t>
      </w:r>
    </w:p>
    <w:p w:rsidR="00163A4A" w:rsidRDefault="00163A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63A4A">
        <w:rPr>
          <w:rFonts w:ascii="宋体" w:eastAsia="宋体" w:hAnsi="宋体" w:hint="eastAsia"/>
          <w:sz w:val="28"/>
          <w:szCs w:val="28"/>
        </w:rPr>
        <w:t>林纳斯·托瓦兹说，他的成功主要是因为他很懒，而且喜欢授权别人。这个认为娱乐价值高于商业的黑客，成了我们大部分科技产品的源头。</w:t>
      </w:r>
    </w:p>
    <w:p w:rsidR="00E96D49" w:rsidRDefault="00E96D4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关于开源;</w:t>
      </w:r>
      <w:r w:rsidRPr="00E96D49">
        <w:rPr>
          <w:rFonts w:hint="eastAsia"/>
        </w:rPr>
        <w:t xml:space="preserve"> </w:t>
      </w:r>
      <w:r w:rsidRPr="00E96D49">
        <w:rPr>
          <w:rFonts w:ascii="宋体" w:eastAsia="宋体" w:hAnsi="宋体" w:hint="eastAsia"/>
          <w:sz w:val="28"/>
          <w:szCs w:val="28"/>
        </w:rPr>
        <w:t>开源就是开放系统核心，允许用户进行修改或重新编译系统内核开源，（</w:t>
      </w:r>
      <w:r w:rsidRPr="00E96D49">
        <w:rPr>
          <w:rFonts w:ascii="宋体" w:eastAsia="宋体" w:hAnsi="宋体"/>
          <w:sz w:val="28"/>
          <w:szCs w:val="28"/>
        </w:rPr>
        <w:t>Open Source）全称为开放源代码。目前，市场上开源软件层出不穷，很多人可能认为开源软件最明显的特点是free，但实际上并不是这样的，开源软件最大的特点应该是open，也就是任何人都可以得到软件的源代码，加以修改学习，甚至重新发放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96D49" w:rsidRDefault="00E96D4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163A4A">
        <w:rPr>
          <w:rFonts w:ascii="宋体" w:eastAsia="宋体" w:hAnsi="宋体" w:hint="eastAsia"/>
          <w:sz w:val="28"/>
          <w:szCs w:val="28"/>
        </w:rPr>
        <w:t>谈及他也一定会谈及</w:t>
      </w:r>
      <w:r w:rsidR="00163A4A" w:rsidRPr="00163A4A">
        <w:rPr>
          <w:rFonts w:ascii="宋体" w:eastAsia="宋体" w:hAnsi="宋体" w:hint="eastAsia"/>
          <w:sz w:val="28"/>
          <w:szCs w:val="28"/>
        </w:rPr>
        <w:t>开源系统</w:t>
      </w:r>
      <w:r w:rsidR="00163A4A" w:rsidRPr="00163A4A">
        <w:rPr>
          <w:rFonts w:ascii="宋体" w:eastAsia="宋体" w:hAnsi="宋体"/>
          <w:sz w:val="28"/>
          <w:szCs w:val="28"/>
        </w:rPr>
        <w:t xml:space="preserve"> Linux</w:t>
      </w:r>
      <w:r w:rsidR="00163A4A">
        <w:rPr>
          <w:rFonts w:ascii="宋体" w:eastAsia="宋体" w:hAnsi="宋体" w:hint="eastAsia"/>
          <w:sz w:val="28"/>
          <w:szCs w:val="28"/>
        </w:rPr>
        <w:t>，</w:t>
      </w:r>
      <w:r w:rsidR="00163A4A" w:rsidRPr="00163A4A">
        <w:rPr>
          <w:rFonts w:ascii="宋体" w:eastAsia="宋体" w:hAnsi="宋体" w:hint="eastAsia"/>
          <w:sz w:val="28"/>
          <w:szCs w:val="28"/>
        </w:rPr>
        <w:t>时间回到</w:t>
      </w:r>
      <w:r w:rsidR="00163A4A" w:rsidRPr="00163A4A">
        <w:rPr>
          <w:rFonts w:ascii="宋体" w:eastAsia="宋体" w:hAnsi="宋体"/>
          <w:sz w:val="28"/>
          <w:szCs w:val="28"/>
        </w:rPr>
        <w:t xml:space="preserve"> 1991 </w:t>
      </w:r>
      <w:r w:rsidR="00163A4A">
        <w:rPr>
          <w:rFonts w:ascii="宋体" w:eastAsia="宋体" w:hAnsi="宋体" w:hint="eastAsia"/>
          <w:sz w:val="28"/>
          <w:szCs w:val="28"/>
        </w:rPr>
        <w:t>，</w:t>
      </w:r>
      <w:r w:rsidR="00163A4A" w:rsidRPr="00163A4A">
        <w:rPr>
          <w:rFonts w:ascii="宋体" w:eastAsia="宋体" w:hAnsi="宋体"/>
          <w:sz w:val="28"/>
          <w:szCs w:val="28"/>
        </w:rPr>
        <w:t>年</w:t>
      </w:r>
      <w:r w:rsidR="00163A4A" w:rsidRPr="00163A4A">
        <w:rPr>
          <w:rFonts w:ascii="宋体" w:eastAsia="宋体" w:hAnsi="宋体" w:hint="eastAsia"/>
          <w:sz w:val="28"/>
          <w:szCs w:val="28"/>
        </w:rPr>
        <w:t>一个芬兰赫尔辛基大学的大二学生林纳斯·托瓦兹刚刚在互联网上放出了他自己编写的操作系统</w:t>
      </w:r>
      <w:proofErr w:type="spellStart"/>
      <w:r w:rsidR="00163A4A">
        <w:rPr>
          <w:rFonts w:ascii="宋体" w:eastAsia="宋体" w:hAnsi="宋体" w:hint="eastAsia"/>
          <w:sz w:val="28"/>
          <w:szCs w:val="28"/>
        </w:rPr>
        <w:t>L</w:t>
      </w:r>
      <w:r w:rsidR="00163A4A">
        <w:rPr>
          <w:rFonts w:ascii="宋体" w:eastAsia="宋体" w:hAnsi="宋体"/>
          <w:sz w:val="28"/>
          <w:szCs w:val="28"/>
        </w:rPr>
        <w:t>inxus</w:t>
      </w:r>
      <w:proofErr w:type="spellEnd"/>
      <w:r w:rsidR="00163A4A">
        <w:rPr>
          <w:rFonts w:ascii="宋体" w:eastAsia="宋体" w:hAnsi="宋体"/>
          <w:sz w:val="28"/>
          <w:szCs w:val="28"/>
        </w:rPr>
        <w:t xml:space="preserve"> </w:t>
      </w:r>
      <w:r w:rsidR="00163A4A" w:rsidRPr="00163A4A">
        <w:rPr>
          <w:rFonts w:ascii="宋体" w:eastAsia="宋体" w:hAnsi="宋体"/>
          <w:sz w:val="28"/>
          <w:szCs w:val="28"/>
        </w:rPr>
        <w:t>0.01 版本。</w:t>
      </w:r>
      <w:r w:rsidR="00163A4A" w:rsidRPr="00163A4A">
        <w:rPr>
          <w:rFonts w:ascii="宋体" w:eastAsia="宋体" w:hAnsi="宋体" w:hint="eastAsia"/>
          <w:sz w:val="28"/>
          <w:szCs w:val="28"/>
        </w:rPr>
        <w:t>在此之前，林纳斯的个人电脑上用的是</w:t>
      </w:r>
      <w:r w:rsidR="00163A4A" w:rsidRPr="00163A4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163A4A" w:rsidRPr="00163A4A">
        <w:rPr>
          <w:rFonts w:ascii="宋体" w:eastAsia="宋体" w:hAnsi="宋体"/>
          <w:sz w:val="28"/>
          <w:szCs w:val="28"/>
        </w:rPr>
        <w:t>Minix</w:t>
      </w:r>
      <w:proofErr w:type="spellEnd"/>
      <w:r w:rsidR="00163A4A" w:rsidRPr="00163A4A">
        <w:rPr>
          <w:rFonts w:ascii="宋体" w:eastAsia="宋体" w:hAnsi="宋体"/>
          <w:sz w:val="28"/>
          <w:szCs w:val="28"/>
        </w:rPr>
        <w:t xml:space="preserve"> 操作系统，这是根据 Unix 系统修改的教学版本，只能用在一种计算机上，对编程诸多限制，但因为费用低廉而有一定的传播度。林纳斯对这个系统十分失望，他想要更加自由、更加不限制编程者的操作系统</w:t>
      </w:r>
      <w:r w:rsidR="00163A4A">
        <w:rPr>
          <w:rFonts w:ascii="宋体" w:eastAsia="宋体" w:hAnsi="宋体" w:hint="eastAsia"/>
          <w:sz w:val="28"/>
          <w:szCs w:val="28"/>
        </w:rPr>
        <w:t>.</w:t>
      </w:r>
    </w:p>
    <w:p w:rsidR="00163A4A" w:rsidRDefault="00163A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在</w:t>
      </w:r>
      <w:r w:rsidRPr="00163A4A">
        <w:rPr>
          <w:rFonts w:ascii="宋体" w:eastAsia="宋体" w:hAnsi="宋体" w:hint="eastAsia"/>
          <w:sz w:val="28"/>
          <w:szCs w:val="28"/>
        </w:rPr>
        <w:t>没日没夜的编程工作后，林纳斯写出来了一个漏洞百出，但是勉强可用的程序。</w:t>
      </w:r>
      <w:r w:rsidRPr="00163A4A">
        <w:rPr>
          <w:rFonts w:ascii="宋体" w:eastAsia="宋体" w:hAnsi="宋体"/>
          <w:sz w:val="28"/>
          <w:szCs w:val="28"/>
        </w:rPr>
        <w:t xml:space="preserve">1991 年 9 月 17 日，他把这个小小操作系统上传到 </w:t>
      </w:r>
      <w:r w:rsidRPr="00163A4A">
        <w:rPr>
          <w:rFonts w:ascii="宋体" w:eastAsia="宋体" w:hAnsi="宋体"/>
          <w:sz w:val="28"/>
          <w:szCs w:val="28"/>
        </w:rPr>
        <w:lastRenderedPageBreak/>
        <w:t>FTP 目录上，当即决定公布了所有的源代码，给所有想要做修改的黑客们使用。</w:t>
      </w:r>
      <w:r w:rsidRPr="00163A4A">
        <w:rPr>
          <w:rFonts w:ascii="宋体" w:eastAsia="宋体" w:hAnsi="宋体" w:hint="eastAsia"/>
          <w:sz w:val="28"/>
          <w:szCs w:val="28"/>
        </w:rPr>
        <w:t>为了配合这个自由的操作系统，他选择了理查德·斯托曼创造的</w:t>
      </w:r>
      <w:r w:rsidRPr="00163A4A">
        <w:rPr>
          <w:rFonts w:ascii="宋体" w:eastAsia="宋体" w:hAnsi="宋体"/>
          <w:sz w:val="28"/>
          <w:szCs w:val="28"/>
        </w:rPr>
        <w:t xml:space="preserve"> GPL 许可协议，它允许人们出于任何目的自由地使用、修改以及分享软件。</w:t>
      </w:r>
      <w:r w:rsidRPr="00163A4A">
        <w:rPr>
          <w:rFonts w:ascii="宋体" w:eastAsia="宋体" w:hAnsi="宋体" w:hint="eastAsia"/>
          <w:sz w:val="28"/>
          <w:szCs w:val="28"/>
        </w:rPr>
        <w:t>这个可以随便玩的操作系统在发布之初，就获得了不少黑客的关注。</w:t>
      </w:r>
      <w:r w:rsidRPr="00163A4A">
        <w:rPr>
          <w:rFonts w:ascii="宋体" w:eastAsia="宋体" w:hAnsi="宋体"/>
          <w:sz w:val="28"/>
          <w:szCs w:val="28"/>
        </w:rPr>
        <w:t>1994 年，当 Linux 1.0 推出时，林纳斯已经积累了一个很大的用户技术，Linux 核心开发团队也已经建立起来了。Linux 后来几年的发展再简单不过，和林纳斯的关系也不太大：黑客们写出来了很多基于 Linux 自娱自乐的软件，还将 Linux 适配到千奇百怪的运行环境中，而这些软件当中的一些，后来甚至构建成了一个巨大的商业生态。林纳斯本人已经没有在忙活这些具体的适配问题，他去一家名为全美达的公司任职，然后移居美国了。</w:t>
      </w:r>
    </w:p>
    <w:p w:rsidR="00163A4A" w:rsidRDefault="00163A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63A4A">
        <w:rPr>
          <w:rFonts w:ascii="宋体" w:eastAsia="宋体" w:hAnsi="宋体" w:hint="eastAsia"/>
          <w:sz w:val="28"/>
          <w:szCs w:val="28"/>
        </w:rPr>
        <w:t>林纳斯看来，正是这些娱乐的需求，让</w:t>
      </w:r>
      <w:r w:rsidRPr="00163A4A">
        <w:rPr>
          <w:rFonts w:ascii="宋体" w:eastAsia="宋体" w:hAnsi="宋体"/>
          <w:sz w:val="28"/>
          <w:szCs w:val="28"/>
        </w:rPr>
        <w:t xml:space="preserve"> Linux 甚至是开源软件成了现在的样子。Linux 现象是一种有组织传播技术、知识、财富的方式，同时能让参与的人非常过瘾，这种娱乐是商业世界里闻所未闻的。</w:t>
      </w:r>
      <w:r w:rsidRPr="00163A4A">
        <w:rPr>
          <w:rFonts w:ascii="宋体" w:eastAsia="宋体" w:hAnsi="宋体" w:hint="eastAsia"/>
          <w:sz w:val="28"/>
          <w:szCs w:val="28"/>
        </w:rPr>
        <w:t>而同时，</w:t>
      </w:r>
      <w:r w:rsidRPr="00163A4A">
        <w:rPr>
          <w:rFonts w:ascii="宋体" w:eastAsia="宋体" w:hAnsi="宋体"/>
          <w:sz w:val="28"/>
          <w:szCs w:val="28"/>
        </w:rPr>
        <w:t>Linux 的开源模式，在也从各个方面赢得世界的关注。在 Linux 1.0 版本推出之后，不少基于这个操作系统的公司便出现了，例如“红帽”公司，连 IBM 和英特尔也支持 Linux。在 1999 年，IBM 甚至花费了 10 亿美元进行 Linux 的推广。</w:t>
      </w:r>
    </w:p>
    <w:p w:rsidR="00163A4A" w:rsidRDefault="00163A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63A4A">
        <w:rPr>
          <w:rFonts w:ascii="宋体" w:eastAsia="宋体" w:hAnsi="宋体" w:hint="eastAsia"/>
          <w:sz w:val="28"/>
          <w:szCs w:val="28"/>
        </w:rPr>
        <w:t>“当这一（开源）理论应用到政治和政府时，人们看到了其中的弊端，但说到商业领域和开源理念，人们却没有什么感觉。讽刺的是，在商业领域，开源理念甚至让人们感到不安。”</w:t>
      </w:r>
      <w:r w:rsidRPr="00163A4A">
        <w:rPr>
          <w:rFonts w:hint="eastAsia"/>
        </w:rPr>
        <w:t xml:space="preserve"> </w:t>
      </w:r>
      <w:r w:rsidRPr="00163A4A">
        <w:rPr>
          <w:rFonts w:ascii="宋体" w:eastAsia="宋体" w:hAnsi="宋体" w:hint="eastAsia"/>
          <w:sz w:val="28"/>
          <w:szCs w:val="28"/>
        </w:rPr>
        <w:t>他说的是类似微软这样的科技巨头。因为这个系统的不同版本、不同用途，在于众多软件</w:t>
      </w:r>
      <w:r w:rsidRPr="00163A4A">
        <w:rPr>
          <w:rFonts w:ascii="宋体" w:eastAsia="宋体" w:hAnsi="宋体" w:hint="eastAsia"/>
          <w:sz w:val="28"/>
          <w:szCs w:val="28"/>
        </w:rPr>
        <w:lastRenderedPageBreak/>
        <w:t>公司和操作系统公司手上，这也就意味着微软的对手可能并不止于</w:t>
      </w:r>
      <w:r w:rsidRPr="00163A4A">
        <w:rPr>
          <w:rFonts w:ascii="宋体" w:eastAsia="宋体" w:hAnsi="宋体"/>
          <w:sz w:val="28"/>
          <w:szCs w:val="28"/>
        </w:rPr>
        <w:t xml:space="preserve"> PC 市场，对于包罗万有的软件公司微软来说，这是一种潜在的威胁。</w:t>
      </w:r>
    </w:p>
    <w:p w:rsidR="00163A4A" w:rsidRDefault="00163A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63A4A">
        <w:rPr>
          <w:rFonts w:ascii="宋体" w:eastAsia="宋体" w:hAnsi="宋体" w:hint="eastAsia"/>
          <w:sz w:val="28"/>
          <w:szCs w:val="28"/>
        </w:rPr>
        <w:t>同样不安的，还有竭力保护知识产权的人们。但林纳斯对于知识产权法规态度也十分的“黑客”：“也许你不会感到惊讶，主张强化知识产权法规的，正是那些从知识产权中获利最多的组织。不是艺术家或创造者自己，而是那些知识产权交易所，那些靠别人的创造力挣钱的公司。对了，当然还有律师。”</w:t>
      </w:r>
    </w:p>
    <w:p w:rsidR="000A6CC2" w:rsidRPr="000A6CC2" w:rsidRDefault="000A6CC2" w:rsidP="000A6CC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A6CC2">
        <w:rPr>
          <w:rFonts w:ascii="宋体" w:eastAsia="宋体" w:hAnsi="宋体" w:hint="eastAsia"/>
          <w:sz w:val="28"/>
          <w:szCs w:val="28"/>
        </w:rPr>
        <w:t>到现在，</w:t>
      </w:r>
      <w:r w:rsidRPr="000A6CC2">
        <w:rPr>
          <w:rFonts w:ascii="宋体" w:eastAsia="宋体" w:hAnsi="宋体"/>
          <w:sz w:val="28"/>
          <w:szCs w:val="28"/>
        </w:rPr>
        <w:t>Linux 优势已经太明显——从航天科技，到手机的芯片，Linux 的免费和开源让更多的电子产品有了快速发展的可能。其中最好的例子，也许就是本来也是基于 Linux 的搜索引擎 Google，以及同样基于 Linux 的手机操作系统 Android。</w:t>
      </w:r>
    </w:p>
    <w:p w:rsidR="000A6CC2" w:rsidRDefault="000A6CC2" w:rsidP="000A6CC2">
      <w:pPr>
        <w:rPr>
          <w:rFonts w:ascii="宋体" w:eastAsia="宋体" w:hAnsi="宋体"/>
          <w:sz w:val="28"/>
          <w:szCs w:val="28"/>
        </w:rPr>
      </w:pPr>
      <w:r w:rsidRPr="000A6CC2">
        <w:rPr>
          <w:rFonts w:ascii="宋体" w:eastAsia="宋体" w:hAnsi="宋体" w:hint="eastAsia"/>
          <w:sz w:val="28"/>
          <w:szCs w:val="28"/>
        </w:rPr>
        <w:t>从证券交易系统，</w:t>
      </w:r>
      <w:r w:rsidRPr="000A6CC2">
        <w:rPr>
          <w:rFonts w:ascii="宋体" w:eastAsia="宋体" w:hAnsi="宋体"/>
          <w:sz w:val="28"/>
          <w:szCs w:val="28"/>
        </w:rPr>
        <w:t>ATM 柜员机，科技巨头的服务器，甚至是梦工厂、迪斯尼、皮克斯等公司制作的电影都和 Linux 有关，我们每天的生活都少不了 Linux。微软？他们还在挣扎着将资源和优势转移到移动端，转移到不同的企业服务当中。</w:t>
      </w:r>
    </w:p>
    <w:p w:rsidR="000A6CC2" w:rsidRDefault="000A6CC2" w:rsidP="000A6C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0A6CC2">
        <w:rPr>
          <w:rFonts w:ascii="宋体" w:eastAsia="宋体" w:hAnsi="宋体" w:hint="eastAsia"/>
          <w:sz w:val="28"/>
          <w:szCs w:val="28"/>
        </w:rPr>
        <w:t>林纳斯·托瓦兹</w:t>
      </w:r>
      <w:r>
        <w:rPr>
          <w:rFonts w:ascii="宋体" w:eastAsia="宋体" w:hAnsi="宋体" w:hint="eastAsia"/>
          <w:sz w:val="28"/>
          <w:szCs w:val="28"/>
        </w:rPr>
        <w:t>既有着作为科技大佬的科技头脑，又有着不受束缚的自由意识，开创了较为自由的开源系统</w:t>
      </w:r>
      <w:r>
        <w:rPr>
          <w:rFonts w:ascii="宋体" w:eastAsia="宋体" w:hAnsi="宋体"/>
          <w:sz w:val="28"/>
          <w:szCs w:val="28"/>
        </w:rPr>
        <w:t>Linux</w:t>
      </w:r>
      <w:r>
        <w:rPr>
          <w:rFonts w:ascii="宋体" w:eastAsia="宋体" w:hAnsi="宋体" w:hint="eastAsia"/>
          <w:sz w:val="28"/>
          <w:szCs w:val="28"/>
        </w:rPr>
        <w:t>源头并分享给世界，从而给今天的生活带来了无限可能。这种抛开名利，追求初心的探索精神值得我们学习并在今后的网络探索中实践。</w:t>
      </w:r>
    </w:p>
    <w:p w:rsidR="00E519C6" w:rsidRDefault="00E519C6" w:rsidP="000A6CC2">
      <w:pPr>
        <w:rPr>
          <w:rFonts w:ascii="宋体" w:eastAsia="宋体" w:hAnsi="宋体"/>
          <w:sz w:val="28"/>
          <w:szCs w:val="28"/>
        </w:rPr>
      </w:pPr>
    </w:p>
    <w:p w:rsidR="00E519C6" w:rsidRDefault="00E519C6" w:rsidP="000A6CC2">
      <w:pPr>
        <w:rPr>
          <w:rFonts w:ascii="宋体" w:eastAsia="宋体" w:hAnsi="宋体"/>
          <w:sz w:val="28"/>
          <w:szCs w:val="28"/>
        </w:rPr>
      </w:pPr>
    </w:p>
    <w:p w:rsidR="00E519C6" w:rsidRDefault="00E519C6" w:rsidP="000A6CC2">
      <w:pPr>
        <w:rPr>
          <w:rFonts w:ascii="宋体" w:eastAsia="宋体" w:hAnsi="宋体"/>
          <w:sz w:val="28"/>
          <w:szCs w:val="28"/>
        </w:rPr>
      </w:pPr>
    </w:p>
    <w:p w:rsidR="00E519C6" w:rsidRPr="00E519C6" w:rsidRDefault="00E519C6" w:rsidP="00872C76">
      <w:pPr>
        <w:widowControl/>
        <w:jc w:val="center"/>
        <w:rPr>
          <w:rFonts w:asciiTheme="majorHAnsi" w:eastAsiaTheme="majorHAnsi" w:hAnsiTheme="majorHAnsi" w:cs="宋体"/>
          <w:kern w:val="0"/>
          <w:sz w:val="36"/>
          <w:szCs w:val="36"/>
        </w:rPr>
      </w:pPr>
      <w:bookmarkStart w:id="1" w:name="_Hlk526952051"/>
      <w:r w:rsidRPr="00E519C6">
        <w:rPr>
          <w:rFonts w:asciiTheme="majorHAnsi" w:eastAsiaTheme="majorHAnsi" w:hAnsiTheme="majorHAnsi" w:cs="宋体" w:hint="eastAsia"/>
          <w:kern w:val="0"/>
          <w:sz w:val="36"/>
          <w:szCs w:val="36"/>
        </w:rPr>
        <w:lastRenderedPageBreak/>
        <w:t>计算机网络领域全世界最好的十个期刊</w:t>
      </w:r>
      <w:bookmarkEnd w:id="1"/>
    </w:p>
    <w:p w:rsidR="00E519C6" w:rsidRPr="00E519C6" w:rsidRDefault="00E519C6" w:rsidP="00E51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9C6">
        <w:rPr>
          <w:rFonts w:ascii="宋体" w:eastAsia="宋体" w:hAnsi="宋体" w:cs="宋体" w:hint="eastAsia"/>
          <w:kern w:val="0"/>
          <w:sz w:val="24"/>
          <w:szCs w:val="24"/>
        </w:rPr>
        <w:t>．</w:t>
      </w:r>
    </w:p>
    <w:tbl>
      <w:tblPr>
        <w:tblStyle w:val="a7"/>
        <w:tblW w:w="88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30"/>
        <w:gridCol w:w="4012"/>
        <w:gridCol w:w="3209"/>
      </w:tblGrid>
      <w:tr w:rsidR="00E519C6" w:rsidRPr="00E519C6" w:rsidTr="004B4865">
        <w:trPr>
          <w:trHeight w:val="928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8"/>
                <w:szCs w:val="28"/>
              </w:rPr>
            </w:pPr>
            <w:r w:rsidRPr="00E519C6">
              <w:rPr>
                <w:rFonts w:ascii="新宋体" w:eastAsia="新宋体" w:hAnsi="新宋体" w:cs="宋体" w:hint="eastAsia"/>
                <w:kern w:val="0"/>
                <w:sz w:val="28"/>
                <w:szCs w:val="28"/>
              </w:rPr>
              <w:t>期刊名称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8"/>
                <w:szCs w:val="28"/>
              </w:rPr>
            </w:pPr>
            <w:r w:rsidRPr="00E519C6">
              <w:rPr>
                <w:rFonts w:ascii="新宋体" w:eastAsia="新宋体" w:hAnsi="新宋体" w:cs="宋体" w:hint="eastAsia"/>
                <w:kern w:val="0"/>
                <w:sz w:val="28"/>
                <w:szCs w:val="28"/>
              </w:rPr>
              <w:t>全称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影响力</w:t>
            </w:r>
          </w:p>
        </w:tc>
      </w:tr>
      <w:tr w:rsidR="00E519C6" w:rsidRPr="00E519C6" w:rsidTr="004B4865">
        <w:trPr>
          <w:trHeight w:val="789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JACM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Journal of the Association for Computing Machinery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世界计算机科学领域最顶级期刊</w:t>
            </w:r>
          </w:p>
        </w:tc>
      </w:tr>
      <w:tr w:rsidR="00E519C6" w:rsidRPr="00E519C6" w:rsidTr="004B4865">
        <w:trPr>
          <w:trHeight w:val="813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ACM TODS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ACM Transactions on Database Systems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世界数据库领域最顶级的期刊</w:t>
            </w:r>
          </w:p>
        </w:tc>
      </w:tr>
      <w:tr w:rsidR="00E519C6" w:rsidRPr="00E519C6" w:rsidTr="004B4865">
        <w:trPr>
          <w:trHeight w:val="813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ACM TOS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ACM Transactions on Storage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世界计算机存储领域顶尖期刊</w:t>
            </w:r>
          </w:p>
        </w:tc>
      </w:tr>
      <w:tr w:rsidR="00E519C6" w:rsidRPr="00E519C6" w:rsidTr="004B4865">
        <w:trPr>
          <w:trHeight w:val="789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PRL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Physical Review Letter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世界物理学最权威学术刊</w:t>
            </w:r>
          </w:p>
        </w:tc>
      </w:tr>
      <w:tr w:rsidR="00E519C6" w:rsidRPr="00E519C6" w:rsidTr="004B4865">
        <w:trPr>
          <w:trHeight w:val="789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IEEE TKDE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 xml:space="preserve">IEEE </w:t>
            </w:r>
            <w:proofErr w:type="spellStart"/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Transactionson</w:t>
            </w:r>
            <w:proofErr w:type="spellEnd"/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 xml:space="preserve"> Knowledge </w:t>
            </w:r>
            <w:proofErr w:type="spellStart"/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andData</w:t>
            </w:r>
            <w:proofErr w:type="spellEnd"/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 xml:space="preserve"> Engineering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世界数据挖掘领域最权威国际期刊</w:t>
            </w:r>
          </w:p>
        </w:tc>
      </w:tr>
      <w:tr w:rsidR="00E519C6" w:rsidRPr="00E519C6" w:rsidTr="004B4865">
        <w:trPr>
          <w:trHeight w:val="789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Theoretical Computer Science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世界理论计算机科学顶级学术期刊</w:t>
            </w:r>
          </w:p>
        </w:tc>
      </w:tr>
      <w:tr w:rsidR="00E519C6" w:rsidRPr="00E519C6" w:rsidTr="004B4865">
        <w:trPr>
          <w:trHeight w:val="789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IEEE PAMI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IEEE Transactions on Pattern Analysis and Machine Intelligence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世界计算机视觉和模式识别领域顶尖期刊</w:t>
            </w:r>
          </w:p>
        </w:tc>
      </w:tr>
      <w:tr w:rsidR="00E519C6" w:rsidRPr="00E519C6" w:rsidTr="004B4865">
        <w:trPr>
          <w:trHeight w:val="813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4"/>
              </w:rPr>
              <w:t>IEEE Transactions on Information Theory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世界信息科学理论顶级期刊</w:t>
            </w:r>
          </w:p>
        </w:tc>
      </w:tr>
      <w:tr w:rsidR="00E519C6" w:rsidRPr="00E519C6" w:rsidTr="004B4865">
        <w:trPr>
          <w:trHeight w:val="813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b/>
                <w:color w:val="000000" w:themeColor="text1"/>
                <w:kern w:val="0"/>
                <w:sz w:val="24"/>
                <w:szCs w:val="21"/>
              </w:rPr>
            </w:pPr>
            <w:r w:rsidRPr="004B4865">
              <w:rPr>
                <w:rFonts w:ascii="宋体" w:eastAsia="宋体" w:hAnsi="&amp;quot" w:cs="Arial"/>
                <w:bCs/>
                <w:color w:val="000000" w:themeColor="text1"/>
                <w:kern w:val="0"/>
                <w:sz w:val="24"/>
                <w:szCs w:val="21"/>
              </w:rPr>
              <w:t>计算机学报（中文）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Arial"/>
                <w:color w:val="4F4F4F"/>
                <w:kern w:val="0"/>
                <w:sz w:val="24"/>
                <w:szCs w:val="24"/>
              </w:rPr>
              <w:t>国计算机学会与中国科学院计算技术研究所主办</w:t>
            </w:r>
          </w:p>
        </w:tc>
      </w:tr>
      <w:tr w:rsidR="00E519C6" w:rsidRPr="00E519C6" w:rsidTr="004B4865">
        <w:trPr>
          <w:trHeight w:val="813"/>
        </w:trPr>
        <w:tc>
          <w:tcPr>
            <w:tcW w:w="1630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519C6">
              <w:rPr>
                <w:rFonts w:ascii="Arial" w:eastAsia="宋体" w:hAnsi="Arial" w:cs="Arial"/>
                <w:kern w:val="0"/>
                <w:sz w:val="24"/>
                <w:szCs w:val="21"/>
              </w:rPr>
              <w:t>JCST</w:t>
            </w:r>
          </w:p>
        </w:tc>
        <w:tc>
          <w:tcPr>
            <w:tcW w:w="4012" w:type="dxa"/>
            <w:shd w:val="clear" w:color="auto" w:fill="FFFFFF" w:themeFill="background1"/>
          </w:tcPr>
          <w:p w:rsidR="00E519C6" w:rsidRPr="004B4865" w:rsidRDefault="00E519C6" w:rsidP="00E519C6">
            <w:pPr>
              <w:widowControl/>
              <w:jc w:val="left"/>
              <w:rPr>
                <w:rFonts w:ascii="宋体" w:eastAsia="宋体" w:hAnsi="&amp;quot" w:cs="宋体" w:hint="eastAsia"/>
                <w:color w:val="000000" w:themeColor="text1"/>
                <w:kern w:val="0"/>
                <w:sz w:val="28"/>
                <w:szCs w:val="28"/>
              </w:rPr>
            </w:pPr>
            <w:r w:rsidRPr="004B4865">
              <w:rPr>
                <w:rFonts w:ascii="宋体" w:eastAsia="宋体" w:hAnsi="&amp;quot" w:cs="Arial"/>
                <w:color w:val="000000" w:themeColor="text1"/>
                <w:kern w:val="0"/>
                <w:sz w:val="24"/>
                <w:szCs w:val="21"/>
              </w:rPr>
              <w:t>Journal of Computer Science and Technology</w:t>
            </w:r>
          </w:p>
        </w:tc>
        <w:tc>
          <w:tcPr>
            <w:tcW w:w="3209" w:type="dxa"/>
            <w:shd w:val="clear" w:color="auto" w:fill="FFFFFF" w:themeFill="background1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中国计算机学会会刊，</w:t>
            </w:r>
            <w:r w:rsidRPr="00E519C6">
              <w:rPr>
                <w:rFonts w:ascii="宋体" w:eastAsia="宋体" w:hAnsi="宋体" w:cs="Arial"/>
                <w:kern w:val="0"/>
                <w:sz w:val="24"/>
                <w:szCs w:val="24"/>
              </w:rPr>
              <w:t>由数十位国际计算机界的著名专家和学者联袂编审</w:t>
            </w:r>
          </w:p>
        </w:tc>
      </w:tr>
    </w:tbl>
    <w:p w:rsidR="00E519C6" w:rsidRPr="00E519C6" w:rsidRDefault="00E519C6" w:rsidP="00E51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19C6" w:rsidRPr="00E519C6" w:rsidRDefault="00E519C6" w:rsidP="00E51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9C6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E519C6" w:rsidRPr="00E519C6" w:rsidRDefault="00E519C6" w:rsidP="00E519C6">
      <w:pPr>
        <w:widowControl/>
        <w:jc w:val="center"/>
        <w:rPr>
          <w:rFonts w:asciiTheme="majorHAnsi" w:eastAsiaTheme="majorHAnsi" w:hAnsiTheme="majorHAnsi" w:cs="宋体"/>
          <w:kern w:val="0"/>
          <w:sz w:val="36"/>
          <w:szCs w:val="36"/>
        </w:rPr>
      </w:pPr>
      <w:r w:rsidRPr="00E519C6">
        <w:rPr>
          <w:rFonts w:asciiTheme="majorHAnsi" w:eastAsiaTheme="majorHAnsi" w:hAnsiTheme="majorHAnsi" w:cs="宋体" w:hint="eastAsia"/>
          <w:kern w:val="0"/>
          <w:sz w:val="36"/>
          <w:szCs w:val="36"/>
        </w:rPr>
        <w:lastRenderedPageBreak/>
        <w:t>计算机网络领域全世界最好的十个会议</w:t>
      </w:r>
    </w:p>
    <w:p w:rsidR="00E519C6" w:rsidRPr="00E519C6" w:rsidRDefault="00E519C6" w:rsidP="00E519C6">
      <w:pPr>
        <w:widowControl/>
        <w:jc w:val="center"/>
        <w:rPr>
          <w:rFonts w:asciiTheme="majorHAnsi" w:eastAsiaTheme="majorHAnsi" w:hAnsiTheme="majorHAnsi" w:cs="宋体"/>
          <w:kern w:val="0"/>
          <w:sz w:val="36"/>
          <w:szCs w:val="36"/>
        </w:rPr>
      </w:pPr>
    </w:p>
    <w:tbl>
      <w:tblPr>
        <w:tblStyle w:val="a7"/>
        <w:tblW w:w="8953" w:type="dxa"/>
        <w:tblInd w:w="-289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855"/>
        <w:gridCol w:w="3806"/>
        <w:gridCol w:w="3292"/>
      </w:tblGrid>
      <w:tr w:rsidR="00E519C6" w:rsidRPr="00E519C6" w:rsidTr="004B4865">
        <w:trPr>
          <w:trHeight w:val="829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8"/>
                <w:szCs w:val="28"/>
              </w:rPr>
            </w:pPr>
            <w:r w:rsidRPr="00E519C6">
              <w:rPr>
                <w:rFonts w:ascii="新宋体" w:eastAsia="新宋体" w:hAnsi="新宋体" w:cs="宋体" w:hint="eastAsia"/>
                <w:kern w:val="0"/>
                <w:sz w:val="28"/>
                <w:szCs w:val="28"/>
              </w:rPr>
              <w:t>会议简称</w:t>
            </w:r>
          </w:p>
        </w:tc>
        <w:tc>
          <w:tcPr>
            <w:tcW w:w="380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8"/>
                <w:szCs w:val="28"/>
              </w:rPr>
            </w:pPr>
            <w:r w:rsidRPr="00E519C6">
              <w:rPr>
                <w:rFonts w:ascii="新宋体" w:eastAsia="新宋体" w:hAnsi="新宋体" w:cs="宋体" w:hint="eastAsia"/>
                <w:kern w:val="0"/>
                <w:sz w:val="28"/>
                <w:szCs w:val="28"/>
              </w:rPr>
              <w:t>会议全称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8"/>
                <w:szCs w:val="28"/>
              </w:rPr>
            </w:pPr>
            <w:r w:rsidRPr="00E519C6">
              <w:rPr>
                <w:rFonts w:ascii="新宋体" w:eastAsia="新宋体" w:hAnsi="新宋体" w:cs="宋体" w:hint="eastAsia"/>
                <w:kern w:val="0"/>
                <w:sz w:val="28"/>
                <w:szCs w:val="28"/>
              </w:rPr>
              <w:t>影响力</w:t>
            </w:r>
          </w:p>
        </w:tc>
      </w:tr>
      <w:tr w:rsidR="00E519C6" w:rsidRPr="00E519C6" w:rsidTr="004B4865">
        <w:trPr>
          <w:trHeight w:val="829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SODA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ACM-SIAM</w:t>
            </w: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 xml:space="preserve">　</w:t>
            </w: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Symposium on Discrete Algorithms</w:t>
            </w: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世界计算机算法最权威会议</w:t>
            </w:r>
          </w:p>
        </w:tc>
      </w:tr>
      <w:tr w:rsidR="00E519C6" w:rsidRPr="00E519C6" w:rsidTr="004B4865">
        <w:trPr>
          <w:trHeight w:val="856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PLDI2007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ACM</w:t>
            </w: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 xml:space="preserve">　</w:t>
            </w: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SIGPLAN Conference on Programming Language Design and Implementation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世界程序语言设计领域顶级学术会议</w:t>
            </w:r>
          </w:p>
        </w:tc>
      </w:tr>
      <w:tr w:rsidR="00E519C6" w:rsidRPr="00E519C6" w:rsidTr="004B4865">
        <w:trPr>
          <w:trHeight w:val="829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wordWrap w:val="0"/>
              <w:spacing w:after="240" w:line="390" w:lineRule="atLeas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STOC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proofErr w:type="spellStart"/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Symp</w:t>
            </w:r>
            <w:proofErr w:type="spellEnd"/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 xml:space="preserve"> on Theory of Computing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wordWrap w:val="0"/>
              <w:spacing w:after="240" w:line="39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Cs w:val="21"/>
              </w:rPr>
              <w:t>世界理论计算机领域顶级会议</w:t>
            </w:r>
          </w:p>
        </w:tc>
      </w:tr>
      <w:tr w:rsidR="00E519C6" w:rsidRPr="00E519C6" w:rsidTr="004B4865">
        <w:trPr>
          <w:trHeight w:val="829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IJCAI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wordWrap w:val="0"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International Joint Conferences on Artificial Intelligence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世界人工智能方面最顶级会议</w:t>
            </w:r>
          </w:p>
        </w:tc>
      </w:tr>
      <w:tr w:rsidR="00E519C6" w:rsidRPr="00E519C6" w:rsidTr="004B4865">
        <w:trPr>
          <w:trHeight w:val="829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CVPR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autoSpaceDE w:val="0"/>
              <w:autoSpaceDN w:val="0"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IEEE Conference on Computer Vision and Pattern Recognition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世界计算机视觉和模式识别领域顶级国际会</w:t>
            </w:r>
          </w:p>
        </w:tc>
      </w:tr>
      <w:tr w:rsidR="00E519C6" w:rsidRPr="00E519C6" w:rsidTr="004B4865">
        <w:trPr>
          <w:trHeight w:val="829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SIGIR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ACM SIGIR Special Interest Group on Information Retrieval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世界信息检索领域顶级会议</w:t>
            </w:r>
          </w:p>
        </w:tc>
      </w:tr>
      <w:tr w:rsidR="00E519C6" w:rsidRPr="00E519C6" w:rsidTr="004B4865">
        <w:trPr>
          <w:trHeight w:val="856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SIGMOD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ACM's Special Interest Group on Management Of Data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世界数据库领域最顶级会议</w:t>
            </w:r>
          </w:p>
        </w:tc>
      </w:tr>
      <w:tr w:rsidR="00E519C6" w:rsidRPr="00E519C6" w:rsidTr="004B4865">
        <w:trPr>
          <w:trHeight w:val="856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ACL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Association for Computational Linguistics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世界计算语言</w:t>
            </w: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/</w:t>
            </w: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自然语言处理领域最顶级会议</w:t>
            </w:r>
          </w:p>
        </w:tc>
      </w:tr>
      <w:tr w:rsidR="00E519C6" w:rsidRPr="00E519C6" w:rsidTr="004B4865">
        <w:trPr>
          <w:trHeight w:val="856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ICASSP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IEEE International Conference on Acoustics, Speech, and Signal Processing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世界声学与信号处理一流会议</w:t>
            </w:r>
          </w:p>
        </w:tc>
      </w:tr>
      <w:tr w:rsidR="00E519C6" w:rsidRPr="00E519C6" w:rsidTr="004B4865">
        <w:trPr>
          <w:trHeight w:val="854"/>
        </w:trPr>
        <w:tc>
          <w:tcPr>
            <w:tcW w:w="18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ICALP</w:t>
            </w:r>
          </w:p>
        </w:tc>
        <w:tc>
          <w:tcPr>
            <w:tcW w:w="3806" w:type="dxa"/>
            <w:shd w:val="clear" w:color="auto" w:fill="auto"/>
          </w:tcPr>
          <w:p w:rsidR="00E519C6" w:rsidRPr="004B4865" w:rsidRDefault="00E519C6" w:rsidP="00E519C6">
            <w:pPr>
              <w:widowControl/>
              <w:jc w:val="left"/>
              <w:rPr>
                <w:rFonts w:ascii="&amp;quot" w:eastAsia="宋体" w:hAnsi="&amp;quot" w:cs="Arial" w:hint="eastAsia"/>
                <w:kern w:val="0"/>
                <w:sz w:val="24"/>
                <w:szCs w:val="24"/>
              </w:rPr>
            </w:pPr>
            <w:r w:rsidRPr="004B4865">
              <w:rPr>
                <w:rFonts w:ascii="&amp;quot" w:eastAsia="宋体" w:hAnsi="&amp;quot" w:cs="Arial"/>
                <w:kern w:val="0"/>
                <w:sz w:val="24"/>
                <w:szCs w:val="24"/>
              </w:rPr>
              <w:t>International Colloquium on Automata, Languages and Programming</w:t>
            </w:r>
          </w:p>
        </w:tc>
        <w:tc>
          <w:tcPr>
            <w:tcW w:w="3292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E519C6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世界计算机理论科学领域一流会议</w:t>
            </w:r>
          </w:p>
        </w:tc>
      </w:tr>
    </w:tbl>
    <w:p w:rsidR="00E519C6" w:rsidRPr="00E519C6" w:rsidRDefault="00E519C6" w:rsidP="00E519C6">
      <w:pPr>
        <w:widowControl/>
        <w:rPr>
          <w:rFonts w:cs="宋体"/>
          <w:kern w:val="0"/>
        </w:rPr>
      </w:pPr>
      <w:r w:rsidRPr="00E519C6"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E519C6" w:rsidRPr="00E519C6" w:rsidRDefault="00E519C6" w:rsidP="00E519C6">
      <w:pPr>
        <w:widowControl/>
        <w:jc w:val="center"/>
        <w:rPr>
          <w:rFonts w:asciiTheme="majorHAnsi" w:eastAsiaTheme="majorHAnsi" w:hAnsiTheme="majorHAnsi" w:cs="宋体"/>
          <w:kern w:val="0"/>
          <w:sz w:val="44"/>
          <w:szCs w:val="44"/>
        </w:rPr>
      </w:pPr>
      <w:r w:rsidRPr="00E519C6">
        <w:rPr>
          <w:rFonts w:asciiTheme="majorHAnsi" w:eastAsiaTheme="majorHAnsi" w:hAnsiTheme="majorHAnsi" w:cs="宋体" w:hint="eastAsia"/>
          <w:kern w:val="0"/>
          <w:sz w:val="44"/>
          <w:szCs w:val="44"/>
        </w:rPr>
        <w:lastRenderedPageBreak/>
        <w:t>计算机科学领域全世界最好的大学</w:t>
      </w:r>
    </w:p>
    <w:tbl>
      <w:tblPr>
        <w:tblStyle w:val="a7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排名2018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大学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国家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斯坦福大学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美国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麻省理工学院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美国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牛津大学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英国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苏黎世联邦理工学院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瑞士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剑桥大学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英国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加州理工学院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美国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B63683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7</w:t>
            </w:r>
            <w:bookmarkStart w:id="2" w:name="_GoBack"/>
            <w:bookmarkEnd w:id="2"/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卡内基梅隆大学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美国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乔治亚理工学院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美国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伦敦帝国理工学院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英国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397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洛桑联邦理工</w:t>
            </w:r>
          </w:p>
        </w:tc>
        <w:tc>
          <w:tcPr>
            <w:tcW w:w="2766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瑞士</w:t>
            </w:r>
          </w:p>
        </w:tc>
      </w:tr>
    </w:tbl>
    <w:p w:rsidR="00E519C6" w:rsidRPr="00E519C6" w:rsidRDefault="00E519C6" w:rsidP="00E519C6">
      <w:pPr>
        <w:widowControl/>
        <w:jc w:val="center"/>
        <w:rPr>
          <w:rFonts w:asciiTheme="majorHAnsi" w:eastAsiaTheme="majorHAnsi" w:hAnsiTheme="majorHAnsi" w:cs="宋体"/>
          <w:kern w:val="0"/>
          <w:sz w:val="44"/>
          <w:szCs w:val="44"/>
        </w:rPr>
      </w:pPr>
    </w:p>
    <w:p w:rsidR="00E519C6" w:rsidRDefault="0098439F" w:rsidP="00E519C6">
      <w:pPr>
        <w:widowControl/>
        <w:jc w:val="center"/>
        <w:rPr>
          <w:rFonts w:asciiTheme="majorHAnsi" w:eastAsiaTheme="majorHAnsi" w:hAnsiTheme="majorHAnsi" w:cs="宋体"/>
          <w:kern w:val="0"/>
          <w:sz w:val="44"/>
          <w:szCs w:val="44"/>
        </w:rPr>
      </w:pPr>
      <w:r w:rsidRPr="0098439F">
        <w:rPr>
          <w:rFonts w:asciiTheme="majorHAnsi" w:eastAsiaTheme="majorHAnsi" w:hAnsiTheme="majorHAnsi" w:cs="宋体" w:hint="eastAsia"/>
          <w:kern w:val="0"/>
          <w:sz w:val="44"/>
          <w:szCs w:val="44"/>
        </w:rPr>
        <w:t>计算机科学领域优秀企业家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439F" w:rsidTr="0098439F"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="宋体" w:hAnsiTheme="majorHAnsi" w:cs="宋体" w:hint="eastAsia"/>
                <w:kern w:val="0"/>
                <w:sz w:val="28"/>
                <w:szCs w:val="28"/>
              </w:rPr>
              <w:t>人物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作品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人物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作品</w:t>
            </w:r>
          </w:p>
        </w:tc>
      </w:tr>
      <w:tr w:rsidR="0098439F" w:rsidTr="0098439F"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="Arial" w:eastAsiaTheme="majorHAnsi" w:hAnsi="Arial" w:cs="Arial"/>
                <w:kern w:val="0"/>
                <w:sz w:val="24"/>
                <w:szCs w:val="24"/>
              </w:rPr>
            </w:pPr>
            <w:r w:rsidRPr="0098439F">
              <w:rPr>
                <w:rFonts w:ascii="Arial" w:eastAsia="宋体" w:hAnsi="Arial" w:cs="Arial"/>
                <w:kern w:val="0"/>
                <w:sz w:val="24"/>
                <w:szCs w:val="24"/>
              </w:rPr>
              <w:t>Lawrence Edward Page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  <w:t>G</w:t>
            </w: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oogle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="Arial" w:eastAsia="宋体" w:hAnsi="Arial" w:cs="Arial"/>
                <w:kern w:val="0"/>
                <w:sz w:val="20"/>
                <w:szCs w:val="20"/>
              </w:rPr>
              <w:t>Larry Ellison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98439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甲骨文</w:t>
            </w:r>
          </w:p>
        </w:tc>
      </w:tr>
      <w:tr w:rsidR="0098439F" w:rsidTr="0098439F"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98439F">
              <w:rPr>
                <w:rFonts w:ascii="Arial" w:eastAsia="宋体" w:hAnsi="Arial" w:cs="Arial"/>
                <w:kern w:val="0"/>
                <w:sz w:val="24"/>
                <w:szCs w:val="24"/>
              </w:rPr>
              <w:t>Elon Musk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Arial"/>
                <w:kern w:val="0"/>
                <w:sz w:val="28"/>
                <w:szCs w:val="28"/>
              </w:rPr>
              <w:t>Tesla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马云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98439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阿里巴巴</w:t>
            </w:r>
          </w:p>
        </w:tc>
      </w:tr>
      <w:tr w:rsidR="0098439F" w:rsidTr="0098439F"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98439F">
              <w:rPr>
                <w:rFonts w:ascii="Arial" w:eastAsia="宋体" w:hAnsi="Arial" w:cs="Arial"/>
                <w:kern w:val="0"/>
                <w:sz w:val="24"/>
                <w:szCs w:val="24"/>
              </w:rPr>
              <w:t>Bill Gates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Arial"/>
                <w:kern w:val="0"/>
                <w:sz w:val="28"/>
                <w:szCs w:val="28"/>
              </w:rPr>
              <w:t>Microsoft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马化腾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98439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腾讯</w:t>
            </w:r>
          </w:p>
        </w:tc>
      </w:tr>
      <w:tr w:rsidR="0098439F" w:rsidTr="0098439F"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98439F">
              <w:rPr>
                <w:rFonts w:ascii="Arial" w:eastAsia="宋体" w:hAnsi="Arial" w:cs="Arial"/>
                <w:kern w:val="0"/>
                <w:sz w:val="24"/>
                <w:szCs w:val="24"/>
              </w:rPr>
              <w:t>Mark Elliot Zuckerberg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  <w:t>F</w:t>
            </w: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acebook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李彦宏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98439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百度</w:t>
            </w:r>
          </w:p>
        </w:tc>
      </w:tr>
      <w:tr w:rsidR="0098439F" w:rsidTr="0098439F"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98439F">
              <w:rPr>
                <w:rFonts w:ascii="Arial" w:eastAsia="宋体" w:hAnsi="Arial" w:cs="Arial"/>
                <w:kern w:val="0"/>
                <w:sz w:val="24"/>
                <w:szCs w:val="24"/>
              </w:rPr>
              <w:t>Steve Jobs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  <w:t>A</w:t>
            </w: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pple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Theme="majorHAnsi" w:eastAsiaTheme="majorHAnsi" w:hAnsiTheme="majorHAnsi" w:cs="宋体"/>
                <w:kern w:val="0"/>
                <w:sz w:val="28"/>
                <w:szCs w:val="28"/>
              </w:rPr>
            </w:pPr>
            <w:r w:rsidRPr="0098439F">
              <w:rPr>
                <w:rFonts w:asciiTheme="majorHAnsi" w:eastAsiaTheme="majorHAnsi" w:hAnsiTheme="majorHAnsi" w:cs="宋体" w:hint="eastAsia"/>
                <w:kern w:val="0"/>
                <w:sz w:val="28"/>
                <w:szCs w:val="28"/>
              </w:rPr>
              <w:t>刘强东</w:t>
            </w:r>
          </w:p>
        </w:tc>
        <w:tc>
          <w:tcPr>
            <w:tcW w:w="2074" w:type="dxa"/>
          </w:tcPr>
          <w:p w:rsidR="0098439F" w:rsidRPr="0098439F" w:rsidRDefault="0098439F" w:rsidP="0098439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98439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京东</w:t>
            </w:r>
          </w:p>
        </w:tc>
      </w:tr>
    </w:tbl>
    <w:p w:rsidR="0098439F" w:rsidRDefault="0098439F" w:rsidP="00E519C6">
      <w:pPr>
        <w:widowControl/>
        <w:jc w:val="center"/>
        <w:rPr>
          <w:rFonts w:asciiTheme="majorHAnsi" w:eastAsiaTheme="majorHAnsi" w:hAnsiTheme="majorHAnsi" w:cs="宋体"/>
          <w:kern w:val="0"/>
          <w:sz w:val="44"/>
          <w:szCs w:val="44"/>
        </w:rPr>
      </w:pPr>
    </w:p>
    <w:p w:rsidR="0098439F" w:rsidRPr="00E519C6" w:rsidRDefault="0098439F" w:rsidP="00E519C6">
      <w:pPr>
        <w:widowControl/>
        <w:jc w:val="center"/>
        <w:rPr>
          <w:rFonts w:asciiTheme="majorHAnsi" w:eastAsiaTheme="majorHAnsi" w:hAnsiTheme="majorHAnsi" w:cs="宋体" w:hint="eastAsia"/>
          <w:kern w:val="0"/>
          <w:sz w:val="44"/>
          <w:szCs w:val="44"/>
        </w:rPr>
      </w:pPr>
    </w:p>
    <w:p w:rsidR="00E519C6" w:rsidRPr="00E519C6" w:rsidRDefault="00E519C6" w:rsidP="00E519C6">
      <w:pPr>
        <w:widowControl/>
        <w:jc w:val="center"/>
        <w:rPr>
          <w:rFonts w:asciiTheme="majorHAnsi" w:eastAsiaTheme="majorHAnsi" w:hAnsiTheme="majorHAnsi" w:cs="宋体"/>
          <w:kern w:val="0"/>
          <w:sz w:val="44"/>
          <w:szCs w:val="44"/>
        </w:rPr>
      </w:pPr>
      <w:r w:rsidRPr="00E519C6">
        <w:rPr>
          <w:rFonts w:asciiTheme="majorHAnsi" w:eastAsiaTheme="majorHAnsi" w:hAnsiTheme="majorHAnsi" w:cs="宋体" w:hint="eastAsia"/>
          <w:kern w:val="0"/>
          <w:sz w:val="44"/>
          <w:szCs w:val="44"/>
        </w:rPr>
        <w:lastRenderedPageBreak/>
        <w:t>十大互联网巨头企业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58"/>
        <w:gridCol w:w="1995"/>
      </w:tblGrid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排名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名称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国家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市值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Google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美国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9609.43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Amazon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美国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8157.03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3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Facebook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美国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4686.53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腾讯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4237.00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5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阿里巴巴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4005.37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  <w:t>P</w:t>
            </w: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riceline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美国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1587.50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7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Netflix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美国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1191.73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百度</w:t>
            </w:r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 w:hint="eastAsia"/>
                <w:color w:val="555555"/>
                <w:kern w:val="0"/>
                <w:sz w:val="24"/>
                <w:szCs w:val="24"/>
              </w:rPr>
              <w:t>1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 xml:space="preserve"> 074.54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9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proofErr w:type="spellStart"/>
            <w:r w:rsidRPr="00E519C6"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  <w:t>S</w:t>
            </w: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alesfore</w:t>
            </w:r>
            <w:proofErr w:type="spellEnd"/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美国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770.34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  <w:tr w:rsidR="00E519C6" w:rsidRPr="00E519C6" w:rsidTr="004B4865">
        <w:tc>
          <w:tcPr>
            <w:tcW w:w="155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10</w:t>
            </w:r>
          </w:p>
        </w:tc>
        <w:tc>
          <w:tcPr>
            <w:tcW w:w="2409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proofErr w:type="spellStart"/>
            <w:r w:rsidRPr="00E519C6"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  <w:t>P</w:t>
            </w: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aypal</w:t>
            </w:r>
            <w:proofErr w:type="spellEnd"/>
          </w:p>
        </w:tc>
        <w:tc>
          <w:tcPr>
            <w:tcW w:w="2258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44"/>
                <w:szCs w:val="44"/>
              </w:rPr>
            </w:pPr>
            <w:r w:rsidRPr="00E519C6">
              <w:rPr>
                <w:rFonts w:asciiTheme="majorHAnsi" w:eastAsiaTheme="majorHAnsi" w:hAnsiTheme="majorHAnsi" w:cs="宋体" w:hint="eastAsia"/>
                <w:kern w:val="0"/>
                <w:sz w:val="44"/>
                <w:szCs w:val="44"/>
              </w:rPr>
              <w:t>美国</w:t>
            </w:r>
          </w:p>
        </w:tc>
        <w:tc>
          <w:tcPr>
            <w:tcW w:w="1995" w:type="dxa"/>
            <w:shd w:val="clear" w:color="auto" w:fill="auto"/>
          </w:tcPr>
          <w:p w:rsidR="00E519C6" w:rsidRPr="00E519C6" w:rsidRDefault="00E519C6" w:rsidP="00E519C6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410.23</w:t>
            </w:r>
            <w:r w:rsidRPr="00E519C6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亿美元</w:t>
            </w:r>
          </w:p>
        </w:tc>
      </w:tr>
    </w:tbl>
    <w:p w:rsidR="00E519C6" w:rsidRPr="00E519C6" w:rsidRDefault="00E519C6" w:rsidP="00E519C6">
      <w:pPr>
        <w:widowControl/>
        <w:jc w:val="left"/>
        <w:rPr>
          <w:rFonts w:asciiTheme="majorHAnsi" w:eastAsiaTheme="majorHAnsi" w:hAnsiTheme="majorHAnsi" w:cs="宋体"/>
          <w:kern w:val="0"/>
          <w:sz w:val="44"/>
          <w:szCs w:val="44"/>
        </w:rPr>
      </w:pPr>
    </w:p>
    <w:p w:rsidR="00E519C6" w:rsidRPr="00E519C6" w:rsidRDefault="00E519C6" w:rsidP="00E519C6">
      <w:pPr>
        <w:widowControl/>
        <w:jc w:val="center"/>
        <w:rPr>
          <w:rFonts w:asciiTheme="majorHAnsi" w:eastAsiaTheme="majorHAnsi" w:hAnsiTheme="majorHAnsi" w:cs="宋体"/>
          <w:kern w:val="0"/>
          <w:sz w:val="44"/>
          <w:szCs w:val="44"/>
        </w:rPr>
      </w:pPr>
    </w:p>
    <w:p w:rsidR="00E519C6" w:rsidRPr="00E519C6" w:rsidRDefault="00E519C6" w:rsidP="000A6CC2">
      <w:pPr>
        <w:rPr>
          <w:rFonts w:ascii="宋体" w:eastAsia="宋体" w:hAnsi="宋体"/>
          <w:sz w:val="28"/>
          <w:szCs w:val="28"/>
        </w:rPr>
      </w:pPr>
    </w:p>
    <w:sectPr w:rsidR="00E519C6" w:rsidRPr="00E519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31B" w:rsidRDefault="0091031B" w:rsidP="00787529">
      <w:r>
        <w:separator/>
      </w:r>
    </w:p>
  </w:endnote>
  <w:endnote w:type="continuationSeparator" w:id="0">
    <w:p w:rsidR="0091031B" w:rsidRDefault="0091031B" w:rsidP="0078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31B" w:rsidRDefault="0091031B" w:rsidP="00787529">
      <w:r>
        <w:separator/>
      </w:r>
    </w:p>
  </w:footnote>
  <w:footnote w:type="continuationSeparator" w:id="0">
    <w:p w:rsidR="0091031B" w:rsidRDefault="0091031B" w:rsidP="00787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529" w:rsidRDefault="00787529" w:rsidP="00787529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B3"/>
    <w:rsid w:val="000A6CC2"/>
    <w:rsid w:val="000A7ED4"/>
    <w:rsid w:val="0015382A"/>
    <w:rsid w:val="00154B6F"/>
    <w:rsid w:val="00163A4A"/>
    <w:rsid w:val="002E75CB"/>
    <w:rsid w:val="003F50E5"/>
    <w:rsid w:val="00476A97"/>
    <w:rsid w:val="004B4865"/>
    <w:rsid w:val="00524CC3"/>
    <w:rsid w:val="0055528F"/>
    <w:rsid w:val="005C51DE"/>
    <w:rsid w:val="006947D7"/>
    <w:rsid w:val="006A1982"/>
    <w:rsid w:val="006E0C60"/>
    <w:rsid w:val="00705A33"/>
    <w:rsid w:val="007347ED"/>
    <w:rsid w:val="00787529"/>
    <w:rsid w:val="00810B21"/>
    <w:rsid w:val="00815657"/>
    <w:rsid w:val="00872C76"/>
    <w:rsid w:val="008C1363"/>
    <w:rsid w:val="0091031B"/>
    <w:rsid w:val="0097767E"/>
    <w:rsid w:val="0098439F"/>
    <w:rsid w:val="00996555"/>
    <w:rsid w:val="00A43EEF"/>
    <w:rsid w:val="00A7611C"/>
    <w:rsid w:val="00B02D67"/>
    <w:rsid w:val="00B63683"/>
    <w:rsid w:val="00BA48B3"/>
    <w:rsid w:val="00C804F1"/>
    <w:rsid w:val="00D40F5F"/>
    <w:rsid w:val="00E34A82"/>
    <w:rsid w:val="00E519C6"/>
    <w:rsid w:val="00E96D49"/>
    <w:rsid w:val="00EE7666"/>
    <w:rsid w:val="00EF04FA"/>
    <w:rsid w:val="00FA6CF4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F303A"/>
  <w15:chartTrackingRefBased/>
  <w15:docId w15:val="{0E03C728-C372-4A29-B586-398DC452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529"/>
    <w:rPr>
      <w:sz w:val="18"/>
      <w:szCs w:val="18"/>
    </w:rPr>
  </w:style>
  <w:style w:type="table" w:styleId="a7">
    <w:name w:val="Table Grid"/>
    <w:basedOn w:val="a1"/>
    <w:uiPriority w:val="39"/>
    <w:rsid w:val="00E51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CD4D-FC69-4DB9-81E4-53E163C1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何</dc:creator>
  <cp:keywords/>
  <dc:description/>
  <cp:lastModifiedBy>宇轩 何</cp:lastModifiedBy>
  <cp:revision>17</cp:revision>
  <dcterms:created xsi:type="dcterms:W3CDTF">2018-10-06T11:55:00Z</dcterms:created>
  <dcterms:modified xsi:type="dcterms:W3CDTF">2018-10-14T00:18:00Z</dcterms:modified>
</cp:coreProperties>
</file>