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2026-07-16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145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140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87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JDK 21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4f4e803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客户端收口后的当前实现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会把任意字段字符串化，强类型跨重启保真不是当前契约。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2026-07-16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