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2026-07-11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23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141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136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76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JDK 21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210236f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客户端收口后的当前实现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会把任意字段字符串化，强类型跨重启保真不是当前契约。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2026-07-11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