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0A318" w14:textId="021842E0" w:rsidR="00F1555A" w:rsidRDefault="0064786D">
      <w:r>
        <w:rPr>
          <w:rFonts w:hint="eastAsia"/>
        </w:rPr>
        <w:t>一、数学基础</w:t>
      </w:r>
    </w:p>
    <w:p w14:paraId="23503497" w14:textId="7CDAC203" w:rsidR="0064786D" w:rsidRDefault="0064786D">
      <w:r>
        <w:rPr>
          <w:rFonts w:hint="eastAsia"/>
        </w:rPr>
        <w:t xml:space="preserve">1.矩阵 概率论 </w:t>
      </w:r>
    </w:p>
    <w:p w14:paraId="5506824D" w14:textId="386C5CAE" w:rsidR="00563449" w:rsidRDefault="0064786D">
      <w:pPr>
        <w:rPr>
          <w:rFonts w:hint="eastAsia"/>
        </w:rPr>
      </w:pPr>
      <w:r>
        <w:rPr>
          <w:rFonts w:hint="eastAsia"/>
        </w:rPr>
        <w:t>2.</w:t>
      </w:r>
      <w:r w:rsidR="00563449">
        <w:rPr>
          <w:rFonts w:hint="eastAsia"/>
        </w:rPr>
        <w:t>类别不平衡时的评价准则：</w:t>
      </w:r>
    </w:p>
    <w:p w14:paraId="2CEE17F2" w14:textId="566AA9F2" w:rsidR="00563449" w:rsidRDefault="00563449" w:rsidP="00563449">
      <w:pPr>
        <w:ind w:firstLine="420"/>
        <w:rPr>
          <w:rFonts w:hint="eastAsia"/>
        </w:rPr>
      </w:pPr>
      <w:r>
        <w:rPr>
          <w:rFonts w:hint="eastAsia"/>
        </w:rPr>
        <w:t>FPR FNR TPR 分母总是对应的真实值的总数</w:t>
      </w:r>
    </w:p>
    <w:p w14:paraId="351A6738" w14:textId="50D8EC4D" w:rsidR="0064786D" w:rsidRDefault="00563449">
      <w:r>
        <w:rPr>
          <w:rFonts w:hint="eastAsia"/>
          <w:noProof/>
        </w:rPr>
        <w:drawing>
          <wp:inline distT="0" distB="0" distL="0" distR="0" wp14:anchorId="027448B1" wp14:editId="2DEFE4DF">
            <wp:extent cx="3836742" cy="2449122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877" cy="245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3D15" w14:textId="3797F825" w:rsidR="00563449" w:rsidRDefault="00563449" w:rsidP="00563449">
      <w:pPr>
        <w:ind w:firstLine="420"/>
      </w:pPr>
      <w:r w:rsidRPr="00563449">
        <w:t>AUC-ROC</w:t>
      </w:r>
      <w:r>
        <w:rPr>
          <w:rFonts w:hint="eastAsia"/>
        </w:rPr>
        <w:t xml:space="preserve"> ：</w:t>
      </w:r>
      <w:r w:rsidRPr="00563449">
        <w:t>Area Under the ROC Curve</w:t>
      </w:r>
    </w:p>
    <w:p w14:paraId="0A483AB0" w14:textId="7179FBBC" w:rsidR="00563449" w:rsidRDefault="00563449">
      <w:r>
        <w:rPr>
          <w:rFonts w:hint="eastAsia"/>
          <w:noProof/>
        </w:rPr>
        <w:drawing>
          <wp:inline distT="0" distB="0" distL="0" distR="0" wp14:anchorId="6FBB611E" wp14:editId="1FEBA399">
            <wp:extent cx="3830893" cy="221477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941" cy="222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D32" w14:textId="77777777" w:rsidR="004452B8" w:rsidRDefault="00563449" w:rsidP="00563449">
      <w:r>
        <w:rPr>
          <w:rFonts w:hint="eastAsia"/>
        </w:rPr>
        <w:t>DS的解释：</w:t>
      </w:r>
    </w:p>
    <w:p w14:paraId="5F18A582" w14:textId="12547260" w:rsidR="004452B8" w:rsidRDefault="004452B8" w:rsidP="00563449">
      <w:pPr>
        <w:rPr>
          <w:rFonts w:hint="eastAsia"/>
        </w:rPr>
      </w:pPr>
      <w:r>
        <w:tab/>
      </w:r>
      <w:r w:rsidRPr="004452B8">
        <w:rPr>
          <w:b/>
          <w:bCs/>
        </w:rPr>
        <w:t>AUC 等于随机选一个正样本和一个负样本，模型给正样本的预测分数高于负样本的概率。</w:t>
      </w:r>
    </w:p>
    <w:p w14:paraId="750983B9" w14:textId="77777777" w:rsidR="004452B8" w:rsidRPr="004452B8" w:rsidRDefault="004452B8" w:rsidP="004452B8">
      <w:pPr>
        <w:numPr>
          <w:ilvl w:val="0"/>
          <w:numId w:val="3"/>
        </w:numPr>
      </w:pPr>
      <w:r w:rsidRPr="004452B8">
        <w:t>每识别出一个新的正样本，曲线就向</w:t>
      </w:r>
      <w:r w:rsidRPr="004452B8">
        <w:rPr>
          <w:b/>
          <w:bCs/>
        </w:rPr>
        <w:t>上</w:t>
      </w:r>
      <w:r w:rsidRPr="004452B8">
        <w:t>走一步。</w:t>
      </w:r>
    </w:p>
    <w:p w14:paraId="5B0075A9" w14:textId="58829F32" w:rsidR="004452B8" w:rsidRPr="004452B8" w:rsidRDefault="004452B8" w:rsidP="00563449">
      <w:pPr>
        <w:numPr>
          <w:ilvl w:val="0"/>
          <w:numId w:val="3"/>
        </w:numPr>
        <w:rPr>
          <w:rFonts w:hint="eastAsia"/>
        </w:rPr>
      </w:pPr>
      <w:r w:rsidRPr="004452B8">
        <w:t>每错判一个负样本（将负样本当成正的），曲线就向</w:t>
      </w:r>
      <w:r w:rsidRPr="004452B8">
        <w:rPr>
          <w:b/>
          <w:bCs/>
        </w:rPr>
        <w:t>右</w:t>
      </w:r>
      <w:r w:rsidRPr="004452B8">
        <w:t>走一步。</w:t>
      </w:r>
    </w:p>
    <w:p w14:paraId="1870969A" w14:textId="29DE94D5" w:rsidR="00563449" w:rsidRPr="00563449" w:rsidRDefault="00563449" w:rsidP="004452B8">
      <w:pPr>
        <w:ind w:firstLine="360"/>
      </w:pPr>
      <w:r w:rsidRPr="00563449">
        <w:rPr>
          <w:b/>
          <w:bCs/>
        </w:rPr>
        <w:t>面积的大小取决于：</w:t>
      </w:r>
    </w:p>
    <w:p w14:paraId="324E57B4" w14:textId="77777777" w:rsidR="00563449" w:rsidRPr="00563449" w:rsidRDefault="00563449" w:rsidP="00563449">
      <w:pPr>
        <w:numPr>
          <w:ilvl w:val="0"/>
          <w:numId w:val="1"/>
        </w:numPr>
      </w:pPr>
      <w:r w:rsidRPr="00563449">
        <w:t>曲线能多快、多陡峭地向上攀升。</w:t>
      </w:r>
    </w:p>
    <w:p w14:paraId="0287725B" w14:textId="77777777" w:rsidR="00563449" w:rsidRPr="00563449" w:rsidRDefault="00563449" w:rsidP="00563449">
      <w:pPr>
        <w:numPr>
          <w:ilvl w:val="0"/>
          <w:numId w:val="1"/>
        </w:numPr>
      </w:pPr>
      <w:r w:rsidRPr="00563449">
        <w:t>一个完美的模型会先识别出所有正样本（曲线一直向上走到顶），然后才开始把负样本认错（再向右走）。此时面积 = 1。</w:t>
      </w:r>
    </w:p>
    <w:p w14:paraId="213AB7FF" w14:textId="77777777" w:rsidR="00563449" w:rsidRPr="00563449" w:rsidRDefault="00563449" w:rsidP="00563449">
      <w:pPr>
        <w:numPr>
          <w:ilvl w:val="0"/>
          <w:numId w:val="1"/>
        </w:numPr>
      </w:pPr>
      <w:r w:rsidRPr="00563449">
        <w:t>一个随机模型大概每识别一个正样本，就会错判一个负样本，曲线沿对角线走，面积 = 0.5。</w:t>
      </w:r>
    </w:p>
    <w:p w14:paraId="64B1682F" w14:textId="77777777" w:rsidR="00563449" w:rsidRPr="00563449" w:rsidRDefault="00563449" w:rsidP="00563449">
      <w:r w:rsidRPr="00563449">
        <w:t>所以，</w:t>
      </w:r>
      <w:r w:rsidRPr="00563449">
        <w:rPr>
          <w:b/>
          <w:bCs/>
        </w:rPr>
        <w:t>面积</w:t>
      </w:r>
      <w:r w:rsidRPr="00563449">
        <w:t>就是对这个“先上后右”理想路径的接近程度的度量。面积越大，说明模型在犯错（向右）之前，已经找到了大部分的正样本（向上）。</w:t>
      </w:r>
    </w:p>
    <w:p w14:paraId="2FF6BE2E" w14:textId="2CBC9A1E" w:rsidR="00563449" w:rsidRDefault="00563449">
      <w:r>
        <w:tab/>
      </w:r>
      <w:r w:rsidRPr="00563449">
        <w:t>Precision</w:t>
      </w:r>
      <w:r>
        <w:rPr>
          <w:rFonts w:hint="eastAsia"/>
        </w:rPr>
        <w:t xml:space="preserve"> </w:t>
      </w:r>
      <w:r w:rsidRPr="00563449">
        <w:t>Recall</w:t>
      </w:r>
      <w:r>
        <w:rPr>
          <w:rFonts w:hint="eastAsia"/>
        </w:rPr>
        <w:t xml:space="preserve"> </w:t>
      </w:r>
      <w:r w:rsidRPr="00563449">
        <w:t>F1 score</w:t>
      </w:r>
    </w:p>
    <w:p w14:paraId="47A06295" w14:textId="72336F2B" w:rsidR="00563449" w:rsidRDefault="00563449">
      <w:r>
        <w:rPr>
          <w:rFonts w:hint="eastAsia"/>
          <w:noProof/>
        </w:rPr>
        <w:lastRenderedPageBreak/>
        <w:drawing>
          <wp:inline distT="0" distB="0" distL="0" distR="0" wp14:anchorId="3A3CC3C6" wp14:editId="58E33817">
            <wp:extent cx="2618740" cy="1001704"/>
            <wp:effectExtent l="0" t="0" r="0" b="8255"/>
            <wp:docPr id="3" name="图片 3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, 信件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120" cy="10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EBC2" w14:textId="77777777" w:rsidR="004452B8" w:rsidRDefault="004452B8" w:rsidP="004452B8">
      <w:r>
        <w:rPr>
          <w:rFonts w:hint="eastAsia"/>
        </w:rPr>
        <w:t>DS解释：</w:t>
      </w:r>
    </w:p>
    <w:p w14:paraId="659A90C9" w14:textId="2AC98FA1" w:rsidR="004452B8" w:rsidRPr="004452B8" w:rsidRDefault="004452B8" w:rsidP="004452B8">
      <w:pPr>
        <w:ind w:firstLine="360"/>
      </w:pPr>
      <w:r w:rsidRPr="004452B8">
        <w:t>为什么用</w:t>
      </w:r>
      <w:r w:rsidRPr="004452B8">
        <w:rPr>
          <w:b/>
          <w:bCs/>
        </w:rPr>
        <w:t>调和平均</w:t>
      </w:r>
      <w:r w:rsidRPr="004452B8">
        <w:t>而不用算术平均？因为它对极端值更敏感。</w:t>
      </w:r>
    </w:p>
    <w:p w14:paraId="75B167CD" w14:textId="77777777" w:rsidR="004452B8" w:rsidRPr="004452B8" w:rsidRDefault="004452B8" w:rsidP="004452B8">
      <w:pPr>
        <w:numPr>
          <w:ilvl w:val="0"/>
          <w:numId w:val="2"/>
        </w:numPr>
      </w:pPr>
      <w:r w:rsidRPr="004452B8">
        <w:t>如果 P=1，R=0，算术平均是 0.5，调和平均 F1 = 0。</w:t>
      </w:r>
    </w:p>
    <w:p w14:paraId="31E81C2F" w14:textId="77777777" w:rsidR="004452B8" w:rsidRPr="004452B8" w:rsidRDefault="004452B8" w:rsidP="004452B8">
      <w:pPr>
        <w:numPr>
          <w:ilvl w:val="0"/>
          <w:numId w:val="2"/>
        </w:numPr>
      </w:pPr>
      <w:r w:rsidRPr="004452B8">
        <w:t>这能严厉惩罚“只准不全”或“只全不准”的模型，确保只有两者都高，F1 才会高。</w:t>
      </w:r>
    </w:p>
    <w:p w14:paraId="1CD95377" w14:textId="308E0287" w:rsidR="00563449" w:rsidRDefault="00563449"/>
    <w:p w14:paraId="7A3A381F" w14:textId="1EACB8BB" w:rsidR="004452B8" w:rsidRDefault="004452B8" w:rsidP="004452B8">
      <w:pPr>
        <w:ind w:left="360"/>
      </w:pPr>
      <w:r w:rsidRPr="004452B8">
        <w:t>AUC-PR</w:t>
      </w:r>
    </w:p>
    <w:p w14:paraId="57155F8A" w14:textId="7BFDD9F7" w:rsidR="004452B8" w:rsidRDefault="004452B8" w:rsidP="004452B8">
      <w:r>
        <w:rPr>
          <w:rFonts w:hint="eastAsia"/>
          <w:noProof/>
        </w:rPr>
        <w:drawing>
          <wp:inline distT="0" distB="0" distL="0" distR="0" wp14:anchorId="549FD7BC" wp14:editId="0C4E52BF">
            <wp:extent cx="3105220" cy="191150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429" cy="192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C601" w14:textId="44F06EB5" w:rsidR="004452B8" w:rsidRDefault="004452B8" w:rsidP="004452B8">
      <w:pPr>
        <w:rPr>
          <w:rFonts w:hint="eastAsia"/>
        </w:rPr>
      </w:pPr>
      <w:r w:rsidRPr="004452B8">
        <w:rPr>
          <w:b/>
          <w:bCs/>
        </w:rPr>
        <w:t>在所有可能的召回率水平下，模型的平均精确率。</w:t>
      </w:r>
    </w:p>
    <w:p w14:paraId="06B2278A" w14:textId="5DA322A5" w:rsidR="00563449" w:rsidRDefault="004452B8">
      <w:r>
        <w:rPr>
          <w:rFonts w:hint="eastAsia"/>
          <w:noProof/>
        </w:rPr>
        <w:drawing>
          <wp:inline distT="0" distB="0" distL="0" distR="0" wp14:anchorId="5674EC22" wp14:editId="3F9D302F">
            <wp:extent cx="3127246" cy="213666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629" cy="215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9719" w14:textId="3CC9AAF0" w:rsidR="004452B8" w:rsidRDefault="00363E86">
      <w:r>
        <w:rPr>
          <w:rFonts w:hint="eastAsia"/>
        </w:rPr>
        <w:t>贝叶斯</w:t>
      </w:r>
    </w:p>
    <w:p w14:paraId="2BD97A0A" w14:textId="0F3F2218" w:rsidR="00363E86" w:rsidRDefault="00363E86">
      <w:r>
        <w:rPr>
          <w:noProof/>
        </w:rPr>
        <w:drawing>
          <wp:inline distT="0" distB="0" distL="0" distR="0" wp14:anchorId="040BB602" wp14:editId="011FE4E7">
            <wp:extent cx="1911509" cy="37051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164" cy="3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B23A" w14:textId="542FB8E4" w:rsidR="004452B8" w:rsidRDefault="00363E86">
      <w:r>
        <w:rPr>
          <w:rFonts w:hint="eastAsia"/>
        </w:rPr>
        <w:t>代价 0-1代价</w:t>
      </w:r>
    </w:p>
    <w:p w14:paraId="16442E34" w14:textId="4FB400E2" w:rsidR="00363E86" w:rsidRDefault="00363E8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792BDC9" wp14:editId="7667A488">
            <wp:extent cx="2236581" cy="1213074"/>
            <wp:effectExtent l="0" t="0" r="0" b="6350"/>
            <wp:docPr id="7" name="图片 7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文本, 信件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851" cy="122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DCB8" w14:textId="37DE10CA" w:rsidR="00363E86" w:rsidRDefault="00363E86">
      <w:r>
        <w:rPr>
          <w:rFonts w:hint="eastAsia"/>
        </w:rPr>
        <w:lastRenderedPageBreak/>
        <w:t>偏差方差分解 见作业1</w:t>
      </w:r>
    </w:p>
    <w:p w14:paraId="4A2EE5F2" w14:textId="0117DDEF" w:rsidR="00363E86" w:rsidRDefault="00363E8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A9C6EF" wp14:editId="232FA8B3">
            <wp:extent cx="3054279" cy="1667976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033" cy="167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EEF4" w14:textId="77777777" w:rsidR="004452B8" w:rsidRDefault="004452B8"/>
    <w:p w14:paraId="204D6654" w14:textId="7BA5E0B7" w:rsidR="00363E86" w:rsidRDefault="00363E86">
      <w:r>
        <w:rPr>
          <w:rFonts w:hint="eastAsia"/>
        </w:rPr>
        <w:t>二、特征归一化</w:t>
      </w:r>
    </w:p>
    <w:p w14:paraId="24F9A1A2" w14:textId="19EFDECD" w:rsidR="00363E86" w:rsidRDefault="00363E86">
      <w:r>
        <w:rPr>
          <w:rFonts w:hint="eastAsia"/>
        </w:rPr>
        <w:t>1.</w:t>
      </w:r>
      <w:r w:rsidRPr="00363E86">
        <w:rPr>
          <w:rFonts w:hint="eastAsia"/>
        </w:rPr>
        <w:t>每维度归一</w:t>
      </w:r>
    </w:p>
    <w:p w14:paraId="3C9DCCBC" w14:textId="24F4F208" w:rsidR="00790B98" w:rsidRDefault="00790B98">
      <w:pPr>
        <w:rPr>
          <w:rFonts w:hint="eastAsia"/>
        </w:rPr>
      </w:pPr>
      <w:r>
        <w:rPr>
          <w:rFonts w:hint="eastAsia"/>
        </w:rPr>
        <w:t>Max-min</w:t>
      </w:r>
    </w:p>
    <w:p w14:paraId="03DD7464" w14:textId="23313D97" w:rsidR="00363E86" w:rsidRDefault="00363E86">
      <w:r>
        <w:rPr>
          <w:rFonts w:hint="eastAsia"/>
          <w:noProof/>
        </w:rPr>
        <w:drawing>
          <wp:inline distT="0" distB="0" distL="0" distR="0" wp14:anchorId="33147EC2" wp14:editId="00644ECC">
            <wp:extent cx="2956678" cy="170473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849" cy="171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DAA1" w14:textId="79697FF1" w:rsidR="00363E86" w:rsidRDefault="00790B98">
      <w:r>
        <w:rPr>
          <w:rFonts w:hint="eastAsia"/>
          <w:noProof/>
        </w:rPr>
        <w:drawing>
          <wp:inline distT="0" distB="0" distL="0" distR="0" wp14:anchorId="5F5E3969" wp14:editId="7BF1BEC4">
            <wp:extent cx="2929120" cy="1387682"/>
            <wp:effectExtent l="0" t="0" r="508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279" cy="139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9270" w14:textId="5FA397D1" w:rsidR="00790B98" w:rsidRDefault="00790B98">
      <w:r>
        <w:rPr>
          <w:rFonts w:hint="eastAsia"/>
        </w:rPr>
        <w:t>都是0直接删除维度或者置为0</w:t>
      </w:r>
    </w:p>
    <w:p w14:paraId="103C569A" w14:textId="3D67FFA5" w:rsidR="00790B98" w:rsidRDefault="00790B98">
      <w:r w:rsidRPr="00790B98">
        <w:t>原来的 0，归一化后依然是 0</w:t>
      </w:r>
      <w:r>
        <w:rPr>
          <w:rFonts w:hint="eastAsia"/>
        </w:rPr>
        <w:t>/-1</w:t>
      </w:r>
      <w:r w:rsidRPr="00790B98">
        <w:t>。</w:t>
      </w:r>
    </w:p>
    <w:p w14:paraId="4C481469" w14:textId="411EA80B" w:rsidR="00790B98" w:rsidRDefault="00790B98">
      <w:r>
        <w:rPr>
          <w:rFonts w:hint="eastAsia"/>
        </w:rPr>
        <w:t>L1l2归一化</w:t>
      </w:r>
    </w:p>
    <w:p w14:paraId="2F5CBCD4" w14:textId="7FD25A82" w:rsidR="00790B98" w:rsidRDefault="00790B98">
      <w:r>
        <w:rPr>
          <w:rFonts w:hint="eastAsia"/>
          <w:noProof/>
        </w:rPr>
        <w:drawing>
          <wp:inline distT="0" distB="0" distL="0" distR="0" wp14:anchorId="43E736DF" wp14:editId="6398E763">
            <wp:extent cx="2809674" cy="1920700"/>
            <wp:effectExtent l="0" t="0" r="0" b="3810"/>
            <wp:docPr id="11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文本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597" cy="192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337F" w14:textId="2012C0F9" w:rsidR="00790B98" w:rsidRDefault="00790B98">
      <w:r>
        <w:rPr>
          <w:rFonts w:hint="eastAsia"/>
        </w:rPr>
        <w:lastRenderedPageBreak/>
        <w:t>3.zero-score归一化到标准高斯</w:t>
      </w:r>
    </w:p>
    <w:p w14:paraId="30DBC743" w14:textId="6ECDF3DB" w:rsidR="00790B98" w:rsidRDefault="00790B9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E110CEB" wp14:editId="094628D3">
            <wp:extent cx="2568591" cy="1109881"/>
            <wp:effectExtent l="0" t="0" r="3175" b="0"/>
            <wp:docPr id="12" name="图片 1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文本, 信件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965" cy="111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3BB0" w14:textId="5C41B73E" w:rsidR="00790B98" w:rsidRDefault="00790B98">
      <w:r>
        <w:rPr>
          <w:rFonts w:hint="eastAsia"/>
        </w:rPr>
        <w:t>4.</w:t>
      </w:r>
      <w:r w:rsidR="00FB06D0" w:rsidRPr="00FB06D0">
        <w:rPr>
          <w:rFonts w:ascii="Franklin Gothic Book" w:hAnsi="Franklin Gothic Book" w:cs="Franklin Gothic Book"/>
          <w:color w:val="696363"/>
          <w:kern w:val="0"/>
          <w:sz w:val="80"/>
          <w:szCs w:val="80"/>
        </w:rPr>
        <w:t xml:space="preserve"> </w:t>
      </w:r>
      <w:r w:rsidR="00FB06D0" w:rsidRPr="00FB06D0">
        <w:t>Robust Scaling</w:t>
      </w:r>
    </w:p>
    <w:p w14:paraId="529DF6A5" w14:textId="11CBBCE4" w:rsidR="00FB06D0" w:rsidRDefault="00FB06D0">
      <w:r>
        <w:rPr>
          <w:rFonts w:hint="eastAsia"/>
          <w:noProof/>
        </w:rPr>
        <w:drawing>
          <wp:inline distT="0" distB="0" distL="0" distR="0" wp14:anchorId="501A419B" wp14:editId="4905AE3F">
            <wp:extent cx="2173307" cy="1539317"/>
            <wp:effectExtent l="0" t="0" r="0" b="3810"/>
            <wp:docPr id="13" name="图片 13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文本, 信件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130" cy="154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979D" w14:textId="69CBC306" w:rsidR="00FB06D0" w:rsidRDefault="00FB06D0">
      <w:pPr>
        <w:rPr>
          <w:rFonts w:hint="eastAsia"/>
        </w:rPr>
      </w:pPr>
      <w:r>
        <w:rPr>
          <w:rFonts w:hint="eastAsia"/>
        </w:rPr>
        <w:t>三、</w:t>
      </w:r>
      <w:r w:rsidRPr="00FB06D0">
        <w:t>Fisher</w:t>
      </w:r>
      <w:r w:rsidRPr="00FB06D0">
        <w:rPr>
          <w:rFonts w:hint="eastAsia"/>
        </w:rPr>
        <w:t>线性判别分析</w:t>
      </w:r>
      <w:r>
        <w:rPr>
          <w:rFonts w:hint="eastAsia"/>
        </w:rPr>
        <w:t xml:space="preserve"> FLD/LDA</w:t>
      </w:r>
    </w:p>
    <w:p w14:paraId="65743FA6" w14:textId="77777777" w:rsidR="00FB06D0" w:rsidRPr="00790B98" w:rsidRDefault="00FB06D0">
      <w:pPr>
        <w:rPr>
          <w:rFonts w:hint="eastAsia"/>
        </w:rPr>
      </w:pPr>
    </w:p>
    <w:sectPr w:rsidR="00FB06D0" w:rsidRPr="00790B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ranklin Gothic Book">
    <w:altName w:val="Franklin Gothic"/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E0A79"/>
    <w:multiLevelType w:val="multilevel"/>
    <w:tmpl w:val="E9C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D4366"/>
    <w:multiLevelType w:val="multilevel"/>
    <w:tmpl w:val="A81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B2F6E"/>
    <w:multiLevelType w:val="multilevel"/>
    <w:tmpl w:val="89B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269404">
    <w:abstractNumId w:val="1"/>
  </w:num>
  <w:num w:numId="2" w16cid:durableId="395130139">
    <w:abstractNumId w:val="0"/>
  </w:num>
  <w:num w:numId="3" w16cid:durableId="1110395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B9"/>
    <w:rsid w:val="00363E86"/>
    <w:rsid w:val="004452B8"/>
    <w:rsid w:val="00563449"/>
    <w:rsid w:val="0064786D"/>
    <w:rsid w:val="00725DA0"/>
    <w:rsid w:val="00790B98"/>
    <w:rsid w:val="007C27B9"/>
    <w:rsid w:val="00904BDB"/>
    <w:rsid w:val="009E0936"/>
    <w:rsid w:val="00F1555A"/>
    <w:rsid w:val="00FB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5966"/>
  <w15:chartTrackingRefBased/>
  <w15:docId w15:val="{5E26DB9A-A264-4F78-9463-C8CDEDD2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27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7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7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7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7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7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7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7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27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27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27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27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27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27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27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27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2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7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27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27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27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27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27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27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2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7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政阳 许</dc:creator>
  <cp:keywords/>
  <dc:description/>
  <cp:lastModifiedBy>政阳 许</cp:lastModifiedBy>
  <cp:revision>2</cp:revision>
  <dcterms:created xsi:type="dcterms:W3CDTF">2026-05-12T13:44:00Z</dcterms:created>
  <dcterms:modified xsi:type="dcterms:W3CDTF">2026-05-12T14:49:00Z</dcterms:modified>
</cp:coreProperties>
</file>