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jc w:val="left"/>
      </w:pPr>
      <w:r>
        <w:rPr>
          <w:rFonts w:ascii="Aptos" w:hAnsi="Aptos"/>
          <w:b/>
          <w:color w:val="17324D"/>
          <w:sz w:val="44"/>
        </w:rPr>
        <w:t>今日进度总结</w:t>
      </w:r>
    </w:p>
    <w:p>
      <w:pPr>
        <w:spacing w:line="276" w:lineRule="auto" w:before="0" w:after="240"/>
      </w:pPr>
      <w:r>
        <w:rPr>
          <w:rFonts w:ascii="Aptos" w:hAnsi="Aptos"/>
          <w:b w:val="0"/>
          <w:color w:val="5B6B7A"/>
          <w:sz w:val="20"/>
        </w:rPr>
        <w:t>日期：2026 年 3 月 26 日</w:t>
        <w:br/>
      </w:r>
      <w:r>
        <w:rPr>
          <w:rFonts w:ascii="Aptos" w:hAnsi="Aptos"/>
          <w:b w:val="0"/>
          <w:color w:val="5B6B7A"/>
          <w:sz w:val="20"/>
        </w:rPr>
        <w:t>主题：版本链能力落地、问题归纳与流程改进方向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88" w:lineRule="auto" w:before="40" w:after="40"/>
            </w:pPr>
            <w:r>
              <w:rPr>
                <w:rFonts w:ascii="Aptos" w:hAnsi="Aptos"/>
                <w:b w:val="0"/>
                <w:color w:val="24415A"/>
                <w:sz w:val="21"/>
              </w:rPr>
              <w:t>今天的核心成果是：版本系统已经形成“可回溯、可对比、可恢复”的闭环，后端与前端基础能力已接通；同时，围绕修订反馈、重试生成和分析结果介入正文生成的流程体验问题，也已明确出下一步优化方向。</w:t>
            </w:r>
          </w:p>
        </w:tc>
      </w:tr>
    </w:tbl>
    <w:p>
      <w:pPr>
        <w:pStyle w:val="Heading1"/>
        <w:spacing w:before="280" w:after="120"/>
      </w:pPr>
      <w:r>
        <w:rPr>
          <w:rFonts w:ascii="Aptos" w:hAnsi="Aptos"/>
          <w:b/>
          <w:color w:val="17324D"/>
          <w:sz w:val="27"/>
        </w:rPr>
        <w:t>一、已完成工作</w:t>
      </w:r>
    </w:p>
    <w:p>
      <w:pPr>
        <w:pStyle w:val="ListBullet"/>
        <w:spacing w:line="276" w:lineRule="auto" w:before="0" w:after="120"/>
        <w:ind w:left="144"/>
      </w:pPr>
      <w:r>
        <w:rPr>
          <w:rFonts w:ascii="Aptos" w:hAnsi="Aptos"/>
          <w:b/>
          <w:color w:val="17324D"/>
          <w:sz w:val="22"/>
        </w:rPr>
        <w:t>版本系统闭环落地：</w:t>
      </w:r>
      <w:r>
        <w:rPr>
          <w:rFonts w:ascii="Aptos" w:hAnsi="Aptos"/>
          <w:b w:val="0"/>
          <w:sz w:val="22"/>
        </w:rPr>
        <w:t>已经完成“可回溯、可对比、可恢复”的版本链设计与接入，正文在关键节点会沉淀为完整快照，便于追溯、比较与恢复。</w:t>
      </w:r>
    </w:p>
    <w:p>
      <w:pPr>
        <w:pStyle w:val="ListBullet"/>
        <w:spacing w:line="276" w:lineRule="auto" w:before="0" w:after="120"/>
        <w:ind w:left="144"/>
      </w:pPr>
      <w:r>
        <w:rPr>
          <w:rFonts w:ascii="Aptos" w:hAnsi="Aptos"/>
          <w:b/>
          <w:color w:val="17324D"/>
          <w:sz w:val="22"/>
        </w:rPr>
        <w:t>版本快照写入规则明确：</w:t>
      </w:r>
      <w:r>
        <w:rPr>
          <w:rFonts w:ascii="Aptos" w:hAnsi="Aptos"/>
          <w:b w:val="0"/>
          <w:sz w:val="22"/>
        </w:rPr>
        <w:t>在手动保存、write-scene 成功生成、以及“应用修订”三个场景下，系统都会自动创建一条完整文本快照；版本来源统一为 manual / write / revise。</w:t>
      </w:r>
    </w:p>
    <w:p>
      <w:pPr>
        <w:pStyle w:val="ListBullet"/>
        <w:spacing w:line="276" w:lineRule="auto" w:before="0" w:after="120"/>
        <w:ind w:left="144"/>
      </w:pPr>
      <w:r>
        <w:rPr>
          <w:rFonts w:ascii="Aptos" w:hAnsi="Aptos"/>
          <w:b/>
          <w:color w:val="17324D"/>
          <w:sz w:val="22"/>
        </w:rPr>
        <w:t>后端接口与模型接通：</w:t>
      </w:r>
      <w:r>
        <w:rPr>
          <w:rFonts w:ascii="Aptos" w:hAnsi="Aptos"/>
          <w:b w:val="0"/>
          <w:sz w:val="22"/>
        </w:rPr>
        <w:t>已在 scene_version.py、scene_version_service.py、scenes.py 中接好版本列表与恢复接口；恢复逻辑不是覆盖历史，而是把旧版本内容写回当前正文后，再新增一条恢复后的版本记录。</w:t>
      </w:r>
    </w:p>
    <w:p>
      <w:pPr>
        <w:pStyle w:val="ListBullet"/>
        <w:spacing w:line="276" w:lineRule="auto" w:before="0" w:after="120"/>
        <w:ind w:left="144"/>
      </w:pPr>
      <w:r>
        <w:rPr>
          <w:rFonts w:ascii="Aptos" w:hAnsi="Aptos"/>
          <w:b/>
          <w:color w:val="17324D"/>
          <w:sz w:val="22"/>
        </w:rPr>
        <w:t>数据库与基础验证完成：</w:t>
      </w:r>
      <w:r>
        <w:rPr>
          <w:rFonts w:ascii="Aptos" w:hAnsi="Aptos"/>
          <w:b w:val="0"/>
          <w:sz w:val="22"/>
        </w:rPr>
        <w:t>scene_versions 表已经实际建好，后端导入 smoke test 已通过，说明基础数据结构与服务流程可正常工作。</w:t>
      </w:r>
    </w:p>
    <w:p>
      <w:pPr>
        <w:pStyle w:val="ListBullet"/>
        <w:spacing w:line="276" w:lineRule="auto" w:before="0" w:after="120"/>
        <w:ind w:left="144"/>
      </w:pPr>
      <w:r>
        <w:rPr>
          <w:rFonts w:ascii="Aptos" w:hAnsi="Aptos"/>
          <w:b/>
          <w:color w:val="17324D"/>
          <w:sz w:val="22"/>
        </w:rPr>
        <w:t>前端版本页已接入：</w:t>
      </w:r>
      <w:r>
        <w:rPr>
          <w:rFonts w:ascii="Aptos" w:hAnsi="Aptos"/>
          <w:b w:val="0"/>
          <w:sz w:val="22"/>
        </w:rPr>
        <w:t>page.tsx 中已新增“写作 / 版本”双 Tab，版本页左侧用于展示最近版本，为后续 diff、回滚、比对等交互打下了界面基础。</w:t>
      </w:r>
    </w:p>
    <w:p>
      <w:pPr>
        <w:pStyle w:val="Heading1"/>
        <w:spacing w:before="280" w:after="120"/>
      </w:pPr>
      <w:r>
        <w:rPr>
          <w:rFonts w:ascii="Aptos" w:hAnsi="Aptos"/>
          <w:b/>
          <w:color w:val="17324D"/>
          <w:sz w:val="27"/>
        </w:rPr>
        <w:t>二、当前已暴露的问题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952"/>
        <w:gridCol w:w="5184"/>
      </w:tblGrid>
      <w:tr>
        <w:tc>
          <w:tcPr>
            <w:tcW w:type="dxa" w:w="3216"/>
            <w:shd w:fill="D9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76" w:lineRule="auto" w:before="0" w:after="40"/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序号</w:t>
            </w:r>
          </w:p>
        </w:tc>
        <w:tc>
          <w:tcPr>
            <w:tcW w:type="dxa" w:w="3216"/>
            <w:shd w:fill="D9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76" w:lineRule="auto" w:before="0" w:after="40"/>
              <w:jc w:val="left"/>
            </w:pPr>
            <w:r>
              <w:rPr>
                <w:rFonts w:ascii="Aptos" w:hAnsi="Aptos"/>
                <w:b/>
                <w:color w:val="17324D"/>
                <w:sz w:val="21"/>
              </w:rPr>
              <w:t>问题</w:t>
            </w:r>
          </w:p>
        </w:tc>
        <w:tc>
          <w:tcPr>
            <w:tcW w:type="dxa" w:w="3216"/>
            <w:shd w:fill="D9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76" w:lineRule="auto" w:before="0" w:after="40"/>
              <w:jc w:val="left"/>
            </w:pPr>
            <w:r>
              <w:rPr>
                <w:rFonts w:ascii="Aptos" w:hAnsi="Aptos"/>
                <w:b/>
                <w:color w:val="17324D"/>
                <w:sz w:val="21"/>
              </w:rPr>
              <w:t>现象 / 影响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center"/>
            </w:pPr>
            <w:r>
              <w:rPr>
                <w:rFonts w:ascii="Aptos" w:hAnsi="Aptos"/>
                <w:b w:val="0"/>
                <w:sz w:val="20"/>
              </w:rPr>
              <w:t>01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应用修改后的反馈不明确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应用修改完成后，需要明确提示“已修改”；否则用户对动作是否生效没有即时确认。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center"/>
            </w:pPr>
            <w:r>
              <w:rPr>
                <w:rFonts w:ascii="Aptos" w:hAnsi="Aptos"/>
                <w:b w:val="0"/>
                <w:sz w:val="20"/>
              </w:rPr>
              <w:t>02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无差异修订仍进入 diff 逻辑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当修订稿与原文完全一致时，目前仍可能弹出与原文一致的修订结果，影响判断，也让版本链产生“无效操作”的感受。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center"/>
            </w:pPr>
            <w:r>
              <w:rPr>
                <w:rFonts w:ascii="Aptos" w:hAnsi="Aptos"/>
                <w:b w:val="0"/>
                <w:sz w:val="20"/>
              </w:rPr>
              <w:t>03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正文生成质量不理想时缺少回退与再改路径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用户想“打退重新改”时，当前流程对重试、再生成、二次调整的承接不够顺滑。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center"/>
            </w:pPr>
            <w:r>
              <w:rPr>
                <w:rFonts w:ascii="Aptos" w:hAnsi="Aptos"/>
                <w:b w:val="0"/>
                <w:sz w:val="20"/>
              </w:rPr>
              <w:t>04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分析结果与生成正文之间衔接弱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分析结果已经产出，但还不能让用户有选择地将其中内容并入正文生成，导致分析价值没有充分进入最终写作结果。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center"/>
            </w:pPr>
            <w:r>
              <w:rPr>
                <w:rFonts w:ascii="Aptos" w:hAnsi="Aptos"/>
                <w:b w:val="0"/>
                <w:sz w:val="20"/>
              </w:rPr>
              <w:t>05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整体流程感知不够清晰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3" w:lineRule="auto" w:before="0" w:after="40"/>
              <w:jc w:val="left"/>
            </w:pPr>
            <w:r>
              <w:rPr>
                <w:rFonts w:ascii="Aptos" w:hAnsi="Aptos"/>
                <w:b w:val="0"/>
                <w:sz w:val="20"/>
              </w:rPr>
              <w:t>从分析、生成、修订、应用到查看版本，当前链路在用户心智上还不够顺，步骤之间的反馈和入口需要再梳理。</w:t>
            </w:r>
          </w:p>
        </w:tc>
      </w:tr>
    </w:tbl>
    <w:p>
      <w:pPr>
        <w:pStyle w:val="Heading1"/>
        <w:spacing w:before="280" w:after="120"/>
      </w:pPr>
      <w:r>
        <w:rPr>
          <w:rFonts w:ascii="Aptos" w:hAnsi="Aptos"/>
          <w:b/>
          <w:color w:val="17324D"/>
          <w:sz w:val="27"/>
        </w:rPr>
        <w:t>三、建议的下一步优化方向</w:t>
      </w:r>
    </w:p>
    <w:p>
      <w:pPr>
        <w:pStyle w:val="ListNumber"/>
        <w:spacing w:line="276" w:lineRule="auto" w:before="0" w:after="120"/>
        <w:ind w:left="144"/>
      </w:pPr>
      <w:r>
        <w:rPr>
          <w:rFonts w:ascii="Aptos" w:hAnsi="Aptos"/>
          <w:b w:val="0"/>
          <w:sz w:val="22"/>
        </w:rPr>
        <w:t>在“应用修订”成功后补充明确状态反馈，例如 toast 或状态标签，确保用户第一时间感知到正文已被更新。</w:t>
      </w:r>
    </w:p>
    <w:p>
      <w:pPr>
        <w:pStyle w:val="ListNumber"/>
        <w:spacing w:line="276" w:lineRule="auto" w:before="0" w:after="120"/>
        <w:ind w:left="144"/>
      </w:pPr>
      <w:r>
        <w:rPr>
          <w:rFonts w:ascii="Aptos" w:hAnsi="Aptos"/>
          <w:b w:val="0"/>
          <w:sz w:val="22"/>
        </w:rPr>
        <w:t>对“修订稿与原文一致”的情况增加空变更判断：不进入 diff，不新增无意义版本，同时提示“本次没有实质修改”。</w:t>
      </w:r>
    </w:p>
    <w:p>
      <w:pPr>
        <w:pStyle w:val="ListNumber"/>
        <w:spacing w:line="276" w:lineRule="auto" w:before="0" w:after="120"/>
        <w:ind w:left="144"/>
      </w:pPr>
      <w:r>
        <w:rPr>
          <w:rFonts w:ascii="Aptos" w:hAnsi="Aptos"/>
          <w:b w:val="0"/>
          <w:sz w:val="22"/>
        </w:rPr>
        <w:t>为“生成结果不满意”的场景设计更清晰的退回与重试机制，例如保留本次生成、允许重写、允许带条件重写。</w:t>
      </w:r>
    </w:p>
    <w:p>
      <w:pPr>
        <w:pStyle w:val="ListNumber"/>
        <w:spacing w:line="276" w:lineRule="auto" w:before="0" w:after="120"/>
        <w:ind w:left="144"/>
      </w:pPr>
      <w:r>
        <w:rPr>
          <w:rFonts w:ascii="Aptos" w:hAnsi="Aptos"/>
          <w:b w:val="0"/>
          <w:sz w:val="22"/>
        </w:rPr>
        <w:t>把分析结果做成可选择、可勾选、可插入的素材层，让用户能够决定哪些分析结论要带入下一次正文生成。</w:t>
      </w:r>
    </w:p>
    <w:p>
      <w:pPr>
        <w:pStyle w:val="ListNumber"/>
        <w:spacing w:line="276" w:lineRule="auto" w:before="0" w:after="120"/>
        <w:ind w:left="144"/>
      </w:pPr>
      <w:r>
        <w:rPr>
          <w:rFonts w:ascii="Aptos" w:hAnsi="Aptos"/>
          <w:b w:val="0"/>
          <w:sz w:val="22"/>
        </w:rPr>
        <w:t>按用户任务链重新梳理前端流程，把“分析 → 生成 → 修订 → 应用 → 版本查看/恢复”做成更连贯的体验，减少跳转与认知负担。</w:t>
      </w:r>
    </w:p>
    <w:p>
      <w:pPr>
        <w:pStyle w:val="Heading1"/>
        <w:spacing w:before="280" w:after="120"/>
      </w:pPr>
      <w:r>
        <w:rPr>
          <w:rFonts w:ascii="Aptos" w:hAnsi="Aptos"/>
          <w:b/>
          <w:color w:val="17324D"/>
          <w:sz w:val="27"/>
        </w:rPr>
        <w:t>四、阶段性结论</w:t>
      </w:r>
    </w:p>
    <w:p>
      <w:pPr>
        <w:spacing w:line="300" w:lineRule="auto" w:before="0" w:after="200"/>
      </w:pPr>
      <w:r>
        <w:rPr>
          <w:rFonts w:ascii="Aptos" w:hAnsi="Aptos"/>
          <w:b w:val="0"/>
          <w:sz w:val="22"/>
        </w:rPr>
        <w:t>今天的工作重点已经从“单点功能开发”推进到“可追溯写作链路”的基础能力建设。版本系统本身已经具备可用性，后端、数据表与前端入口也已接通；接下来更关键的工作，将集中在用户体验打磨上，尤其是修订反馈、空变更处理、分析结果进入生成链路，以及整体流程的清晰度。换句话说，底层能力已经开始成型，下一阶段要解决的是“让用户真正顺手地用起来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B7A"/>
        <w:sz w:val="18"/>
      </w:rP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before="0" w:after="0"/>
      <w:jc w:val="right"/>
    </w:pPr>
    <w:r>
      <w:rPr>
        <w:rFonts w:ascii="Aptos" w:hAnsi="Aptos"/>
        <w:b w:val="0"/>
        <w:color w:val="5B6B7A"/>
        <w:sz w:val="18"/>
      </w:rPr>
      <w:t>WriteLab 项目进度纪要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