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7953" w14:textId="77777777" w:rsidR="00715F10" w:rsidRPr="007C6239" w:rsidRDefault="00166356">
      <w:pPr>
        <w:pStyle w:val="Titel"/>
        <w:spacing w:after="60"/>
        <w:rPr>
          <w:lang w:val="de-CH"/>
        </w:rPr>
      </w:pPr>
      <w:r w:rsidRPr="007C6239">
        <w:rPr>
          <w:rFonts w:ascii="Arial" w:hAnsi="Arial"/>
          <w:color w:val="173A70"/>
          <w:sz w:val="50"/>
          <w:lang w:val="de-CH"/>
        </w:rPr>
        <w:t>Verteilte Systeme, Containerisierung</w:t>
      </w:r>
    </w:p>
    <w:p w14:paraId="2E8E50FA" w14:textId="77777777" w:rsidR="00715F10" w:rsidRPr="007C6239" w:rsidRDefault="00166356">
      <w:pPr>
        <w:spacing w:after="140"/>
        <w:rPr>
          <w:lang w:val="de-CH"/>
        </w:rPr>
      </w:pPr>
      <w:r w:rsidRPr="007C6239">
        <w:rPr>
          <w:b/>
          <w:color w:val="008E84"/>
          <w:sz w:val="25"/>
          <w:lang w:val="de-CH"/>
        </w:rPr>
        <w:t xml:space="preserve">Arbeitsblatt 06 · Helm, Operator und </w:t>
      </w:r>
      <w:proofErr w:type="spellStart"/>
      <w:r w:rsidRPr="007C6239">
        <w:rPr>
          <w:b/>
          <w:color w:val="008E84"/>
          <w:sz w:val="25"/>
          <w:lang w:val="de-CH"/>
        </w:rPr>
        <w:t>CloudNativePG</w:t>
      </w:r>
      <w:proofErr w:type="spellEnd"/>
    </w:p>
    <w:p w14:paraId="24C548FC" w14:textId="77777777" w:rsidR="00715F10" w:rsidRPr="007C6239" w:rsidRDefault="00166356">
      <w:pPr>
        <w:spacing w:before="20" w:after="20"/>
        <w:rPr>
          <w:lang w:val="de-CH"/>
        </w:rPr>
      </w:pPr>
      <w:r w:rsidRPr="007C6239">
        <w:rPr>
          <w:b/>
          <w:color w:val="173A70"/>
          <w:sz w:val="20"/>
          <w:lang w:val="de-CH"/>
        </w:rPr>
        <w:t>Vorwort</w:t>
      </w:r>
    </w:p>
    <w:p w14:paraId="3F8DADEF" w14:textId="77777777" w:rsidR="00715F10" w:rsidRPr="007C6239" w:rsidRDefault="00166356">
      <w:pPr>
        <w:spacing w:after="100"/>
        <w:rPr>
          <w:lang w:val="de-CH"/>
        </w:rPr>
      </w:pPr>
      <w:r w:rsidRPr="007C6239">
        <w:rPr>
          <w:lang w:val="de-CH"/>
        </w:rPr>
        <w:t xml:space="preserve">Grundlage für diese Aufgabe ist die Präsentation «06_Helm_Operator_CloudNativePG». Sie erweitern den funktionierenden Stand aus Block 5 </w:t>
      </w:r>
      <w:proofErr w:type="gramStart"/>
      <w:r w:rsidRPr="007C6239">
        <w:rPr>
          <w:lang w:val="de-CH"/>
        </w:rPr>
        <w:t>um einen hoch verfügbaren PostgreSQL-Cluster</w:t>
      </w:r>
      <w:proofErr w:type="gramEnd"/>
      <w:r w:rsidRPr="007C6239">
        <w:rPr>
          <w:lang w:val="de-CH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715F10" w14:paraId="18B5F707" w14:textId="77777777">
        <w:trPr>
          <w:cantSplit/>
          <w:jc w:val="center"/>
        </w:trPr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956811E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Arbeitszeit</w:t>
            </w:r>
            <w:proofErr w:type="spellEnd"/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6A426D4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Besprechung</w:t>
            </w:r>
            <w:proofErr w:type="spellEnd"/>
          </w:p>
        </w:tc>
        <w:tc>
          <w:tcPr>
            <w:tcW w:w="334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22725F12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 w:rsidR="00715F10" w14:paraId="579578F7" w14:textId="77777777">
        <w:trPr>
          <w:jc w:val="center"/>
        </w:trPr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7D297F2" w14:textId="77777777" w:rsidR="00715F10" w:rsidRDefault="00166356">
            <w:pPr>
              <w:spacing w:after="0"/>
            </w:pPr>
            <w:r>
              <w:rPr>
                <w:sz w:val="18"/>
              </w:rPr>
              <w:t>110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051BCE93" w14:textId="77777777" w:rsidR="00715F10" w:rsidRDefault="00166356">
            <w:pPr>
              <w:spacing w:after="0"/>
            </w:pPr>
            <w:r>
              <w:rPr>
                <w:sz w:val="18"/>
              </w:rPr>
              <w:t>20 Minuten</w:t>
            </w:r>
          </w:p>
        </w:tc>
        <w:tc>
          <w:tcPr>
            <w:tcW w:w="334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D07E99" w14:textId="77777777" w:rsidR="00715F10" w:rsidRDefault="00166356">
            <w:pPr>
              <w:spacing w:after="0"/>
            </w:pPr>
            <w:r>
              <w:rPr>
                <w:sz w:val="18"/>
              </w:rPr>
              <w:t>130 Minuten</w:t>
            </w:r>
          </w:p>
        </w:tc>
      </w:tr>
    </w:tbl>
    <w:p w14:paraId="1C4E7D37" w14:textId="77777777" w:rsidR="00715F10" w:rsidRDefault="00715F10">
      <w:pPr>
        <w:spacing w:after="20"/>
      </w:pPr>
    </w:p>
    <w:p w14:paraId="0A266686" w14:textId="77777777" w:rsidR="00715F10" w:rsidRDefault="00166356">
      <w:pPr>
        <w:spacing w:before="80" w:after="40"/>
      </w:pPr>
      <w:proofErr w:type="spellStart"/>
      <w:r>
        <w:rPr>
          <w:b/>
          <w:color w:val="173A70"/>
          <w:sz w:val="22"/>
        </w:rPr>
        <w:t>Lernziel</w:t>
      </w:r>
      <w:proofErr w:type="spellEnd"/>
    </w:p>
    <w:p w14:paraId="7E37D75A" w14:textId="77777777" w:rsidR="00715F10" w:rsidRPr="007C6239" w:rsidRDefault="00166356">
      <w:pPr>
        <w:spacing w:after="80"/>
        <w:rPr>
          <w:lang w:val="de-CH"/>
        </w:rPr>
      </w:pPr>
      <w:r w:rsidRPr="007C6239">
        <w:rPr>
          <w:lang w:val="de-CH"/>
        </w:rPr>
        <w:t xml:space="preserve">Sie können Helm, </w:t>
      </w:r>
      <w:proofErr w:type="spellStart"/>
      <w:r w:rsidRPr="007C6239">
        <w:rPr>
          <w:lang w:val="de-CH"/>
        </w:rPr>
        <w:t>Kustomize</w:t>
      </w:r>
      <w:proofErr w:type="spellEnd"/>
      <w:r w:rsidRPr="007C6239">
        <w:rPr>
          <w:lang w:val="de-CH"/>
        </w:rPr>
        <w:t xml:space="preserve"> und einen Operator sauber voneinander abgrenzen, persistente Daten über einen stabilen Service anbinden und einen echten Rollenwechsel beobachten.</w:t>
      </w:r>
    </w:p>
    <w:p w14:paraId="3F4D8C22" w14:textId="77777777" w:rsidR="00715F10" w:rsidRDefault="00166356">
      <w:pPr>
        <w:spacing w:before="80" w:after="40"/>
      </w:pPr>
      <w:r>
        <w:rPr>
          <w:b/>
          <w:color w:val="173A70"/>
          <w:sz w:val="22"/>
        </w:rPr>
        <w:t>Material</w:t>
      </w:r>
    </w:p>
    <w:p w14:paraId="1D05D888" w14:textId="77777777" w:rsidR="00715F10" w:rsidRPr="007C6239" w:rsidRDefault="00166356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Ihr funktionierender Projektstand nach Arbeitsblatt 05</w:t>
      </w:r>
    </w:p>
    <w:p w14:paraId="0450ADA1" w14:textId="0914BA85" w:rsidR="00715F10" w:rsidRDefault="00166356" w:rsidP="007C6239">
      <w:pPr>
        <w:pStyle w:val="Aufzhlungszeichen"/>
        <w:spacing w:after="30" w:line="245" w:lineRule="auto"/>
        <w:ind w:left="351" w:hanging="142"/>
      </w:pPr>
      <w:r>
        <w:t xml:space="preserve">Block 6: </w:t>
      </w:r>
      <w:hyperlink r:id="rId11" w:history="1">
        <w:r w:rsidR="007C6239" w:rsidRPr="00165C7F">
          <w:rPr>
            <w:rStyle w:val="Hyperlink"/>
          </w:rPr>
          <w:t>https://github.com/SwitzerChees/vsc-dispatch-city-06-persistence</w:t>
        </w:r>
      </w:hyperlink>
      <w:r w:rsidR="007C6239">
        <w:t xml:space="preserve"> </w:t>
      </w:r>
      <w:r>
        <w:t xml:space="preserve">(Release v1.1.0 </w:t>
      </w:r>
      <w:proofErr w:type="spellStart"/>
      <w:r>
        <w:t>nach</w:t>
      </w:r>
      <w:proofErr w:type="spellEnd"/>
      <w:r>
        <w:t xml:space="preserve"> Review)</w:t>
      </w:r>
    </w:p>
    <w:p w14:paraId="2621B343" w14:textId="77777777" w:rsidR="00715F10" w:rsidRPr="007C6239" w:rsidRDefault="00166356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 xml:space="preserve">Docker Desktop, k3d, </w:t>
      </w:r>
      <w:proofErr w:type="spellStart"/>
      <w:r w:rsidRPr="007C6239">
        <w:rPr>
          <w:lang w:val="de-CH"/>
        </w:rPr>
        <w:t>kubectl</w:t>
      </w:r>
      <w:proofErr w:type="spellEnd"/>
      <w:r w:rsidRPr="007C6239">
        <w:rPr>
          <w:lang w:val="de-CH"/>
        </w:rPr>
        <w:t xml:space="preserve">, Helm, </w:t>
      </w:r>
      <w:proofErr w:type="spellStart"/>
      <w:r w:rsidRPr="007C6239">
        <w:rPr>
          <w:lang w:val="de-CH"/>
        </w:rPr>
        <w:t>Git</w:t>
      </w:r>
      <w:proofErr w:type="spellEnd"/>
      <w:r w:rsidRPr="007C6239">
        <w:rPr>
          <w:lang w:val="de-CH"/>
        </w:rPr>
        <w:t xml:space="preserve"> und Browser</w:t>
      </w:r>
    </w:p>
    <w:p w14:paraId="75E6C689" w14:textId="77777777" w:rsidR="00715F10" w:rsidRDefault="00166356">
      <w:pPr>
        <w:pStyle w:val="Aufzhlungszeichen"/>
        <w:spacing w:after="30" w:line="245" w:lineRule="auto"/>
        <w:ind w:left="351" w:hanging="142"/>
      </w:pPr>
      <w:r>
        <w:t xml:space="preserve">macOS/Linux/WSL/Git Bash </w:t>
      </w:r>
      <w:proofErr w:type="spellStart"/>
      <w:r>
        <w:t>oder</w:t>
      </w:r>
      <w:proofErr w:type="spellEnd"/>
      <w:r>
        <w:t xml:space="preserve"> 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1C95E58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315B74A0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F07824"/>
                <w:sz w:val="20"/>
                <w:lang w:val="de-CH"/>
              </w:rPr>
              <w:t xml:space="preserve">Wichtig: </w:t>
            </w:r>
            <w:r w:rsidRPr="007C6239">
              <w:rPr>
                <w:sz w:val="20"/>
                <w:lang w:val="de-CH"/>
              </w:rPr>
              <w:t>Arbeiten Sie immer im eigenen Projektordner. Das Block-6-Paket ergänzt den Stand, ersetzt aber nicht Ihr Dashboard.</w:t>
            </w:r>
          </w:p>
        </w:tc>
      </w:tr>
    </w:tbl>
    <w:p w14:paraId="3D937038" w14:textId="77777777" w:rsidR="00715F10" w:rsidRPr="007C6239" w:rsidRDefault="00715F10">
      <w:pPr>
        <w:spacing w:after="20"/>
        <w:rPr>
          <w:lang w:val="de-CH"/>
        </w:rPr>
      </w:pPr>
    </w:p>
    <w:p w14:paraId="5C44D7B4" w14:textId="77777777" w:rsidR="00715F10" w:rsidRDefault="00166356">
      <w:pPr>
        <w:spacing w:before="80" w:after="40"/>
      </w:pPr>
      <w:r>
        <w:rPr>
          <w:b/>
          <w:color w:val="173A70"/>
          <w:sz w:val="22"/>
        </w:rPr>
        <w:t xml:space="preserve">Der </w:t>
      </w:r>
      <w:proofErr w:type="spellStart"/>
      <w:r>
        <w:rPr>
          <w:b/>
          <w:color w:val="173A70"/>
          <w:sz w:val="22"/>
        </w:rPr>
        <w:t>neue</w:t>
      </w:r>
      <w:proofErr w:type="spellEnd"/>
      <w:r>
        <w:rPr>
          <w:b/>
          <w:color w:val="173A70"/>
          <w:sz w:val="22"/>
        </w:rPr>
        <w:t xml:space="preserve"> </w:t>
      </w:r>
      <w:proofErr w:type="spellStart"/>
      <w:r>
        <w:rPr>
          <w:b/>
          <w:color w:val="173A70"/>
          <w:sz w:val="22"/>
        </w:rPr>
        <w:t>Anspruch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7"/>
        <w:gridCol w:w="5017"/>
      </w:tblGrid>
      <w:tr w:rsidR="00715F10" w14:paraId="24E99DB1" w14:textId="77777777">
        <w:trPr>
          <w:cantSplit/>
          <w:jc w:val="center"/>
        </w:trPr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813F98B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Nicht </w:t>
            </w:r>
            <w:proofErr w:type="spellStart"/>
            <w:r>
              <w:rPr>
                <w:b/>
                <w:color w:val="FFFFFF"/>
                <w:sz w:val="18"/>
              </w:rPr>
              <w:t>nur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ausführen</w:t>
            </w:r>
            <w:proofErr w:type="spellEnd"/>
          </w:p>
        </w:tc>
        <w:tc>
          <w:tcPr>
            <w:tcW w:w="5017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1592B95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Sondern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auch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entscheiden</w:t>
            </w:r>
            <w:proofErr w:type="spellEnd"/>
          </w:p>
        </w:tc>
      </w:tr>
      <w:tr w:rsidR="00715F10" w14:paraId="262E4C8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153495F" w14:textId="77777777" w:rsidR="00715F10" w:rsidRDefault="00166356">
            <w:pPr>
              <w:spacing w:after="0"/>
            </w:pPr>
            <w:proofErr w:type="spellStart"/>
            <w:r>
              <w:rPr>
                <w:sz w:val="18"/>
              </w:rPr>
              <w:t>Ressourcen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rendern</w:t>
            </w:r>
            <w:proofErr w:type="spellEnd"/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3329295" w14:textId="77777777" w:rsidR="00715F10" w:rsidRDefault="00166356">
            <w:pPr>
              <w:spacing w:after="0"/>
            </w:pPr>
            <w:proofErr w:type="spellStart"/>
            <w:r>
              <w:rPr>
                <w:sz w:val="18"/>
              </w:rPr>
              <w:t>Wer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verwaltet</w:t>
            </w:r>
            <w:proofErr w:type="spellEnd"/>
            <w:r>
              <w:rPr>
                <w:sz w:val="18"/>
              </w:rPr>
              <w:t xml:space="preserve"> welches </w:t>
            </w:r>
            <w:proofErr w:type="spellStart"/>
            <w:r>
              <w:rPr>
                <w:sz w:val="18"/>
              </w:rPr>
              <w:t>Objekt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715F10" w14:paraId="79E3EB00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9399354" w14:textId="77777777" w:rsidR="00715F10" w:rsidRDefault="00166356">
            <w:pPr>
              <w:spacing w:after="0"/>
            </w:pPr>
            <w:r>
              <w:rPr>
                <w:sz w:val="18"/>
              </w:rPr>
              <w:t xml:space="preserve">Status </w:t>
            </w:r>
            <w:proofErr w:type="spellStart"/>
            <w:r>
              <w:rPr>
                <w:sz w:val="18"/>
              </w:rPr>
              <w:t>prüfen</w:t>
            </w:r>
            <w:proofErr w:type="spellEnd"/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0D5ECA3" w14:textId="77777777" w:rsidR="00715F10" w:rsidRDefault="00166356">
            <w:pPr>
              <w:spacing w:after="0"/>
            </w:pPr>
            <w:proofErr w:type="spellStart"/>
            <w:r>
              <w:rPr>
                <w:sz w:val="18"/>
              </w:rPr>
              <w:t>Welche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Adresse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bleibt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stabil</w:t>
            </w:r>
            <w:proofErr w:type="spellEnd"/>
            <w:r>
              <w:rPr>
                <w:sz w:val="18"/>
              </w:rPr>
              <w:t>?</w:t>
            </w:r>
          </w:p>
        </w:tc>
      </w:tr>
      <w:tr w:rsidR="00715F10" w14:paraId="63E089A8" w14:textId="77777777">
        <w:trPr>
          <w:jc w:val="center"/>
        </w:trPr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7BB4B46" w14:textId="77777777" w:rsidR="00715F10" w:rsidRDefault="00166356">
            <w:pPr>
              <w:spacing w:after="0"/>
            </w:pPr>
            <w:proofErr w:type="spellStart"/>
            <w:r>
              <w:rPr>
                <w:sz w:val="18"/>
              </w:rPr>
              <w:t>Ausfall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auslösen</w:t>
            </w:r>
            <w:proofErr w:type="spellEnd"/>
          </w:p>
        </w:tc>
        <w:tc>
          <w:tcPr>
            <w:tcW w:w="5017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743820A" w14:textId="77777777" w:rsidR="00715F10" w:rsidRDefault="00166356">
            <w:pPr>
              <w:spacing w:after="0"/>
            </w:pPr>
            <w:r>
              <w:rPr>
                <w:sz w:val="18"/>
              </w:rPr>
              <w:t xml:space="preserve">RTO und </w:t>
            </w:r>
            <w:proofErr w:type="spellStart"/>
            <w:r>
              <w:rPr>
                <w:sz w:val="18"/>
              </w:rPr>
              <w:t>Datenbestand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beurteilen</w:t>
            </w:r>
            <w:proofErr w:type="spellEnd"/>
          </w:p>
        </w:tc>
      </w:tr>
    </w:tbl>
    <w:p w14:paraId="380DCB92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45749A67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4477C34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Am Ende läuft das visuelle System weiter, schreibt in PostgreSQL und übersteht einen Primary-Ausfall.</w:t>
            </w:r>
          </w:p>
        </w:tc>
      </w:tr>
    </w:tbl>
    <w:p w14:paraId="25542E26" w14:textId="77777777" w:rsidR="00715F10" w:rsidRPr="007C6239" w:rsidRDefault="00715F10">
      <w:pPr>
        <w:spacing w:after="20"/>
        <w:rPr>
          <w:lang w:val="de-CH"/>
        </w:rPr>
      </w:pPr>
    </w:p>
    <w:p w14:paraId="297B1B48" w14:textId="77777777" w:rsidR="00715F10" w:rsidRPr="007C6239" w:rsidRDefault="00166356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010400" w14:paraId="52D26C59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2D26AD3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1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D592069" w14:textId="77777777" w:rsidR="00715F10" w:rsidRPr="007C6239" w:rsidRDefault="00166356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Baustein integrieren und Wunschzustand lesen</w:t>
            </w:r>
          </w:p>
          <w:p w14:paraId="2F3D0415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Erst verstehen, dann anwenden.</w:t>
            </w:r>
          </w:p>
        </w:tc>
      </w:tr>
    </w:tbl>
    <w:p w14:paraId="6D93808D" w14:textId="77777777" w:rsidR="00715F10" w:rsidRPr="007C6239" w:rsidRDefault="00715F10">
      <w:pPr>
        <w:spacing w:after="40"/>
        <w:rPr>
          <w:lang w:val="de-CH"/>
        </w:rPr>
      </w:pPr>
    </w:p>
    <w:p w14:paraId="4EB7827B" w14:textId="77777777" w:rsidR="00715F10" w:rsidRPr="007C6239" w:rsidRDefault="00166356">
      <w:pPr>
        <w:spacing w:after="40"/>
        <w:rPr>
          <w:lang w:val="de-CH"/>
        </w:rPr>
      </w:pPr>
      <w:r w:rsidRPr="007C6239">
        <w:rPr>
          <w:lang w:val="de-CH"/>
        </w:rPr>
        <w:t xml:space="preserve">Integrieren Sie das Paket in Ihren Block-5-Stand. Wenden Sie noch nichts auf </w:t>
      </w:r>
      <w:proofErr w:type="spellStart"/>
      <w:r w:rsidRPr="007C6239">
        <w:rPr>
          <w:lang w:val="de-CH"/>
        </w:rPr>
        <w:t>Kubernetes</w:t>
      </w:r>
      <w:proofErr w:type="spellEnd"/>
      <w:r w:rsidRPr="007C6239">
        <w:rPr>
          <w:lang w:val="de-CH"/>
        </w:rPr>
        <w:t xml:space="preserve"> an.</w:t>
      </w:r>
    </w:p>
    <w:p w14:paraId="711579AE" w14:textId="77777777" w:rsidR="00715F10" w:rsidRPr="007C6239" w:rsidRDefault="00166356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Führen Sie das passende Installationsskript aus.</w:t>
      </w:r>
    </w:p>
    <w:p w14:paraId="5FE9EF9C" w14:textId="77777777" w:rsidR="00715F10" w:rsidRPr="007C6239" w:rsidRDefault="00166356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Rendern Sie das neue Overlay lokal.</w:t>
      </w:r>
    </w:p>
    <w:p w14:paraId="2C9A26FD" w14:textId="77777777" w:rsidR="00715F10" w:rsidRPr="007C6239" w:rsidRDefault="00166356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Lesen Sie danach die Cluster-</w:t>
      </w:r>
      <w:proofErr w:type="spellStart"/>
      <w:r w:rsidRPr="007C6239">
        <w:rPr>
          <w:lang w:val="de-CH"/>
        </w:rPr>
        <w:t>Resource</w:t>
      </w:r>
      <w:proofErr w:type="spellEnd"/>
      <w:r w:rsidRPr="007C6239">
        <w:rPr>
          <w:lang w:val="de-CH"/>
        </w:rPr>
        <w:t xml:space="preserve"> und beantworten Sie die Architekturfragen.</w:t>
      </w:r>
    </w:p>
    <w:p w14:paraId="30D6804B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INTEGRATION UND RENDERING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8115C1A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004828E" w14:textId="77777777" w:rsidR="00715F10" w:rsidRDefault="00166356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 / macOS / Linux / WSL / Git Bash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gramStart"/>
            <w:r>
              <w:rPr>
                <w:rFonts w:ascii="Courier New" w:hAnsi="Courier New"/>
                <w:color w:val="F9FAFB"/>
                <w:sz w:val="16"/>
              </w:rPr>
              <w:t>../vsc-dispatch-city-06-persistence/install.sh .</w:t>
            </w:r>
            <w:proofErr w:type="gramEnd"/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kustomize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deploy/overlays/block-06-persistence &gt; 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tmp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/block6.yaml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Windows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&amp; '..\vsc-dispatch-city-06-persistence\install.ps1' -Target '.'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kustomize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deploy/overlays/block-06-persistence | Out-File block6.yaml</w:t>
            </w:r>
          </w:p>
        </w:tc>
      </w:tr>
    </w:tbl>
    <w:p w14:paraId="0D07151C" w14:textId="77777777" w:rsidR="00715F10" w:rsidRDefault="00715F10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839"/>
      </w:tblGrid>
      <w:tr w:rsidR="00715F10" w:rsidRPr="00010400" w14:paraId="7A106001" w14:textId="77777777">
        <w:trPr>
          <w:cantSplit/>
          <w:jc w:val="center"/>
        </w:trPr>
        <w:tc>
          <w:tcPr>
            <w:tcW w:w="419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63C18778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18"/>
              </w:rPr>
              <w:t>Frage</w:t>
            </w:r>
          </w:p>
        </w:tc>
        <w:tc>
          <w:tcPr>
            <w:tcW w:w="583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276FE8F" w14:textId="77777777" w:rsidR="00715F10" w:rsidRPr="007C6239" w:rsidRDefault="00166356">
            <w:pPr>
              <w:jc w:val="center"/>
              <w:rPr>
                <w:lang w:val="de-CH"/>
              </w:rPr>
            </w:pPr>
            <w:r w:rsidRPr="007C6239">
              <w:rPr>
                <w:b/>
                <w:color w:val="FFFFFF"/>
                <w:sz w:val="18"/>
                <w:lang w:val="de-CH"/>
              </w:rPr>
              <w:t xml:space="preserve">Ihre Prognose vor dem </w:t>
            </w:r>
            <w:proofErr w:type="spellStart"/>
            <w:r w:rsidRPr="007C6239">
              <w:rPr>
                <w:b/>
                <w:color w:val="FFFFFF"/>
                <w:sz w:val="18"/>
                <w:lang w:val="de-CH"/>
              </w:rPr>
              <w:t>Deployment</w:t>
            </w:r>
            <w:proofErr w:type="spellEnd"/>
          </w:p>
        </w:tc>
      </w:tr>
      <w:tr w:rsidR="00715F10" w14:paraId="1DA3448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13FFF12" w14:textId="77777777" w:rsidR="00715F10" w:rsidRDefault="00166356">
            <w:pPr>
              <w:spacing w:after="0"/>
            </w:pPr>
            <w:r>
              <w:rPr>
                <w:sz w:val="18"/>
              </w:rPr>
              <w:t xml:space="preserve">Wie </w:t>
            </w:r>
            <w:proofErr w:type="spellStart"/>
            <w:r>
              <w:rPr>
                <w:sz w:val="18"/>
              </w:rPr>
              <w:t>viele</w:t>
            </w:r>
            <w:proofErr w:type="spellEnd"/>
            <w:r>
              <w:rPr>
                <w:sz w:val="18"/>
              </w:rPr>
              <w:t xml:space="preserve"> DB-</w:t>
            </w:r>
            <w:proofErr w:type="spellStart"/>
            <w:r>
              <w:rPr>
                <w:sz w:val="18"/>
              </w:rPr>
              <w:t>Instanzen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29475A" w14:textId="0AB3A89C" w:rsidR="00715F10" w:rsidRDefault="000F1D51" w:rsidP="000F1D51">
            <w:pPr>
              <w:tabs>
                <w:tab w:val="left" w:pos="1455"/>
              </w:tabs>
              <w:spacing w:after="0"/>
            </w:pPr>
            <w:r>
              <w:tab/>
              <w:t>2</w:t>
            </w:r>
          </w:p>
        </w:tc>
      </w:tr>
      <w:tr w:rsidR="00715F10" w14:paraId="70B139F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B88BA0C" w14:textId="77777777" w:rsidR="00715F10" w:rsidRDefault="00166356">
            <w:pPr>
              <w:spacing w:after="0"/>
            </w:pPr>
            <w:r>
              <w:rPr>
                <w:sz w:val="18"/>
              </w:rPr>
              <w:t>Welches PostgreSQL-Image?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563161" w14:textId="3A4B0A60" w:rsidR="00715F10" w:rsidRDefault="000F1D51" w:rsidP="000F1D51">
            <w:pPr>
              <w:tabs>
                <w:tab w:val="left" w:pos="1140"/>
              </w:tabs>
              <w:spacing w:after="0"/>
            </w:pPr>
            <w:r w:rsidRPr="000F1D51">
              <w:t>ghcr.io/</w:t>
            </w:r>
            <w:proofErr w:type="spellStart"/>
            <w:r w:rsidRPr="000F1D51">
              <w:t>cloudnative-pg</w:t>
            </w:r>
            <w:proofErr w:type="spellEnd"/>
            <w:r w:rsidRPr="000F1D51">
              <w:t>/postgresql:18.4-system-trixie</w:t>
            </w:r>
          </w:p>
        </w:tc>
      </w:tr>
      <w:tr w:rsidR="00715F10" w14:paraId="3B0826C2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A09AFDD" w14:textId="77777777" w:rsidR="00715F10" w:rsidRDefault="00166356">
            <w:pPr>
              <w:spacing w:after="0"/>
            </w:pPr>
            <w:r>
              <w:rPr>
                <w:sz w:val="18"/>
              </w:rPr>
              <w:t xml:space="preserve">Welcher Service </w:t>
            </w:r>
            <w:proofErr w:type="spellStart"/>
            <w:r>
              <w:rPr>
                <w:sz w:val="18"/>
              </w:rPr>
              <w:t>nimmt</w:t>
            </w:r>
            <w:proofErr w:type="spellEnd"/>
            <w:r>
              <w:rPr>
                <w:sz w:val="18"/>
              </w:rPr>
              <w:t xml:space="preserve"> Writes an?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40ACAA25" w14:textId="1B39296B" w:rsidR="00715F10" w:rsidRDefault="000F1D51">
            <w:pPr>
              <w:spacing w:after="0"/>
            </w:pPr>
            <w:r w:rsidRPr="000F1D51">
              <w:t>food-delivery-</w:t>
            </w:r>
            <w:proofErr w:type="spellStart"/>
            <w:r w:rsidRPr="000F1D51">
              <w:t>db</w:t>
            </w:r>
            <w:proofErr w:type="spellEnd"/>
            <w:r w:rsidRPr="000F1D51">
              <w:t>-</w:t>
            </w:r>
            <w:proofErr w:type="spellStart"/>
            <w:r w:rsidRPr="000F1D51">
              <w:t>rw</w:t>
            </w:r>
            <w:proofErr w:type="spellEnd"/>
          </w:p>
        </w:tc>
      </w:tr>
      <w:tr w:rsidR="00715F10" w:rsidRPr="00010400" w14:paraId="05480E97" w14:textId="77777777">
        <w:trPr>
          <w:jc w:val="center"/>
        </w:trPr>
        <w:tc>
          <w:tcPr>
            <w:tcW w:w="419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2C3A7BC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sz w:val="18"/>
                <w:lang w:val="de-CH"/>
              </w:rPr>
              <w:t>Wer erzeugt die DB-Pods?</w:t>
            </w:r>
          </w:p>
        </w:tc>
        <w:tc>
          <w:tcPr>
            <w:tcW w:w="583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706A72B" w14:textId="1C617FDB" w:rsidR="00715F10" w:rsidRPr="000F1D51" w:rsidRDefault="000F1D51">
            <w:pPr>
              <w:spacing w:after="0"/>
              <w:rPr>
                <w:lang w:val="de-DE"/>
              </w:rPr>
            </w:pPr>
            <w:r w:rsidRPr="000F1D51">
              <w:rPr>
                <w:b/>
                <w:bCs/>
                <w:lang w:val="de-DE"/>
              </w:rPr>
              <w:t xml:space="preserve">Der </w:t>
            </w:r>
            <w:proofErr w:type="spellStart"/>
            <w:r w:rsidRPr="000F1D51">
              <w:rPr>
                <w:b/>
                <w:bCs/>
                <w:lang w:val="de-DE"/>
              </w:rPr>
              <w:t>CloudNativePG</w:t>
            </w:r>
            <w:proofErr w:type="spellEnd"/>
            <w:r w:rsidRPr="000F1D51">
              <w:rPr>
                <w:b/>
                <w:bCs/>
                <w:lang w:val="de-DE"/>
              </w:rPr>
              <w:t>-Operator</w:t>
            </w:r>
            <w:r w:rsidRPr="000F1D51">
              <w:rPr>
                <w:lang w:val="de-DE"/>
              </w:rPr>
              <w:t>, nicht ihr direkt</w:t>
            </w:r>
          </w:p>
        </w:tc>
      </w:tr>
    </w:tbl>
    <w:p w14:paraId="386474E6" w14:textId="77777777" w:rsidR="00715F10" w:rsidRPr="007C6239" w:rsidRDefault="00715F10">
      <w:pPr>
        <w:spacing w:after="2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7A601D3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0E55E52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Das Overlay rendert ohne Fehler und Ihre vier Prognosen sind aus YAML begründet.</w:t>
            </w:r>
          </w:p>
        </w:tc>
      </w:tr>
    </w:tbl>
    <w:p w14:paraId="544CE3DA" w14:textId="77777777" w:rsidR="00715F10" w:rsidRPr="007C6239" w:rsidRDefault="00715F10">
      <w:pPr>
        <w:spacing w:after="20"/>
        <w:rPr>
          <w:lang w:val="de-CH"/>
        </w:rPr>
      </w:pPr>
    </w:p>
    <w:p w14:paraId="24CDFB96" w14:textId="77777777" w:rsidR="00715F10" w:rsidRPr="007C6239" w:rsidRDefault="00166356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 xml:space="preserve">Begründen Sie eine Prognose </w:t>
      </w:r>
      <w:proofErr w:type="gramStart"/>
      <w:r w:rsidRPr="007C6239">
        <w:rPr>
          <w:b/>
          <w:color w:val="173A70"/>
          <w:sz w:val="18"/>
          <w:lang w:val="de-CH"/>
        </w:rPr>
        <w:t xml:space="preserve">mit </w:t>
      </w:r>
      <w:proofErr w:type="spellStart"/>
      <w:r w:rsidRPr="007C6239">
        <w:rPr>
          <w:b/>
          <w:color w:val="173A70"/>
          <w:sz w:val="18"/>
          <w:lang w:val="de-CH"/>
        </w:rPr>
        <w:t>Resource</w:t>
      </w:r>
      <w:proofErr w:type="spellEnd"/>
      <w:r w:rsidRPr="007C6239">
        <w:rPr>
          <w:b/>
          <w:color w:val="173A70"/>
          <w:sz w:val="18"/>
          <w:lang w:val="de-CH"/>
        </w:rPr>
        <w:t>-Name</w:t>
      </w:r>
      <w:proofErr w:type="gramEnd"/>
      <w:r w:rsidRPr="007C6239">
        <w:rPr>
          <w:b/>
          <w:color w:val="173A70"/>
          <w:sz w:val="18"/>
          <w:lang w:val="de-CH"/>
        </w:rPr>
        <w:t xml:space="preserve"> und </w:t>
      </w:r>
      <w:proofErr w:type="spellStart"/>
      <w:r w:rsidRPr="007C6239">
        <w:rPr>
          <w:b/>
          <w:color w:val="173A70"/>
          <w:sz w:val="18"/>
          <w:lang w:val="de-CH"/>
        </w:rPr>
        <w:t>Feldpfad</w:t>
      </w:r>
      <w:proofErr w:type="spellEnd"/>
      <w:r w:rsidRPr="007C6239">
        <w:rPr>
          <w:b/>
          <w:color w:val="173A70"/>
          <w:sz w:val="18"/>
          <w:lang w:val="de-CH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70B29998" w14:textId="77777777" w:rsidTr="000F1D51">
        <w:trPr>
          <w:cantSplit/>
          <w:trHeight w:hRule="exact" w:val="829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D3977B9" w14:textId="76FD7B25" w:rsidR="00715F10" w:rsidRPr="000F1D51" w:rsidRDefault="000F1D51">
            <w:pPr>
              <w:spacing w:after="0"/>
              <w:rPr>
                <w:lang w:val="de-DE"/>
              </w:rPr>
            </w:pPr>
            <w:r w:rsidRPr="000F1D51">
              <w:rPr>
                <w:lang w:val="de-DE"/>
              </w:rPr>
              <w:t xml:space="preserve">Anzahl Instanzen: Die </w:t>
            </w:r>
            <w:proofErr w:type="spellStart"/>
            <w:r w:rsidRPr="000F1D51">
              <w:rPr>
                <w:lang w:val="de-DE"/>
              </w:rPr>
              <w:t>Resource</w:t>
            </w:r>
            <w:proofErr w:type="spellEnd"/>
            <w:r w:rsidRPr="000F1D51">
              <w:rPr>
                <w:lang w:val="de-DE"/>
              </w:rPr>
              <w:t xml:space="preserve"> Cluster/</w:t>
            </w:r>
            <w:proofErr w:type="spellStart"/>
            <w:r w:rsidRPr="000F1D51">
              <w:rPr>
                <w:lang w:val="de-DE"/>
              </w:rPr>
              <w:t>food-delivery-db</w:t>
            </w:r>
            <w:proofErr w:type="spellEnd"/>
            <w:r w:rsidRPr="000F1D51">
              <w:rPr>
                <w:lang w:val="de-DE"/>
              </w:rPr>
              <w:t xml:space="preserve"> definiert im Feld </w:t>
            </w:r>
            <w:proofErr w:type="spellStart"/>
            <w:proofErr w:type="gramStart"/>
            <w:r w:rsidRPr="000F1D51">
              <w:rPr>
                <w:lang w:val="de-DE"/>
              </w:rPr>
              <w:t>spec.instances</w:t>
            </w:r>
            <w:proofErr w:type="spellEnd"/>
            <w:proofErr w:type="gramEnd"/>
            <w:r w:rsidRPr="000F1D51">
              <w:rPr>
                <w:lang w:val="de-DE"/>
              </w:rPr>
              <w:t xml:space="preserve"> den Wert 2. Der Operator wird also zwei PostgreSQL-Pods erzeugen – </w:t>
            </w:r>
            <w:proofErr w:type="gramStart"/>
            <w:r w:rsidRPr="000F1D51">
              <w:rPr>
                <w:lang w:val="de-DE"/>
              </w:rPr>
              <w:t>einen Primary</w:t>
            </w:r>
            <w:proofErr w:type="gramEnd"/>
            <w:r w:rsidRPr="000F1D51">
              <w:rPr>
                <w:lang w:val="de-DE"/>
              </w:rPr>
              <w:t xml:space="preserve"> und </w:t>
            </w:r>
            <w:proofErr w:type="gramStart"/>
            <w:r w:rsidRPr="000F1D51">
              <w:rPr>
                <w:lang w:val="de-DE"/>
              </w:rPr>
              <w:t>einen Standby</w:t>
            </w:r>
            <w:proofErr w:type="gramEnd"/>
            <w:r w:rsidRPr="000F1D51">
              <w:rPr>
                <w:lang w:val="de-DE"/>
              </w:rPr>
              <w:t>/Replica – als Grundlage für die Hochverfügbarkeit und den späteren Failover-Test in Aufgabe 6.</w:t>
            </w:r>
          </w:p>
        </w:tc>
      </w:tr>
      <w:tr w:rsidR="00715F10" w:rsidRPr="00010400" w14:paraId="42C1A4D5" w14:textId="77777777" w:rsidTr="00C24D9A">
        <w:trPr>
          <w:cantSplit/>
          <w:trHeight w:hRule="exact" w:val="2130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BB4E90" w14:textId="4C58264D" w:rsidR="00715F10" w:rsidRPr="00C24D9A" w:rsidRDefault="00C24D9A">
            <w:pPr>
              <w:spacing w:after="0"/>
              <w:rPr>
                <w:lang w:val="de-DE"/>
              </w:rPr>
            </w:pPr>
            <w:r w:rsidRPr="00C24D9A">
              <w:rPr>
                <w:lang w:val="de-DE"/>
              </w:rPr>
              <w:t>Kleiner wichtiger Punkt zur dritten Antwort: Die Services -</w:t>
            </w:r>
            <w:proofErr w:type="spellStart"/>
            <w:r w:rsidRPr="00C24D9A">
              <w:rPr>
                <w:lang w:val="de-DE"/>
              </w:rPr>
              <w:t>rw</w:t>
            </w:r>
            <w:proofErr w:type="spellEnd"/>
            <w:r w:rsidRPr="00C24D9A">
              <w:rPr>
                <w:lang w:val="de-DE"/>
              </w:rPr>
              <w:t>/-</w:t>
            </w:r>
            <w:proofErr w:type="spellStart"/>
            <w:r w:rsidRPr="00C24D9A">
              <w:rPr>
                <w:lang w:val="de-DE"/>
              </w:rPr>
              <w:t>ro</w:t>
            </w:r>
            <w:proofErr w:type="spellEnd"/>
            <w:r w:rsidRPr="00C24D9A">
              <w:rPr>
                <w:lang w:val="de-DE"/>
              </w:rPr>
              <w:t xml:space="preserve">/-r selbst tauchen in diesem gerenderten YAML noch </w:t>
            </w:r>
            <w:r w:rsidRPr="00C24D9A">
              <w:rPr>
                <w:b/>
                <w:bCs/>
                <w:lang w:val="de-DE"/>
              </w:rPr>
              <w:t>nicht</w:t>
            </w:r>
            <w:r w:rsidRPr="00C24D9A">
              <w:rPr>
                <w:lang w:val="de-DE"/>
              </w:rPr>
              <w:t xml:space="preserve"> als eigene </w:t>
            </w:r>
            <w:proofErr w:type="spellStart"/>
            <w:r w:rsidRPr="00C24D9A">
              <w:rPr>
                <w:lang w:val="de-DE"/>
              </w:rPr>
              <w:t>kind</w:t>
            </w:r>
            <w:proofErr w:type="spellEnd"/>
            <w:r w:rsidRPr="00C24D9A">
              <w:rPr>
                <w:lang w:val="de-DE"/>
              </w:rPr>
              <w:t>: Service-Objekte auf – die werden erst vom Operator zur Laufzeit erzeugt, sobald die Cluster-</w:t>
            </w:r>
            <w:proofErr w:type="spellStart"/>
            <w:r w:rsidRPr="00C24D9A">
              <w:rPr>
                <w:lang w:val="de-DE"/>
              </w:rPr>
              <w:t>Resource</w:t>
            </w:r>
            <w:proofErr w:type="spellEnd"/>
            <w:r w:rsidRPr="00C24D9A">
              <w:rPr>
                <w:lang w:val="de-DE"/>
              </w:rPr>
              <w:t xml:space="preserve"> angewendet wird und die </w:t>
            </w:r>
            <w:proofErr w:type="spellStart"/>
            <w:r w:rsidRPr="00C24D9A">
              <w:rPr>
                <w:lang w:val="de-DE"/>
              </w:rPr>
              <w:t>Postgres</w:t>
            </w:r>
            <w:proofErr w:type="spellEnd"/>
            <w:r w:rsidRPr="00C24D9A">
              <w:rPr>
                <w:lang w:val="de-DE"/>
              </w:rPr>
              <w:t xml:space="preserve">-Instanzen laufen. Das ist genau der Unterschied zwischen "was </w:t>
            </w:r>
            <w:proofErr w:type="spellStart"/>
            <w:r w:rsidRPr="00C24D9A">
              <w:rPr>
                <w:lang w:val="de-DE"/>
              </w:rPr>
              <w:t>Kustomize</w:t>
            </w:r>
            <w:proofErr w:type="spellEnd"/>
            <w:r w:rsidRPr="00C24D9A">
              <w:rPr>
                <w:lang w:val="de-DE"/>
              </w:rPr>
              <w:t xml:space="preserve"> rendert" und "was der Operator zusätzlich erzeugt", den die Aufgabe mit "Nicht nur ausführen, sondern auch entscheiden" andeutet.</w:t>
            </w:r>
          </w:p>
        </w:tc>
      </w:tr>
      <w:tr w:rsidR="00715F10" w:rsidRPr="00010400" w14:paraId="5AE8743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DD53E7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22BE939C" w14:textId="77777777" w:rsidR="00715F10" w:rsidRPr="007C6239" w:rsidRDefault="00715F10">
      <w:pPr>
        <w:spacing w:after="20"/>
        <w:rPr>
          <w:lang w:val="de-CH"/>
        </w:rPr>
      </w:pPr>
    </w:p>
    <w:p w14:paraId="04317B4D" w14:textId="77777777" w:rsidR="00715F10" w:rsidRPr="007C6239" w:rsidRDefault="00166356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010400" w14:paraId="0A4AB15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7953F237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2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4801F7E" w14:textId="77777777" w:rsidR="00715F10" w:rsidRPr="007C6239" w:rsidRDefault="00166356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Chart prüfen und Operator als Release installieren</w:t>
            </w:r>
          </w:p>
          <w:p w14:paraId="6244F3D2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Helm nicht als Blackbox verwenden.</w:t>
            </w:r>
          </w:p>
        </w:tc>
      </w:tr>
    </w:tbl>
    <w:p w14:paraId="6E81CEE3" w14:textId="77777777" w:rsidR="00715F10" w:rsidRPr="007C6239" w:rsidRDefault="00715F10">
      <w:pPr>
        <w:spacing w:after="40"/>
        <w:rPr>
          <w:lang w:val="de-CH"/>
        </w:rPr>
      </w:pPr>
    </w:p>
    <w:p w14:paraId="04EABF79" w14:textId="77777777" w:rsidR="00715F10" w:rsidRPr="007C6239" w:rsidRDefault="00166356">
      <w:pPr>
        <w:spacing w:after="40"/>
        <w:rPr>
          <w:lang w:val="de-CH"/>
        </w:rPr>
      </w:pPr>
      <w:r w:rsidRPr="007C6239">
        <w:rPr>
          <w:lang w:val="de-CH"/>
        </w:rPr>
        <w:t>Prüfen Sie zuerst Metadaten und Kurs-Values. Installieren Sie danach den Operator.</w:t>
      </w:r>
    </w:p>
    <w:p w14:paraId="3CC032BD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CHART UNTERSUCHEN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B545F55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346755D3" w14:textId="77777777" w:rsidR="00715F10" w:rsidRDefault="00166356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 xml:space="preserve">helm </w:t>
            </w:r>
            <w:proofErr w:type="gramStart"/>
            <w:r>
              <w:rPr>
                <w:rFonts w:ascii="Courier New" w:hAnsi="Courier New"/>
                <w:color w:val="F9FAFB"/>
                <w:sz w:val="16"/>
              </w:rPr>
              <w:t>repo</w:t>
            </w:r>
            <w:proofErr w:type="gramEnd"/>
            <w:r>
              <w:rPr>
                <w:rFonts w:ascii="Courier New" w:hAnsi="Courier New"/>
                <w:color w:val="F9FAFB"/>
                <w:sz w:val="16"/>
              </w:rPr>
              <w:t xml:space="preserve"> add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cnpg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https://cloudnative-pg.github.io/charts</w:t>
            </w:r>
            <w:r>
              <w:rPr>
                <w:rFonts w:ascii="Courier New" w:hAnsi="Courier New"/>
                <w:color w:val="F9FAFB"/>
                <w:sz w:val="16"/>
              </w:rPr>
              <w:br/>
              <w:t>helm repo update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helm show chart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cnpg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cloudnative-pg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--version 0.29.0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helm show values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cnpg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cloudnative-pg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--version 0.29.0</w:t>
            </w:r>
          </w:p>
        </w:tc>
      </w:tr>
    </w:tbl>
    <w:p w14:paraId="6EDA3E5B" w14:textId="77777777" w:rsidR="00715F10" w:rsidRDefault="00715F10">
      <w:pPr>
        <w:spacing w:after="20"/>
      </w:pPr>
    </w:p>
    <w:p w14:paraId="45971A46" w14:textId="77777777" w:rsidR="00715F10" w:rsidRPr="007C6239" w:rsidRDefault="00166356">
      <w:pPr>
        <w:spacing w:before="20" w:after="60"/>
        <w:rPr>
          <w:lang w:val="de-CH"/>
        </w:rPr>
      </w:pPr>
      <w:r w:rsidRPr="007C6239">
        <w:rPr>
          <w:sz w:val="20"/>
          <w:lang w:val="de-CH"/>
        </w:rPr>
        <w:t xml:space="preserve">Öffnen Sie zusätzlich </w:t>
      </w:r>
      <w:proofErr w:type="spellStart"/>
      <w:r w:rsidRPr="007C6239">
        <w:rPr>
          <w:sz w:val="20"/>
          <w:lang w:val="de-CH"/>
        </w:rPr>
        <w:t>platform</w:t>
      </w:r>
      <w:proofErr w:type="spellEnd"/>
      <w:r w:rsidRPr="007C6239">
        <w:rPr>
          <w:sz w:val="20"/>
          <w:lang w:val="de-CH"/>
        </w:rPr>
        <w:t>/</w:t>
      </w:r>
      <w:proofErr w:type="spellStart"/>
      <w:r w:rsidRPr="007C6239">
        <w:rPr>
          <w:sz w:val="20"/>
          <w:lang w:val="de-CH"/>
        </w:rPr>
        <w:t>cloudnative-pg</w:t>
      </w:r>
      <w:proofErr w:type="spellEnd"/>
      <w:r w:rsidRPr="007C6239">
        <w:rPr>
          <w:sz w:val="20"/>
          <w:lang w:val="de-CH"/>
        </w:rPr>
        <w:t>/</w:t>
      </w:r>
      <w:proofErr w:type="spellStart"/>
      <w:r w:rsidRPr="007C6239">
        <w:rPr>
          <w:sz w:val="20"/>
          <w:lang w:val="de-CH"/>
        </w:rPr>
        <w:t>values-course.yaml</w:t>
      </w:r>
      <w:proofErr w:type="spellEnd"/>
      <w:r w:rsidRPr="007C6239">
        <w:rPr>
          <w:sz w:val="20"/>
          <w:lang w:val="de-CH"/>
        </w:rPr>
        <w:t>. Entscheiden Sie, welche Werte Chart-Defaults sind und welche wir bewusst überschreiben.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175"/>
        <w:gridCol w:w="3855"/>
      </w:tblGrid>
      <w:tr w:rsidR="00715F10" w14:paraId="29DB01CD" w14:textId="77777777">
        <w:trPr>
          <w:cantSplit/>
          <w:jc w:val="center"/>
        </w:trPr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50D7DAF3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Beobachtung</w:t>
            </w:r>
            <w:proofErr w:type="spellEnd"/>
          </w:p>
        </w:tc>
        <w:tc>
          <w:tcPr>
            <w:tcW w:w="317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3F78F39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Default </w:t>
            </w:r>
            <w:proofErr w:type="spellStart"/>
            <w:r>
              <w:rPr>
                <w:b/>
                <w:color w:val="FFFFFF"/>
                <w:sz w:val="18"/>
              </w:rPr>
              <w:t>oder</w:t>
            </w:r>
            <w:proofErr w:type="spellEnd"/>
            <w:r>
              <w:rPr>
                <w:b/>
                <w:color w:val="FFFFFF"/>
                <w:sz w:val="18"/>
              </w:rPr>
              <w:t xml:space="preserve"> Kurs-Override?</w:t>
            </w:r>
          </w:p>
        </w:tc>
        <w:tc>
          <w:tcPr>
            <w:tcW w:w="385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3E233F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Warum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sinnvoll</w:t>
            </w:r>
            <w:proofErr w:type="spellEnd"/>
            <w:r>
              <w:rPr>
                <w:b/>
                <w:color w:val="FFFFFF"/>
                <w:sz w:val="18"/>
              </w:rPr>
              <w:t>?</w:t>
            </w:r>
          </w:p>
        </w:tc>
      </w:tr>
      <w:tr w:rsidR="00715F10" w:rsidRPr="00010400" w14:paraId="74B364EA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1E0EE1D" w14:textId="77777777" w:rsidR="00715F10" w:rsidRDefault="00166356">
            <w:pPr>
              <w:spacing w:after="0"/>
            </w:pPr>
            <w:r>
              <w:rPr>
                <w:sz w:val="18"/>
              </w:rPr>
              <w:t>Chart-Version 0.29.0</w:t>
            </w:r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D1BA3CE" w14:textId="48C0AE06" w:rsidR="00715F10" w:rsidRPr="00EE28F4" w:rsidRDefault="00EE28F4">
            <w:pPr>
              <w:spacing w:after="0"/>
              <w:rPr>
                <w:lang w:val="de-DE"/>
              </w:rPr>
            </w:pPr>
            <w:r w:rsidRPr="00EE28F4">
              <w:rPr>
                <w:b/>
                <w:bCs/>
                <w:lang w:val="de-DE"/>
              </w:rPr>
              <w:t>Version 0.29.0Kurs-Override</w:t>
            </w:r>
            <w:r w:rsidRPr="00EE28F4">
              <w:rPr>
                <w:lang w:val="de-DE"/>
              </w:rPr>
              <w:t xml:space="preserve"> (kein Values-Feld, sondern via --</w:t>
            </w:r>
            <w:proofErr w:type="spellStart"/>
            <w:r w:rsidRPr="00EE28F4">
              <w:rPr>
                <w:lang w:val="de-DE"/>
              </w:rPr>
              <w:t>version</w:t>
            </w:r>
            <w:proofErr w:type="spellEnd"/>
            <w:r w:rsidRPr="00EE28F4">
              <w:rPr>
                <w:lang w:val="de-DE"/>
              </w:rPr>
              <w:t xml:space="preserve"> im </w:t>
            </w:r>
            <w:proofErr w:type="spellStart"/>
            <w:r w:rsidRPr="00EE28F4">
              <w:rPr>
                <w:lang w:val="de-DE"/>
              </w:rPr>
              <w:t>Install</w:t>
            </w:r>
            <w:proofErr w:type="spellEnd"/>
            <w:r w:rsidRPr="00EE28F4">
              <w:rPr>
                <w:lang w:val="de-DE"/>
              </w:rPr>
              <w:t>-Befehl/-Skript gepinnt)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867E46F" w14:textId="49ABAD9A" w:rsidR="00715F10" w:rsidRPr="00E2530C" w:rsidRDefault="00E2530C">
            <w:pPr>
              <w:spacing w:after="0"/>
              <w:rPr>
                <w:lang w:val="de-DE"/>
              </w:rPr>
            </w:pPr>
            <w:r w:rsidRPr="00E2530C">
              <w:rPr>
                <w:lang w:val="de-DE"/>
              </w:rPr>
              <w:t>Reproduzierbarkeit – alle im Kurs installieren exakt denselben Operator-Stand, unabhängig von späteren Chart-Releases.</w:t>
            </w:r>
          </w:p>
        </w:tc>
      </w:tr>
      <w:tr w:rsidR="00715F10" w:rsidRPr="00E2530C" w14:paraId="30891A17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2133691C" w14:textId="77777777" w:rsidR="00715F10" w:rsidRDefault="00166356">
            <w:pPr>
              <w:spacing w:after="0"/>
            </w:pPr>
            <w:r>
              <w:rPr>
                <w:sz w:val="18"/>
              </w:rPr>
              <w:t>Operator-</w:t>
            </w:r>
            <w:proofErr w:type="spellStart"/>
            <w:r>
              <w:rPr>
                <w:sz w:val="18"/>
              </w:rPr>
              <w:t>Ressourcen</w:t>
            </w:r>
            <w:proofErr w:type="spellEnd"/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C5413A3" w14:textId="5EAE9059" w:rsidR="00715F10" w:rsidRDefault="00E2530C">
            <w:pPr>
              <w:spacing w:after="0"/>
            </w:pPr>
            <w:r w:rsidRPr="00E2530C">
              <w:t>Kurs-Override</w:t>
            </w:r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50824475" w14:textId="64CCA998" w:rsidR="00715F10" w:rsidRPr="00E2530C" w:rsidRDefault="00E2530C">
            <w:pPr>
              <w:spacing w:after="0"/>
              <w:rPr>
                <w:lang w:val="de-DE"/>
              </w:rPr>
            </w:pPr>
            <w:r w:rsidRPr="00E2530C">
              <w:t xml:space="preserve">Der Chart-Default </w:t>
            </w:r>
            <w:proofErr w:type="spellStart"/>
            <w:r w:rsidRPr="00E2530C">
              <w:t>ist</w:t>
            </w:r>
            <w:proofErr w:type="spellEnd"/>
            <w:r w:rsidRPr="00E2530C">
              <w:t xml:space="preserve"> </w:t>
            </w:r>
            <w:proofErr w:type="spellStart"/>
            <w:r w:rsidRPr="00E2530C">
              <w:t>laut</w:t>
            </w:r>
            <w:proofErr w:type="spellEnd"/>
            <w:r w:rsidRPr="00E2530C">
              <w:t xml:space="preserve"> </w:t>
            </w:r>
            <w:proofErr w:type="spellStart"/>
            <w:r w:rsidRPr="00E2530C">
              <w:t>deinem</w:t>
            </w:r>
            <w:proofErr w:type="spellEnd"/>
            <w:r w:rsidRPr="00E2530C">
              <w:t xml:space="preserve"> helm show values-Output resources: {} – also </w:t>
            </w:r>
            <w:proofErr w:type="spellStart"/>
            <w:r w:rsidRPr="00E2530C">
              <w:rPr>
                <w:b/>
                <w:bCs/>
              </w:rPr>
              <w:t>komplett</w:t>
            </w:r>
            <w:proofErr w:type="spellEnd"/>
            <w:r w:rsidRPr="00E2530C">
              <w:rPr>
                <w:b/>
                <w:bCs/>
              </w:rPr>
              <w:t xml:space="preserve"> leer</w:t>
            </w:r>
            <w:r w:rsidRPr="00E2530C">
              <w:t xml:space="preserve">, </w:t>
            </w:r>
            <w:proofErr w:type="spellStart"/>
            <w:r w:rsidRPr="00E2530C">
              <w:t>keine</w:t>
            </w:r>
            <w:proofErr w:type="spellEnd"/>
            <w:r w:rsidRPr="00E2530C">
              <w:t xml:space="preserve"> Limits/Requests </w:t>
            </w:r>
            <w:proofErr w:type="spellStart"/>
            <w:r w:rsidRPr="00E2530C">
              <w:t>gesetzt</w:t>
            </w:r>
            <w:proofErr w:type="spellEnd"/>
            <w:r w:rsidRPr="00E2530C">
              <w:t>. values-</w:t>
            </w:r>
            <w:proofErr w:type="spellStart"/>
            <w:proofErr w:type="gramStart"/>
            <w:r w:rsidRPr="00E2530C">
              <w:t>course.yaml</w:t>
            </w:r>
            <w:proofErr w:type="spellEnd"/>
            <w:proofErr w:type="gramEnd"/>
            <w:r w:rsidRPr="00E2530C">
              <w:t xml:space="preserve"> </w:t>
            </w:r>
            <w:proofErr w:type="spellStart"/>
            <w:r w:rsidRPr="00E2530C">
              <w:t>setzt</w:t>
            </w:r>
            <w:proofErr w:type="spellEnd"/>
            <w:r w:rsidRPr="00E2530C">
              <w:t xml:space="preserve"> </w:t>
            </w:r>
            <w:proofErr w:type="spellStart"/>
            <w:r w:rsidRPr="00E2530C">
              <w:t>explizit</w:t>
            </w:r>
            <w:proofErr w:type="spellEnd"/>
            <w:r w:rsidRPr="00E2530C">
              <w:t xml:space="preserve"> requests: 50m/96Mi und limits: 300m/256Mi. </w:t>
            </w:r>
            <w:r w:rsidRPr="00E2530C">
              <w:rPr>
                <w:lang w:val="de-DE"/>
              </w:rPr>
              <w:t xml:space="preserve">Sinnvoll, weil der Cluster lokal auf euren Laptops (Docker Desktop/k3d) mit begrenztem CPU/RAM läuft – ohne Limits könnte der Operator zusammen mit </w:t>
            </w:r>
            <w:proofErr w:type="spellStart"/>
            <w:r w:rsidRPr="00E2530C">
              <w:rPr>
                <w:lang w:val="de-DE"/>
              </w:rPr>
              <w:t>RabbitMQ</w:t>
            </w:r>
            <w:proofErr w:type="spellEnd"/>
            <w:r w:rsidRPr="00E2530C">
              <w:rPr>
                <w:lang w:val="de-DE"/>
              </w:rPr>
              <w:t xml:space="preserve">, den </w:t>
            </w:r>
            <w:proofErr w:type="spellStart"/>
            <w:r w:rsidRPr="00E2530C">
              <w:rPr>
                <w:lang w:val="de-DE"/>
              </w:rPr>
              <w:t>Workern</w:t>
            </w:r>
            <w:proofErr w:type="spellEnd"/>
            <w:r w:rsidRPr="00E2530C">
              <w:rPr>
                <w:lang w:val="de-DE"/>
              </w:rPr>
              <w:t xml:space="preserve"> und jetzt den </w:t>
            </w:r>
            <w:proofErr w:type="spellStart"/>
            <w:r w:rsidRPr="00E2530C">
              <w:rPr>
                <w:lang w:val="de-DE"/>
              </w:rPr>
              <w:t>Postgres</w:t>
            </w:r>
            <w:proofErr w:type="spellEnd"/>
            <w:r w:rsidRPr="00E2530C">
              <w:rPr>
                <w:lang w:val="de-DE"/>
              </w:rPr>
              <w:t>-Instanzen den Node unter Druck setzen.</w:t>
            </w:r>
          </w:p>
        </w:tc>
      </w:tr>
      <w:tr w:rsidR="00715F10" w:rsidRPr="00010400" w14:paraId="6AA704FD" w14:textId="77777777">
        <w:trPr>
          <w:jc w:val="center"/>
        </w:trPr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6BAB92D" w14:textId="77777777" w:rsidR="00715F10" w:rsidRDefault="00166356">
            <w:pPr>
              <w:spacing w:after="0"/>
            </w:pPr>
            <w:r>
              <w:rPr>
                <w:sz w:val="18"/>
              </w:rPr>
              <w:t xml:space="preserve">Monitoring </w:t>
            </w:r>
            <w:proofErr w:type="spellStart"/>
            <w:r>
              <w:rPr>
                <w:sz w:val="18"/>
              </w:rPr>
              <w:t>deaktiviert</w:t>
            </w:r>
            <w:proofErr w:type="spellEnd"/>
          </w:p>
        </w:tc>
        <w:tc>
          <w:tcPr>
            <w:tcW w:w="317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45EBE81" w14:textId="5FB4D9D2" w:rsidR="00715F10" w:rsidRPr="0024764E" w:rsidRDefault="0024764E">
            <w:pPr>
              <w:spacing w:after="0"/>
              <w:rPr>
                <w:lang w:val="de-DE"/>
              </w:rPr>
            </w:pPr>
            <w:r w:rsidRPr="0024764E">
              <w:rPr>
                <w:lang w:val="de-DE"/>
              </w:rPr>
              <w:t xml:space="preserve">Achtung, überraschend: eigentlich Default, kein echter </w:t>
            </w:r>
            <w:proofErr w:type="spellStart"/>
            <w:r w:rsidRPr="0024764E">
              <w:rPr>
                <w:lang w:val="de-DE"/>
              </w:rPr>
              <w:t>Override</w:t>
            </w:r>
            <w:proofErr w:type="spellEnd"/>
          </w:p>
        </w:tc>
        <w:tc>
          <w:tcPr>
            <w:tcW w:w="385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1BF1576" w14:textId="74EC1636" w:rsidR="00715F10" w:rsidRPr="0024764E" w:rsidRDefault="0024764E">
            <w:pPr>
              <w:spacing w:after="0"/>
              <w:rPr>
                <w:lang w:val="de-DE"/>
              </w:rPr>
            </w:pPr>
            <w:r w:rsidRPr="0024764E">
              <w:rPr>
                <w:lang w:val="de-DE"/>
              </w:rPr>
              <w:t xml:space="preserve">Der Chart-Default für </w:t>
            </w:r>
            <w:proofErr w:type="spellStart"/>
            <w:r w:rsidRPr="0024764E">
              <w:rPr>
                <w:lang w:val="de-DE"/>
              </w:rPr>
              <w:t>podMonitorEnabled</w:t>
            </w:r>
            <w:proofErr w:type="spellEnd"/>
            <w:r w:rsidRPr="0024764E">
              <w:rPr>
                <w:lang w:val="de-DE"/>
              </w:rPr>
              <w:t xml:space="preserve"> ist laut deinem eigenen </w:t>
            </w:r>
            <w:proofErr w:type="spellStart"/>
            <w:r w:rsidRPr="0024764E">
              <w:rPr>
                <w:lang w:val="de-DE"/>
              </w:rPr>
              <w:t>Grep</w:t>
            </w:r>
            <w:proofErr w:type="spellEnd"/>
            <w:r w:rsidRPr="0024764E">
              <w:rPr>
                <w:lang w:val="de-DE"/>
              </w:rPr>
              <w:t xml:space="preserve">-Output bereits </w:t>
            </w:r>
            <w:proofErr w:type="spellStart"/>
            <w:r w:rsidRPr="0024764E">
              <w:rPr>
                <w:lang w:val="de-DE"/>
              </w:rPr>
              <w:t>false</w:t>
            </w:r>
            <w:proofErr w:type="spellEnd"/>
            <w:r w:rsidRPr="0024764E">
              <w:rPr>
                <w:lang w:val="de-DE"/>
              </w:rPr>
              <w:t xml:space="preserve"> (steht direkt im Kommentarblock: # -- </w:t>
            </w:r>
            <w:proofErr w:type="spellStart"/>
            <w:r w:rsidRPr="0024764E">
              <w:rPr>
                <w:lang w:val="de-DE"/>
              </w:rPr>
              <w:t>Specifies</w:t>
            </w:r>
            <w:proofErr w:type="spellEnd"/>
            <w:r w:rsidRPr="0024764E">
              <w:rPr>
                <w:lang w:val="de-DE"/>
              </w:rPr>
              <w:t xml:space="preserve"> </w:t>
            </w:r>
            <w:proofErr w:type="spellStart"/>
            <w:r w:rsidRPr="0024764E">
              <w:rPr>
                <w:lang w:val="de-DE"/>
              </w:rPr>
              <w:t>whether</w:t>
            </w:r>
            <w:proofErr w:type="spellEnd"/>
            <w:r w:rsidRPr="0024764E">
              <w:rPr>
                <w:lang w:val="de-DE"/>
              </w:rPr>
              <w:t xml:space="preserve"> the </w:t>
            </w:r>
            <w:proofErr w:type="spellStart"/>
            <w:r w:rsidRPr="0024764E">
              <w:rPr>
                <w:lang w:val="de-DE"/>
              </w:rPr>
              <w:t>monitoring</w:t>
            </w:r>
            <w:proofErr w:type="spellEnd"/>
            <w:r w:rsidRPr="0024764E">
              <w:rPr>
                <w:lang w:val="de-DE"/>
              </w:rPr>
              <w:t xml:space="preserve"> </w:t>
            </w:r>
            <w:proofErr w:type="spellStart"/>
            <w:r w:rsidRPr="0024764E">
              <w:rPr>
                <w:lang w:val="de-DE"/>
              </w:rPr>
              <w:t>should</w:t>
            </w:r>
            <w:proofErr w:type="spellEnd"/>
            <w:r w:rsidRPr="0024764E">
              <w:rPr>
                <w:lang w:val="de-DE"/>
              </w:rPr>
              <w:t xml:space="preserve"> </w:t>
            </w:r>
            <w:proofErr w:type="spellStart"/>
            <w:r w:rsidRPr="0024764E">
              <w:rPr>
                <w:lang w:val="de-DE"/>
              </w:rPr>
              <w:t>be</w:t>
            </w:r>
            <w:proofErr w:type="spellEnd"/>
            <w:r w:rsidRPr="0024764E">
              <w:rPr>
                <w:lang w:val="de-DE"/>
              </w:rPr>
              <w:t xml:space="preserve"> </w:t>
            </w:r>
            <w:proofErr w:type="spellStart"/>
            <w:r w:rsidRPr="0024764E">
              <w:rPr>
                <w:lang w:val="de-DE"/>
              </w:rPr>
              <w:t>enabled</w:t>
            </w:r>
            <w:proofErr w:type="spellEnd"/>
            <w:r w:rsidRPr="0024764E">
              <w:rPr>
                <w:lang w:val="de-DE"/>
              </w:rPr>
              <w:t xml:space="preserve">. </w:t>
            </w:r>
            <w:proofErr w:type="spellStart"/>
            <w:r w:rsidRPr="0024764E">
              <w:rPr>
                <w:lang w:val="de-DE"/>
              </w:rPr>
              <w:t>Requires</w:t>
            </w:r>
            <w:proofErr w:type="spellEnd"/>
            <w:r w:rsidRPr="0024764E">
              <w:rPr>
                <w:lang w:val="de-DE"/>
              </w:rPr>
              <w:t xml:space="preserve"> Prometheus Operator CRDs. mit Default </w:t>
            </w:r>
            <w:proofErr w:type="spellStart"/>
            <w:r w:rsidRPr="0024764E">
              <w:rPr>
                <w:lang w:val="de-DE"/>
              </w:rPr>
              <w:t>false</w:t>
            </w:r>
            <w:proofErr w:type="spellEnd"/>
            <w:r w:rsidRPr="0024764E">
              <w:rPr>
                <w:lang w:val="de-DE"/>
              </w:rPr>
              <w:t xml:space="preserve">). Das </w:t>
            </w:r>
            <w:proofErr w:type="spellStart"/>
            <w:r w:rsidRPr="0024764E">
              <w:rPr>
                <w:lang w:val="de-DE"/>
              </w:rPr>
              <w:t>heisst</w:t>
            </w:r>
            <w:proofErr w:type="spellEnd"/>
            <w:r w:rsidRPr="0024764E">
              <w:rPr>
                <w:lang w:val="de-DE"/>
              </w:rPr>
              <w:t xml:space="preserve">, </w:t>
            </w:r>
            <w:proofErr w:type="spellStart"/>
            <w:r w:rsidRPr="0024764E">
              <w:rPr>
                <w:lang w:val="de-DE"/>
              </w:rPr>
              <w:t>values-</w:t>
            </w:r>
            <w:proofErr w:type="gramStart"/>
            <w:r w:rsidRPr="0024764E">
              <w:rPr>
                <w:lang w:val="de-DE"/>
              </w:rPr>
              <w:t>course.yaml</w:t>
            </w:r>
            <w:proofErr w:type="spellEnd"/>
            <w:proofErr w:type="gramEnd"/>
            <w:r w:rsidRPr="0024764E">
              <w:rPr>
                <w:lang w:val="de-DE"/>
              </w:rPr>
              <w:t xml:space="preserve"> setzt hier keinen abweichenden Wert – es wird nur nochmal explizit derselbe Wert wie der Default hingeschrieben, vermutlich aus Dokumentationsgründen (damit klar ist "wir haben bewusst kein Monitoring", nicht "wir haben's vergessen").</w:t>
            </w:r>
          </w:p>
        </w:tc>
      </w:tr>
    </w:tbl>
    <w:p w14:paraId="247755CC" w14:textId="77777777" w:rsidR="00715F10" w:rsidRPr="0024764E" w:rsidRDefault="00715F10">
      <w:pPr>
        <w:spacing w:after="20"/>
        <w:rPr>
          <w:lang w:val="de-DE"/>
        </w:rPr>
      </w:pPr>
    </w:p>
    <w:p w14:paraId="11233E91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OPERATOR INSTALLIEREN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DD8F3A9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1023F0C8" w14:textId="77777777" w:rsidR="00715F10" w:rsidRDefault="00166356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./platform/cloudnative-pg/install.sh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./platform/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cloudnative-pg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/install.ps1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helm -n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cnpg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-system list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get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crd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clusters.postgresql.cnpg.io</w:t>
            </w:r>
          </w:p>
        </w:tc>
      </w:tr>
    </w:tbl>
    <w:p w14:paraId="17086D6B" w14:textId="52E9AE1C" w:rsidR="00715F10" w:rsidRDefault="00AA3BB2">
      <w:pPr>
        <w:spacing w:after="20"/>
      </w:pPr>
      <w:r w:rsidRPr="00AA3BB2">
        <w:rPr>
          <w:noProof/>
        </w:rPr>
        <w:lastRenderedPageBreak/>
        <w:drawing>
          <wp:inline distT="0" distB="0" distL="0" distR="0" wp14:anchorId="69C95B69" wp14:editId="199CDF11">
            <wp:extent cx="6408420" cy="3130550"/>
            <wp:effectExtent l="0" t="0" r="0" b="0"/>
            <wp:docPr id="13333664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6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5B0477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95A5F3D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 xml:space="preserve">Das Helm-Release ist </w:t>
            </w:r>
            <w:proofErr w:type="spellStart"/>
            <w:r w:rsidRPr="007C6239">
              <w:rPr>
                <w:sz w:val="20"/>
                <w:lang w:val="de-CH"/>
              </w:rPr>
              <w:t>deployed</w:t>
            </w:r>
            <w:proofErr w:type="spellEnd"/>
            <w:r w:rsidRPr="007C6239">
              <w:rPr>
                <w:sz w:val="20"/>
                <w:lang w:val="de-CH"/>
              </w:rPr>
              <w:t xml:space="preserve"> und die </w:t>
            </w:r>
            <w:proofErr w:type="spellStart"/>
            <w:r w:rsidRPr="007C6239">
              <w:rPr>
                <w:sz w:val="20"/>
                <w:lang w:val="de-CH"/>
              </w:rPr>
              <w:t>Kubernetes</w:t>
            </w:r>
            <w:proofErr w:type="spellEnd"/>
            <w:r w:rsidRPr="007C6239">
              <w:rPr>
                <w:sz w:val="20"/>
                <w:lang w:val="de-CH"/>
              </w:rPr>
              <w:t xml:space="preserve">-API kennt die </w:t>
            </w:r>
            <w:proofErr w:type="spellStart"/>
            <w:r w:rsidRPr="007C6239">
              <w:rPr>
                <w:sz w:val="20"/>
                <w:lang w:val="de-CH"/>
              </w:rPr>
              <w:t>Resource</w:t>
            </w:r>
            <w:proofErr w:type="spellEnd"/>
            <w:r w:rsidRPr="007C6239">
              <w:rPr>
                <w:sz w:val="20"/>
                <w:lang w:val="de-CH"/>
              </w:rPr>
              <w:t>-Art Cluster.</w:t>
            </w:r>
          </w:p>
        </w:tc>
      </w:tr>
    </w:tbl>
    <w:p w14:paraId="5579DE52" w14:textId="77777777" w:rsidR="00715F10" w:rsidRPr="007C6239" w:rsidRDefault="00715F10">
      <w:pPr>
        <w:spacing w:after="20"/>
        <w:rPr>
          <w:lang w:val="de-CH"/>
        </w:rPr>
      </w:pPr>
    </w:p>
    <w:p w14:paraId="3F52C91B" w14:textId="77777777" w:rsidR="00715F10" w:rsidRPr="007C6239" w:rsidRDefault="00166356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Formulieren Sie in einem Satz: Was installiert Helm, und was betreibt der Operator?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3CE2D40D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5F9D810" w14:textId="1FD50C10" w:rsidR="00715F10" w:rsidRPr="00622FB1" w:rsidRDefault="00622FB1">
            <w:pPr>
              <w:spacing w:after="0"/>
              <w:rPr>
                <w:lang w:val="de-DE"/>
              </w:rPr>
            </w:pPr>
            <w:r w:rsidRPr="00622FB1">
              <w:rPr>
                <w:lang w:val="de-DE"/>
              </w:rPr>
              <w:t>Helm installiert den Operator</w:t>
            </w:r>
            <w:r>
              <w:rPr>
                <w:lang w:val="de-DE"/>
              </w:rPr>
              <w:t>,</w:t>
            </w:r>
            <w:r w:rsidRPr="00622FB1">
              <w:rPr>
                <w:lang w:val="de-DE"/>
              </w:rPr>
              <w:t xml:space="preserve"> der Operator betreibt die Datenbank.</w:t>
            </w:r>
          </w:p>
        </w:tc>
      </w:tr>
      <w:tr w:rsidR="00715F10" w:rsidRPr="00010400" w14:paraId="1044CE8F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64EDC253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3AB506B6" w14:textId="77777777" w:rsidR="00715F10" w:rsidRPr="007C6239" w:rsidRDefault="00715F10">
      <w:pPr>
        <w:spacing w:after="20"/>
        <w:rPr>
          <w:lang w:val="de-CH"/>
        </w:rPr>
      </w:pPr>
    </w:p>
    <w:p w14:paraId="4DCF47E3" w14:textId="77777777" w:rsidR="00715F10" w:rsidRPr="007C6239" w:rsidRDefault="00166356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010400" w14:paraId="272C61D5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2405AC27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3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08AA2219" w14:textId="77777777" w:rsidR="00715F10" w:rsidRPr="007C6239" w:rsidRDefault="00166356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Datenbank deployen und Service-Routing erklären</w:t>
            </w:r>
          </w:p>
          <w:p w14:paraId="01EAC8F7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Generierte Objekte statt nur Pod-Status prüfen.</w:t>
            </w:r>
          </w:p>
        </w:tc>
      </w:tr>
    </w:tbl>
    <w:p w14:paraId="6CB1E166" w14:textId="77777777" w:rsidR="00715F10" w:rsidRPr="007C6239" w:rsidRDefault="00715F10">
      <w:pPr>
        <w:spacing w:after="40"/>
        <w:rPr>
          <w:lang w:val="de-CH"/>
        </w:rPr>
      </w:pPr>
    </w:p>
    <w:p w14:paraId="7F20FFA9" w14:textId="77777777" w:rsidR="00715F10" w:rsidRPr="007C6239" w:rsidRDefault="00166356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Bauen und importieren Sie die Images mit dem passenden Skript.</w:t>
      </w:r>
    </w:p>
    <w:p w14:paraId="2FFCEF1B" w14:textId="77777777" w:rsidR="00715F10" w:rsidRPr="007C6239" w:rsidRDefault="00166356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Wenden Sie das Block-6-Overlay an und warten Sie auf zwei Instanzen.</w:t>
      </w:r>
    </w:p>
    <w:p w14:paraId="156DAA44" w14:textId="77777777" w:rsidR="00715F10" w:rsidRPr="007C6239" w:rsidRDefault="00166356">
      <w:pPr>
        <w:pStyle w:val="Aufzhlungszeichen"/>
        <w:spacing w:after="30" w:line="245" w:lineRule="auto"/>
        <w:ind w:left="351" w:hanging="142"/>
        <w:rPr>
          <w:lang w:val="de-CH"/>
        </w:rPr>
      </w:pPr>
      <w:r w:rsidRPr="007C6239">
        <w:rPr>
          <w:lang w:val="de-CH"/>
        </w:rPr>
        <w:t>Ordnen Sie danach die drei Services ihren aktuellen Endpoints zu.</w:t>
      </w:r>
    </w:p>
    <w:p w14:paraId="2B29A2CF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DEPLOYMENT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79295FE8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7757AA33" w14:textId="7EC7FDBD" w:rsidR="00715F10" w:rsidRDefault="00166356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./scripts/build-images.sh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 w:rsidR="003E04A2">
              <w:rPr>
                <w:rFonts w:ascii="Courier New" w:hAnsi="Courier New"/>
                <w:color w:val="F9FAFB"/>
                <w:sz w:val="16"/>
              </w:rPr>
              <w:t>CLUSTER=teko-k8s ./scripts/load-images.sh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./scripts/build-images.ps1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./scripts/load-images.ps1 -Cluster teko-k8s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apply -k deploy/overlays/block-06-persistence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wait --for=condition=Ready cluster/food-delivery-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--timeout=5m</w:t>
            </w:r>
          </w:p>
        </w:tc>
      </w:tr>
    </w:tbl>
    <w:p w14:paraId="43515160" w14:textId="562B529E" w:rsidR="00715F10" w:rsidRDefault="00954AB6">
      <w:pPr>
        <w:spacing w:after="20"/>
      </w:pPr>
      <w:r w:rsidRPr="00954AB6">
        <w:rPr>
          <w:noProof/>
        </w:rPr>
        <w:drawing>
          <wp:inline distT="0" distB="0" distL="0" distR="0" wp14:anchorId="570D6923" wp14:editId="283C55A2">
            <wp:extent cx="6408420" cy="2207895"/>
            <wp:effectExtent l="0" t="0" r="0" b="1905"/>
            <wp:docPr id="15217932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93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A0BA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ROUTING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037045A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5041B2AC" w14:textId="77777777" w:rsidR="00715F10" w:rsidRDefault="00166356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get pods -L cnpg.io/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instanceRole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get svc 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rw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ro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-r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get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endpointslice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-l kubernetes.io/service-name=food-delivery-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rw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-o wide</w:t>
            </w:r>
          </w:p>
        </w:tc>
      </w:tr>
    </w:tbl>
    <w:p w14:paraId="052DEBD9" w14:textId="423C8C32" w:rsidR="00715F10" w:rsidRDefault="00CF0AAD">
      <w:pPr>
        <w:spacing w:after="20"/>
      </w:pPr>
      <w:r w:rsidRPr="00CF0AAD">
        <w:rPr>
          <w:noProof/>
        </w:rPr>
        <w:drawing>
          <wp:inline distT="0" distB="0" distL="0" distR="0" wp14:anchorId="27DB23BF" wp14:editId="787B1F61">
            <wp:extent cx="6408420" cy="2095500"/>
            <wp:effectExtent l="0" t="0" r="0" b="0"/>
            <wp:docPr id="1455758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5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005"/>
        <w:gridCol w:w="3061"/>
      </w:tblGrid>
      <w:tr w:rsidR="00715F10" w14:paraId="118B83B9" w14:textId="77777777">
        <w:trPr>
          <w:cantSplit/>
          <w:jc w:val="center"/>
        </w:trPr>
        <w:tc>
          <w:tcPr>
            <w:tcW w:w="396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DBD89D2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3005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B5D1AA5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Aktuelle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Zielrolle</w:t>
            </w:r>
            <w:proofErr w:type="spellEnd"/>
          </w:p>
        </w:tc>
        <w:tc>
          <w:tcPr>
            <w:tcW w:w="3061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3DD43895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Geeignet</w:t>
            </w:r>
            <w:proofErr w:type="spellEnd"/>
            <w:r>
              <w:rPr>
                <w:b/>
                <w:color w:val="FFFFFF"/>
                <w:sz w:val="18"/>
              </w:rPr>
              <w:t xml:space="preserve"> für</w:t>
            </w:r>
          </w:p>
        </w:tc>
      </w:tr>
      <w:tr w:rsidR="00715F10" w:rsidRPr="00010400" w14:paraId="4A4A3919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04910A6" w14:textId="77777777" w:rsidR="00715F10" w:rsidRDefault="00166356">
            <w:pPr>
              <w:spacing w:after="0"/>
            </w:pPr>
            <w:r>
              <w:rPr>
                <w:sz w:val="18"/>
              </w:rPr>
              <w:t>food-delivery-</w:t>
            </w:r>
            <w:proofErr w:type="spellStart"/>
            <w:r>
              <w:rPr>
                <w:sz w:val="18"/>
              </w:rPr>
              <w:t>db</w:t>
            </w:r>
            <w:proofErr w:type="spell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rw</w:t>
            </w:r>
            <w:proofErr w:type="spellEnd"/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E106BDF" w14:textId="25FEEC0F" w:rsidR="00715F10" w:rsidRPr="003F3A7F" w:rsidRDefault="003F3A7F">
            <w:pPr>
              <w:spacing w:after="0"/>
              <w:rPr>
                <w:lang w:val="de-DE"/>
              </w:rPr>
            </w:pPr>
            <w:r w:rsidRPr="003F3A7F">
              <w:rPr>
                <w:lang w:val="de-DE"/>
              </w:rPr>
              <w:t xml:space="preserve">Nur der Primary (aktuell food-delivery-db-1) – bestätigt durch die </w:t>
            </w:r>
            <w:proofErr w:type="spellStart"/>
            <w:r w:rsidRPr="003F3A7F">
              <w:rPr>
                <w:lang w:val="de-DE"/>
              </w:rPr>
              <w:t>EndpointSlice</w:t>
            </w:r>
            <w:proofErr w:type="spellEnd"/>
            <w:r w:rsidRPr="003F3A7F">
              <w:rPr>
                <w:lang w:val="de-DE"/>
              </w:rPr>
              <w:t xml:space="preserve"> mit genau einem Eintrag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707335C" w14:textId="43E3DABB" w:rsidR="00715F10" w:rsidRPr="003875D1" w:rsidRDefault="003875D1">
            <w:pPr>
              <w:spacing w:after="0"/>
              <w:rPr>
                <w:lang w:val="de-DE"/>
              </w:rPr>
            </w:pPr>
            <w:r w:rsidRPr="003875D1">
              <w:rPr>
                <w:lang w:val="de-DE"/>
              </w:rPr>
              <w:t>Schreibzugriffe (INSERT/UPDATE/DELETE) sowie alles, was garantiert aktuelle/konsistente Daten braucht</w:t>
            </w:r>
          </w:p>
        </w:tc>
      </w:tr>
      <w:tr w:rsidR="00715F10" w:rsidRPr="00010400" w14:paraId="70285775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1C7D4468" w14:textId="77777777" w:rsidR="00715F10" w:rsidRDefault="00166356">
            <w:pPr>
              <w:spacing w:after="0"/>
            </w:pPr>
            <w:r>
              <w:rPr>
                <w:sz w:val="18"/>
              </w:rPr>
              <w:lastRenderedPageBreak/>
              <w:t>food-delivery-</w:t>
            </w:r>
            <w:proofErr w:type="spellStart"/>
            <w:r>
              <w:rPr>
                <w:sz w:val="18"/>
              </w:rPr>
              <w:t>db</w:t>
            </w:r>
            <w:proofErr w:type="spell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ro</w:t>
            </w:r>
            <w:proofErr w:type="spellEnd"/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0CB618D6" w14:textId="4149C5FA" w:rsidR="00715F10" w:rsidRPr="003875D1" w:rsidRDefault="003875D1">
            <w:pPr>
              <w:spacing w:after="0"/>
              <w:rPr>
                <w:lang w:val="de-DE"/>
              </w:rPr>
            </w:pPr>
            <w:r w:rsidRPr="003875D1">
              <w:rPr>
                <w:lang w:val="de-DE"/>
              </w:rPr>
              <w:t>Nur die Replica(s) (Standby-Instanzen, ohne Primary)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0E36F0F" w14:textId="023C0272" w:rsidR="00715F10" w:rsidRPr="003875D1" w:rsidRDefault="003875D1">
            <w:pPr>
              <w:spacing w:after="0"/>
              <w:rPr>
                <w:lang w:val="de-DE"/>
              </w:rPr>
            </w:pPr>
            <w:r w:rsidRPr="003875D1">
              <w:rPr>
                <w:lang w:val="de-DE"/>
              </w:rPr>
              <w:t xml:space="preserve">Reine Lesezugriffe, die etwas Replikationsverzögerung tolerieren – z. B. Reports/Analytics, um </w:t>
            </w:r>
            <w:proofErr w:type="gramStart"/>
            <w:r w:rsidRPr="003875D1">
              <w:rPr>
                <w:lang w:val="de-DE"/>
              </w:rPr>
              <w:t>den Primary</w:t>
            </w:r>
            <w:proofErr w:type="gramEnd"/>
            <w:r w:rsidRPr="003875D1">
              <w:rPr>
                <w:lang w:val="de-DE"/>
              </w:rPr>
              <w:t xml:space="preserve"> zu entlasten</w:t>
            </w:r>
          </w:p>
        </w:tc>
      </w:tr>
      <w:tr w:rsidR="00715F10" w:rsidRPr="00010400" w14:paraId="607C9C88" w14:textId="77777777">
        <w:trPr>
          <w:jc w:val="center"/>
        </w:trPr>
        <w:tc>
          <w:tcPr>
            <w:tcW w:w="396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6B00882" w14:textId="77777777" w:rsidR="00715F10" w:rsidRDefault="00166356">
            <w:pPr>
              <w:spacing w:after="0"/>
            </w:pPr>
            <w:r>
              <w:rPr>
                <w:sz w:val="18"/>
              </w:rPr>
              <w:t>food-delivery-</w:t>
            </w:r>
            <w:proofErr w:type="spellStart"/>
            <w:r>
              <w:rPr>
                <w:sz w:val="18"/>
              </w:rPr>
              <w:t>db</w:t>
            </w:r>
            <w:proofErr w:type="spellEnd"/>
            <w:r>
              <w:rPr>
                <w:sz w:val="18"/>
              </w:rPr>
              <w:t>-r</w:t>
            </w:r>
          </w:p>
        </w:tc>
        <w:tc>
          <w:tcPr>
            <w:tcW w:w="3005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A43375F" w14:textId="3495C734" w:rsidR="00715F10" w:rsidRPr="003875D1" w:rsidRDefault="003875D1">
            <w:pPr>
              <w:spacing w:after="0"/>
              <w:rPr>
                <w:lang w:val="de-DE"/>
              </w:rPr>
            </w:pPr>
            <w:r w:rsidRPr="003875D1">
              <w:rPr>
                <w:lang w:val="de-DE"/>
              </w:rPr>
              <w:t>Alle Instanzen (Primary + Replicas zusammen)</w:t>
            </w:r>
          </w:p>
        </w:tc>
        <w:tc>
          <w:tcPr>
            <w:tcW w:w="3061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3FB010AD" w14:textId="3A8F24F1" w:rsidR="00715F10" w:rsidRPr="00F004DA" w:rsidRDefault="00F004DA">
            <w:pPr>
              <w:spacing w:after="0"/>
              <w:rPr>
                <w:lang w:val="de-DE"/>
              </w:rPr>
            </w:pPr>
            <w:r w:rsidRPr="00F004DA">
              <w:rPr>
                <w:lang w:val="de-DE"/>
              </w:rPr>
              <w:t xml:space="preserve">(Primary + Replicas </w:t>
            </w:r>
            <w:proofErr w:type="gramStart"/>
            <w:r w:rsidRPr="00F004DA">
              <w:rPr>
                <w:lang w:val="de-DE"/>
              </w:rPr>
              <w:t>zusammen)Generische</w:t>
            </w:r>
            <w:proofErr w:type="gramEnd"/>
            <w:r w:rsidRPr="00F004DA">
              <w:rPr>
                <w:lang w:val="de-DE"/>
              </w:rPr>
              <w:t xml:space="preserve"> Lesezugriffe mit Lastverteilung </w:t>
            </w:r>
            <w:proofErr w:type="gramStart"/>
            <w:r w:rsidRPr="00F004DA">
              <w:rPr>
                <w:lang w:val="de-DE"/>
              </w:rPr>
              <w:t>über den ganzen Cluster</w:t>
            </w:r>
            <w:proofErr w:type="gramEnd"/>
            <w:r w:rsidRPr="00F004DA">
              <w:rPr>
                <w:lang w:val="de-DE"/>
              </w:rPr>
              <w:t xml:space="preserve">, wenn's egal ist, ob die Antwort </w:t>
            </w:r>
            <w:proofErr w:type="gramStart"/>
            <w:r w:rsidRPr="00F004DA">
              <w:rPr>
                <w:lang w:val="de-DE"/>
              </w:rPr>
              <w:t>vom Primary</w:t>
            </w:r>
            <w:proofErr w:type="gramEnd"/>
            <w:r w:rsidRPr="00F004DA">
              <w:rPr>
                <w:lang w:val="de-DE"/>
              </w:rPr>
              <w:t xml:space="preserve"> oder einer Replica </w:t>
            </w:r>
            <w:proofErr w:type="gramStart"/>
            <w:r w:rsidRPr="00F004DA">
              <w:rPr>
                <w:lang w:val="de-DE"/>
              </w:rPr>
              <w:t>kommt</w:t>
            </w:r>
            <w:proofErr w:type="gramEnd"/>
          </w:p>
        </w:tc>
      </w:tr>
    </w:tbl>
    <w:p w14:paraId="278DE586" w14:textId="77777777" w:rsidR="00715F10" w:rsidRPr="003875D1" w:rsidRDefault="00715F10">
      <w:pPr>
        <w:spacing w:after="20"/>
        <w:rPr>
          <w:lang w:val="de-D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02A61CDC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09AB1089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Zwei DB-Pods sind Ready; -</w:t>
            </w:r>
            <w:proofErr w:type="spellStart"/>
            <w:r w:rsidRPr="007C6239">
              <w:rPr>
                <w:sz w:val="20"/>
                <w:lang w:val="de-CH"/>
              </w:rPr>
              <w:t>rw</w:t>
            </w:r>
            <w:proofErr w:type="spellEnd"/>
            <w:r w:rsidRPr="007C6239">
              <w:rPr>
                <w:sz w:val="20"/>
                <w:lang w:val="de-CH"/>
              </w:rPr>
              <w:t xml:space="preserve"> zeigt genau </w:t>
            </w:r>
            <w:proofErr w:type="gramStart"/>
            <w:r w:rsidRPr="007C6239">
              <w:rPr>
                <w:sz w:val="20"/>
                <w:lang w:val="de-CH"/>
              </w:rPr>
              <w:t>auf den aktuellen Primary</w:t>
            </w:r>
            <w:proofErr w:type="gramEnd"/>
            <w:r w:rsidRPr="007C6239">
              <w:rPr>
                <w:sz w:val="20"/>
                <w:lang w:val="de-CH"/>
              </w:rPr>
              <w:t>.</w:t>
            </w:r>
          </w:p>
        </w:tc>
      </w:tr>
    </w:tbl>
    <w:p w14:paraId="39ADC32B" w14:textId="77777777" w:rsidR="00715F10" w:rsidRPr="007C6239" w:rsidRDefault="00715F10">
      <w:pPr>
        <w:spacing w:after="20"/>
        <w:rPr>
          <w:lang w:val="de-CH"/>
        </w:rPr>
      </w:pPr>
    </w:p>
    <w:p w14:paraId="5A2518A5" w14:textId="77777777" w:rsidR="00715F10" w:rsidRPr="007C6239" w:rsidRDefault="00166356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Warum darf der Order Worker keinen Pod-Namen als Host verwenden?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20E20225" w14:textId="77777777" w:rsidTr="00F004DA">
        <w:trPr>
          <w:cantSplit/>
          <w:trHeight w:hRule="exact" w:val="2394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5C2F627B" w14:textId="13671604" w:rsidR="00715F10" w:rsidRPr="00F004DA" w:rsidRDefault="00F004DA">
            <w:pPr>
              <w:spacing w:after="0"/>
              <w:rPr>
                <w:lang w:val="de-DE"/>
              </w:rPr>
            </w:pPr>
            <w:r w:rsidRPr="00F004DA">
              <w:rPr>
                <w:lang w:val="de-DE"/>
              </w:rPr>
              <w:t xml:space="preserve">Weil Pod-Namen und -IPs nicht stabil sind: Pods können jederzeit neu geplant, neu gestartet oder ersetzt werden – und speziell hier kann sich die </w:t>
            </w:r>
            <w:r w:rsidRPr="00F004DA">
              <w:rPr>
                <w:b/>
                <w:bCs/>
                <w:lang w:val="de-DE"/>
              </w:rPr>
              <w:t>Primary-Rolle bei einem Failover verschieben</w:t>
            </w:r>
            <w:r w:rsidRPr="00F004DA">
              <w:rPr>
                <w:lang w:val="de-DE"/>
              </w:rPr>
              <w:t xml:space="preserve"> (das wird in Aufgabe 6 live demonstriert). Ein hart codierter Pod-Name wie food-delivery-db-1 würde nach einem Rollenwechsel plötzlich auf die falsche Instanz zeigen oder gar nicht mehr existieren. Der -</w:t>
            </w:r>
            <w:proofErr w:type="spellStart"/>
            <w:r w:rsidRPr="00F004DA">
              <w:rPr>
                <w:lang w:val="de-DE"/>
              </w:rPr>
              <w:t>rw</w:t>
            </w:r>
            <w:proofErr w:type="spellEnd"/>
            <w:r w:rsidRPr="00F004DA">
              <w:rPr>
                <w:lang w:val="de-DE"/>
              </w:rPr>
              <w:t xml:space="preserve">-Service dagegen ist eine stabile, rollenbewusste Abstraktion: Der Operator aktualisiert die dahinterliegende </w:t>
            </w:r>
            <w:proofErr w:type="spellStart"/>
            <w:r w:rsidRPr="00F004DA">
              <w:rPr>
                <w:lang w:val="de-DE"/>
              </w:rPr>
              <w:t>EndpointSlice</w:t>
            </w:r>
            <w:proofErr w:type="spellEnd"/>
            <w:r w:rsidRPr="00F004DA">
              <w:rPr>
                <w:lang w:val="de-DE"/>
              </w:rPr>
              <w:t xml:space="preserve"> automatisch, sodass -</w:t>
            </w:r>
            <w:proofErr w:type="spellStart"/>
            <w:r w:rsidRPr="00F004DA">
              <w:rPr>
                <w:lang w:val="de-DE"/>
              </w:rPr>
              <w:t>rw</w:t>
            </w:r>
            <w:proofErr w:type="spellEnd"/>
            <w:r w:rsidRPr="00F004DA">
              <w:rPr>
                <w:lang w:val="de-DE"/>
              </w:rPr>
              <w:t xml:space="preserve"> immer </w:t>
            </w:r>
            <w:proofErr w:type="gramStart"/>
            <w:r w:rsidRPr="00F004DA">
              <w:rPr>
                <w:lang w:val="de-DE"/>
              </w:rPr>
              <w:t>auf den aktuellen Primary</w:t>
            </w:r>
            <w:proofErr w:type="gramEnd"/>
            <w:r w:rsidRPr="00F004DA">
              <w:rPr>
                <w:lang w:val="de-DE"/>
              </w:rPr>
              <w:t xml:space="preserve"> zeigt – der Order Worker muss sich um Rollenwechsel gar nicht kümmern.</w:t>
            </w:r>
          </w:p>
        </w:tc>
      </w:tr>
      <w:tr w:rsidR="00715F10" w:rsidRPr="00010400" w14:paraId="5378E3F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97909C7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5FCD8DC8" w14:textId="77777777" w:rsidR="00715F10" w:rsidRPr="007C6239" w:rsidRDefault="00715F10">
      <w:pPr>
        <w:spacing w:after="20"/>
        <w:rPr>
          <w:lang w:val="de-CH"/>
        </w:rPr>
      </w:pPr>
    </w:p>
    <w:p w14:paraId="6BC52DCF" w14:textId="77777777" w:rsidR="00715F10" w:rsidRPr="007C6239" w:rsidRDefault="00166356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010400" w14:paraId="56F41961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067B5D95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4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45C1C883" w14:textId="77777777" w:rsidR="00715F10" w:rsidRPr="007C6239" w:rsidRDefault="00166356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Persistenz sichtbar nachweisen</w:t>
            </w:r>
          </w:p>
          <w:p w14:paraId="363629F3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Neustart ist kein Datenverlust-Test ohne vorherigen Zustand.</w:t>
            </w:r>
          </w:p>
        </w:tc>
      </w:tr>
    </w:tbl>
    <w:p w14:paraId="6D7E90BA" w14:textId="77777777" w:rsidR="00715F10" w:rsidRPr="007C6239" w:rsidRDefault="00715F10">
      <w:pPr>
        <w:spacing w:after="40"/>
        <w:rPr>
          <w:lang w:val="de-CH"/>
        </w:rPr>
      </w:pPr>
    </w:p>
    <w:p w14:paraId="2B831E64" w14:textId="77777777" w:rsidR="00715F10" w:rsidRDefault="00166356">
      <w:pPr>
        <w:spacing w:after="60"/>
      </w:pPr>
      <w:r w:rsidRPr="007C6239">
        <w:rPr>
          <w:lang w:val="de-CH"/>
        </w:rPr>
        <w:t xml:space="preserve">Erzeugen Sie im Dashboard eine klar erkennbare Bestellung und notieren Sie deren ID. </w:t>
      </w:r>
      <w:proofErr w:type="spellStart"/>
      <w:r>
        <w:t>Starten</w:t>
      </w:r>
      <w:proofErr w:type="spellEnd"/>
      <w:r>
        <w:t xml:space="preserve"> Sie </w:t>
      </w:r>
      <w:proofErr w:type="spellStart"/>
      <w:r>
        <w:t>anschliessend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die </w:t>
      </w:r>
      <w:proofErr w:type="spellStart"/>
      <w:r>
        <w:t>zustandsführenden</w:t>
      </w:r>
      <w:proofErr w:type="spellEnd"/>
      <w:r>
        <w:t xml:space="preserve"> </w:t>
      </w:r>
      <w:proofErr w:type="spellStart"/>
      <w:r>
        <w:t>Anwendungen</w:t>
      </w:r>
      <w:proofErr w:type="spellEnd"/>
      <w:r>
        <w:t xml:space="preserve"> neu.</w:t>
      </w:r>
    </w:p>
    <w:p w14:paraId="6031AEAE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TERMINAL 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65F955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6D072692" w14:textId="77777777" w:rsidR="00715F10" w:rsidRDefault="00166356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port-forward service/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traefik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8080:80</w:t>
            </w:r>
            <w:r>
              <w:rPr>
                <w:rFonts w:ascii="Courier New" w:hAnsi="Courier New"/>
                <w:color w:val="F9FAFB"/>
                <w:sz w:val="16"/>
              </w:rPr>
              <w:br/>
              <w:t># Browser: http://localhost:8080</w:t>
            </w:r>
          </w:p>
        </w:tc>
      </w:tr>
    </w:tbl>
    <w:p w14:paraId="5BF01C04" w14:textId="77777777" w:rsidR="00715F10" w:rsidRDefault="00715F10">
      <w:pPr>
        <w:spacing w:after="20"/>
      </w:pPr>
    </w:p>
    <w:p w14:paraId="256FAC42" w14:textId="77777777" w:rsidR="00715F10" w:rsidRPr="007C6239" w:rsidRDefault="00166356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Bestell-ID und sichtbarer Status vor dem Neustart: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01F9D" w14:paraId="789D8CD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8301B8B" w14:textId="087C0921" w:rsidR="00715F10" w:rsidRPr="00001F9D" w:rsidRDefault="00001F9D">
            <w:pPr>
              <w:spacing w:after="0"/>
            </w:pPr>
            <w:r w:rsidRPr="00001F9D">
              <w:t xml:space="preserve">6a7e34d7-7356-4d7e-a52c-a974bd0b02a6 | </w:t>
            </w:r>
            <w:proofErr w:type="spellStart"/>
            <w:r w:rsidRPr="00001F9D">
              <w:t>courier_to_restaurant</w:t>
            </w:r>
            <w:proofErr w:type="spellEnd"/>
          </w:p>
        </w:tc>
      </w:tr>
      <w:tr w:rsidR="00715F10" w:rsidRPr="00001F9D" w14:paraId="2B1E12D7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F312325" w14:textId="77777777" w:rsidR="00715F10" w:rsidRPr="00001F9D" w:rsidRDefault="00715F10">
            <w:pPr>
              <w:spacing w:after="0"/>
            </w:pPr>
          </w:p>
        </w:tc>
      </w:tr>
    </w:tbl>
    <w:p w14:paraId="3BC59820" w14:textId="77777777" w:rsidR="00715F10" w:rsidRPr="00001F9D" w:rsidRDefault="00715F10">
      <w:pPr>
        <w:spacing w:after="20"/>
      </w:pPr>
    </w:p>
    <w:p w14:paraId="2669CB2F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TERMINAL 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B205C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3A48F75" w14:textId="77777777" w:rsidR="00715F10" w:rsidRDefault="00166356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rollout restart deployment/order-worker deployment/control-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api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rollout status deployment/order-worker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rollout status deployment/control-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api</w:t>
            </w:r>
            <w:proofErr w:type="spellEnd"/>
          </w:p>
        </w:tc>
      </w:tr>
    </w:tbl>
    <w:p w14:paraId="439C1573" w14:textId="78A6BDD3" w:rsidR="00715F10" w:rsidRDefault="008D5FC1">
      <w:pPr>
        <w:spacing w:after="20"/>
      </w:pPr>
      <w:r w:rsidRPr="008D5FC1">
        <w:rPr>
          <w:noProof/>
        </w:rPr>
        <w:drawing>
          <wp:inline distT="0" distB="0" distL="0" distR="0" wp14:anchorId="2FCD4EF9" wp14:editId="18C7A562">
            <wp:extent cx="6408420" cy="2667000"/>
            <wp:effectExtent l="0" t="0" r="0" b="0"/>
            <wp:docPr id="6870075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7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B7D0" w14:textId="77777777" w:rsidR="00715F10" w:rsidRPr="007C6239" w:rsidRDefault="00166356">
      <w:pPr>
        <w:spacing w:before="20" w:after="40"/>
        <w:rPr>
          <w:lang w:val="de-CH"/>
        </w:rPr>
      </w:pPr>
      <w:r w:rsidRPr="007C6239">
        <w:rPr>
          <w:sz w:val="20"/>
          <w:lang w:val="de-CH"/>
        </w:rPr>
        <w:t>Laden Sie das Dashboard neu und suchen Sie dieselbe Bestellung. Prüfen Sie zusätzlich direkt in PostgreSQL:</w:t>
      </w:r>
    </w:p>
    <w:p w14:paraId="686B9B00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DIREKT IN POSTGRESQL PRÜFEN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B863F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326332F" w14:textId="77777777" w:rsidR="00715F10" w:rsidRDefault="00166356">
            <w:pPr>
              <w:spacing w:after="0" w:line="240" w:lineRule="auto"/>
            </w:pPr>
            <w:r>
              <w:rPr>
                <w:rFonts w:ascii="Courier New" w:hAnsi="Courier New"/>
                <w:color w:val="F9FAFB"/>
                <w:sz w:val="16"/>
              </w:rPr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t>PRIMARY=$(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get pod -l cnpg.io/cluster=food-delivery-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db,cnpg.io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instanceRole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=primary -o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jsonpath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='{.items[0].metadata.name}')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exec "$PRIMARY" --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psql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-d delivery -c 'SELECT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id,status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FROM orders ORDER BY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updated_at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DESC LIMIT 5;'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 xml:space="preserve">$Primary =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get pod -l cnpg.io/cluster=food-delivery-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db,cnpg.io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instanceRole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=primary -o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jsonpath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='{.items[0].metadata.name}'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exec $Primary --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psql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-d delivery -c 'SELECT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id,status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FROM orders ORDER BY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updated_at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DESC LIMIT 5;'</w:t>
            </w:r>
          </w:p>
        </w:tc>
      </w:tr>
    </w:tbl>
    <w:p w14:paraId="184F6D99" w14:textId="0EC89B63" w:rsidR="00715F10" w:rsidRDefault="002F52F1">
      <w:pPr>
        <w:spacing w:after="20"/>
      </w:pPr>
      <w:r w:rsidRPr="002F52F1">
        <w:rPr>
          <w:noProof/>
        </w:rPr>
        <w:lastRenderedPageBreak/>
        <w:drawing>
          <wp:inline distT="0" distB="0" distL="0" distR="0" wp14:anchorId="40FDEBFF" wp14:editId="11608834">
            <wp:extent cx="6408420" cy="4871085"/>
            <wp:effectExtent l="0" t="0" r="0" b="5715"/>
            <wp:docPr id="12926626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62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5170B8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A2C52C9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>Die Bestellung bleibt nach beiden Rollouts im Dashboard und in PostgreSQL erhalten.</w:t>
            </w:r>
          </w:p>
        </w:tc>
      </w:tr>
    </w:tbl>
    <w:p w14:paraId="6C60B591" w14:textId="77777777" w:rsidR="00715F10" w:rsidRPr="007C6239" w:rsidRDefault="00715F10">
      <w:pPr>
        <w:spacing w:after="20"/>
        <w:rPr>
          <w:lang w:val="de-CH"/>
        </w:rPr>
      </w:pPr>
    </w:p>
    <w:p w14:paraId="552278CE" w14:textId="77777777" w:rsidR="00715F10" w:rsidRPr="007C6239" w:rsidRDefault="00166356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Welche Schicht sorgt hier für Persistenz, welche für die Rekonstruktion der Anzeige?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4BF4F804" w14:textId="77777777" w:rsidTr="001B08B4">
        <w:trPr>
          <w:cantSplit/>
          <w:trHeight w:hRule="exact" w:val="2584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6815DB7" w14:textId="2AFCD147" w:rsidR="00715F10" w:rsidRPr="001B08B4" w:rsidRDefault="001B08B4">
            <w:pPr>
              <w:spacing w:after="0"/>
              <w:rPr>
                <w:lang w:val="de-DE"/>
              </w:rPr>
            </w:pPr>
            <w:r w:rsidRPr="001B08B4">
              <w:rPr>
                <w:b/>
                <w:bCs/>
                <w:lang w:val="de-DE"/>
              </w:rPr>
              <w:t>Die Datenbank "erinnert sich", die Anwendung "fragt einfach nochmal nach".</w:t>
            </w:r>
            <w:r w:rsidRPr="001B08B4">
              <w:rPr>
                <w:lang w:val="de-DE"/>
              </w:rPr>
              <w:t xml:space="preserve"> Genau das ist der Kern des Kontrasts zwischen zustandsbehafteter </w:t>
            </w:r>
            <w:proofErr w:type="spellStart"/>
            <w:r w:rsidRPr="001B08B4">
              <w:rPr>
                <w:lang w:val="de-DE"/>
              </w:rPr>
              <w:t>Persistenzschicht</w:t>
            </w:r>
            <w:proofErr w:type="spellEnd"/>
            <w:r w:rsidRPr="001B08B4">
              <w:rPr>
                <w:lang w:val="de-DE"/>
              </w:rPr>
              <w:t xml:space="preserve"> (</w:t>
            </w:r>
            <w:proofErr w:type="spellStart"/>
            <w:r w:rsidRPr="001B08B4">
              <w:rPr>
                <w:lang w:val="de-DE"/>
              </w:rPr>
              <w:t>Postgres</w:t>
            </w:r>
            <w:proofErr w:type="spellEnd"/>
            <w:r w:rsidRPr="001B08B4">
              <w:rPr>
                <w:lang w:val="de-DE"/>
              </w:rPr>
              <w:t xml:space="preserve"> + PVC) und zustandslosen Applikationsschichten (</w:t>
            </w:r>
            <w:proofErr w:type="spellStart"/>
            <w:r w:rsidRPr="001B08B4">
              <w:rPr>
                <w:lang w:val="de-DE"/>
              </w:rPr>
              <w:t>Deployments</w:t>
            </w:r>
            <w:proofErr w:type="spellEnd"/>
            <w:r w:rsidRPr="001B08B4">
              <w:rPr>
                <w:lang w:val="de-DE"/>
              </w:rPr>
              <w:t xml:space="preserve"> ohne eigenen Storage) – deshalb war das gezielte Neustarten von order-</w:t>
            </w:r>
            <w:proofErr w:type="spellStart"/>
            <w:r w:rsidRPr="001B08B4">
              <w:rPr>
                <w:lang w:val="de-DE"/>
              </w:rPr>
              <w:t>worker</w:t>
            </w:r>
            <w:proofErr w:type="spellEnd"/>
            <w:r w:rsidRPr="001B08B4">
              <w:rPr>
                <w:lang w:val="de-DE"/>
              </w:rPr>
              <w:t>/</w:t>
            </w:r>
            <w:proofErr w:type="spellStart"/>
            <w:r w:rsidRPr="001B08B4">
              <w:rPr>
                <w:lang w:val="de-DE"/>
              </w:rPr>
              <w:t>control-api</w:t>
            </w:r>
            <w:proofErr w:type="spellEnd"/>
            <w:r w:rsidRPr="001B08B4">
              <w:rPr>
                <w:lang w:val="de-DE"/>
              </w:rPr>
              <w:t xml:space="preserve"> (statt z. B. der Datenbank) auch der richtige Testaufbau, um genau diesen Unterschied sichtbar zu machen.</w:t>
            </w:r>
          </w:p>
        </w:tc>
      </w:tr>
      <w:tr w:rsidR="00715F10" w:rsidRPr="00010400" w14:paraId="76307A4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FDB96AF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010400" w14:paraId="726A2AF5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CCF2924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6DFEF3E2" w14:textId="77777777" w:rsidR="00715F10" w:rsidRPr="007C6239" w:rsidRDefault="00715F10">
      <w:pPr>
        <w:spacing w:after="20"/>
        <w:rPr>
          <w:lang w:val="de-CH"/>
        </w:rPr>
      </w:pPr>
    </w:p>
    <w:p w14:paraId="68DF211B" w14:textId="77777777" w:rsidR="00715F10" w:rsidRPr="007C6239" w:rsidRDefault="00166356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010400" w14:paraId="376158EB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305FA53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5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2761231D" w14:textId="77777777" w:rsidR="00715F10" w:rsidRPr="007C6239" w:rsidRDefault="00166356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Doppelte Nachricht, einfache Wirkung</w:t>
            </w:r>
          </w:p>
          <w:p w14:paraId="548CC4A9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Idempotenz mit Datenbankevidenz belegen.</w:t>
            </w:r>
          </w:p>
        </w:tc>
      </w:tr>
    </w:tbl>
    <w:p w14:paraId="2C9CFAD3" w14:textId="77777777" w:rsidR="00715F10" w:rsidRPr="007C6239" w:rsidRDefault="00715F10">
      <w:pPr>
        <w:spacing w:after="40"/>
        <w:rPr>
          <w:lang w:val="de-CH"/>
        </w:rPr>
      </w:pPr>
    </w:p>
    <w:p w14:paraId="1D4F471F" w14:textId="77777777" w:rsidR="00715F10" w:rsidRPr="007C6239" w:rsidRDefault="00166356">
      <w:pPr>
        <w:spacing w:after="60"/>
        <w:rPr>
          <w:lang w:val="de-CH"/>
        </w:rPr>
      </w:pPr>
      <w:r w:rsidRPr="007C6239">
        <w:rPr>
          <w:lang w:val="de-CH"/>
        </w:rPr>
        <w:t xml:space="preserve">Das Lab publiziert dieselbe </w:t>
      </w:r>
      <w:proofErr w:type="spellStart"/>
      <w:r w:rsidRPr="007C6239">
        <w:rPr>
          <w:lang w:val="de-CH"/>
        </w:rPr>
        <w:t>event_id</w:t>
      </w:r>
      <w:proofErr w:type="spellEnd"/>
      <w:r w:rsidRPr="007C6239">
        <w:rPr>
          <w:lang w:val="de-CH"/>
        </w:rPr>
        <w:t xml:space="preserve"> zweimal. Bevor Sie es starten: Sagen Sie voraus, welche Zähler nach korrekter Verarbeitung den Wert 1 haben müssen.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4592"/>
      </w:tblGrid>
      <w:tr w:rsidR="00715F10" w14:paraId="2982F5F6" w14:textId="77777777">
        <w:trPr>
          <w:cantSplit/>
          <w:jc w:val="center"/>
        </w:trPr>
        <w:tc>
          <w:tcPr>
            <w:tcW w:w="3628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5683B45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Messpunkt</w:t>
            </w:r>
            <w:proofErr w:type="spellEnd"/>
          </w:p>
        </w:tc>
        <w:tc>
          <w:tcPr>
            <w:tcW w:w="1814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0AB672BA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18"/>
              </w:rPr>
              <w:t>Prognose</w:t>
            </w:r>
          </w:p>
        </w:tc>
        <w:tc>
          <w:tcPr>
            <w:tcW w:w="4592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145C06F1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Begründung</w:t>
            </w:r>
            <w:proofErr w:type="spellEnd"/>
          </w:p>
        </w:tc>
      </w:tr>
      <w:tr w:rsidR="00715F10" w:rsidRPr="00010400" w14:paraId="233C88D7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2022B0DE" w14:textId="77777777" w:rsidR="00715F10" w:rsidRDefault="00166356">
            <w:pPr>
              <w:spacing w:after="0"/>
            </w:pPr>
            <w:proofErr w:type="spellStart"/>
            <w:r>
              <w:rPr>
                <w:sz w:val="18"/>
              </w:rPr>
              <w:t>processed_events</w:t>
            </w:r>
            <w:proofErr w:type="spellEnd"/>
            <w:r>
              <w:rPr>
                <w:sz w:val="18"/>
              </w:rPr>
              <w:t xml:space="preserve"> für EVENT_ID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DE7E799" w14:textId="5E3C10BB" w:rsidR="00715F10" w:rsidRDefault="001E3D6B">
            <w:pPr>
              <w:spacing w:after="0"/>
            </w:pPr>
            <w:r w:rsidRPr="001E3D6B">
              <w:t>1</w:t>
            </w: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4ACC633" w14:textId="6E6DEFF6" w:rsidR="00715F10" w:rsidRPr="00170202" w:rsidRDefault="00170202">
            <w:pPr>
              <w:spacing w:after="0"/>
              <w:rPr>
                <w:lang w:val="de-DE"/>
              </w:rPr>
            </w:pPr>
            <w:proofErr w:type="spellStart"/>
            <w:r w:rsidRPr="00170202">
              <w:rPr>
                <w:lang w:val="de-DE"/>
              </w:rPr>
              <w:t>RabbitMQ</w:t>
            </w:r>
            <w:proofErr w:type="spellEnd"/>
            <w:r w:rsidRPr="00170202">
              <w:rPr>
                <w:lang w:val="de-DE"/>
              </w:rPr>
              <w:t xml:space="preserve"> garantiert nur "at-least-</w:t>
            </w:r>
            <w:proofErr w:type="spellStart"/>
            <w:r w:rsidRPr="00170202">
              <w:rPr>
                <w:lang w:val="de-DE"/>
              </w:rPr>
              <w:t>once</w:t>
            </w:r>
            <w:proofErr w:type="spellEnd"/>
            <w:r w:rsidRPr="00170202">
              <w:rPr>
                <w:lang w:val="de-DE"/>
              </w:rPr>
              <w:t xml:space="preserve"> </w:t>
            </w:r>
            <w:proofErr w:type="spellStart"/>
            <w:r w:rsidRPr="00170202">
              <w:rPr>
                <w:lang w:val="de-DE"/>
              </w:rPr>
              <w:t>delivery</w:t>
            </w:r>
            <w:proofErr w:type="spellEnd"/>
            <w:r w:rsidRPr="00170202">
              <w:rPr>
                <w:lang w:val="de-DE"/>
              </w:rPr>
              <w:t xml:space="preserve">" – doppelte Zustellung ist normal und erwartet. Der Consumer muss deshalb selbst dafür sorgen, dass dieselbe </w:t>
            </w:r>
            <w:proofErr w:type="spellStart"/>
            <w:r w:rsidRPr="00170202">
              <w:rPr>
                <w:lang w:val="de-DE"/>
              </w:rPr>
              <w:t>event_id</w:t>
            </w:r>
            <w:proofErr w:type="spellEnd"/>
            <w:r w:rsidRPr="00170202">
              <w:rPr>
                <w:lang w:val="de-DE"/>
              </w:rPr>
              <w:t xml:space="preserve"> nicht zweimal verarbeitet wird (typischerweise über eine UNIQUE-Constraint auf </w:t>
            </w:r>
            <w:proofErr w:type="spellStart"/>
            <w:r w:rsidRPr="00170202">
              <w:rPr>
                <w:lang w:val="de-DE"/>
              </w:rPr>
              <w:t>event_id</w:t>
            </w:r>
            <w:proofErr w:type="spellEnd"/>
            <w:r w:rsidRPr="00170202">
              <w:rPr>
                <w:lang w:val="de-DE"/>
              </w:rPr>
              <w:t xml:space="preserve"> in </w:t>
            </w:r>
            <w:proofErr w:type="spellStart"/>
            <w:r w:rsidRPr="00170202">
              <w:rPr>
                <w:lang w:val="de-DE"/>
              </w:rPr>
              <w:t>processed_events</w:t>
            </w:r>
            <w:proofErr w:type="spellEnd"/>
            <w:r w:rsidRPr="00170202">
              <w:rPr>
                <w:lang w:val="de-DE"/>
              </w:rPr>
              <w:t>).</w:t>
            </w:r>
          </w:p>
        </w:tc>
      </w:tr>
      <w:tr w:rsidR="00715F10" w:rsidRPr="00010400" w14:paraId="190E99F0" w14:textId="77777777">
        <w:trPr>
          <w:jc w:val="center"/>
        </w:trPr>
        <w:tc>
          <w:tcPr>
            <w:tcW w:w="3628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645A72C0" w14:textId="77777777" w:rsidR="00715F10" w:rsidRDefault="00166356">
            <w:pPr>
              <w:spacing w:after="0"/>
            </w:pPr>
            <w:r>
              <w:rPr>
                <w:sz w:val="18"/>
              </w:rPr>
              <w:t>orders für ORDER_ID</w:t>
            </w:r>
          </w:p>
        </w:tc>
        <w:tc>
          <w:tcPr>
            <w:tcW w:w="1814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CF116FF" w14:textId="52A8894E" w:rsidR="00715F10" w:rsidRDefault="001E3D6B">
            <w:pPr>
              <w:spacing w:after="0"/>
            </w:pPr>
            <w:r w:rsidRPr="001E3D6B">
              <w:t>1</w:t>
            </w:r>
          </w:p>
        </w:tc>
        <w:tc>
          <w:tcPr>
            <w:tcW w:w="45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480C4061" w14:textId="777EFFCA" w:rsidR="00715F10" w:rsidRPr="00170202" w:rsidRDefault="00170202">
            <w:pPr>
              <w:spacing w:after="0"/>
              <w:rPr>
                <w:lang w:val="de-DE"/>
              </w:rPr>
            </w:pPr>
            <w:r w:rsidRPr="00170202">
              <w:rPr>
                <w:lang w:val="de-DE"/>
              </w:rPr>
              <w:t xml:space="preserve">Wenn die Idempotenz-Prüfung korrekt implementiert ist, wird die zweite (doppelte) Zustellung erkannt und verworfen, </w:t>
            </w:r>
            <w:r w:rsidRPr="00170202">
              <w:rPr>
                <w:b/>
                <w:bCs/>
                <w:lang w:val="de-DE"/>
              </w:rPr>
              <w:t>bevor</w:t>
            </w:r>
            <w:r w:rsidRPr="00170202">
              <w:rPr>
                <w:lang w:val="de-DE"/>
              </w:rPr>
              <w:t xml:space="preserve"> sie nochmal auf </w:t>
            </w:r>
            <w:proofErr w:type="spellStart"/>
            <w:r w:rsidRPr="00170202">
              <w:rPr>
                <w:lang w:val="de-DE"/>
              </w:rPr>
              <w:t>orders</w:t>
            </w:r>
            <w:proofErr w:type="spellEnd"/>
            <w:r w:rsidRPr="00170202">
              <w:rPr>
                <w:lang w:val="de-DE"/>
              </w:rPr>
              <w:t xml:space="preserve"> schreibt – es entsteht also kein doppelter/inkonsistenter Datensatz.</w:t>
            </w:r>
          </w:p>
        </w:tc>
      </w:tr>
    </w:tbl>
    <w:p w14:paraId="603457B7" w14:textId="77777777" w:rsidR="00715F10" w:rsidRPr="00170202" w:rsidRDefault="00715F10">
      <w:pPr>
        <w:spacing w:after="20"/>
        <w:rPr>
          <w:lang w:val="de-DE"/>
        </w:rPr>
      </w:pPr>
    </w:p>
    <w:p w14:paraId="5315E4EA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TEST AUSFÜHREN UND EVENT_ID / ORDER_ID NOTIEREN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1CBDDB0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9FBD242" w14:textId="77777777" w:rsidR="00715F10" w:rsidRDefault="00166356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port-forward service/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rabbitmq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15672:15672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Bash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./scripts/lab-idempotency.sh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PowerShell</w:t>
            </w:r>
            <w:r>
              <w:rPr>
                <w:rFonts w:ascii="Courier New" w:hAnsi="Courier New"/>
                <w:color w:val="F9FAFB"/>
                <w:sz w:val="16"/>
              </w:rPr>
              <w:br/>
              <w:t>./scripts/lab-idempotency.ps1</w:t>
            </w:r>
          </w:p>
        </w:tc>
      </w:tr>
    </w:tbl>
    <w:p w14:paraId="3A87BBEF" w14:textId="77777777" w:rsidR="00715F10" w:rsidRDefault="00715F10">
      <w:pPr>
        <w:spacing w:after="20"/>
      </w:pPr>
    </w:p>
    <w:p w14:paraId="0441A25C" w14:textId="77777777" w:rsidR="00715F10" w:rsidRPr="007C6239" w:rsidRDefault="00166356">
      <w:pPr>
        <w:spacing w:before="20" w:after="40"/>
        <w:rPr>
          <w:lang w:val="de-CH"/>
        </w:rPr>
      </w:pPr>
      <w:r w:rsidRPr="007C6239">
        <w:rPr>
          <w:sz w:val="20"/>
          <w:lang w:val="de-CH"/>
        </w:rPr>
        <w:t>Ermitteln Sie den Primary-Pod wie in Aufgabe 4. Ergänzen Sie die beiden Platzhalter und prüfen Sie Ihre Prognose.</w:t>
      </w:r>
    </w:p>
    <w:p w14:paraId="64FE516D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EVIDENZ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49346371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B86B0AC" w14:textId="77777777" w:rsidR="00715F10" w:rsidRDefault="00166356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exec &lt;PRIMARY&gt; --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psql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-d delivery 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Atc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"SELECT </w:t>
            </w:r>
            <w:proofErr w:type="gramStart"/>
            <w:r>
              <w:rPr>
                <w:rFonts w:ascii="Courier New" w:hAnsi="Courier New"/>
                <w:color w:val="F9FAFB"/>
                <w:sz w:val="16"/>
              </w:rPr>
              <w:t>count(</w:t>
            </w:r>
            <w:proofErr w:type="gramEnd"/>
            <w:r>
              <w:rPr>
                <w:rFonts w:ascii="Courier New" w:hAnsi="Courier New"/>
                <w:color w:val="F9FAFB"/>
                <w:sz w:val="16"/>
              </w:rPr>
              <w:t xml:space="preserve">*) FROM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processed_events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WHERE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event_id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='&lt;EVENT_ID&gt;';"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exec &lt;PRIMARY&gt; --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psql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-d delivery 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Atc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"SELECT </w:t>
            </w:r>
            <w:proofErr w:type="gramStart"/>
            <w:r>
              <w:rPr>
                <w:rFonts w:ascii="Courier New" w:hAnsi="Courier New"/>
                <w:color w:val="F9FAFB"/>
                <w:sz w:val="16"/>
              </w:rPr>
              <w:t>count(</w:t>
            </w:r>
            <w:proofErr w:type="gramEnd"/>
            <w:r>
              <w:rPr>
                <w:rFonts w:ascii="Courier New" w:hAnsi="Courier New"/>
                <w:color w:val="F9FAFB"/>
                <w:sz w:val="16"/>
              </w:rPr>
              <w:t>*) FROM orders WHERE id='&lt;ORDER_ID&gt;';"</w:t>
            </w:r>
          </w:p>
        </w:tc>
      </w:tr>
    </w:tbl>
    <w:p w14:paraId="79D7BF4A" w14:textId="70B6530C" w:rsidR="00715F10" w:rsidRDefault="00DF47FB">
      <w:pPr>
        <w:spacing w:after="20"/>
      </w:pPr>
      <w:r w:rsidRPr="00DF47FB">
        <w:rPr>
          <w:noProof/>
        </w:rPr>
        <w:drawing>
          <wp:inline distT="0" distB="0" distL="0" distR="0" wp14:anchorId="1D9CDA63" wp14:editId="26D03820">
            <wp:extent cx="6408420" cy="1014730"/>
            <wp:effectExtent l="0" t="0" r="0" b="0"/>
            <wp:docPr id="3276195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9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75CE3BC3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64D26088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r w:rsidRPr="007C6239">
              <w:rPr>
                <w:sz w:val="20"/>
                <w:lang w:val="de-CH"/>
              </w:rPr>
              <w:t xml:space="preserve">Beide Abfragen liefern 1, obwohl </w:t>
            </w:r>
            <w:proofErr w:type="spellStart"/>
            <w:r w:rsidRPr="007C6239">
              <w:rPr>
                <w:sz w:val="20"/>
                <w:lang w:val="de-CH"/>
              </w:rPr>
              <w:t>RabbitMQ</w:t>
            </w:r>
            <w:proofErr w:type="spellEnd"/>
            <w:r w:rsidRPr="007C6239">
              <w:rPr>
                <w:sz w:val="20"/>
                <w:lang w:val="de-CH"/>
              </w:rPr>
              <w:t xml:space="preserve"> dieselbe Nachricht zweimal zugestellt hat.</w:t>
            </w:r>
          </w:p>
        </w:tc>
      </w:tr>
    </w:tbl>
    <w:p w14:paraId="03D7996F" w14:textId="0A0D8EA6" w:rsidR="00715F10" w:rsidRPr="007C6239" w:rsidRDefault="00C63D89">
      <w:pPr>
        <w:spacing w:after="20"/>
        <w:rPr>
          <w:lang w:val="de-CH"/>
        </w:rPr>
      </w:pPr>
      <w:r w:rsidRPr="00C63D89">
        <w:rPr>
          <w:noProof/>
          <w:lang w:val="de-CH"/>
        </w:rPr>
        <w:drawing>
          <wp:inline distT="0" distB="0" distL="0" distR="0" wp14:anchorId="452626EF" wp14:editId="572194B7">
            <wp:extent cx="6408420" cy="1280160"/>
            <wp:effectExtent l="0" t="0" r="0" b="0"/>
            <wp:docPr id="10769034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3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F8E4" w14:textId="77777777" w:rsidR="00715F10" w:rsidRPr="007C6239" w:rsidRDefault="00166356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lastRenderedPageBreak/>
        <w:t xml:space="preserve">Warum muss </w:t>
      </w:r>
      <w:proofErr w:type="spellStart"/>
      <w:r w:rsidRPr="007C6239">
        <w:rPr>
          <w:b/>
          <w:color w:val="173A70"/>
          <w:sz w:val="18"/>
          <w:lang w:val="de-CH"/>
        </w:rPr>
        <w:t>processed_events</w:t>
      </w:r>
      <w:proofErr w:type="spellEnd"/>
      <w:r w:rsidRPr="007C6239">
        <w:rPr>
          <w:b/>
          <w:color w:val="173A70"/>
          <w:sz w:val="18"/>
          <w:lang w:val="de-CH"/>
        </w:rPr>
        <w:t xml:space="preserve"> in derselben Transaktion wie die Projektion geschrieben werden?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669C0446" w14:textId="77777777" w:rsidTr="00C9731A">
        <w:trPr>
          <w:cantSplit/>
          <w:trHeight w:hRule="exact" w:val="1771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28C9F3D5" w14:textId="07A56E14" w:rsidR="00715F10" w:rsidRPr="00C9731A" w:rsidRDefault="00C9731A">
            <w:pPr>
              <w:spacing w:after="0"/>
              <w:rPr>
                <w:lang w:val="de-DE"/>
              </w:rPr>
            </w:pPr>
            <w:proofErr w:type="spellStart"/>
            <w:r w:rsidRPr="00C9731A">
              <w:rPr>
                <w:b/>
                <w:bCs/>
                <w:lang w:val="de-DE"/>
              </w:rPr>
              <w:t>processed_events</w:t>
            </w:r>
            <w:proofErr w:type="spellEnd"/>
            <w:r w:rsidRPr="00C9731A">
              <w:rPr>
                <w:b/>
                <w:bCs/>
                <w:lang w:val="de-DE"/>
              </w:rPr>
              <w:t xml:space="preserve"> wird zuerst geschrieben, dann stürzt der Consumer ab, bevor </w:t>
            </w:r>
            <w:proofErr w:type="spellStart"/>
            <w:r w:rsidRPr="00C9731A">
              <w:rPr>
                <w:b/>
                <w:bCs/>
                <w:lang w:val="de-DE"/>
              </w:rPr>
              <w:t>orders</w:t>
            </w:r>
            <w:proofErr w:type="spellEnd"/>
            <w:r w:rsidRPr="00C9731A">
              <w:rPr>
                <w:b/>
                <w:bCs/>
                <w:lang w:val="de-DE"/>
              </w:rPr>
              <w:t xml:space="preserve"> aktualisiert wird.</w:t>
            </w:r>
            <w:r w:rsidRPr="00C9731A">
              <w:rPr>
                <w:lang w:val="de-DE"/>
              </w:rPr>
              <w:t xml:space="preserve"> Die zweite (duplizierte) Zustellung derselben Nachricht würde jetzt fälschlicherweise als "bereits verarbeitet" übersprungen – obwohl die eigentliche Bestellung nie angelegt wurde. Ergebnis: Daten sind für immer verloren, aber niemand merkt's, weil </w:t>
            </w:r>
            <w:proofErr w:type="spellStart"/>
            <w:r w:rsidRPr="00C9731A">
              <w:rPr>
                <w:lang w:val="de-DE"/>
              </w:rPr>
              <w:t>processed_events</w:t>
            </w:r>
            <w:proofErr w:type="spellEnd"/>
            <w:r w:rsidRPr="00C9731A">
              <w:rPr>
                <w:lang w:val="de-DE"/>
              </w:rPr>
              <w:t xml:space="preserve"> ja "1" zeigt.</w:t>
            </w:r>
          </w:p>
        </w:tc>
      </w:tr>
      <w:tr w:rsidR="00715F10" w:rsidRPr="00010400" w14:paraId="29B8E09F" w14:textId="77777777" w:rsidTr="00BD25FA">
        <w:trPr>
          <w:cantSplit/>
          <w:trHeight w:hRule="exact" w:val="1300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A5CEB3B" w14:textId="5109EE60" w:rsidR="00715F10" w:rsidRPr="00BD25FA" w:rsidRDefault="00BD25FA">
            <w:pPr>
              <w:spacing w:after="0"/>
              <w:rPr>
                <w:lang w:val="de-DE"/>
              </w:rPr>
            </w:pPr>
            <w:r w:rsidRPr="00BD25FA">
              <w:rPr>
                <w:b/>
                <w:bCs/>
                <w:lang w:val="de-DE"/>
              </w:rPr>
              <w:t xml:space="preserve">Umgekehrt: </w:t>
            </w:r>
            <w:proofErr w:type="spellStart"/>
            <w:r w:rsidRPr="00BD25FA">
              <w:rPr>
                <w:b/>
                <w:bCs/>
                <w:lang w:val="de-DE"/>
              </w:rPr>
              <w:t>orders</w:t>
            </w:r>
            <w:proofErr w:type="spellEnd"/>
            <w:r w:rsidRPr="00BD25FA">
              <w:rPr>
                <w:b/>
                <w:bCs/>
                <w:lang w:val="de-DE"/>
              </w:rPr>
              <w:t xml:space="preserve"> wird zuerst geschrieben, dann stürzt der Prozess ab, bevor </w:t>
            </w:r>
            <w:proofErr w:type="spellStart"/>
            <w:r w:rsidRPr="00BD25FA">
              <w:rPr>
                <w:b/>
                <w:bCs/>
                <w:lang w:val="de-DE"/>
              </w:rPr>
              <w:t>processed_events</w:t>
            </w:r>
            <w:proofErr w:type="spellEnd"/>
            <w:r w:rsidRPr="00BD25FA">
              <w:rPr>
                <w:b/>
                <w:bCs/>
                <w:lang w:val="de-DE"/>
              </w:rPr>
              <w:t xml:space="preserve"> aktualisiert wird.</w:t>
            </w:r>
            <w:r w:rsidRPr="00BD25FA">
              <w:rPr>
                <w:lang w:val="de-DE"/>
              </w:rPr>
              <w:t xml:space="preserve"> Die zweite Zustellung würde jetzt nochmal verarbeitet, weil das System nicht </w:t>
            </w:r>
            <w:proofErr w:type="spellStart"/>
            <w:r w:rsidRPr="00BD25FA">
              <w:rPr>
                <w:lang w:val="de-DE"/>
              </w:rPr>
              <w:t>weiss</w:t>
            </w:r>
            <w:proofErr w:type="spellEnd"/>
            <w:r w:rsidRPr="00BD25FA">
              <w:rPr>
                <w:lang w:val="de-DE"/>
              </w:rPr>
              <w:t>, dass sie schon lief – genau die doppelte Wirkung, die die Idempotenz eigentlich verhindern soll.</w:t>
            </w:r>
          </w:p>
        </w:tc>
      </w:tr>
      <w:tr w:rsidR="00715F10" w:rsidRPr="00010400" w14:paraId="4470EF60" w14:textId="77777777" w:rsidTr="00BD25FA">
        <w:trPr>
          <w:cantSplit/>
          <w:trHeight w:hRule="exact" w:val="1574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348DF15B" w14:textId="50914ECA" w:rsidR="00715F10" w:rsidRPr="00BD25FA" w:rsidRDefault="00BD25FA">
            <w:pPr>
              <w:spacing w:after="0"/>
              <w:rPr>
                <w:lang w:val="de-DE"/>
              </w:rPr>
            </w:pPr>
            <w:r w:rsidRPr="00BD25FA">
              <w:rPr>
                <w:lang w:val="de-DE"/>
              </w:rPr>
              <w:t xml:space="preserve">Indem beide Schreibvorgänge in </w:t>
            </w:r>
            <w:r w:rsidRPr="00BD25FA">
              <w:rPr>
                <w:b/>
                <w:bCs/>
                <w:lang w:val="de-DE"/>
              </w:rPr>
              <w:t>derselben Datenbanktransaktion</w:t>
            </w:r>
            <w:r w:rsidRPr="00BD25FA">
              <w:rPr>
                <w:lang w:val="de-DE"/>
              </w:rPr>
              <w:t xml:space="preserve"> (ACID, "alles oder nichts") laufen, ist garantiert: Entweder werden </w:t>
            </w:r>
            <w:r w:rsidRPr="00BD25FA">
              <w:rPr>
                <w:b/>
                <w:bCs/>
                <w:lang w:val="de-DE"/>
              </w:rPr>
              <w:t>beide</w:t>
            </w:r>
            <w:r w:rsidRPr="00BD25FA">
              <w:rPr>
                <w:lang w:val="de-DE"/>
              </w:rPr>
              <w:t xml:space="preserve"> Änderungen zusammen dauerhaft gespeichert, oder </w:t>
            </w:r>
            <w:r w:rsidRPr="00BD25FA">
              <w:rPr>
                <w:b/>
                <w:bCs/>
                <w:lang w:val="de-DE"/>
              </w:rPr>
              <w:t>keine</w:t>
            </w:r>
            <w:r w:rsidRPr="00BD25FA">
              <w:rPr>
                <w:lang w:val="de-DE"/>
              </w:rPr>
              <w:t xml:space="preserve"> von beiden – bei einem Absturz dazwischen wird die gesamte Transaktion zurückgerollt. So bleibt der "Ich-</w:t>
            </w:r>
            <w:proofErr w:type="gramStart"/>
            <w:r w:rsidRPr="00BD25FA">
              <w:rPr>
                <w:lang w:val="de-DE"/>
              </w:rPr>
              <w:t>hab's</w:t>
            </w:r>
            <w:proofErr w:type="gramEnd"/>
            <w:r w:rsidRPr="00BD25FA">
              <w:rPr>
                <w:lang w:val="de-DE"/>
              </w:rPr>
              <w:t>-schon-verarbeitet"-Marker (</w:t>
            </w:r>
            <w:proofErr w:type="spellStart"/>
            <w:r w:rsidRPr="00BD25FA">
              <w:rPr>
                <w:lang w:val="de-DE"/>
              </w:rPr>
              <w:t>processed_events</w:t>
            </w:r>
            <w:proofErr w:type="spellEnd"/>
            <w:r w:rsidRPr="00BD25FA">
              <w:rPr>
                <w:lang w:val="de-DE"/>
              </w:rPr>
              <w:t>) immer exakt synchron mit der tatsächlichen fachlichen Wirkung (</w:t>
            </w:r>
            <w:proofErr w:type="spellStart"/>
            <w:r w:rsidRPr="00BD25FA">
              <w:rPr>
                <w:lang w:val="de-DE"/>
              </w:rPr>
              <w:t>orders</w:t>
            </w:r>
            <w:proofErr w:type="spellEnd"/>
            <w:r w:rsidRPr="00BD25FA">
              <w:rPr>
                <w:lang w:val="de-DE"/>
              </w:rPr>
              <w:t>).</w:t>
            </w:r>
          </w:p>
        </w:tc>
      </w:tr>
    </w:tbl>
    <w:p w14:paraId="3B9BFC02" w14:textId="77777777" w:rsidR="00715F10" w:rsidRPr="007C6239" w:rsidRDefault="00715F10">
      <w:pPr>
        <w:spacing w:after="20"/>
        <w:rPr>
          <w:lang w:val="de-CH"/>
        </w:rPr>
      </w:pPr>
    </w:p>
    <w:p w14:paraId="6A1FB32A" w14:textId="77777777" w:rsidR="00715F10" w:rsidRPr="007C6239" w:rsidRDefault="00166356">
      <w:pPr>
        <w:rPr>
          <w:lang w:val="de-CH"/>
        </w:rPr>
      </w:pPr>
      <w:r w:rsidRPr="007C6239">
        <w:rPr>
          <w:lang w:val="de-CH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15F10" w:rsidRPr="00010400" w14:paraId="6CB42907" w14:textId="77777777">
        <w:trPr>
          <w:cantSplit/>
          <w:jc w:val="center"/>
        </w:trPr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  <w:vAlign w:val="center"/>
          </w:tcPr>
          <w:p w14:paraId="5D293550" w14:textId="77777777" w:rsidR="00715F10" w:rsidRDefault="00166356">
            <w:pPr>
              <w:jc w:val="center"/>
            </w:pPr>
            <w:r>
              <w:rPr>
                <w:b/>
                <w:color w:val="FFFFFF"/>
                <w:sz w:val="36"/>
              </w:rPr>
              <w:lastRenderedPageBreak/>
              <w:t>6</w:t>
            </w:r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EAF3FC"/>
            <w:vAlign w:val="center"/>
          </w:tcPr>
          <w:p w14:paraId="10EF1CDA" w14:textId="77777777" w:rsidR="00715F10" w:rsidRPr="007C6239" w:rsidRDefault="00166356">
            <w:pPr>
              <w:spacing w:after="20"/>
              <w:rPr>
                <w:lang w:val="de-CH"/>
              </w:rPr>
            </w:pPr>
            <w:r w:rsidRPr="007C6239">
              <w:rPr>
                <w:b/>
                <w:color w:val="173A70"/>
                <w:sz w:val="30"/>
                <w:lang w:val="de-CH"/>
              </w:rPr>
              <w:t>Failover beobachten und beurteilen</w:t>
            </w:r>
          </w:p>
          <w:p w14:paraId="4032820E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color w:val="4D5968"/>
                <w:sz w:val="19"/>
                <w:lang w:val="de-CH"/>
              </w:rPr>
              <w:t>Nicht nur zwei grüne Pods, sondern Rollenwechsel messen.</w:t>
            </w:r>
          </w:p>
        </w:tc>
      </w:tr>
    </w:tbl>
    <w:p w14:paraId="5696D87E" w14:textId="77777777" w:rsidR="00715F10" w:rsidRPr="007C6239" w:rsidRDefault="00715F10">
      <w:pPr>
        <w:spacing w:after="40"/>
        <w:rPr>
          <w:lang w:val="de-CH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30A1F9B0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F07824"/>
              <w:left w:val="single" w:sz="8" w:space="0" w:color="F07824"/>
              <w:bottom w:val="single" w:sz="8" w:space="0" w:color="F07824"/>
              <w:right w:val="single" w:sz="8" w:space="0" w:color="F07824"/>
            </w:tcBorders>
            <w:shd w:val="clear" w:color="auto" w:fill="FFF3E8"/>
          </w:tcPr>
          <w:p w14:paraId="73FC49A3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F07824"/>
                <w:sz w:val="20"/>
                <w:lang w:val="de-CH"/>
              </w:rPr>
              <w:t xml:space="preserve">Wichtig: </w:t>
            </w:r>
            <w:r w:rsidRPr="007C6239">
              <w:rPr>
                <w:sz w:val="20"/>
                <w:lang w:val="de-CH"/>
              </w:rPr>
              <w:t>Der folgende Force-Delete simuliert einen harten Ausfall und ist ausschliesslich für den lokalen k3d-Kurscluster gedacht.</w:t>
            </w:r>
          </w:p>
        </w:tc>
      </w:tr>
    </w:tbl>
    <w:p w14:paraId="50F497FF" w14:textId="77777777" w:rsidR="00715F10" w:rsidRPr="007C6239" w:rsidRDefault="00715F10">
      <w:pPr>
        <w:spacing w:after="20"/>
        <w:rPr>
          <w:lang w:val="de-CH"/>
        </w:rPr>
      </w:pPr>
    </w:p>
    <w:p w14:paraId="52780147" w14:textId="77777777" w:rsidR="00715F10" w:rsidRPr="007C6239" w:rsidRDefault="00166356">
      <w:pPr>
        <w:spacing w:after="40"/>
        <w:rPr>
          <w:lang w:val="de-CH"/>
        </w:rPr>
      </w:pPr>
      <w:r w:rsidRPr="007C6239">
        <w:rPr>
          <w:sz w:val="20"/>
          <w:lang w:val="de-CH"/>
        </w:rPr>
        <w:t>Erfassen Sie zuerst Primary-Pod und -</w:t>
      </w:r>
      <w:proofErr w:type="spellStart"/>
      <w:r w:rsidRPr="007C6239">
        <w:rPr>
          <w:sz w:val="20"/>
          <w:lang w:val="de-CH"/>
        </w:rPr>
        <w:t>rw-Endpoint</w:t>
      </w:r>
      <w:proofErr w:type="spellEnd"/>
      <w:r w:rsidRPr="007C6239">
        <w:rPr>
          <w:sz w:val="20"/>
          <w:lang w:val="de-CH"/>
        </w:rPr>
        <w:t>. Starten Sie in einem zweiten Terminal die Beobachtung.</w:t>
      </w:r>
    </w:p>
    <w:p w14:paraId="60D5F35B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BEOBACHTUNG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2FC94FFD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0AE5DFD9" w14:textId="77777777" w:rsidR="00715F10" w:rsidRDefault="00166356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get pods -L cnpg.io/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instanceRole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-w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r>
              <w:rPr>
                <w:rFonts w:ascii="Courier New" w:hAnsi="Courier New"/>
                <w:color w:val="F9FAFB"/>
                <w:sz w:val="16"/>
              </w:rPr>
              <w:br/>
              <w:t># Separates Terminal</w:t>
            </w:r>
            <w:r>
              <w:rPr>
                <w:rFonts w:ascii="Courier New" w:hAnsi="Courier New"/>
                <w:color w:val="F9FAFB"/>
                <w:sz w:val="16"/>
              </w:rPr>
              <w:br/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get 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endpointslice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-l kubernetes.io/service-name=food-delivery-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db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>-</w:t>
            </w: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rw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-w</w:t>
            </w:r>
          </w:p>
        </w:tc>
      </w:tr>
    </w:tbl>
    <w:p w14:paraId="590E73AD" w14:textId="45EA4747" w:rsidR="00715F10" w:rsidRDefault="00A02945">
      <w:pPr>
        <w:spacing w:after="20"/>
      </w:pPr>
      <w:r w:rsidRPr="00A02945">
        <w:rPr>
          <w:noProof/>
        </w:rPr>
        <w:drawing>
          <wp:inline distT="0" distB="0" distL="0" distR="0" wp14:anchorId="47BD46FC" wp14:editId="10416B0B">
            <wp:extent cx="6408420" cy="1651635"/>
            <wp:effectExtent l="0" t="0" r="0" b="5715"/>
            <wp:docPr id="3339389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38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9ABA" w14:textId="77777777" w:rsidR="00715F10" w:rsidRDefault="00166356">
      <w:pPr>
        <w:keepNext/>
        <w:spacing w:before="40" w:after="40"/>
      </w:pPr>
      <w:proofErr w:type="spellStart"/>
      <w:r>
        <w:rPr>
          <w:b/>
          <w:color w:val="173A70"/>
          <w:sz w:val="18"/>
        </w:rPr>
        <w:t>Vorher</w:t>
      </w:r>
      <w:proofErr w:type="spellEnd"/>
      <w:r>
        <w:rPr>
          <w:b/>
          <w:color w:val="173A70"/>
          <w:sz w:val="18"/>
        </w:rPr>
        <w:t>: Primary-Pod, Node und -</w:t>
      </w:r>
      <w:proofErr w:type="spellStart"/>
      <w:r>
        <w:rPr>
          <w:b/>
          <w:color w:val="173A70"/>
          <w:sz w:val="18"/>
        </w:rPr>
        <w:t>rw</w:t>
      </w:r>
      <w:proofErr w:type="spellEnd"/>
      <w:r>
        <w:rPr>
          <w:b/>
          <w:color w:val="173A70"/>
          <w:sz w:val="18"/>
        </w:rPr>
        <w:t>-Endpoint: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3942B50A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1FD4941C" w14:textId="5F98B685" w:rsidR="00715F10" w:rsidRDefault="00287629">
            <w:pPr>
              <w:spacing w:after="0"/>
            </w:pPr>
            <w:r w:rsidRPr="00287629">
              <w:rPr>
                <w:b/>
                <w:bCs/>
              </w:rPr>
              <w:t>Primary-Pod</w:t>
            </w:r>
            <w:r w:rsidRPr="00287629">
              <w:t>food-delivery-db-1</w:t>
            </w:r>
          </w:p>
        </w:tc>
      </w:tr>
      <w:tr w:rsidR="00715F10" w14:paraId="4D142D97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F280352" w14:textId="046D062A" w:rsidR="00715F10" w:rsidRDefault="00B34359">
            <w:pPr>
              <w:spacing w:after="0"/>
            </w:pPr>
            <w:r w:rsidRPr="00B34359">
              <w:rPr>
                <w:b/>
                <w:bCs/>
              </w:rPr>
              <w:t>Node</w:t>
            </w:r>
            <w:r w:rsidRPr="00B34359">
              <w:t>k3d-teko-k8s-agent-0</w:t>
            </w:r>
          </w:p>
        </w:tc>
      </w:tr>
      <w:tr w:rsidR="00B34359" w14:paraId="43C329A8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56BCDCD" w14:textId="600D244E" w:rsidR="00B34359" w:rsidRPr="00B34359" w:rsidRDefault="00B34359">
            <w:pPr>
              <w:spacing w:after="0"/>
              <w:rPr>
                <w:b/>
                <w:bCs/>
              </w:rPr>
            </w:pPr>
            <w:r w:rsidRPr="00B34359">
              <w:rPr>
                <w:b/>
                <w:bCs/>
              </w:rPr>
              <w:t>-rw-Endpoint10.42.0.15 (</w:t>
            </w:r>
            <w:proofErr w:type="spellStart"/>
            <w:r w:rsidRPr="00B34359">
              <w:rPr>
                <w:b/>
                <w:bCs/>
              </w:rPr>
              <w:t>identisch</w:t>
            </w:r>
            <w:proofErr w:type="spellEnd"/>
            <w:r w:rsidRPr="00B34359">
              <w:rPr>
                <w:b/>
                <w:bCs/>
              </w:rPr>
              <w:t xml:space="preserve"> </w:t>
            </w:r>
            <w:proofErr w:type="spellStart"/>
            <w:r w:rsidRPr="00B34359">
              <w:rPr>
                <w:b/>
                <w:bCs/>
              </w:rPr>
              <w:t>mit</w:t>
            </w:r>
            <w:proofErr w:type="spellEnd"/>
            <w:r w:rsidRPr="00B34359">
              <w:rPr>
                <w:b/>
                <w:bCs/>
              </w:rPr>
              <w:t xml:space="preserve"> der IP von food-delivery-db-1 – </w:t>
            </w:r>
            <w:proofErr w:type="spellStart"/>
            <w:r w:rsidRPr="00B34359">
              <w:rPr>
                <w:b/>
                <w:bCs/>
              </w:rPr>
              <w:t>passt</w:t>
            </w:r>
            <w:proofErr w:type="spellEnd"/>
            <w:r w:rsidRPr="00B34359">
              <w:rPr>
                <w:b/>
                <w:bCs/>
              </w:rPr>
              <w:t>)</w:t>
            </w:r>
          </w:p>
        </w:tc>
      </w:tr>
      <w:tr w:rsidR="00B34359" w14:paraId="46A3DEAC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4741E967" w14:textId="22D54C68" w:rsidR="00B34359" w:rsidRPr="00B34359" w:rsidRDefault="00B34359">
            <w:pPr>
              <w:spacing w:after="0"/>
              <w:rPr>
                <w:b/>
                <w:bCs/>
              </w:rPr>
            </w:pPr>
            <w:r w:rsidRPr="00B34359">
              <w:rPr>
                <w:b/>
                <w:bCs/>
              </w:rPr>
              <w:t>Replicafood-delivery-db-2 auf k3d-teko-k8s-server-0 (IP 10.42.2.21)</w:t>
            </w:r>
          </w:p>
        </w:tc>
      </w:tr>
    </w:tbl>
    <w:p w14:paraId="1A25DAAA" w14:textId="77777777" w:rsidR="00715F10" w:rsidRDefault="00715F10">
      <w:pPr>
        <w:spacing w:after="20"/>
      </w:pPr>
    </w:p>
    <w:p w14:paraId="3942794F" w14:textId="77777777" w:rsidR="00715F10" w:rsidRDefault="00166356">
      <w:pPr>
        <w:keepNext/>
        <w:spacing w:before="40" w:after="20"/>
      </w:pPr>
      <w:r>
        <w:rPr>
          <w:b/>
          <w:color w:val="2C67B1"/>
          <w:sz w:val="17"/>
        </w:rPr>
        <w:t>HARTEN AUSFALL AUSLÖSEN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14:paraId="6CBC90EE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111827"/>
              <w:left w:val="single" w:sz="8" w:space="0" w:color="111827"/>
              <w:bottom w:val="single" w:sz="8" w:space="0" w:color="111827"/>
              <w:right w:val="single" w:sz="8" w:space="0" w:color="111827"/>
            </w:tcBorders>
            <w:shd w:val="clear" w:color="auto" w:fill="111827"/>
          </w:tcPr>
          <w:p w14:paraId="4634A577" w14:textId="77777777" w:rsidR="00715F10" w:rsidRDefault="00166356">
            <w:pPr>
              <w:spacing w:after="0" w:line="240" w:lineRule="auto"/>
            </w:pPr>
            <w:proofErr w:type="spellStart"/>
            <w:r>
              <w:rPr>
                <w:rFonts w:ascii="Courier New" w:hAnsi="Courier New"/>
                <w:color w:val="F9FAFB"/>
                <w:sz w:val="16"/>
              </w:rPr>
              <w:t>kubectl</w:t>
            </w:r>
            <w:proofErr w:type="spellEnd"/>
            <w:r>
              <w:rPr>
                <w:rFonts w:ascii="Courier New" w:hAnsi="Courier New"/>
                <w:color w:val="F9FAFB"/>
                <w:sz w:val="16"/>
              </w:rPr>
              <w:t xml:space="preserve"> --context k3d-teko-k8s -n food-delivery delete pod &lt;PRIMARY-POD&gt; --grace-period=0 --force</w:t>
            </w:r>
          </w:p>
        </w:tc>
      </w:tr>
    </w:tbl>
    <w:p w14:paraId="1910FE56" w14:textId="77777777" w:rsidR="00715F10" w:rsidRDefault="00715F10">
      <w:pPr>
        <w:spacing w:after="20"/>
      </w:pPr>
    </w:p>
    <w:p w14:paraId="3BF9F718" w14:textId="77777777" w:rsidR="00715F10" w:rsidRDefault="00166356">
      <w:pPr>
        <w:spacing w:before="20" w:after="40"/>
      </w:pPr>
      <w:r w:rsidRPr="007C6239">
        <w:rPr>
          <w:sz w:val="20"/>
          <w:lang w:val="de-CH"/>
        </w:rPr>
        <w:t xml:space="preserve">Stoppen Sie die </w:t>
      </w:r>
      <w:proofErr w:type="gramStart"/>
      <w:r w:rsidRPr="007C6239">
        <w:rPr>
          <w:sz w:val="20"/>
          <w:lang w:val="de-CH"/>
        </w:rPr>
        <w:t>Zeit</w:t>
      </w:r>
      <w:proofErr w:type="gramEnd"/>
      <w:r w:rsidRPr="007C6239">
        <w:rPr>
          <w:sz w:val="20"/>
          <w:lang w:val="de-CH"/>
        </w:rPr>
        <w:t xml:space="preserve"> bis ein anderer Pod die Rolle </w:t>
      </w:r>
      <w:proofErr w:type="spellStart"/>
      <w:r w:rsidRPr="007C6239">
        <w:rPr>
          <w:sz w:val="20"/>
          <w:lang w:val="de-CH"/>
        </w:rPr>
        <w:t>primary</w:t>
      </w:r>
      <w:proofErr w:type="spellEnd"/>
      <w:r w:rsidRPr="007C6239">
        <w:rPr>
          <w:sz w:val="20"/>
          <w:lang w:val="de-CH"/>
        </w:rPr>
        <w:t xml:space="preserve"> trägt und der -</w:t>
      </w:r>
      <w:proofErr w:type="spellStart"/>
      <w:r w:rsidRPr="007C6239">
        <w:rPr>
          <w:sz w:val="20"/>
          <w:lang w:val="de-CH"/>
        </w:rPr>
        <w:t>rw-Endpoint</w:t>
      </w:r>
      <w:proofErr w:type="spellEnd"/>
      <w:r w:rsidRPr="007C6239">
        <w:rPr>
          <w:sz w:val="20"/>
          <w:lang w:val="de-CH"/>
        </w:rPr>
        <w:t xml:space="preserve"> gewechselt hat. </w:t>
      </w:r>
      <w:proofErr w:type="spellStart"/>
      <w:r>
        <w:rPr>
          <w:sz w:val="20"/>
        </w:rPr>
        <w:t>Prüfen</w:t>
      </w:r>
      <w:proofErr w:type="spellEnd"/>
      <w:r>
        <w:rPr>
          <w:sz w:val="20"/>
        </w:rPr>
        <w:t xml:space="preserve"> Sie </w:t>
      </w:r>
      <w:proofErr w:type="spellStart"/>
      <w:r>
        <w:rPr>
          <w:sz w:val="20"/>
        </w:rPr>
        <w:t>danach</w:t>
      </w:r>
      <w:proofErr w:type="spellEnd"/>
      <w:r>
        <w:rPr>
          <w:sz w:val="20"/>
        </w:rPr>
        <w:t xml:space="preserve"> Dashboard und </w:t>
      </w:r>
      <w:proofErr w:type="spellStart"/>
      <w:r>
        <w:rPr>
          <w:sz w:val="20"/>
        </w:rPr>
        <w:t>Bestellung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aus</w:t>
      </w:r>
      <w:proofErr w:type="spellEnd"/>
      <w:r>
        <w:rPr>
          <w:sz w:val="20"/>
        </w:rPr>
        <w:t xml:space="preserve"> Aufgabe 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5046"/>
      </w:tblGrid>
      <w:tr w:rsidR="00715F10" w14:paraId="4B1492A4" w14:textId="77777777">
        <w:trPr>
          <w:cantSplit/>
          <w:jc w:val="center"/>
        </w:trPr>
        <w:tc>
          <w:tcPr>
            <w:tcW w:w="4989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7F8922FD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Messung</w:t>
            </w:r>
            <w:proofErr w:type="spellEnd"/>
          </w:p>
        </w:tc>
        <w:tc>
          <w:tcPr>
            <w:tcW w:w="5046" w:type="dxa"/>
            <w:tcBorders>
              <w:top w:val="single" w:sz="8" w:space="0" w:color="173A70"/>
              <w:left w:val="single" w:sz="8" w:space="0" w:color="173A70"/>
              <w:bottom w:val="single" w:sz="8" w:space="0" w:color="173A70"/>
              <w:right w:val="single" w:sz="8" w:space="0" w:color="173A70"/>
            </w:tcBorders>
            <w:shd w:val="clear" w:color="auto" w:fill="173A70"/>
          </w:tcPr>
          <w:p w14:paraId="4B104ADB" w14:textId="77777777" w:rsidR="00715F10" w:rsidRDefault="00166356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Ihr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Resultat</w:t>
            </w:r>
            <w:proofErr w:type="spellEnd"/>
          </w:p>
        </w:tc>
      </w:tr>
      <w:tr w:rsidR="00715F10" w:rsidRPr="00010400" w14:paraId="15FB9CDD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6F4A8AAC" w14:textId="77777777" w:rsidR="00715F10" w:rsidRDefault="00166356">
            <w:pPr>
              <w:spacing w:after="0"/>
            </w:pPr>
            <w:proofErr w:type="spellStart"/>
            <w:r>
              <w:rPr>
                <w:sz w:val="18"/>
              </w:rPr>
              <w:t>Rollenwechsel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nach</w:t>
            </w:r>
            <w:proofErr w:type="spellEnd"/>
            <w:r>
              <w:rPr>
                <w:sz w:val="18"/>
              </w:rPr>
              <w:t xml:space="preserve"> ca.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19B6D44F" w14:textId="698C1010" w:rsidR="00715F10" w:rsidRPr="00622834" w:rsidRDefault="00622834">
            <w:pPr>
              <w:spacing w:after="0"/>
              <w:rPr>
                <w:lang w:val="de-DE"/>
              </w:rPr>
            </w:pPr>
            <w:r w:rsidRPr="00622834">
              <w:rPr>
                <w:lang w:val="de-DE"/>
              </w:rPr>
              <w:t>sehr schnell / &lt; wenige Sekunden (kein exaktes Timing erfasst); Replica komplett neu bereit nach 12s</w:t>
            </w:r>
          </w:p>
        </w:tc>
      </w:tr>
      <w:tr w:rsidR="00715F10" w14:paraId="1CAE924C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70BD8CAB" w14:textId="77777777" w:rsidR="00715F10" w:rsidRDefault="00166356">
            <w:pPr>
              <w:spacing w:after="0"/>
            </w:pPr>
            <w:r>
              <w:rPr>
                <w:sz w:val="18"/>
              </w:rPr>
              <w:t>Neuer Primary / Node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</w:tcPr>
          <w:p w14:paraId="32CA79C7" w14:textId="475E2BFB" w:rsidR="00715F10" w:rsidRDefault="00C34682">
            <w:pPr>
              <w:spacing w:after="0"/>
            </w:pPr>
            <w:r w:rsidRPr="00C34682">
              <w:t>food-delivery-db-2 auf k3d-teko-k8s-server-0</w:t>
            </w:r>
          </w:p>
        </w:tc>
      </w:tr>
      <w:tr w:rsidR="00715F10" w:rsidRPr="00C34682" w14:paraId="2D78E931" w14:textId="77777777">
        <w:trPr>
          <w:jc w:val="center"/>
        </w:trPr>
        <w:tc>
          <w:tcPr>
            <w:tcW w:w="4989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702F40A1" w14:textId="77777777" w:rsidR="00715F10" w:rsidRDefault="00166356">
            <w:pPr>
              <w:spacing w:after="0"/>
            </w:pPr>
            <w:proofErr w:type="spellStart"/>
            <w:r>
              <w:rPr>
                <w:sz w:val="18"/>
              </w:rPr>
              <w:t>Bestellung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vorhanden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5046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7F9FC"/>
          </w:tcPr>
          <w:p w14:paraId="5FCF4437" w14:textId="2E8DC25A" w:rsidR="00715F10" w:rsidRPr="00C34682" w:rsidRDefault="00556A86">
            <w:pPr>
              <w:spacing w:after="0"/>
              <w:rPr>
                <w:lang w:val="de-DE"/>
              </w:rPr>
            </w:pPr>
            <w:r>
              <w:rPr>
                <w:lang w:val="de-DE"/>
              </w:rPr>
              <w:t>Ja</w:t>
            </w:r>
          </w:p>
        </w:tc>
      </w:tr>
    </w:tbl>
    <w:p w14:paraId="1296D645" w14:textId="77777777" w:rsidR="00715F10" w:rsidRPr="00C34682" w:rsidRDefault="00715F10">
      <w:pPr>
        <w:spacing w:after="20"/>
        <w:rPr>
          <w:lang w:val="de-D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7BB6162F" w14:textId="77777777">
        <w:trPr>
          <w:cantSplit/>
          <w:jc w:val="center"/>
        </w:trPr>
        <w:tc>
          <w:tcPr>
            <w:tcW w:w="10092" w:type="dxa"/>
            <w:tcBorders>
              <w:top w:val="single" w:sz="8" w:space="0" w:color="4D9138"/>
              <w:left w:val="single" w:sz="8" w:space="0" w:color="4D9138"/>
              <w:bottom w:val="single" w:sz="8" w:space="0" w:color="4D9138"/>
              <w:right w:val="single" w:sz="8" w:space="0" w:color="4D9138"/>
            </w:tcBorders>
            <w:shd w:val="clear" w:color="auto" w:fill="F1F8ED"/>
          </w:tcPr>
          <w:p w14:paraId="3FA6C3E6" w14:textId="77777777" w:rsidR="00715F10" w:rsidRPr="007C6239" w:rsidRDefault="00166356">
            <w:pPr>
              <w:spacing w:after="0"/>
              <w:rPr>
                <w:lang w:val="de-CH"/>
              </w:rPr>
            </w:pPr>
            <w:r w:rsidRPr="007C6239">
              <w:rPr>
                <w:b/>
                <w:color w:val="4D9138"/>
                <w:sz w:val="20"/>
                <w:lang w:val="de-CH"/>
              </w:rPr>
              <w:t xml:space="preserve">Sichtbares Resultat: </w:t>
            </w:r>
            <w:proofErr w:type="gramStart"/>
            <w:r w:rsidRPr="007C6239">
              <w:rPr>
                <w:sz w:val="20"/>
                <w:lang w:val="de-CH"/>
              </w:rPr>
              <w:t>Der Standby</w:t>
            </w:r>
            <w:proofErr w:type="gramEnd"/>
            <w:r w:rsidRPr="007C6239">
              <w:rPr>
                <w:sz w:val="20"/>
                <w:lang w:val="de-CH"/>
              </w:rPr>
              <w:t xml:space="preserve"> wird Primary, -</w:t>
            </w:r>
            <w:proofErr w:type="spellStart"/>
            <w:r w:rsidRPr="007C6239">
              <w:rPr>
                <w:sz w:val="20"/>
                <w:lang w:val="de-CH"/>
              </w:rPr>
              <w:t>rw</w:t>
            </w:r>
            <w:proofErr w:type="spellEnd"/>
            <w:r w:rsidRPr="007C6239">
              <w:rPr>
                <w:sz w:val="20"/>
                <w:lang w:val="de-CH"/>
              </w:rPr>
              <w:t xml:space="preserve"> folgt automatisch und das Dashboard bleibt fachlich konsistent.</w:t>
            </w:r>
          </w:p>
        </w:tc>
      </w:tr>
    </w:tbl>
    <w:p w14:paraId="137DFBCB" w14:textId="77777777" w:rsidR="00715F10" w:rsidRPr="007C6239" w:rsidRDefault="00715F10">
      <w:pPr>
        <w:spacing w:after="20"/>
        <w:rPr>
          <w:lang w:val="de-CH"/>
        </w:rPr>
      </w:pPr>
    </w:p>
    <w:p w14:paraId="633151D1" w14:textId="77777777" w:rsidR="00715F10" w:rsidRPr="007C6239" w:rsidRDefault="00166356">
      <w:pPr>
        <w:keepNext/>
        <w:spacing w:before="40" w:after="40"/>
        <w:rPr>
          <w:lang w:val="de-CH"/>
        </w:rPr>
      </w:pPr>
      <w:r w:rsidRPr="007C6239">
        <w:rPr>
          <w:b/>
          <w:color w:val="173A70"/>
          <w:sz w:val="18"/>
          <w:lang w:val="de-CH"/>
        </w:rPr>
        <w:t>Kurzes Fazit: Was beweist der Test – und was beweist er noch nicht (Backup/RPO)?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92"/>
      </w:tblGrid>
      <w:tr w:rsidR="00715F10" w:rsidRPr="00010400" w14:paraId="4505E761" w14:textId="77777777" w:rsidTr="008D60AB">
        <w:trPr>
          <w:cantSplit/>
          <w:trHeight w:hRule="exact" w:val="1315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761CAC2B" w14:textId="00FA4A71" w:rsidR="00715F10" w:rsidRPr="008D60AB" w:rsidRDefault="008D60AB">
            <w:pPr>
              <w:spacing w:after="0"/>
              <w:rPr>
                <w:lang w:val="de-DE"/>
              </w:rPr>
            </w:pPr>
            <w:r w:rsidRPr="008D60AB">
              <w:rPr>
                <w:lang w:val="de-DE"/>
              </w:rPr>
              <w:t xml:space="preserve">Failover beweist Verfügbarkeit bei Knotenausfall – nicht Wiederherstellbarkeit bei Datenverlust. Das sind zwei unterschiedliche Schutzziele (High </w:t>
            </w:r>
            <w:proofErr w:type="spellStart"/>
            <w:r w:rsidRPr="008D60AB">
              <w:rPr>
                <w:lang w:val="de-DE"/>
              </w:rPr>
              <w:t>Availability</w:t>
            </w:r>
            <w:proofErr w:type="spellEnd"/>
            <w:r w:rsidRPr="008D60AB">
              <w:rPr>
                <w:lang w:val="de-DE"/>
              </w:rPr>
              <w:t xml:space="preserve"> vs. Backup/</w:t>
            </w:r>
            <w:proofErr w:type="spellStart"/>
            <w:r w:rsidRPr="008D60AB">
              <w:rPr>
                <w:lang w:val="de-DE"/>
              </w:rPr>
              <w:t>Disaster</w:t>
            </w:r>
            <w:proofErr w:type="spellEnd"/>
            <w:r w:rsidRPr="008D60AB">
              <w:rPr>
                <w:lang w:val="de-DE"/>
              </w:rPr>
              <w:t xml:space="preserve"> Recovery), die man nicht miteinander verwechseln sollte.</w:t>
            </w:r>
          </w:p>
        </w:tc>
      </w:tr>
      <w:tr w:rsidR="00715F10" w:rsidRPr="00010400" w14:paraId="6BD95BD0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E8A5486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  <w:tr w:rsidR="00715F10" w:rsidRPr="00010400" w14:paraId="11FF5382" w14:textId="77777777">
        <w:trPr>
          <w:cantSplit/>
          <w:trHeight w:hRule="exact" w:val="408"/>
          <w:jc w:val="center"/>
        </w:trPr>
        <w:tc>
          <w:tcPr>
            <w:tcW w:w="10092" w:type="dxa"/>
            <w:tcBorders>
              <w:top w:val="single" w:sz="6" w:space="0" w:color="B8C7DA"/>
              <w:left w:val="single" w:sz="6" w:space="0" w:color="B8C7DA"/>
              <w:bottom w:val="single" w:sz="6" w:space="0" w:color="B8C7DA"/>
              <w:right w:val="single" w:sz="6" w:space="0" w:color="B8C7DA"/>
            </w:tcBorders>
            <w:shd w:val="clear" w:color="auto" w:fill="FFFFFF"/>
            <w:vAlign w:val="center"/>
          </w:tcPr>
          <w:p w14:paraId="0CA4312D" w14:textId="77777777" w:rsidR="00715F10" w:rsidRPr="007C6239" w:rsidRDefault="00715F10">
            <w:pPr>
              <w:spacing w:after="0"/>
              <w:rPr>
                <w:lang w:val="de-CH"/>
              </w:rPr>
            </w:pPr>
          </w:p>
        </w:tc>
      </w:tr>
    </w:tbl>
    <w:p w14:paraId="0B3352A2" w14:textId="77777777" w:rsidR="00715F10" w:rsidRPr="007C6239" w:rsidRDefault="00715F10">
      <w:pPr>
        <w:spacing w:after="20"/>
        <w:rPr>
          <w:lang w:val="de-CH"/>
        </w:rPr>
      </w:pPr>
    </w:p>
    <w:sectPr w:rsidR="00715F10" w:rsidRPr="007C6239" w:rsidSect="00034616">
      <w:headerReference w:type="default" r:id="rId20"/>
      <w:footerReference w:type="default" r:id="rId21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35B12" w14:textId="77777777" w:rsidR="00166356" w:rsidRDefault="00166356">
      <w:pPr>
        <w:spacing w:after="0" w:line="240" w:lineRule="auto"/>
      </w:pPr>
      <w:r>
        <w:separator/>
      </w:r>
    </w:p>
  </w:endnote>
  <w:endnote w:type="continuationSeparator" w:id="0">
    <w:p w14:paraId="14032257" w14:textId="77777777" w:rsidR="00166356" w:rsidRDefault="00166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5BA3CDDF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361DC4AC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EB6DF" w14:textId="77777777" w:rsidR="00166356" w:rsidRDefault="00166356">
      <w:pPr>
        <w:spacing w:after="0" w:line="240" w:lineRule="auto"/>
      </w:pPr>
      <w:r>
        <w:separator/>
      </w:r>
    </w:p>
  </w:footnote>
  <w:footnote w:type="continuationSeparator" w:id="0">
    <w:p w14:paraId="53705617" w14:textId="77777777" w:rsidR="00166356" w:rsidRDefault="001663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20C7C" w14:textId="77777777" w:rsidR="00FF679F" w:rsidRDefault="00FF679F" w:rsidP="00FF679F">
    <w:pPr>
      <w:pStyle w:val="Kopfzeile"/>
      <w:ind w:firstLine="4248"/>
    </w:pPr>
  </w:p>
  <w:p w14:paraId="2795EC4E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D973E88" w14:textId="77777777" w:rsidR="00FF679F" w:rsidRDefault="00FF679F" w:rsidP="00FF679F">
    <w:pPr>
      <w:pStyle w:val="Kopfzeile"/>
    </w:pPr>
  </w:p>
  <w:p w14:paraId="6E46CB35" w14:textId="77777777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9D"/>
    <w:rsid w:val="00010400"/>
    <w:rsid w:val="00034616"/>
    <w:rsid w:val="00040047"/>
    <w:rsid w:val="0006063C"/>
    <w:rsid w:val="000B7B4D"/>
    <w:rsid w:val="000F1D51"/>
    <w:rsid w:val="0015074B"/>
    <w:rsid w:val="00166356"/>
    <w:rsid w:val="00170202"/>
    <w:rsid w:val="001B08B4"/>
    <w:rsid w:val="001E3D6B"/>
    <w:rsid w:val="002034F8"/>
    <w:rsid w:val="0024764E"/>
    <w:rsid w:val="0027697F"/>
    <w:rsid w:val="00287629"/>
    <w:rsid w:val="0029639D"/>
    <w:rsid w:val="002F52F1"/>
    <w:rsid w:val="00326F90"/>
    <w:rsid w:val="00361043"/>
    <w:rsid w:val="003875D1"/>
    <w:rsid w:val="003E04A2"/>
    <w:rsid w:val="003E057A"/>
    <w:rsid w:val="003F3A7F"/>
    <w:rsid w:val="00473912"/>
    <w:rsid w:val="00556A86"/>
    <w:rsid w:val="00564200"/>
    <w:rsid w:val="005E7ABA"/>
    <w:rsid w:val="00622834"/>
    <w:rsid w:val="00622FB1"/>
    <w:rsid w:val="0066097A"/>
    <w:rsid w:val="00715F10"/>
    <w:rsid w:val="0072170A"/>
    <w:rsid w:val="007C6239"/>
    <w:rsid w:val="007E2238"/>
    <w:rsid w:val="00816965"/>
    <w:rsid w:val="008365F9"/>
    <w:rsid w:val="008D5FC1"/>
    <w:rsid w:val="008D60AB"/>
    <w:rsid w:val="00954AB6"/>
    <w:rsid w:val="00A01839"/>
    <w:rsid w:val="00A02945"/>
    <w:rsid w:val="00AA1D8D"/>
    <w:rsid w:val="00AA3BB2"/>
    <w:rsid w:val="00AB022F"/>
    <w:rsid w:val="00B34359"/>
    <w:rsid w:val="00B47730"/>
    <w:rsid w:val="00BA0312"/>
    <w:rsid w:val="00BD25FA"/>
    <w:rsid w:val="00BD3C81"/>
    <w:rsid w:val="00C17ECB"/>
    <w:rsid w:val="00C24D9A"/>
    <w:rsid w:val="00C321BC"/>
    <w:rsid w:val="00C34682"/>
    <w:rsid w:val="00C63D89"/>
    <w:rsid w:val="00C9731A"/>
    <w:rsid w:val="00CB0664"/>
    <w:rsid w:val="00CF0AAD"/>
    <w:rsid w:val="00D74234"/>
    <w:rsid w:val="00D8471E"/>
    <w:rsid w:val="00DA4D6D"/>
    <w:rsid w:val="00DB3DE4"/>
    <w:rsid w:val="00DD4BBD"/>
    <w:rsid w:val="00DF47FB"/>
    <w:rsid w:val="00E054CA"/>
    <w:rsid w:val="00E2530C"/>
    <w:rsid w:val="00E45007"/>
    <w:rsid w:val="00E97BB3"/>
    <w:rsid w:val="00EE28F4"/>
    <w:rsid w:val="00F004DA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E0097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21821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6-persistenc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3B3D70-2A25-4AAB-A1B0-A3C6E6AD3C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FD2209-DAE1-429C-9091-C5C8C65896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B0EF66-21B0-4357-B9E0-56A33990B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2036</Words>
  <Characters>12830</Characters>
  <Application>Microsoft Office Word</Application>
  <DocSecurity>0</DocSecurity>
  <Lines>106</Lines>
  <Paragraphs>29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Arbeitsblatt 06 – Helm, Operator und CloudNativePG</vt:lpstr>
      <vt:lpstr/>
    </vt:vector>
  </TitlesOfParts>
  <Manager/>
  <Company/>
  <LinksUpToDate>false</LinksUpToDate>
  <CharactersWithSpaces>14837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06 – Helm, Operator und CloudNativePG</dc:title>
  <dc:subject>Verteilte Systeme, Containerisierung</dc:subject>
  <dc:creator>python-docx</dc:creator>
  <cp:keywords/>
  <dc:description>generated by python-docx</dc:description>
  <cp:lastModifiedBy>Melih Serit</cp:lastModifiedBy>
  <cp:revision>2</cp:revision>
  <dcterms:created xsi:type="dcterms:W3CDTF">2026-09-07T17:02:00Z</dcterms:created>
  <dcterms:modified xsi:type="dcterms:W3CDTF">2026-09-07T17:02:00Z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