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5E8" w:rsidRDefault="004F65E8" w:rsidP="000A748D">
      <w:pPr>
        <w:jc w:val="center"/>
        <w:rPr>
          <w:rFonts w:ascii="Raleway" w:hAnsi="Raleway"/>
          <w:b/>
          <w:color w:val="FF0000"/>
          <w:sz w:val="40"/>
          <w:szCs w:val="40"/>
          <w:u w:val="thick"/>
        </w:rPr>
      </w:pPr>
    </w:p>
    <w:p w:rsidR="00CA7E8E" w:rsidRPr="0006660D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  <w:u w:val="thick"/>
        </w:rPr>
      </w:pPr>
      <w:r w:rsidRPr="0006660D">
        <w:rPr>
          <w:rFonts w:ascii="Raleway" w:hAnsi="Raleway"/>
          <w:b/>
          <w:noProof/>
          <w:color w:val="FF0000"/>
          <w:sz w:val="40"/>
          <w:szCs w:val="40"/>
          <w:u w:val="thick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09E5B3D" wp14:editId="361F2AF9">
                <wp:simplePos x="0" y="0"/>
                <wp:positionH relativeFrom="column">
                  <wp:posOffset>5414010</wp:posOffset>
                </wp:positionH>
                <wp:positionV relativeFrom="paragraph">
                  <wp:posOffset>-624840</wp:posOffset>
                </wp:positionV>
                <wp:extent cx="1381125" cy="1404620"/>
                <wp:effectExtent l="0" t="0" r="9525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GRAGLIA Valentin</w:t>
                            </w:r>
                          </w:p>
                          <w:p w:rsidR="000A748D" w:rsidRPr="000A748D" w:rsidRDefault="000A748D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0A748D">
                              <w:rPr>
                                <w:rFonts w:asciiTheme="minorHAnsi" w:hAnsiTheme="minorHAnsi"/>
                              </w:rPr>
                              <w:t>TD3 – TP5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9E5B3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26.3pt;margin-top:-49.2pt;width:108.7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" stroked="f">
                <v:textbox style="mso-fit-shape-to-text:t">
                  <w:txbxContent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GRAGLIA Valentin</w:t>
                      </w:r>
                    </w:p>
                    <w:p w:rsidR="000A748D" w:rsidRPr="000A748D" w:rsidRDefault="000A748D">
                      <w:pPr>
                        <w:rPr>
                          <w:rFonts w:asciiTheme="minorHAnsi" w:hAnsiTheme="minorHAnsi"/>
                        </w:rPr>
                      </w:pPr>
                      <w:r w:rsidRPr="000A748D">
                        <w:rPr>
                          <w:rFonts w:asciiTheme="minorHAnsi" w:hAnsiTheme="minorHAnsi"/>
                        </w:rPr>
                        <w:t>TD3 – TP5</w:t>
                      </w:r>
                    </w:p>
                  </w:txbxContent>
                </v:textbox>
              </v:shape>
            </w:pict>
          </mc:Fallback>
        </mc:AlternateContent>
      </w:r>
      <w:r w:rsidRPr="0006660D">
        <w:rPr>
          <w:rFonts w:ascii="Raleway" w:hAnsi="Raleway"/>
          <w:b/>
          <w:noProof/>
          <w:color w:val="FF0000"/>
          <w:sz w:val="40"/>
          <w:szCs w:val="40"/>
          <w:u w:val="thick"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3C2596D6" wp14:editId="09185115">
            <wp:simplePos x="0" y="0"/>
            <wp:positionH relativeFrom="column">
              <wp:posOffset>-491490</wp:posOffset>
            </wp:positionH>
            <wp:positionV relativeFrom="paragraph">
              <wp:posOffset>-567690</wp:posOffset>
            </wp:positionV>
            <wp:extent cx="976793" cy="143817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I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93" cy="143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452F">
        <w:rPr>
          <w:rFonts w:ascii="Raleway" w:hAnsi="Raleway"/>
          <w:b/>
          <w:color w:val="FF0000"/>
          <w:sz w:val="40"/>
          <w:szCs w:val="40"/>
          <w:u w:val="thick"/>
        </w:rPr>
        <w:t xml:space="preserve">Compte-rendu - IHM - TD </w:t>
      </w:r>
      <w:r w:rsidRPr="0006660D">
        <w:rPr>
          <w:rFonts w:ascii="Raleway" w:hAnsi="Raleway"/>
          <w:b/>
          <w:color w:val="FF0000"/>
          <w:sz w:val="40"/>
          <w:szCs w:val="40"/>
          <w:u w:val="thick"/>
        </w:rPr>
        <w:t>6</w:t>
      </w:r>
      <w:r w:rsidR="0068452F">
        <w:rPr>
          <w:rFonts w:ascii="Raleway" w:hAnsi="Raleway"/>
          <w:b/>
          <w:color w:val="FF0000"/>
          <w:sz w:val="40"/>
          <w:szCs w:val="40"/>
          <w:u w:val="thick"/>
        </w:rPr>
        <w:t xml:space="preserve"> &amp; TP 7</w:t>
      </w:r>
    </w:p>
    <w:p w:rsidR="000A748D" w:rsidRPr="00515D77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0A748D" w:rsidRPr="00515D77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0A748D" w:rsidRDefault="000A748D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4F65E8" w:rsidRDefault="004F65E8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4F65E8" w:rsidRDefault="004F65E8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4F65E8" w:rsidRPr="00515D77" w:rsidRDefault="004F65E8" w:rsidP="000A748D">
      <w:pPr>
        <w:jc w:val="center"/>
        <w:rPr>
          <w:rFonts w:ascii="Raleway" w:hAnsi="Raleway"/>
          <w:b/>
          <w:color w:val="FF0000"/>
          <w:sz w:val="40"/>
          <w:szCs w:val="40"/>
        </w:rPr>
      </w:pPr>
    </w:p>
    <w:p w:rsidR="00CA7E8E" w:rsidRDefault="00DF5103" w:rsidP="00297E13">
      <w:pPr>
        <w:pStyle w:val="Titre3"/>
        <w:numPr>
          <w:ilvl w:val="0"/>
          <w:numId w:val="3"/>
        </w:numPr>
        <w:rPr>
          <w:rFonts w:ascii="Raleway" w:hAnsi="Raleway"/>
          <w:u w:val="single"/>
        </w:rPr>
      </w:pPr>
      <w:r>
        <w:rPr>
          <w:rFonts w:ascii="Raleway" w:hAnsi="Raleway"/>
          <w:u w:val="single"/>
        </w:rPr>
        <w:t>Programme un.exe : Confirmation de fermeture</w:t>
      </w:r>
    </w:p>
    <w:p w:rsidR="00297E13" w:rsidRPr="00297E13" w:rsidRDefault="00297E13" w:rsidP="00297E13">
      <w:pPr>
        <w:pStyle w:val="Textbody"/>
      </w:pPr>
    </w:p>
    <w:p w:rsidR="00CA7E8E" w:rsidRPr="00515D77" w:rsidRDefault="0047515F" w:rsidP="00B0616E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1. </w:t>
      </w:r>
      <w:r w:rsidR="00DF5103">
        <w:rPr>
          <w:rFonts w:ascii="Raleway" w:hAnsi="Raleway"/>
        </w:rPr>
        <w:t>L’</w:t>
      </w:r>
      <w:r w:rsidR="00236B39">
        <w:rPr>
          <w:rFonts w:ascii="Raleway" w:hAnsi="Raleway"/>
        </w:rPr>
        <w:t>évé</w:t>
      </w:r>
      <w:r w:rsidR="00DF5103">
        <w:rPr>
          <w:rFonts w:ascii="Raleway" w:hAnsi="Raleway"/>
        </w:rPr>
        <w:t xml:space="preserve">nement </w:t>
      </w:r>
      <w:r w:rsidR="00DF5103" w:rsidRPr="00DF5103">
        <w:rPr>
          <w:rFonts w:ascii="Consolas" w:hAnsi="Consolas"/>
        </w:rPr>
        <w:t>wxEVT</w:t>
      </w:r>
      <w:r w:rsidR="00DF5103">
        <w:rPr>
          <w:rFonts w:ascii="Raleway" w:hAnsi="Raleway"/>
        </w:rPr>
        <w:t xml:space="preserve"> à intercepter est </w:t>
      </w:r>
      <w:r w:rsidR="00DF5103" w:rsidRPr="00DF5103">
        <w:rPr>
          <w:rFonts w:ascii="Consolas" w:hAnsi="Consolas"/>
        </w:rPr>
        <w:t>wxEVT_Close</w:t>
      </w:r>
    </w:p>
    <w:p w:rsidR="00236B39" w:rsidRDefault="00236B39">
      <w:pPr>
        <w:pStyle w:val="Textbody"/>
        <w:rPr>
          <w:rFonts w:ascii="Raleway" w:hAnsi="Raleway"/>
          <w:color w:val="00B0F0"/>
        </w:rPr>
      </w:pPr>
    </w:p>
    <w:p w:rsidR="00CA7E8E" w:rsidRPr="00515D77" w:rsidRDefault="0047515F">
      <w:pPr>
        <w:pStyle w:val="Textbody"/>
        <w:rPr>
          <w:rFonts w:ascii="Raleway" w:hAnsi="Raleway"/>
        </w:rPr>
      </w:pPr>
      <w:r w:rsidRPr="00303F98">
        <w:rPr>
          <w:rFonts w:ascii="Raleway" w:hAnsi="Raleway"/>
          <w:color w:val="00B0F0"/>
        </w:rPr>
        <w:t xml:space="preserve">2. </w:t>
      </w:r>
      <w:r w:rsidR="00DF5103">
        <w:rPr>
          <w:rFonts w:ascii="Raleway" w:hAnsi="Raleway"/>
        </w:rPr>
        <w:t>L’entête sera déclaré dans le fichier principale0.h</w:t>
      </w:r>
    </w:p>
    <w:p w:rsidR="00CA7E8E" w:rsidRDefault="00DF5103" w:rsidP="00DF5103">
      <w:pPr>
        <w:pStyle w:val="Textbody"/>
        <w:ind w:firstLine="709"/>
        <w:rPr>
          <w:rFonts w:ascii="Raleway" w:hAnsi="Raleway"/>
        </w:rPr>
      </w:pPr>
      <w:r>
        <w:rPr>
          <w:rFonts w:ascii="Raleway" w:hAnsi="Raleway"/>
        </w:rPr>
        <w:t>L’entête sera défini dans le fichier principale0.cpp</w:t>
      </w:r>
    </w:p>
    <w:p w:rsidR="00DF5103" w:rsidRPr="00DF5103" w:rsidRDefault="00DF5103" w:rsidP="00DF5103">
      <w:pPr>
        <w:pStyle w:val="Textbody"/>
        <w:ind w:firstLine="709"/>
        <w:rPr>
          <w:rFonts w:ascii="Consolas" w:hAnsi="Consolas"/>
        </w:rPr>
      </w:pPr>
      <w:r>
        <w:rPr>
          <w:rFonts w:ascii="Raleway" w:hAnsi="Raleway"/>
        </w:rPr>
        <w:t xml:space="preserve">Le code est : </w:t>
      </w:r>
      <w:r w:rsidRPr="00DF5103">
        <w:rPr>
          <w:rFonts w:ascii="Consolas" w:hAnsi="Consolas"/>
        </w:rPr>
        <w:t>void demandeFermeture(wxClose</w:t>
      </w:r>
      <w:bookmarkStart w:id="0" w:name="_GoBack"/>
      <w:bookmarkEnd w:id="0"/>
      <w:r w:rsidRPr="00DF5103">
        <w:rPr>
          <w:rFonts w:ascii="Consolas" w:hAnsi="Consolas"/>
        </w:rPr>
        <w:t>Event &amp; evt);</w:t>
      </w:r>
    </w:p>
    <w:p w:rsidR="00236B39" w:rsidRDefault="00236B39" w:rsidP="00E14603">
      <w:pPr>
        <w:pStyle w:val="Textbody"/>
        <w:rPr>
          <w:rFonts w:ascii="Raleway" w:hAnsi="Raleway"/>
          <w:color w:val="00B0F0"/>
        </w:rPr>
      </w:pPr>
    </w:p>
    <w:p w:rsidR="00E46C42" w:rsidRDefault="00450E83" w:rsidP="00E14603">
      <w:pPr>
        <w:pStyle w:val="Textbody"/>
        <w:rPr>
          <w:rFonts w:ascii="Raleway" w:hAnsi="Raleway"/>
        </w:rPr>
      </w:pPr>
      <w:r w:rsidRPr="00450E83">
        <w:rPr>
          <w:rFonts w:ascii="Raleway" w:hAnsi="Raleway"/>
          <w:color w:val="00B0F0"/>
        </w:rPr>
        <w:t>3.</w:t>
      </w:r>
      <w:r>
        <w:rPr>
          <w:rFonts w:ascii="Raleway" w:hAnsi="Raleway"/>
        </w:rPr>
        <w:tab/>
      </w:r>
      <w:r w:rsidR="00236B39">
        <w:rPr>
          <w:rFonts w:ascii="Raleway" w:hAnsi="Raleway"/>
        </w:rPr>
        <w:t>La table d’événement sera déclarée dans le fichier principale0.h</w:t>
      </w:r>
    </w:p>
    <w:p w:rsidR="00236B39" w:rsidRDefault="00236B39" w:rsidP="00E14603">
      <w:pPr>
        <w:pStyle w:val="Textbody"/>
        <w:rPr>
          <w:rFonts w:ascii="Raleway" w:hAnsi="Raleway"/>
        </w:rPr>
      </w:pPr>
      <w:r>
        <w:rPr>
          <w:rFonts w:ascii="Raleway" w:hAnsi="Raleway"/>
        </w:rPr>
        <w:tab/>
      </w:r>
      <w:r w:rsidR="00C74ED6">
        <w:rPr>
          <w:rFonts w:ascii="Raleway" w:hAnsi="Raleway"/>
        </w:rPr>
        <w:t>La table d’événement sera peuplée dans le fichier principale0.cpp</w:t>
      </w:r>
      <w:r>
        <w:rPr>
          <w:rFonts w:ascii="Raleway" w:hAnsi="Raleway"/>
        </w:rPr>
        <w:tab/>
      </w:r>
    </w:p>
    <w:p w:rsidR="001630DD" w:rsidRDefault="001630DD" w:rsidP="00E14603">
      <w:pPr>
        <w:pStyle w:val="Textbody"/>
        <w:rPr>
          <w:rFonts w:ascii="Raleway" w:hAnsi="Raleway"/>
        </w:rPr>
      </w:pPr>
    </w:p>
    <w:p w:rsidR="00FE412F" w:rsidRPr="00C0253D" w:rsidRDefault="00FE412F" w:rsidP="00E46C42">
      <w:pPr>
        <w:rPr>
          <w:rFonts w:ascii="Raleway" w:hAnsi="Raleway"/>
        </w:rPr>
      </w:pPr>
    </w:p>
    <w:sectPr w:rsidR="00FE412F" w:rsidRPr="00C0253D">
      <w:pgSz w:w="11906" w:h="16838"/>
      <w:pgMar w:top="1134" w:right="1134" w:bottom="1134" w:left="1134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6D4" w:rsidRDefault="000016D4">
      <w:r>
        <w:separator/>
      </w:r>
    </w:p>
  </w:endnote>
  <w:endnote w:type="continuationSeparator" w:id="0">
    <w:p w:rsidR="000016D4" w:rsidRDefault="0000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o UI">
    <w:altName w:val="Gadugi"/>
    <w:charset w:val="00"/>
    <w:family w:val="swiss"/>
    <w:pitch w:val="variable"/>
    <w:sig w:usb0="02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">
    <w:panose1 w:val="020B0003030101060003"/>
    <w:charset w:val="00"/>
    <w:family w:val="swiss"/>
    <w:pitch w:val="variable"/>
    <w:sig w:usb0="A00000BF" w:usb1="5000005B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6D4" w:rsidRDefault="000016D4">
      <w:r>
        <w:rPr>
          <w:color w:val="000000"/>
        </w:rPr>
        <w:ptab w:relativeTo="margin" w:alignment="center" w:leader="none"/>
      </w:r>
    </w:p>
  </w:footnote>
  <w:footnote w:type="continuationSeparator" w:id="0">
    <w:p w:rsidR="000016D4" w:rsidRDefault="0000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D7901"/>
    <w:multiLevelType w:val="multilevel"/>
    <w:tmpl w:val="E62CB64A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" w15:restartNumberingAfterBreak="0">
    <w:nsid w:val="5DC4680C"/>
    <w:multiLevelType w:val="multilevel"/>
    <w:tmpl w:val="A75E66F0"/>
    <w:styleLink w:val="Liste21"/>
    <w:lvl w:ilvl="0">
      <w:numFmt w:val="bullet"/>
      <w:lvlText w:val="–"/>
      <w:lvlJc w:val="left"/>
      <w:pPr>
        <w:ind w:left="170" w:hanging="170"/>
      </w:pPr>
    </w:lvl>
    <w:lvl w:ilvl="1">
      <w:numFmt w:val="bullet"/>
      <w:lvlText w:val="–"/>
      <w:lvlJc w:val="left"/>
      <w:pPr>
        <w:ind w:left="340" w:hanging="170"/>
      </w:pPr>
    </w:lvl>
    <w:lvl w:ilvl="2">
      <w:numFmt w:val="bullet"/>
      <w:lvlText w:val="–"/>
      <w:lvlJc w:val="left"/>
      <w:pPr>
        <w:ind w:left="510" w:hanging="170"/>
      </w:pPr>
    </w:lvl>
    <w:lvl w:ilvl="3">
      <w:numFmt w:val="bullet"/>
      <w:lvlText w:val="–"/>
      <w:lvlJc w:val="left"/>
      <w:pPr>
        <w:ind w:left="680" w:hanging="170"/>
      </w:pPr>
    </w:lvl>
    <w:lvl w:ilvl="4">
      <w:numFmt w:val="bullet"/>
      <w:lvlText w:val="–"/>
      <w:lvlJc w:val="left"/>
      <w:pPr>
        <w:ind w:left="850" w:hanging="170"/>
      </w:pPr>
    </w:lvl>
    <w:lvl w:ilvl="5">
      <w:numFmt w:val="bullet"/>
      <w:lvlText w:val="–"/>
      <w:lvlJc w:val="left"/>
      <w:pPr>
        <w:ind w:left="1020" w:hanging="170"/>
      </w:pPr>
    </w:lvl>
    <w:lvl w:ilvl="6">
      <w:numFmt w:val="bullet"/>
      <w:lvlText w:val="–"/>
      <w:lvlJc w:val="left"/>
      <w:pPr>
        <w:ind w:left="1191" w:hanging="170"/>
      </w:pPr>
    </w:lvl>
    <w:lvl w:ilvl="7">
      <w:numFmt w:val="bullet"/>
      <w:lvlText w:val="–"/>
      <w:lvlJc w:val="left"/>
      <w:pPr>
        <w:ind w:left="1361" w:hanging="170"/>
      </w:pPr>
    </w:lvl>
    <w:lvl w:ilvl="8">
      <w:numFmt w:val="bullet"/>
      <w:lvlText w:val="–"/>
      <w:lvlJc w:val="left"/>
      <w:pPr>
        <w:ind w:left="1531" w:hanging="170"/>
      </w:pPr>
    </w:lvl>
  </w:abstractNum>
  <w:abstractNum w:abstractNumId="2" w15:restartNumberingAfterBreak="0">
    <w:nsid w:val="68887E9E"/>
    <w:multiLevelType w:val="hybridMultilevel"/>
    <w:tmpl w:val="2ADA3182"/>
    <w:lvl w:ilvl="0" w:tplc="E92AB812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E8E"/>
    <w:rsid w:val="000016D4"/>
    <w:rsid w:val="0000303A"/>
    <w:rsid w:val="00061537"/>
    <w:rsid w:val="0006660D"/>
    <w:rsid w:val="000A748D"/>
    <w:rsid w:val="001630DD"/>
    <w:rsid w:val="001C23CC"/>
    <w:rsid w:val="001D70CF"/>
    <w:rsid w:val="00211CF2"/>
    <w:rsid w:val="00231A91"/>
    <w:rsid w:val="00236B39"/>
    <w:rsid w:val="00296C5F"/>
    <w:rsid w:val="00297E13"/>
    <w:rsid w:val="00303F98"/>
    <w:rsid w:val="00311D4D"/>
    <w:rsid w:val="003574EA"/>
    <w:rsid w:val="00450E83"/>
    <w:rsid w:val="00461112"/>
    <w:rsid w:val="0047515F"/>
    <w:rsid w:val="004F65E8"/>
    <w:rsid w:val="00515D77"/>
    <w:rsid w:val="00523CF2"/>
    <w:rsid w:val="005626E6"/>
    <w:rsid w:val="0068452F"/>
    <w:rsid w:val="00704112"/>
    <w:rsid w:val="00707B8B"/>
    <w:rsid w:val="00710635"/>
    <w:rsid w:val="007D2E5F"/>
    <w:rsid w:val="00855B82"/>
    <w:rsid w:val="00953637"/>
    <w:rsid w:val="009D4F59"/>
    <w:rsid w:val="00B0616E"/>
    <w:rsid w:val="00B25530"/>
    <w:rsid w:val="00C0253D"/>
    <w:rsid w:val="00C13FF1"/>
    <w:rsid w:val="00C573A5"/>
    <w:rsid w:val="00C64CDB"/>
    <w:rsid w:val="00C66C7F"/>
    <w:rsid w:val="00C74ED6"/>
    <w:rsid w:val="00CA7E8E"/>
    <w:rsid w:val="00CA7F5E"/>
    <w:rsid w:val="00CB1C9E"/>
    <w:rsid w:val="00CF0C70"/>
    <w:rsid w:val="00D165AC"/>
    <w:rsid w:val="00DA71E4"/>
    <w:rsid w:val="00DF5103"/>
    <w:rsid w:val="00E14603"/>
    <w:rsid w:val="00E46C42"/>
    <w:rsid w:val="00F13CA0"/>
    <w:rsid w:val="00FE412F"/>
    <w:rsid w:val="00FE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5505"/>
  <w15:docId w15:val="{A01C2D13-1990-41AC-AA5E-531B611A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spacing w:before="340" w:after="227"/>
      <w:ind w:left="431" w:firstLine="23"/>
      <w:outlineLvl w:val="0"/>
    </w:pPr>
    <w:rPr>
      <w:rFonts w:ascii="Lao UI" w:eastAsia="Lao UI" w:hAnsi="Lao UI" w:cs="Lao UI"/>
      <w:bCs/>
      <w:smallCaps/>
      <w:color w:val="006699"/>
    </w:rPr>
  </w:style>
  <w:style w:type="paragraph" w:styleId="Titre2">
    <w:name w:val="heading 2"/>
    <w:basedOn w:val="Heading"/>
    <w:next w:val="Textbody"/>
    <w:pPr>
      <w:spacing w:before="283" w:after="170"/>
      <w:ind w:left="431" w:firstLine="363"/>
      <w:outlineLvl w:val="1"/>
    </w:pPr>
    <w:rPr>
      <w:rFonts w:ascii="Lao UI" w:eastAsia="Lao UI" w:hAnsi="Lao UI" w:cs="Lao UI"/>
      <w:bCs/>
      <w:i/>
      <w:iCs/>
      <w:caps w:val="0"/>
      <w:color w:val="FF6600"/>
      <w:sz w:val="28"/>
      <w:u w:val="single"/>
    </w:rPr>
  </w:style>
  <w:style w:type="paragraph" w:styleId="Titre3">
    <w:name w:val="heading 3"/>
    <w:basedOn w:val="Heading"/>
    <w:next w:val="Textbody"/>
    <w:pPr>
      <w:outlineLvl w:val="2"/>
    </w:pPr>
    <w:rPr>
      <w:rFonts w:ascii="Lao UI" w:eastAsia="Lao UI" w:hAnsi="Lao UI" w:cs="Lao UI"/>
      <w:bCs/>
      <w:caps w:val="0"/>
      <w:color w:val="000000"/>
      <w:sz w:val="28"/>
      <w:u w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454" w:after="283"/>
    </w:pPr>
    <w:rPr>
      <w:rFonts w:ascii="Lucida Console" w:eastAsia="Microsoft YaHei" w:hAnsi="Lucida Console"/>
      <w:b/>
      <w:caps/>
      <w:color w:val="660033"/>
      <w:sz w:val="32"/>
      <w:szCs w:val="28"/>
      <w:u w:val="double"/>
    </w:rPr>
  </w:style>
  <w:style w:type="paragraph" w:customStyle="1" w:styleId="Textbody">
    <w:name w:val="Text body"/>
    <w:basedOn w:val="Standard"/>
    <w:pPr>
      <w:spacing w:after="113"/>
      <w:ind w:firstLine="425"/>
    </w:pPr>
    <w:rPr>
      <w:rFonts w:ascii="Lao UI" w:eastAsia="Lao UI" w:hAnsi="Lao UI" w:cs="Lao UI"/>
    </w:r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itre">
    <w:name w:val="Title"/>
    <w:basedOn w:val="Heading"/>
    <w:next w:val="Sous-titre"/>
    <w:pPr>
      <w:pBdr>
        <w:top w:val="single" w:sz="2" w:space="16" w:color="000000"/>
        <w:left w:val="single" w:sz="2" w:space="16" w:color="000000"/>
        <w:bottom w:val="single" w:sz="2" w:space="16" w:color="000000"/>
        <w:right w:val="single" w:sz="2" w:space="16" w:color="000000"/>
      </w:pBdr>
      <w:spacing w:before="0" w:after="0"/>
      <w:jc w:val="center"/>
    </w:pPr>
    <w:rPr>
      <w:rFonts w:ascii="Andalus" w:eastAsia="Andalus" w:hAnsi="Andalus" w:cs="Andalus"/>
      <w:bCs/>
      <w:color w:val="CC0000"/>
      <w:sz w:val="36"/>
      <w:szCs w:val="36"/>
      <w:u w:val="none"/>
    </w:rPr>
  </w:style>
  <w:style w:type="paragraph" w:styleId="Sous-titre">
    <w:name w:val="Subtitle"/>
    <w:basedOn w:val="Heading"/>
    <w:next w:val="Textbody"/>
    <w:pPr>
      <w:jc w:val="center"/>
    </w:pPr>
    <w:rPr>
      <w:i/>
      <w:iCs/>
      <w:sz w:val="28"/>
    </w:rPr>
  </w:style>
  <w:style w:type="paragraph" w:customStyle="1" w:styleId="Text">
    <w:name w:val="Text"/>
    <w:basedOn w:val="Lgende"/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  <w:rPr>
      <w:rFonts w:ascii="Lao UI" w:eastAsia="Lao UI" w:hAnsi="Lao UI" w:cs="Lao UI"/>
      <w:i/>
    </w:r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Addressee">
    <w:name w:val="Addressee"/>
    <w:basedOn w:val="Standard"/>
    <w:pPr>
      <w:suppressLineNumbers/>
      <w:spacing w:after="60"/>
    </w:pPr>
    <w:rPr>
      <w:rFonts w:ascii="Courier New" w:eastAsia="Courier New" w:hAnsi="Courier New" w:cs="Courier New"/>
    </w:rPr>
  </w:style>
  <w:style w:type="paragraph" w:customStyle="1" w:styleId="Sender">
    <w:name w:val="Sender"/>
    <w:basedOn w:val="Standard"/>
    <w:pPr>
      <w:suppressLineNumbers/>
      <w:spacing w:after="60"/>
      <w:jc w:val="right"/>
    </w:pPr>
    <w:rPr>
      <w:rFonts w:ascii="Courier New" w:eastAsia="Courier New" w:hAnsi="Courier New" w:cs="Courier New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rFonts w:ascii="Lao UI" w:eastAsia="Lao UI" w:hAnsi="Lao UI" w:cs="Lao UI"/>
      <w:b/>
      <w:bCs/>
      <w:color w:val="FF3333"/>
    </w:rPr>
  </w:style>
  <w:style w:type="paragraph" w:customStyle="1" w:styleId="ContentsHeading">
    <w:name w:val="Contents Heading"/>
    <w:basedOn w:val="Heading"/>
    <w:pPr>
      <w:suppressLineNumbers/>
      <w:spacing w:before="0" w:after="0"/>
    </w:pPr>
    <w:rPr>
      <w:bCs/>
      <w:szCs w:val="32"/>
    </w:rPr>
  </w:style>
  <w:style w:type="paragraph" w:customStyle="1" w:styleId="Contents1">
    <w:name w:val="Contents 1"/>
    <w:basedOn w:val="Index"/>
    <w:pPr>
      <w:tabs>
        <w:tab w:val="right" w:leader="dot" w:pos="10205"/>
      </w:tabs>
    </w:pPr>
  </w:style>
  <w:style w:type="paragraph" w:customStyle="1" w:styleId="Contents2">
    <w:name w:val="Contents 2"/>
    <w:basedOn w:val="Index"/>
    <w:pPr>
      <w:tabs>
        <w:tab w:val="right" w:leader="dot" w:pos="10205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10205"/>
      </w:tabs>
      <w:ind w:left="566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character" w:customStyle="1" w:styleId="StrongEmphasis">
    <w:name w:val="Strong Emphasis"/>
    <w:rPr>
      <w:b/>
      <w:bCs/>
    </w:r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List1">
    <w:name w:val="List 1"/>
    <w:basedOn w:val="Aucuneliste"/>
    <w:pPr>
      <w:numPr>
        <w:numId w:val="1"/>
      </w:numPr>
    </w:pPr>
  </w:style>
  <w:style w:type="numbering" w:customStyle="1" w:styleId="Liste21">
    <w:name w:val="Liste 21"/>
    <w:basedOn w:val="Aucuneliste"/>
    <w:pPr>
      <w:numPr>
        <w:numId w:val="2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04112"/>
    <w:rPr>
      <w:rFonts w:ascii="Segoe UI" w:hAnsi="Segoe UI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112"/>
    <w:rPr>
      <w:rFonts w:ascii="Segoe UI" w:hAnsi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B858-FF3A-4F0B-9AEB-F4145514B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Audrey LAGARDERE</dc:creator>
  <cp:lastModifiedBy>Valentin GRAGLIA</cp:lastModifiedBy>
  <cp:revision>12</cp:revision>
  <dcterms:created xsi:type="dcterms:W3CDTF">2016-05-18T19:34:00Z</dcterms:created>
  <dcterms:modified xsi:type="dcterms:W3CDTF">2016-05-18T19:50:00Z</dcterms:modified>
</cp:coreProperties>
</file>