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4A34" w:rsidRDefault="003822EE">
      <w:pPr>
        <w:pStyle w:val="10"/>
        <w:tabs>
          <w:tab w:val="right" w:leader="dot" w:pos="8306"/>
        </w:tabs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目录</w:t>
      </w:r>
    </w:p>
    <w:p w:rsidR="00814A34" w:rsidRDefault="00814A34"/>
    <w:p w:rsidR="00814A34" w:rsidRDefault="003822EE">
      <w:pPr>
        <w:pStyle w:val="10"/>
        <w:tabs>
          <w:tab w:val="right" w:leader="dot" w:pos="8306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fldChar w:fldCharType="begin"/>
      </w:r>
      <w:r>
        <w:rPr>
          <w:rFonts w:hint="eastAsia"/>
          <w:sz w:val="30"/>
          <w:szCs w:val="30"/>
        </w:rPr>
        <w:instrText xml:space="preserve">TOC \o "1-3" \h \u </w:instrText>
      </w:r>
      <w:r>
        <w:rPr>
          <w:rFonts w:hint="eastAsia"/>
          <w:sz w:val="30"/>
          <w:szCs w:val="30"/>
        </w:rPr>
        <w:fldChar w:fldCharType="separate"/>
      </w:r>
      <w:hyperlink w:anchor="_Toc678" w:history="1">
        <w:r>
          <w:rPr>
            <w:rFonts w:hint="eastAsia"/>
            <w:sz w:val="30"/>
            <w:szCs w:val="30"/>
          </w:rPr>
          <w:t>一、</w:t>
        </w:r>
        <w:r>
          <w:rPr>
            <w:rFonts w:hint="eastAsia"/>
            <w:sz w:val="30"/>
            <w:szCs w:val="30"/>
          </w:rPr>
          <w:t xml:space="preserve"> </w:t>
        </w:r>
        <w:r>
          <w:rPr>
            <w:rFonts w:hint="eastAsia"/>
            <w:sz w:val="30"/>
            <w:szCs w:val="30"/>
          </w:rPr>
          <w:t>进入网站</w:t>
        </w:r>
        <w:r>
          <w:rPr>
            <w:sz w:val="30"/>
            <w:szCs w:val="30"/>
          </w:rPr>
          <w:tab/>
        </w:r>
        <w:r>
          <w:rPr>
            <w:sz w:val="30"/>
            <w:szCs w:val="30"/>
          </w:rPr>
          <w:fldChar w:fldCharType="begin"/>
        </w:r>
        <w:r>
          <w:rPr>
            <w:sz w:val="30"/>
            <w:szCs w:val="30"/>
          </w:rPr>
          <w:instrText xml:space="preserve"> PAGEREF _Toc678 </w:instrText>
        </w:r>
        <w:r>
          <w:rPr>
            <w:sz w:val="30"/>
            <w:szCs w:val="30"/>
          </w:rPr>
          <w:fldChar w:fldCharType="separate"/>
        </w:r>
        <w:r>
          <w:rPr>
            <w:sz w:val="30"/>
            <w:szCs w:val="30"/>
          </w:rPr>
          <w:t>1</w:t>
        </w:r>
        <w:r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27680" w:history="1">
        <w:r w:rsidR="003822EE">
          <w:rPr>
            <w:rFonts w:hint="eastAsia"/>
            <w:sz w:val="30"/>
            <w:szCs w:val="30"/>
          </w:rPr>
          <w:t>1</w:t>
        </w:r>
        <w:r w:rsidR="003822EE">
          <w:rPr>
            <w:rFonts w:hint="eastAsia"/>
            <w:sz w:val="30"/>
            <w:szCs w:val="30"/>
          </w:rPr>
          <w:t>、点击登录进入首页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_Toc27680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30510" w:history="1">
        <w:r w:rsidR="003822EE">
          <w:rPr>
            <w:rFonts w:hint="eastAsia"/>
            <w:sz w:val="30"/>
            <w:szCs w:val="30"/>
          </w:rPr>
          <w:t>2</w:t>
        </w:r>
        <w:r w:rsidR="003822EE">
          <w:rPr>
            <w:rFonts w:hint="eastAsia"/>
            <w:sz w:val="30"/>
            <w:szCs w:val="30"/>
          </w:rPr>
          <w:t>、按箭头指示点击左侧导航栏进行相关选项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_Toc30510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10"/>
        <w:tabs>
          <w:tab w:val="right" w:leader="dot" w:pos="8306"/>
        </w:tabs>
        <w:rPr>
          <w:sz w:val="30"/>
          <w:szCs w:val="30"/>
        </w:rPr>
      </w:pPr>
      <w:hyperlink w:anchor="_Toc13288" w:history="1">
        <w:r w:rsidR="003822EE">
          <w:rPr>
            <w:rFonts w:hint="eastAsia"/>
            <w:sz w:val="30"/>
            <w:szCs w:val="30"/>
          </w:rPr>
          <w:t>二、</w:t>
        </w:r>
        <w:r w:rsidR="003822EE">
          <w:rPr>
            <w:rFonts w:hint="eastAsia"/>
            <w:sz w:val="30"/>
            <w:szCs w:val="30"/>
          </w:rPr>
          <w:t xml:space="preserve"> </w:t>
        </w:r>
        <w:r w:rsidR="003822EE">
          <w:rPr>
            <w:rFonts w:hint="eastAsia"/>
            <w:sz w:val="30"/>
            <w:szCs w:val="30"/>
          </w:rPr>
          <w:t>相关操作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_Toc13288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23036" w:history="1">
        <w:r w:rsidR="003822EE">
          <w:rPr>
            <w:rFonts w:hint="eastAsia"/>
            <w:sz w:val="30"/>
            <w:szCs w:val="30"/>
          </w:rPr>
          <w:t>1</w:t>
        </w:r>
        <w:r w:rsidR="003822EE">
          <w:rPr>
            <w:rFonts w:hint="eastAsia"/>
            <w:sz w:val="30"/>
            <w:szCs w:val="30"/>
          </w:rPr>
          <w:t>、“管理”菜单下面分“人员管理”和“站位表管理”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_Toc23036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2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12585" w:history="1">
        <w:r w:rsidR="003822EE">
          <w:rPr>
            <w:rFonts w:hint="eastAsia"/>
            <w:sz w:val="30"/>
            <w:szCs w:val="30"/>
          </w:rPr>
          <w:t>1.1</w:t>
        </w:r>
        <w:r w:rsidR="003822EE">
          <w:rPr>
            <w:rFonts w:hint="eastAsia"/>
            <w:sz w:val="30"/>
            <w:szCs w:val="30"/>
          </w:rPr>
          <w:t>、人员管理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_Toc12585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3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29908" w:history="1">
        <w:r w:rsidR="003822EE">
          <w:rPr>
            <w:rFonts w:hint="eastAsia"/>
            <w:sz w:val="30"/>
            <w:szCs w:val="30"/>
          </w:rPr>
          <w:t>1.2</w:t>
        </w:r>
        <w:r w:rsidR="003822EE">
          <w:rPr>
            <w:rFonts w:hint="eastAsia"/>
            <w:sz w:val="30"/>
            <w:szCs w:val="30"/>
          </w:rPr>
          <w:t>、站位表管理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_Toc29908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5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7666" w:history="1">
        <w:r w:rsidR="003822EE">
          <w:rPr>
            <w:rFonts w:hint="eastAsia"/>
            <w:sz w:val="30"/>
            <w:szCs w:val="30"/>
          </w:rPr>
          <w:t>1.3</w:t>
        </w:r>
        <w:r w:rsidR="003822EE">
          <w:rPr>
            <w:rFonts w:hint="eastAsia"/>
            <w:sz w:val="30"/>
            <w:szCs w:val="30"/>
          </w:rPr>
          <w:t>报警配置页面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_Toc7666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7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20"/>
        <w:tabs>
          <w:tab w:val="right" w:leader="dot" w:pos="8306"/>
        </w:tabs>
        <w:rPr>
          <w:sz w:val="30"/>
          <w:szCs w:val="30"/>
        </w:rPr>
      </w:pPr>
      <w:hyperlink w:anchor="_Toc5929" w:history="1">
        <w:r w:rsidR="003822EE">
          <w:rPr>
            <w:rFonts w:hint="eastAsia"/>
            <w:sz w:val="30"/>
            <w:szCs w:val="30"/>
          </w:rPr>
          <w:t>2</w:t>
        </w:r>
        <w:r w:rsidR="003822EE">
          <w:rPr>
            <w:rFonts w:hint="eastAsia"/>
            <w:sz w:val="30"/>
            <w:szCs w:val="30"/>
          </w:rPr>
          <w:t>、报表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_Toc5929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9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6910" w:history="1">
        <w:r w:rsidR="003822EE">
          <w:rPr>
            <w:rFonts w:hint="eastAsia"/>
            <w:sz w:val="30"/>
            <w:szCs w:val="30"/>
          </w:rPr>
          <w:t>2.1</w:t>
        </w:r>
        <w:r w:rsidR="003822EE">
          <w:rPr>
            <w:rFonts w:hint="eastAsia"/>
            <w:sz w:val="30"/>
            <w:szCs w:val="30"/>
          </w:rPr>
          <w:t>、客户报表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_Toc6910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9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6526" w:history="1">
        <w:r w:rsidR="003822EE">
          <w:rPr>
            <w:rFonts w:hint="eastAsia"/>
            <w:sz w:val="30"/>
            <w:szCs w:val="30"/>
          </w:rPr>
          <w:t>2.2</w:t>
        </w:r>
        <w:r w:rsidR="003822EE">
          <w:rPr>
            <w:rFonts w:hint="eastAsia"/>
            <w:sz w:val="30"/>
            <w:szCs w:val="30"/>
          </w:rPr>
          <w:t>、操作报表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_Toc6526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10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14005" w:history="1">
        <w:r w:rsidR="003822EE">
          <w:rPr>
            <w:rFonts w:hint="eastAsia"/>
            <w:sz w:val="30"/>
            <w:szCs w:val="30"/>
          </w:rPr>
          <w:t>2.3</w:t>
        </w:r>
        <w:r w:rsidR="003822EE">
          <w:rPr>
            <w:rFonts w:hint="eastAsia"/>
            <w:sz w:val="30"/>
            <w:szCs w:val="30"/>
          </w:rPr>
          <w:t>、实时表格显示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_Toc14005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11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2854EB">
      <w:pPr>
        <w:pStyle w:val="30"/>
        <w:tabs>
          <w:tab w:val="right" w:leader="dot" w:pos="8306"/>
        </w:tabs>
        <w:rPr>
          <w:sz w:val="30"/>
          <w:szCs w:val="30"/>
        </w:rPr>
      </w:pPr>
      <w:hyperlink w:anchor="_Toc12510" w:history="1">
        <w:r w:rsidR="003822EE">
          <w:rPr>
            <w:rFonts w:hint="eastAsia"/>
            <w:sz w:val="30"/>
            <w:szCs w:val="30"/>
          </w:rPr>
          <w:t>2.4</w:t>
        </w:r>
        <w:r w:rsidR="003822EE">
          <w:rPr>
            <w:rFonts w:hint="eastAsia"/>
            <w:sz w:val="30"/>
            <w:szCs w:val="30"/>
          </w:rPr>
          <w:t>、实时柱形图显示</w:t>
        </w:r>
        <w:r w:rsidR="003822EE">
          <w:rPr>
            <w:sz w:val="30"/>
            <w:szCs w:val="30"/>
          </w:rPr>
          <w:tab/>
        </w:r>
        <w:r w:rsidR="003822EE">
          <w:rPr>
            <w:sz w:val="30"/>
            <w:szCs w:val="30"/>
          </w:rPr>
          <w:fldChar w:fldCharType="begin"/>
        </w:r>
        <w:r w:rsidR="003822EE">
          <w:rPr>
            <w:sz w:val="30"/>
            <w:szCs w:val="30"/>
          </w:rPr>
          <w:instrText xml:space="preserve"> PAGEREF _Toc12510 </w:instrText>
        </w:r>
        <w:r w:rsidR="003822EE">
          <w:rPr>
            <w:sz w:val="30"/>
            <w:szCs w:val="30"/>
          </w:rPr>
          <w:fldChar w:fldCharType="separate"/>
        </w:r>
        <w:r w:rsidR="003822EE">
          <w:rPr>
            <w:sz w:val="30"/>
            <w:szCs w:val="30"/>
          </w:rPr>
          <w:t>11</w:t>
        </w:r>
        <w:r w:rsidR="003822EE">
          <w:rPr>
            <w:sz w:val="30"/>
            <w:szCs w:val="30"/>
          </w:rPr>
          <w:fldChar w:fldCharType="end"/>
        </w:r>
      </w:hyperlink>
    </w:p>
    <w:p w:rsidR="00814A34" w:rsidRDefault="003822EE">
      <w:r>
        <w:rPr>
          <w:rFonts w:hint="eastAsia"/>
          <w:sz w:val="30"/>
          <w:szCs w:val="30"/>
        </w:rPr>
        <w:fldChar w:fldCharType="end"/>
      </w:r>
    </w:p>
    <w:p w:rsidR="00814A34" w:rsidRDefault="003822EE">
      <w:pPr>
        <w:pStyle w:val="1"/>
        <w:numPr>
          <w:ilvl w:val="0"/>
          <w:numId w:val="1"/>
        </w:numPr>
      </w:pPr>
      <w:bookmarkStart w:id="0" w:name="_Toc678"/>
      <w:r>
        <w:rPr>
          <w:rFonts w:hint="eastAsia"/>
        </w:rPr>
        <w:t>进入网站</w:t>
      </w:r>
      <w:bookmarkEnd w:id="0"/>
    </w:p>
    <w:p w:rsidR="00814A34" w:rsidRDefault="003822EE">
      <w:pPr>
        <w:ind w:firstLine="420"/>
        <w:outlineLvl w:val="1"/>
        <w:rPr>
          <w:sz w:val="24"/>
        </w:rPr>
      </w:pPr>
      <w:bookmarkStart w:id="1" w:name="_Toc19669"/>
      <w:r>
        <w:rPr>
          <w:rFonts w:hint="eastAsia"/>
          <w:sz w:val="24"/>
        </w:rPr>
        <w:t>1</w:t>
      </w:r>
      <w:r>
        <w:rPr>
          <w:rFonts w:hint="eastAsia"/>
          <w:sz w:val="24"/>
        </w:rPr>
        <w:t>、通过网站链接</w:t>
      </w:r>
      <w:r>
        <w:rPr>
          <w:rFonts w:hint="eastAsia"/>
          <w:sz w:val="24"/>
        </w:rPr>
        <w:t xml:space="preserve"> </w:t>
      </w:r>
      <w:hyperlink r:id="rId9" w:history="1">
        <w:r>
          <w:rPr>
            <w:rStyle w:val="a3"/>
            <w:rFonts w:hint="eastAsia"/>
            <w:sz w:val="28"/>
            <w:szCs w:val="28"/>
          </w:rPr>
          <w:t>http://wx.jimi-iot.com/eps_server/user/goLogin</w:t>
        </w:r>
      </w:hyperlink>
      <w:r>
        <w:rPr>
          <w:rFonts w:hint="eastAsia"/>
          <w:sz w:val="24"/>
        </w:rPr>
        <w:t xml:space="preserve">   </w:t>
      </w:r>
      <w:r>
        <w:rPr>
          <w:rFonts w:hint="eastAsia"/>
          <w:sz w:val="24"/>
        </w:rPr>
        <w:t>进入登录界面</w:t>
      </w:r>
      <w:bookmarkEnd w:id="1"/>
    </w:p>
    <w:p w:rsidR="00814A34" w:rsidRDefault="00814A34">
      <w:pPr>
        <w:ind w:firstLine="420"/>
      </w:pPr>
    </w:p>
    <w:p w:rsidR="00814A34" w:rsidRDefault="003822EE">
      <w:r>
        <w:rPr>
          <w:noProof/>
        </w:rPr>
        <w:lastRenderedPageBreak/>
        <w:drawing>
          <wp:inline distT="0" distB="0" distL="114300" distR="114300">
            <wp:extent cx="5269865" cy="2710180"/>
            <wp:effectExtent l="0" t="0" r="6985" b="1397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10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ind w:firstLine="420"/>
        <w:outlineLvl w:val="1"/>
        <w:rPr>
          <w:sz w:val="24"/>
        </w:rPr>
      </w:pPr>
      <w:bookmarkStart w:id="2" w:name="_Toc27680"/>
      <w:r>
        <w:rPr>
          <w:rFonts w:hint="eastAsia"/>
          <w:sz w:val="24"/>
        </w:rPr>
        <w:t>2</w:t>
      </w:r>
      <w:r>
        <w:rPr>
          <w:rFonts w:hint="eastAsia"/>
          <w:sz w:val="24"/>
        </w:rPr>
        <w:t>、点击登录进入首页</w:t>
      </w:r>
      <w:bookmarkEnd w:id="2"/>
    </w:p>
    <w:p w:rsidR="00814A34" w:rsidRDefault="00814A34"/>
    <w:p w:rsidR="00814A34" w:rsidRDefault="003822EE">
      <w:r>
        <w:rPr>
          <w:noProof/>
        </w:rPr>
        <w:drawing>
          <wp:inline distT="0" distB="0" distL="114300" distR="114300">
            <wp:extent cx="5268595" cy="2456815"/>
            <wp:effectExtent l="0" t="0" r="8255" b="63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outlineLvl w:val="1"/>
        <w:rPr>
          <w:sz w:val="24"/>
        </w:rPr>
      </w:pPr>
      <w:bookmarkStart w:id="3" w:name="_Toc30510"/>
      <w:r>
        <w:rPr>
          <w:rFonts w:hint="eastAsia"/>
          <w:sz w:val="24"/>
        </w:rPr>
        <w:t>3</w:t>
      </w:r>
      <w:r>
        <w:rPr>
          <w:rFonts w:hint="eastAsia"/>
          <w:sz w:val="24"/>
        </w:rPr>
        <w:t>、按箭头指示点击左侧导航栏进行相关选项</w:t>
      </w:r>
      <w:bookmarkEnd w:id="3"/>
    </w:p>
    <w:p w:rsidR="00814A34" w:rsidRDefault="00814A34"/>
    <w:p w:rsidR="00814A34" w:rsidRDefault="003822EE">
      <w:pPr>
        <w:pStyle w:val="1"/>
        <w:numPr>
          <w:ilvl w:val="0"/>
          <w:numId w:val="1"/>
        </w:numPr>
      </w:pPr>
      <w:bookmarkStart w:id="4" w:name="_Toc13288"/>
      <w:r>
        <w:rPr>
          <w:rFonts w:hint="eastAsia"/>
        </w:rPr>
        <w:t>相关操作</w:t>
      </w:r>
      <w:bookmarkEnd w:id="4"/>
    </w:p>
    <w:p w:rsidR="003C1D42" w:rsidRPr="003C1D42" w:rsidRDefault="003C1D42" w:rsidP="003C1D42">
      <w:pPr>
        <w:pStyle w:val="a5"/>
        <w:numPr>
          <w:ilvl w:val="0"/>
          <w:numId w:val="2"/>
        </w:numPr>
        <w:ind w:firstLineChars="0"/>
        <w:outlineLvl w:val="1"/>
        <w:rPr>
          <w:sz w:val="30"/>
          <w:szCs w:val="30"/>
        </w:rPr>
      </w:pPr>
      <w:bookmarkStart w:id="5" w:name="_Toc23036"/>
      <w:r w:rsidRPr="003C1D42">
        <w:rPr>
          <w:rFonts w:hint="eastAsia"/>
          <w:sz w:val="30"/>
          <w:szCs w:val="30"/>
        </w:rPr>
        <w:t>管理</w:t>
      </w:r>
    </w:p>
    <w:p w:rsidR="00814A34" w:rsidRPr="003C1D42" w:rsidRDefault="003822EE" w:rsidP="003C1D42">
      <w:pPr>
        <w:ind w:left="150" w:firstLine="270"/>
        <w:rPr>
          <w:sz w:val="22"/>
          <w:szCs w:val="30"/>
        </w:rPr>
      </w:pPr>
      <w:r w:rsidRPr="003C1D42">
        <w:rPr>
          <w:rFonts w:hint="eastAsia"/>
          <w:sz w:val="22"/>
          <w:szCs w:val="30"/>
        </w:rPr>
        <w:t>“管理”菜单下面分“人员管理”、“站位表管理”</w:t>
      </w:r>
      <w:bookmarkEnd w:id="5"/>
      <w:r w:rsidRPr="003C1D42">
        <w:rPr>
          <w:rFonts w:hint="eastAsia"/>
          <w:sz w:val="22"/>
          <w:szCs w:val="30"/>
        </w:rPr>
        <w:t>和</w:t>
      </w:r>
      <w:r w:rsidR="00364629" w:rsidRPr="003C1D42">
        <w:rPr>
          <w:rFonts w:hint="eastAsia"/>
          <w:sz w:val="22"/>
          <w:szCs w:val="30"/>
        </w:rPr>
        <w:t>“报警页面管理”，“物料</w:t>
      </w:r>
      <w:r w:rsidRPr="003C1D42">
        <w:rPr>
          <w:rFonts w:hint="eastAsia"/>
          <w:sz w:val="22"/>
          <w:szCs w:val="30"/>
        </w:rPr>
        <w:t>保质期</w:t>
      </w:r>
      <w:r w:rsidR="00364629" w:rsidRPr="003C1D42">
        <w:rPr>
          <w:rFonts w:hint="eastAsia"/>
          <w:sz w:val="22"/>
          <w:szCs w:val="30"/>
        </w:rPr>
        <w:t>管理”</w:t>
      </w:r>
      <w:r w:rsidRPr="003C1D42">
        <w:rPr>
          <w:rFonts w:hint="eastAsia"/>
          <w:sz w:val="22"/>
          <w:szCs w:val="30"/>
        </w:rPr>
        <w:t>。</w:t>
      </w:r>
    </w:p>
    <w:p w:rsidR="00814A34" w:rsidRDefault="00814A34"/>
    <w:p w:rsidR="00814A34" w:rsidRDefault="003822EE">
      <w:r>
        <w:rPr>
          <w:noProof/>
        </w:rPr>
        <w:lastRenderedPageBreak/>
        <w:drawing>
          <wp:inline distT="0" distB="0" distL="0" distR="0" wp14:anchorId="6D79276F" wp14:editId="08EB7523">
            <wp:extent cx="2647950" cy="2352675"/>
            <wp:effectExtent l="0" t="0" r="0" b="952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2246630</wp:posOffset>
                </wp:positionH>
                <wp:positionV relativeFrom="paragraph">
                  <wp:posOffset>558165</wp:posOffset>
                </wp:positionV>
                <wp:extent cx="757555" cy="381000"/>
                <wp:effectExtent l="0" t="7620" r="23495" b="30480"/>
                <wp:wrapNone/>
                <wp:docPr id="4" name="直接箭头连接符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3427730" y="1039495"/>
                          <a:ext cx="757555" cy="381000"/>
                        </a:xfrm>
                        <a:prstGeom prst="straightConnector1">
                          <a:avLst/>
                        </a:prstGeom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  <a:tailEnd type="arrow" w="med" len="med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10EE270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4" o:spid="_x0000_s1026" type="#_x0000_t32" style="position:absolute;left:0;text-align:left;margin-left:176.9pt;margin-top:43.95pt;width:59.65pt;height:30pt;flip:x y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" strokecolor="#1f4d78 [1604]" strokeweight="2.25pt">
                <v:stroke endarrow="open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658495</wp:posOffset>
                </wp:positionV>
                <wp:extent cx="1857375" cy="885825"/>
                <wp:effectExtent l="0" t="0" r="9525" b="9525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251960" y="1572895"/>
                          <a:ext cx="1857375" cy="885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14A34" w:rsidRDefault="003822EE">
                            <w:r>
                              <w:rPr>
                                <w:rFonts w:hint="eastAsia"/>
                              </w:rPr>
                              <w:t>当前</w:t>
                            </w:r>
                            <w:r>
                              <w:rPr>
                                <w:rFonts w:hint="eastAsia"/>
                                <w:color w:val="FF0000"/>
                              </w:rPr>
                              <w:t>黑色背景白色字体</w:t>
                            </w:r>
                            <w:r>
                              <w:rPr>
                                <w:rFonts w:hint="eastAsia"/>
                              </w:rPr>
                              <w:t>表示当前右侧显示的是对应的相关页面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5" o:spid="_x0000_s1026" type="#_x0000_t202" style="position:absolute;left:0;text-align:left;margin-left:244.8pt;margin-top:51.85pt;width:146.25pt;height:69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" fillcolor="white [3201]" stroked="f" strokeweight=".5pt">
                <v:textbox>
                  <w:txbxContent>
                    <w:p w:rsidR="00814A34" w:rsidRDefault="003822EE">
                      <w:r>
                        <w:rPr>
                          <w:rFonts w:hint="eastAsia"/>
                        </w:rPr>
                        <w:t>当前</w:t>
                      </w:r>
                      <w:r>
                        <w:rPr>
                          <w:rFonts w:hint="eastAsia"/>
                          <w:color w:val="FF0000"/>
                        </w:rPr>
                        <w:t>黑色背景白色字体</w:t>
                      </w:r>
                      <w:r>
                        <w:rPr>
                          <w:rFonts w:hint="eastAsia"/>
                        </w:rPr>
                        <w:t>表示当前右侧显示的是对应的相关页面</w:t>
                      </w:r>
                    </w:p>
                  </w:txbxContent>
                </v:textbox>
              </v:shape>
            </w:pict>
          </mc:Fallback>
        </mc:AlternateContent>
      </w:r>
    </w:p>
    <w:p w:rsidR="00814A34" w:rsidRDefault="003822EE">
      <w:r>
        <w:rPr>
          <w:noProof/>
        </w:rPr>
        <w:drawing>
          <wp:inline distT="0" distB="0" distL="0" distR="0" wp14:anchorId="015E2D0C" wp14:editId="5184154F">
            <wp:extent cx="5274310" cy="2863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outlineLvl w:val="2"/>
        <w:rPr>
          <w:sz w:val="28"/>
          <w:szCs w:val="28"/>
        </w:rPr>
      </w:pPr>
      <w:bookmarkStart w:id="6" w:name="_Toc12585"/>
      <w:r>
        <w:rPr>
          <w:rFonts w:hint="eastAsia"/>
          <w:sz w:val="28"/>
          <w:szCs w:val="28"/>
        </w:rPr>
        <w:t>1.1</w:t>
      </w:r>
      <w:r>
        <w:rPr>
          <w:rFonts w:hint="eastAsia"/>
          <w:sz w:val="28"/>
          <w:szCs w:val="28"/>
        </w:rPr>
        <w:t>、人员管理</w:t>
      </w:r>
      <w:bookmarkEnd w:id="6"/>
    </w:p>
    <w:p w:rsidR="00814A34" w:rsidRDefault="003822EE">
      <w:pPr>
        <w:ind w:firstLine="420"/>
        <w:outlineLvl w:val="3"/>
        <w:rPr>
          <w:sz w:val="24"/>
        </w:rPr>
      </w:pPr>
      <w:r>
        <w:rPr>
          <w:rFonts w:hint="eastAsia"/>
          <w:sz w:val="28"/>
          <w:szCs w:val="28"/>
        </w:rPr>
        <w:t>1.1.1</w:t>
      </w:r>
      <w:r>
        <w:rPr>
          <w:rFonts w:hint="eastAsia"/>
          <w:sz w:val="28"/>
          <w:szCs w:val="28"/>
        </w:rPr>
        <w:t>、查询功能</w:t>
      </w:r>
    </w:p>
    <w:p w:rsidR="00814A34" w:rsidRDefault="003822EE">
      <w:pPr>
        <w:ind w:firstLine="420"/>
        <w:rPr>
          <w:sz w:val="24"/>
        </w:rPr>
      </w:pPr>
      <w:r>
        <w:rPr>
          <w:rFonts w:hint="eastAsia"/>
          <w:sz w:val="24"/>
        </w:rPr>
        <w:t>首次点击时默认显示所有的人员的相关情况，如需查看某位人员可以通过搜索栏输入相关信息进行搜索</w:t>
      </w:r>
    </w:p>
    <w:p w:rsidR="00814A34" w:rsidRDefault="00814A34">
      <w:pPr>
        <w:rPr>
          <w:sz w:val="24"/>
        </w:rPr>
      </w:pPr>
    </w:p>
    <w:p w:rsidR="00814A34" w:rsidRDefault="003822EE">
      <w:r>
        <w:rPr>
          <w:noProof/>
        </w:rPr>
        <w:drawing>
          <wp:inline distT="0" distB="0" distL="114300" distR="114300">
            <wp:extent cx="5269230" cy="45720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ind w:firstLine="420"/>
        <w:rPr>
          <w:sz w:val="24"/>
        </w:rPr>
      </w:pPr>
      <w:r>
        <w:rPr>
          <w:rFonts w:hint="eastAsia"/>
          <w:sz w:val="24"/>
        </w:rPr>
        <w:t>工号输入框以及姓名输入框具备自动补全功能，如下图所示</w:t>
      </w:r>
    </w:p>
    <w:p w:rsidR="00814A34" w:rsidRDefault="003822EE">
      <w:pPr>
        <w:ind w:firstLine="420"/>
      </w:pPr>
      <w:r>
        <w:rPr>
          <w:noProof/>
        </w:rPr>
        <w:lastRenderedPageBreak/>
        <w:drawing>
          <wp:inline distT="0" distB="0" distL="114300" distR="114300">
            <wp:extent cx="2332990" cy="1334770"/>
            <wp:effectExtent l="0" t="0" r="10160" b="177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2990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114300" distR="114300">
            <wp:extent cx="2494280" cy="1132840"/>
            <wp:effectExtent l="0" t="0" r="1270" b="1016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94280" cy="1132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  <w:rPr>
          <w:sz w:val="24"/>
        </w:rPr>
      </w:pPr>
      <w:r>
        <w:rPr>
          <w:rFonts w:hint="eastAsia"/>
          <w:sz w:val="24"/>
        </w:rPr>
        <w:t>点击出现的选项框的其中一条时，页面就对应出现所选项所对应的员工信息</w:t>
      </w:r>
    </w:p>
    <w:p w:rsidR="00B266AF" w:rsidRDefault="00C035D3" w:rsidP="00C035D3">
      <w:pPr>
        <w:rPr>
          <w:sz w:val="24"/>
        </w:rPr>
      </w:pPr>
      <w:r>
        <w:tab/>
      </w:r>
      <w:r>
        <w:rPr>
          <w:rFonts w:hint="eastAsia"/>
          <w:sz w:val="24"/>
        </w:rPr>
        <w:t>点击员工</w:t>
      </w:r>
      <w:r>
        <w:rPr>
          <w:sz w:val="24"/>
        </w:rPr>
        <w:t>的</w:t>
      </w:r>
      <w:r>
        <w:rPr>
          <w:sz w:val="24"/>
        </w:rPr>
        <w:t>“</w:t>
      </w:r>
      <w:r>
        <w:rPr>
          <w:rFonts w:hint="eastAsia"/>
          <w:sz w:val="24"/>
        </w:rPr>
        <w:t>员工</w:t>
      </w:r>
      <w:r>
        <w:rPr>
          <w:sz w:val="24"/>
        </w:rPr>
        <w:t>号</w:t>
      </w:r>
      <w:r>
        <w:rPr>
          <w:sz w:val="24"/>
        </w:rPr>
        <w:t>”</w:t>
      </w:r>
      <w:r>
        <w:rPr>
          <w:rFonts w:hint="eastAsia"/>
          <w:sz w:val="24"/>
        </w:rPr>
        <w:t>，</w:t>
      </w:r>
      <w:r>
        <w:rPr>
          <w:sz w:val="24"/>
        </w:rPr>
        <w:t>将弹出员工的员工二维码工号，以供</w:t>
      </w:r>
      <w:r>
        <w:rPr>
          <w:rFonts w:hint="eastAsia"/>
          <w:sz w:val="24"/>
        </w:rPr>
        <w:t>其他</w:t>
      </w:r>
      <w:r>
        <w:rPr>
          <w:sz w:val="24"/>
        </w:rPr>
        <w:t>软件需要时扫描。</w:t>
      </w:r>
    </w:p>
    <w:p w:rsidR="00C035D3" w:rsidRDefault="00C035D3" w:rsidP="00C035D3">
      <w:pPr>
        <w:jc w:val="center"/>
        <w:rPr>
          <w:rFonts w:asciiTheme="minorEastAsia" w:hAnsiTheme="minorEastAsia"/>
          <w:sz w:val="24"/>
        </w:rPr>
      </w:pPr>
      <w:bookmarkStart w:id="7" w:name="_GoBack"/>
      <w:r>
        <w:rPr>
          <w:noProof/>
        </w:rPr>
        <w:drawing>
          <wp:inline distT="0" distB="0" distL="0" distR="0" wp14:anchorId="7B6C3E9F" wp14:editId="4C5701DC">
            <wp:extent cx="5274310" cy="253492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C035D3" w:rsidRDefault="00C035D3" w:rsidP="00C035D3">
      <w:pPr>
        <w:ind w:firstLine="420"/>
        <w:rPr>
          <w:rFonts w:asciiTheme="minorEastAsia" w:hAnsiTheme="minorEastAsia"/>
          <w:sz w:val="24"/>
        </w:rPr>
      </w:pPr>
      <w:r>
        <w:rPr>
          <w:rFonts w:asciiTheme="minorEastAsia" w:hAnsiTheme="minorEastAsia" w:hint="eastAsia"/>
          <w:sz w:val="24"/>
        </w:rPr>
        <w:t>员工</w:t>
      </w:r>
      <w:r>
        <w:rPr>
          <w:rFonts w:asciiTheme="minorEastAsia" w:hAnsiTheme="minorEastAsia"/>
          <w:sz w:val="24"/>
        </w:rPr>
        <w:t>的二维码</w:t>
      </w:r>
    </w:p>
    <w:p w:rsidR="00C035D3" w:rsidRPr="00C035D3" w:rsidRDefault="00C035D3" w:rsidP="00C035D3">
      <w:pPr>
        <w:ind w:firstLine="420"/>
        <w:jc w:val="center"/>
        <w:rPr>
          <w:rFonts w:asciiTheme="minorEastAsia" w:hAnsiTheme="minorEastAsia" w:hint="eastAsia"/>
          <w:sz w:val="24"/>
        </w:rPr>
      </w:pPr>
      <w:r>
        <w:rPr>
          <w:noProof/>
        </w:rPr>
        <w:drawing>
          <wp:inline distT="0" distB="0" distL="0" distR="0" wp14:anchorId="28C695B5" wp14:editId="4367836B">
            <wp:extent cx="3323809" cy="3523809"/>
            <wp:effectExtent l="0" t="0" r="0" b="63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3809" cy="35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1.1.2</w:t>
      </w:r>
      <w:r>
        <w:rPr>
          <w:rFonts w:hint="eastAsia"/>
          <w:sz w:val="28"/>
          <w:szCs w:val="28"/>
        </w:rPr>
        <w:t>、增加功能</w:t>
      </w:r>
    </w:p>
    <w:p w:rsidR="00814A34" w:rsidRDefault="003822EE">
      <w:pPr>
        <w:ind w:firstLine="420"/>
      </w:pPr>
      <w:r>
        <w:rPr>
          <w:rFonts w:hint="eastAsia"/>
        </w:rPr>
        <w:lastRenderedPageBreak/>
        <w:t>点击“增加”按钮可以添加新的人员，点击“增加”按钮后将会进入下面的页面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71770" cy="2602865"/>
            <wp:effectExtent l="0" t="0" r="5080" b="698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02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rFonts w:hint="eastAsia"/>
        </w:rPr>
        <w:t>输入相关信息，点击保存按钮可以进行保存（</w:t>
      </w:r>
      <w:r>
        <w:rPr>
          <w:rFonts w:hint="eastAsia"/>
          <w:color w:val="FF0000"/>
        </w:rPr>
        <w:t>注意：输入的工号若已经存在，将无法进行保存</w:t>
      </w:r>
      <w:r>
        <w:rPr>
          <w:rFonts w:hint="eastAsia"/>
        </w:rPr>
        <w:t>）。当提示保存成功时，点击“返回”按钮可以返回前面的页面。</w:t>
      </w:r>
    </w:p>
    <w:p w:rsidR="00814A34" w:rsidRDefault="00814A34">
      <w:pPr>
        <w:ind w:firstLine="420"/>
      </w:pP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1.1.3</w:t>
      </w:r>
      <w:r>
        <w:rPr>
          <w:rFonts w:hint="eastAsia"/>
          <w:sz w:val="28"/>
          <w:szCs w:val="28"/>
        </w:rPr>
        <w:t>、人员修改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1600200" cy="590550"/>
            <wp:effectExtent l="0" t="0" r="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rFonts w:hint="eastAsia"/>
        </w:rPr>
        <w:t>有“修改”按钮和“删除”按钮。点击“删除”按钮则将该人员的在职状态设为“否”，并且该按钮不可再用，如下图所示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67325" cy="332740"/>
            <wp:effectExtent l="0" t="0" r="9525" b="1016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2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t>点击“修改按钮”则将进入修改页面进行人员相关信息的修改</w:t>
      </w:r>
    </w:p>
    <w:p w:rsidR="00814A34" w:rsidRDefault="003822EE">
      <w:r>
        <w:rPr>
          <w:noProof/>
        </w:rPr>
        <w:drawing>
          <wp:inline distT="0" distB="0" distL="114300" distR="114300">
            <wp:extent cx="5270500" cy="2474595"/>
            <wp:effectExtent l="0" t="0" r="6350" b="190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745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r>
        <w:rPr>
          <w:rFonts w:hint="eastAsia"/>
        </w:rPr>
        <w:t>修改完点击“保存”进行保存，点击“返回”按钮返回之前的页面。</w:t>
      </w:r>
    </w:p>
    <w:p w:rsidR="00814A34" w:rsidRDefault="00814A34"/>
    <w:p w:rsidR="00814A34" w:rsidRDefault="00814A34"/>
    <w:p w:rsidR="00814A34" w:rsidRDefault="00814A34"/>
    <w:p w:rsidR="00814A34" w:rsidRDefault="003822EE">
      <w:pPr>
        <w:outlineLvl w:val="2"/>
        <w:rPr>
          <w:sz w:val="28"/>
          <w:szCs w:val="28"/>
        </w:rPr>
      </w:pPr>
      <w:bookmarkStart w:id="8" w:name="_Toc29908"/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、站位表管理</w:t>
      </w:r>
      <w:bookmarkEnd w:id="8"/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1.2.1</w:t>
      </w:r>
      <w:r>
        <w:rPr>
          <w:rFonts w:hint="eastAsia"/>
          <w:sz w:val="28"/>
          <w:szCs w:val="28"/>
        </w:rPr>
        <w:t>、查询功能</w:t>
      </w:r>
    </w:p>
    <w:p w:rsidR="00814A34" w:rsidRDefault="003822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首次显示该页面将默认显示所有数据，如需筛选可以在搜索栏输入相关信息进行筛选。</w:t>
      </w:r>
    </w:p>
    <w:p w:rsidR="00814A34" w:rsidRDefault="003822EE">
      <w:r>
        <w:rPr>
          <w:noProof/>
        </w:rPr>
        <w:drawing>
          <wp:inline distT="0" distB="0" distL="114300" distR="114300">
            <wp:extent cx="5273675" cy="399415"/>
            <wp:effectExtent l="0" t="0" r="3175" b="635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9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</w:rPr>
        <w:t xml:space="preserve">  </w:t>
      </w:r>
      <w:r>
        <w:rPr>
          <w:rFonts w:hint="eastAsia"/>
          <w:sz w:val="28"/>
          <w:szCs w:val="28"/>
        </w:rPr>
        <w:t>查询功能提供自动补全功能，如下图所示</w:t>
      </w:r>
    </w:p>
    <w:p w:rsidR="00814A34" w:rsidRDefault="003822EE">
      <w:r>
        <w:rPr>
          <w:noProof/>
        </w:rPr>
        <w:drawing>
          <wp:inline distT="0" distB="0" distL="114300" distR="114300">
            <wp:extent cx="2162175" cy="4723765"/>
            <wp:effectExtent l="0" t="0" r="9525" b="63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723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>
        <w:rPr>
          <w:noProof/>
        </w:rPr>
        <w:drawing>
          <wp:inline distT="0" distB="0" distL="114300" distR="114300">
            <wp:extent cx="2266950" cy="1333500"/>
            <wp:effectExtent l="0" t="0" r="0" b="0"/>
            <wp:docPr id="2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814A34"/>
    <w:p w:rsidR="00814A34" w:rsidRDefault="00814A34"/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1.2.2</w:t>
      </w:r>
      <w:r>
        <w:rPr>
          <w:rFonts w:hint="eastAsia"/>
          <w:sz w:val="28"/>
          <w:szCs w:val="28"/>
        </w:rPr>
        <w:t>、排位表上传</w:t>
      </w:r>
    </w:p>
    <w:p w:rsidR="00814A34" w:rsidRDefault="003822EE">
      <w:r>
        <w:rPr>
          <w:noProof/>
        </w:rPr>
        <w:lastRenderedPageBreak/>
        <w:drawing>
          <wp:inline distT="0" distB="0" distL="114300" distR="114300">
            <wp:extent cx="3247390" cy="542925"/>
            <wp:effectExtent l="0" t="0" r="10160" b="952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选择后缀名为</w:t>
      </w:r>
      <w:r>
        <w:rPr>
          <w:rFonts w:hint="eastAsia"/>
          <w:color w:val="FF0000"/>
          <w:sz w:val="28"/>
          <w:szCs w:val="28"/>
        </w:rPr>
        <w:t xml:space="preserve">xls </w:t>
      </w:r>
      <w:r>
        <w:rPr>
          <w:rFonts w:hint="eastAsia"/>
          <w:sz w:val="28"/>
          <w:szCs w:val="28"/>
        </w:rPr>
        <w:t>的文件进行上传，并选择相应的板面</w:t>
      </w:r>
      <w:r>
        <w:rPr>
          <w:rFonts w:hint="eastAsia"/>
          <w:sz w:val="28"/>
          <w:szCs w:val="28"/>
        </w:rPr>
        <w:t xml:space="preserve"> </w:t>
      </w:r>
    </w:p>
    <w:p w:rsidR="00814A34" w:rsidRDefault="003822EE">
      <w:pPr>
        <w:rPr>
          <w:szCs w:val="21"/>
        </w:rPr>
      </w:pPr>
      <w:r>
        <w:rPr>
          <w:noProof/>
        </w:rPr>
        <w:drawing>
          <wp:inline distT="0" distB="0" distL="114300" distR="114300">
            <wp:extent cx="819150" cy="1295400"/>
            <wp:effectExtent l="0" t="0" r="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上传成功会有相关提示。</w:t>
      </w:r>
    </w:p>
    <w:p w:rsidR="00814A34" w:rsidRDefault="00814A34">
      <w:pPr>
        <w:rPr>
          <w:szCs w:val="21"/>
        </w:rPr>
      </w:pP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1.2.3</w:t>
      </w:r>
      <w:r>
        <w:rPr>
          <w:rFonts w:hint="eastAsia"/>
          <w:sz w:val="28"/>
          <w:szCs w:val="28"/>
        </w:rPr>
        <w:t>、状态修改</w:t>
      </w:r>
    </w:p>
    <w:p w:rsidR="00814A34" w:rsidRDefault="003822EE">
      <w:pPr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</w:rPr>
        <w:t>点击“修改状态”按钮进行状态的修改，点击该按钮时，其右侧会出现状态的选项框供选择（</w:t>
      </w:r>
      <w:r>
        <w:rPr>
          <w:rFonts w:hint="eastAsia"/>
          <w:color w:val="FF0000"/>
          <w:szCs w:val="21"/>
        </w:rPr>
        <w:t>注意：只能选择当前状态后面的状态，例如，若当前状态为“进行中”，则可选择的状态为“已完成”或“已作废”，并且处于“已完成”状态下的不能选择“已作废”</w:t>
      </w:r>
      <w:r>
        <w:rPr>
          <w:rFonts w:hint="eastAsia"/>
          <w:szCs w:val="21"/>
        </w:rPr>
        <w:t>）。</w:t>
      </w:r>
    </w:p>
    <w:p w:rsidR="00814A34" w:rsidRDefault="003822EE">
      <w:r>
        <w:rPr>
          <w:noProof/>
        </w:rPr>
        <w:drawing>
          <wp:inline distT="0" distB="0" distL="114300" distR="114300">
            <wp:extent cx="2266950" cy="1485900"/>
            <wp:effectExtent l="0" t="0" r="0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选择完成点击“保存”按钮进行保存。</w:t>
      </w:r>
    </w:p>
    <w:p w:rsidR="00814A34" w:rsidRDefault="003822EE">
      <w:pPr>
        <w:outlineLvl w:val="2"/>
        <w:rPr>
          <w:sz w:val="28"/>
          <w:szCs w:val="28"/>
        </w:rPr>
      </w:pPr>
      <w:bookmarkStart w:id="9" w:name="_Toc7666"/>
      <w:r>
        <w:rPr>
          <w:rFonts w:hint="eastAsia"/>
          <w:sz w:val="28"/>
          <w:szCs w:val="28"/>
        </w:rPr>
        <w:t>1.3</w:t>
      </w:r>
      <w:r w:rsidR="00327F06"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报警配置页面</w:t>
      </w:r>
      <w:bookmarkEnd w:id="9"/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1.3.1</w:t>
      </w:r>
      <w:r>
        <w:rPr>
          <w:rFonts w:hint="eastAsia"/>
          <w:sz w:val="28"/>
          <w:szCs w:val="28"/>
        </w:rPr>
        <w:t>、产线查询功能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1266825" cy="657225"/>
            <wp:effectExtent l="0" t="0" r="9525" b="9525"/>
            <wp:docPr id="3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657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点击该按钮后页面出现所有产线的相关信息，如下图所示</w:t>
      </w:r>
    </w:p>
    <w:p w:rsidR="00814A34" w:rsidRDefault="003822EE">
      <w:r>
        <w:rPr>
          <w:noProof/>
        </w:rPr>
        <w:lastRenderedPageBreak/>
        <w:drawing>
          <wp:inline distT="0" distB="0" distL="114300" distR="114300">
            <wp:extent cx="5273040" cy="2024380"/>
            <wp:effectExtent l="0" t="0" r="3810" b="13970"/>
            <wp:docPr id="3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2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通过“产线查看筛选”功能可以筛选出需要查看的信息</w:t>
      </w:r>
    </w:p>
    <w:p w:rsidR="00814A34" w:rsidRDefault="00814A34"/>
    <w:p w:rsidR="00814A34" w:rsidRDefault="003822EE">
      <w:r>
        <w:rPr>
          <w:noProof/>
        </w:rPr>
        <w:drawing>
          <wp:inline distT="0" distB="0" distL="114300" distR="114300">
            <wp:extent cx="2105025" cy="2561590"/>
            <wp:effectExtent l="0" t="0" r="9525" b="10160"/>
            <wp:docPr id="3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/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1.3.2</w:t>
      </w:r>
      <w:r>
        <w:rPr>
          <w:rFonts w:hint="eastAsia"/>
          <w:sz w:val="28"/>
          <w:szCs w:val="28"/>
        </w:rPr>
        <w:t>、修改</w:t>
      </w:r>
    </w:p>
    <w:p w:rsidR="00814A34" w:rsidRDefault="003822EE">
      <w:pPr>
        <w:ind w:firstLine="420"/>
      </w:pPr>
      <w:r>
        <w:rPr>
          <w:rFonts w:hint="eastAsia"/>
        </w:rPr>
        <w:t>可以在设置一栏对应的位置修改对应产线的报警时间，以及在报警状态一栏设置是否开启报警。</w:t>
      </w:r>
    </w:p>
    <w:p w:rsidR="00814A34" w:rsidRDefault="003822EE">
      <w:r>
        <w:rPr>
          <w:noProof/>
        </w:rPr>
        <w:lastRenderedPageBreak/>
        <w:drawing>
          <wp:inline distT="0" distB="0" distL="114300" distR="114300">
            <wp:extent cx="4380865" cy="3818890"/>
            <wp:effectExtent l="0" t="0" r="635" b="10160"/>
            <wp:docPr id="3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80865" cy="3818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r>
        <w:rPr>
          <w:rFonts w:hint="eastAsia"/>
        </w:rPr>
        <w:t>修改完需要点击“保存”按钮进行保存设置，保存成功会有一个提示框。</w:t>
      </w:r>
    </w:p>
    <w:p w:rsidR="00814A34" w:rsidRDefault="003822EE">
      <w:r>
        <w:rPr>
          <w:noProof/>
        </w:rPr>
        <w:drawing>
          <wp:inline distT="0" distB="0" distL="114300" distR="114300">
            <wp:extent cx="4028440" cy="904875"/>
            <wp:effectExtent l="0" t="0" r="10160" b="9525"/>
            <wp:docPr id="3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2844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Pr="003F24DD" w:rsidRDefault="00327F06" w:rsidP="003F24DD">
      <w:pPr>
        <w:pStyle w:val="3"/>
        <w:rPr>
          <w:rFonts w:asciiTheme="minorEastAsia" w:hAnsiTheme="minorEastAsia"/>
          <w:b w:val="0"/>
          <w:sz w:val="28"/>
          <w:szCs w:val="28"/>
        </w:rPr>
      </w:pPr>
      <w:r w:rsidRPr="003F24DD">
        <w:rPr>
          <w:rFonts w:asciiTheme="minorEastAsia" w:hAnsiTheme="minorEastAsia" w:hint="eastAsia"/>
          <w:b w:val="0"/>
          <w:sz w:val="28"/>
          <w:szCs w:val="28"/>
        </w:rPr>
        <w:t>1.4、物料</w:t>
      </w:r>
      <w:r w:rsidRPr="003F24DD">
        <w:rPr>
          <w:rFonts w:asciiTheme="minorEastAsia" w:hAnsiTheme="minorEastAsia"/>
          <w:b w:val="0"/>
          <w:sz w:val="28"/>
          <w:szCs w:val="28"/>
        </w:rPr>
        <w:t>保质期管理</w:t>
      </w:r>
    </w:p>
    <w:p w:rsidR="00327F06" w:rsidRDefault="003F24DD" w:rsidP="003F24DD">
      <w:pPr>
        <w:ind w:firstLine="420"/>
        <w:outlineLvl w:val="3"/>
        <w:rPr>
          <w:rFonts w:asciiTheme="minorEastAsia" w:hAnsiTheme="minorEastAsia"/>
          <w:sz w:val="28"/>
          <w:szCs w:val="28"/>
        </w:rPr>
      </w:pPr>
      <w:r w:rsidRPr="003F24DD">
        <w:rPr>
          <w:rFonts w:asciiTheme="minorEastAsia" w:hAnsiTheme="minorEastAsia" w:hint="eastAsia"/>
          <w:sz w:val="28"/>
          <w:szCs w:val="28"/>
        </w:rPr>
        <w:t>1.4.1、物料保质期查询</w:t>
      </w:r>
    </w:p>
    <w:p w:rsidR="00327F06" w:rsidRDefault="00327F06" w:rsidP="00327F06">
      <w:pPr>
        <w:ind w:firstLine="420"/>
        <w:rPr>
          <w:sz w:val="24"/>
        </w:rPr>
      </w:pPr>
      <w:r>
        <w:rPr>
          <w:rFonts w:hint="eastAsia"/>
          <w:sz w:val="24"/>
        </w:rPr>
        <w:t>首次点击时默认显示所有的物料保质期</w:t>
      </w:r>
      <w:r>
        <w:rPr>
          <w:sz w:val="24"/>
        </w:rPr>
        <w:t>信息</w:t>
      </w:r>
      <w:r>
        <w:rPr>
          <w:rFonts w:hint="eastAsia"/>
          <w:sz w:val="24"/>
        </w:rPr>
        <w:t>，如需查看某种物料可以通过搜索栏输入相关信息进行搜索，</w:t>
      </w:r>
      <w:r>
        <w:rPr>
          <w:sz w:val="24"/>
        </w:rPr>
        <w:t>如下图所示。</w:t>
      </w:r>
    </w:p>
    <w:p w:rsidR="00327F06" w:rsidRDefault="00327F06" w:rsidP="00327F06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38F7BD66" wp14:editId="15537CDC">
            <wp:extent cx="4991100" cy="7143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06" w:rsidRPr="00327F06" w:rsidRDefault="00327F06" w:rsidP="00327F06">
      <w:pPr>
        <w:ind w:firstLine="420"/>
        <w:rPr>
          <w:sz w:val="24"/>
        </w:rPr>
      </w:pPr>
      <w:r>
        <w:rPr>
          <w:rFonts w:hint="eastAsia"/>
          <w:sz w:val="24"/>
        </w:rPr>
        <w:t>查询功能</w:t>
      </w:r>
      <w:r>
        <w:rPr>
          <w:sz w:val="24"/>
        </w:rPr>
        <w:t>包含</w:t>
      </w:r>
      <w:r>
        <w:rPr>
          <w:rFonts w:hint="eastAsia"/>
          <w:sz w:val="24"/>
        </w:rPr>
        <w:t>搜索</w:t>
      </w:r>
      <w:r>
        <w:rPr>
          <w:sz w:val="24"/>
        </w:rPr>
        <w:t>条件自动补全</w:t>
      </w:r>
      <w:r>
        <w:rPr>
          <w:rFonts w:hint="eastAsia"/>
          <w:sz w:val="24"/>
        </w:rPr>
        <w:t>功能，</w:t>
      </w:r>
      <w:r>
        <w:rPr>
          <w:sz w:val="24"/>
        </w:rPr>
        <w:t>如下图所示</w:t>
      </w:r>
      <w:r>
        <w:rPr>
          <w:rFonts w:hint="eastAsia"/>
          <w:sz w:val="24"/>
        </w:rPr>
        <w:t>。</w:t>
      </w:r>
    </w:p>
    <w:p w:rsidR="003F24DD" w:rsidRDefault="00327F06" w:rsidP="003F24DD">
      <w:pPr>
        <w:jc w:val="left"/>
        <w:rPr>
          <w:rFonts w:asciiTheme="minorEastAsia" w:hAnsiTheme="minor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6A23DAF" wp14:editId="7C524428">
            <wp:extent cx="4282817" cy="2257425"/>
            <wp:effectExtent l="0" t="0" r="381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95872" cy="226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24DD" w:rsidRDefault="003F24DD" w:rsidP="003F24DD">
      <w:pPr>
        <w:ind w:firstLine="420"/>
        <w:outlineLvl w:val="3"/>
        <w:rPr>
          <w:rFonts w:asciiTheme="minorEastAsia" w:hAnsiTheme="minorEastAsia"/>
          <w:sz w:val="28"/>
          <w:szCs w:val="28"/>
        </w:rPr>
      </w:pPr>
      <w:r w:rsidRPr="003F24DD">
        <w:rPr>
          <w:rFonts w:asciiTheme="minorEastAsia" w:hAnsiTheme="minorEastAsia" w:hint="eastAsia"/>
          <w:sz w:val="28"/>
          <w:szCs w:val="28"/>
        </w:rPr>
        <w:t>1.4.2</w:t>
      </w:r>
      <w:r w:rsidR="00364629">
        <w:rPr>
          <w:rFonts w:asciiTheme="minorEastAsia" w:hAnsiTheme="minorEastAsia" w:hint="eastAsia"/>
          <w:sz w:val="28"/>
          <w:szCs w:val="28"/>
        </w:rPr>
        <w:t>、</w:t>
      </w:r>
      <w:r w:rsidRPr="003F24DD">
        <w:rPr>
          <w:rFonts w:asciiTheme="minorEastAsia" w:hAnsiTheme="minorEastAsia" w:hint="eastAsia"/>
          <w:sz w:val="28"/>
          <w:szCs w:val="28"/>
        </w:rPr>
        <w:t>增加物料保质期</w:t>
      </w:r>
    </w:p>
    <w:p w:rsidR="00327F06" w:rsidRDefault="00327F06">
      <w:r>
        <w:rPr>
          <w:rFonts w:asciiTheme="minorEastAsia" w:hAnsiTheme="minorEastAsia"/>
          <w:sz w:val="28"/>
          <w:szCs w:val="28"/>
        </w:rPr>
        <w:tab/>
      </w:r>
      <w:r>
        <w:rPr>
          <w:rFonts w:hint="eastAsia"/>
        </w:rPr>
        <w:t>点击“增加”按钮可以添加新的物料保质期条目，点击“增加”按钮后将会进入下面的页面</w:t>
      </w:r>
    </w:p>
    <w:p w:rsidR="00327F06" w:rsidRDefault="00327F06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47455D5D" wp14:editId="60C57ACF">
            <wp:extent cx="4876800" cy="211958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89877" cy="212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06" w:rsidRDefault="00327F06" w:rsidP="00327F06">
      <w:pPr>
        <w:ind w:firstLine="420"/>
      </w:pPr>
      <w:r>
        <w:rPr>
          <w:rFonts w:hint="eastAsia"/>
        </w:rPr>
        <w:t>输入相关信息，点击保存按钮可以进行保存（</w:t>
      </w:r>
      <w:r>
        <w:rPr>
          <w:rFonts w:hint="eastAsia"/>
          <w:color w:val="FF0000"/>
        </w:rPr>
        <w:t>注意：</w:t>
      </w:r>
      <w:r w:rsidR="00DA2565">
        <w:rPr>
          <w:rFonts w:hint="eastAsia"/>
          <w:color w:val="FF0000"/>
        </w:rPr>
        <w:t>修改</w:t>
      </w:r>
      <w:r w:rsidR="006B2C36">
        <w:rPr>
          <w:rFonts w:hint="eastAsia"/>
          <w:color w:val="FF0000"/>
        </w:rPr>
        <w:t>后</w:t>
      </w:r>
      <w:r w:rsidR="00DA2565">
        <w:rPr>
          <w:rFonts w:hint="eastAsia"/>
          <w:color w:val="FF0000"/>
        </w:rPr>
        <w:t>的物料编</w:t>
      </w:r>
      <w:r>
        <w:rPr>
          <w:rFonts w:hint="eastAsia"/>
          <w:color w:val="FF0000"/>
        </w:rPr>
        <w:t>号若已经存在，将无法进行保存</w:t>
      </w:r>
      <w:r>
        <w:rPr>
          <w:rFonts w:hint="eastAsia"/>
        </w:rPr>
        <w:t>）。当提示保存成功时，点击“返回”按钮可以返回前面的页面。</w:t>
      </w:r>
    </w:p>
    <w:p w:rsidR="00CB6191" w:rsidRDefault="003F24DD" w:rsidP="003F24DD">
      <w:pPr>
        <w:ind w:firstLine="420"/>
        <w:outlineLvl w:val="3"/>
        <w:rPr>
          <w:rFonts w:asciiTheme="minorEastAsia" w:hAnsiTheme="minorEastAsia"/>
          <w:sz w:val="28"/>
          <w:szCs w:val="28"/>
        </w:rPr>
      </w:pPr>
      <w:r w:rsidRPr="003F24DD">
        <w:rPr>
          <w:rFonts w:asciiTheme="minorEastAsia" w:hAnsiTheme="minorEastAsia" w:hint="eastAsia"/>
          <w:sz w:val="28"/>
          <w:szCs w:val="28"/>
        </w:rPr>
        <w:t>1.4.3</w:t>
      </w:r>
      <w:r w:rsidR="00364629">
        <w:rPr>
          <w:rFonts w:asciiTheme="minorEastAsia" w:hAnsiTheme="minorEastAsia" w:hint="eastAsia"/>
          <w:sz w:val="28"/>
          <w:szCs w:val="28"/>
        </w:rPr>
        <w:t>、</w:t>
      </w:r>
      <w:r w:rsidRPr="003F24DD">
        <w:rPr>
          <w:rFonts w:asciiTheme="minorEastAsia" w:hAnsiTheme="minorEastAsia" w:hint="eastAsia"/>
          <w:sz w:val="28"/>
          <w:szCs w:val="28"/>
        </w:rPr>
        <w:t>修改物料保质期</w:t>
      </w:r>
    </w:p>
    <w:p w:rsidR="00CB6191" w:rsidRDefault="00CB6191" w:rsidP="00CB6191">
      <w:pPr>
        <w:ind w:firstLine="420"/>
      </w:pPr>
      <w:r>
        <w:rPr>
          <w:rFonts w:hint="eastAsia"/>
        </w:rPr>
        <w:t>有“修改”按钮和“删除”按钮。点击“删除”按钮则将该物料保质期</w:t>
      </w:r>
      <w:r>
        <w:t>条目删掉</w:t>
      </w:r>
      <w:r>
        <w:rPr>
          <w:rFonts w:hint="eastAsia"/>
        </w:rPr>
        <w:t>，如下图所示</w:t>
      </w:r>
    </w:p>
    <w:p w:rsidR="00CB6191" w:rsidRPr="00CB6191" w:rsidRDefault="00CB6191" w:rsidP="00CB6191">
      <w:pPr>
        <w:rPr>
          <w:rFonts w:asciiTheme="minorEastAsia" w:hAnsi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2396500" wp14:editId="1EE495C9">
            <wp:extent cx="5274310" cy="1061720"/>
            <wp:effectExtent l="0" t="0" r="2540" b="508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6191" w:rsidRDefault="00CB6191" w:rsidP="00327F06">
      <w:pPr>
        <w:ind w:firstLine="420"/>
      </w:pPr>
      <w:r>
        <w:rPr>
          <w:rFonts w:hint="eastAsia"/>
        </w:rPr>
        <w:t>点击“修改”按钮可以修改所选</w:t>
      </w:r>
      <w:r>
        <w:t>的</w:t>
      </w:r>
      <w:r>
        <w:rPr>
          <w:rFonts w:hint="eastAsia"/>
        </w:rPr>
        <w:t>物料保质期条目，点击“修改”按钮后将会进入下面的页面</w:t>
      </w:r>
    </w:p>
    <w:p w:rsidR="00CB6191" w:rsidRDefault="00CB6191" w:rsidP="00CB6191">
      <w:pPr>
        <w:rPr>
          <w:rFonts w:asciiTheme="minorEastAsia" w:hAnsiTheme="minorEastAsia"/>
          <w:sz w:val="22"/>
          <w:szCs w:val="28"/>
        </w:rPr>
      </w:pPr>
      <w:r>
        <w:rPr>
          <w:noProof/>
        </w:rPr>
        <w:lastRenderedPageBreak/>
        <w:drawing>
          <wp:inline distT="0" distB="0" distL="0" distR="0" wp14:anchorId="0CDD35F6" wp14:editId="781F9819">
            <wp:extent cx="5274310" cy="251904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EastAsia" w:hAnsiTheme="minorEastAsia"/>
          <w:sz w:val="28"/>
          <w:szCs w:val="28"/>
        </w:rPr>
        <w:tab/>
      </w:r>
      <w:r w:rsidRPr="00CB6191">
        <w:rPr>
          <w:rFonts w:asciiTheme="minorEastAsia" w:hAnsiTheme="minorEastAsia" w:hint="eastAsia"/>
          <w:sz w:val="22"/>
          <w:szCs w:val="28"/>
        </w:rPr>
        <w:t>在此界面</w:t>
      </w:r>
      <w:r w:rsidRPr="00CB6191">
        <w:rPr>
          <w:rFonts w:asciiTheme="minorEastAsia" w:hAnsiTheme="minorEastAsia"/>
          <w:sz w:val="22"/>
          <w:szCs w:val="28"/>
        </w:rPr>
        <w:t>可</w:t>
      </w:r>
      <w:r>
        <w:rPr>
          <w:rFonts w:asciiTheme="minorEastAsia" w:hAnsiTheme="minorEastAsia" w:hint="eastAsia"/>
          <w:sz w:val="22"/>
          <w:szCs w:val="28"/>
        </w:rPr>
        <w:t>输入</w:t>
      </w:r>
      <w:r>
        <w:rPr>
          <w:rFonts w:asciiTheme="minorEastAsia" w:hAnsiTheme="minorEastAsia"/>
          <w:sz w:val="22"/>
          <w:szCs w:val="28"/>
        </w:rPr>
        <w:t>物料编号和保质期相关信息</w:t>
      </w:r>
      <w:r w:rsidRPr="00CB6191">
        <w:rPr>
          <w:rFonts w:asciiTheme="minorEastAsia" w:hAnsiTheme="minorEastAsia"/>
          <w:sz w:val="22"/>
          <w:szCs w:val="28"/>
        </w:rPr>
        <w:t>进行</w:t>
      </w:r>
      <w:r>
        <w:rPr>
          <w:rFonts w:asciiTheme="minorEastAsia" w:hAnsiTheme="minorEastAsia" w:hint="eastAsia"/>
          <w:sz w:val="22"/>
          <w:szCs w:val="28"/>
        </w:rPr>
        <w:t>物料编号</w:t>
      </w:r>
      <w:r>
        <w:rPr>
          <w:rFonts w:asciiTheme="minorEastAsia" w:hAnsiTheme="minorEastAsia"/>
          <w:sz w:val="22"/>
          <w:szCs w:val="28"/>
        </w:rPr>
        <w:t>和保质期的修改</w:t>
      </w:r>
      <w:r>
        <w:rPr>
          <w:rFonts w:asciiTheme="minorEastAsia" w:hAnsiTheme="minorEastAsia" w:hint="eastAsia"/>
          <w:sz w:val="22"/>
          <w:szCs w:val="28"/>
        </w:rPr>
        <w:t>，（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修改</w:t>
      </w:r>
      <w:r w:rsidRPr="00CB6191">
        <w:rPr>
          <w:rFonts w:asciiTheme="minorEastAsia" w:hAnsiTheme="minorEastAsia"/>
          <w:color w:val="FF0000"/>
          <w:sz w:val="22"/>
          <w:szCs w:val="28"/>
        </w:rPr>
        <w:t>物料编号后，如果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物料</w:t>
      </w:r>
      <w:r w:rsidRPr="00CB6191">
        <w:rPr>
          <w:rFonts w:asciiTheme="minorEastAsia" w:hAnsiTheme="minorEastAsia"/>
          <w:color w:val="FF0000"/>
          <w:sz w:val="22"/>
          <w:szCs w:val="28"/>
        </w:rPr>
        <w:t>编号已存在，将</w:t>
      </w:r>
      <w:r w:rsidRPr="00CB6191">
        <w:rPr>
          <w:rFonts w:asciiTheme="minorEastAsia" w:hAnsiTheme="minorEastAsia" w:hint="eastAsia"/>
          <w:color w:val="FF0000"/>
          <w:sz w:val="22"/>
          <w:szCs w:val="28"/>
        </w:rPr>
        <w:t>无法</w:t>
      </w:r>
      <w:r w:rsidRPr="00CB6191">
        <w:rPr>
          <w:rFonts w:asciiTheme="minorEastAsia" w:hAnsiTheme="minorEastAsia"/>
          <w:color w:val="FF0000"/>
          <w:sz w:val="22"/>
          <w:szCs w:val="28"/>
        </w:rPr>
        <w:t>修改</w:t>
      </w:r>
      <w:r>
        <w:rPr>
          <w:rFonts w:asciiTheme="minorEastAsia" w:hAnsiTheme="minorEastAsia" w:hint="eastAsia"/>
          <w:sz w:val="22"/>
          <w:szCs w:val="28"/>
        </w:rPr>
        <w:t>），当提示修改</w:t>
      </w:r>
      <w:r>
        <w:rPr>
          <w:rFonts w:asciiTheme="minorEastAsia" w:hAnsiTheme="minorEastAsia"/>
          <w:sz w:val="22"/>
          <w:szCs w:val="28"/>
        </w:rPr>
        <w:t>成功后，点击“</w:t>
      </w:r>
      <w:r>
        <w:rPr>
          <w:rFonts w:asciiTheme="minorEastAsia" w:hAnsiTheme="minorEastAsia" w:hint="eastAsia"/>
          <w:sz w:val="22"/>
          <w:szCs w:val="28"/>
        </w:rPr>
        <w:t>返回</w:t>
      </w:r>
      <w:r>
        <w:rPr>
          <w:rFonts w:asciiTheme="minorEastAsia" w:hAnsiTheme="minorEastAsia"/>
          <w:sz w:val="22"/>
          <w:szCs w:val="28"/>
        </w:rPr>
        <w:t>”</w:t>
      </w:r>
      <w:r>
        <w:rPr>
          <w:rFonts w:asciiTheme="minorEastAsia" w:hAnsiTheme="minorEastAsia" w:hint="eastAsia"/>
          <w:sz w:val="22"/>
          <w:szCs w:val="28"/>
        </w:rPr>
        <w:t>回到</w:t>
      </w:r>
      <w:r>
        <w:rPr>
          <w:rFonts w:asciiTheme="minorEastAsia" w:hAnsiTheme="minorEastAsia"/>
          <w:sz w:val="22"/>
          <w:szCs w:val="28"/>
        </w:rPr>
        <w:t>主页</w:t>
      </w:r>
      <w:r>
        <w:rPr>
          <w:rFonts w:asciiTheme="minorEastAsia" w:hAnsiTheme="minorEastAsia" w:hint="eastAsia"/>
          <w:sz w:val="22"/>
          <w:szCs w:val="28"/>
        </w:rPr>
        <w:t>面</w:t>
      </w:r>
      <w:r>
        <w:rPr>
          <w:rFonts w:asciiTheme="minorEastAsia" w:hAnsiTheme="minorEastAsia"/>
          <w:sz w:val="22"/>
          <w:szCs w:val="28"/>
        </w:rPr>
        <w:t>。</w:t>
      </w:r>
    </w:p>
    <w:p w:rsidR="00CB6191" w:rsidRPr="00CB6191" w:rsidRDefault="00CB6191" w:rsidP="00CB6191">
      <w:r>
        <w:br w:type="page"/>
      </w:r>
      <w:bookmarkStart w:id="10" w:name="_Toc5929"/>
    </w:p>
    <w:p w:rsidR="00814A34" w:rsidRDefault="003822EE">
      <w:pPr>
        <w:outlineLvl w:val="1"/>
        <w:rPr>
          <w:sz w:val="30"/>
          <w:szCs w:val="30"/>
        </w:rPr>
      </w:pPr>
      <w:r>
        <w:rPr>
          <w:rFonts w:hint="eastAsia"/>
          <w:sz w:val="30"/>
          <w:szCs w:val="30"/>
        </w:rPr>
        <w:lastRenderedPageBreak/>
        <w:t>2</w:t>
      </w:r>
      <w:r>
        <w:rPr>
          <w:rFonts w:hint="eastAsia"/>
          <w:sz w:val="30"/>
          <w:szCs w:val="30"/>
        </w:rPr>
        <w:t>、报表</w:t>
      </w:r>
      <w:bookmarkEnd w:id="10"/>
    </w:p>
    <w:p w:rsidR="00814A34" w:rsidRDefault="003822EE" w:rsidP="003C4C0A">
      <w:pPr>
        <w:ind w:firstLine="420"/>
      </w:pPr>
      <w:r>
        <w:rPr>
          <w:rFonts w:hint="eastAsia"/>
        </w:rPr>
        <w:t>“报表”菜单下有“客户报表”、“操作报表”、“实时表格显示”，“实时柱形图显示”四个子菜单。</w:t>
      </w:r>
    </w:p>
    <w:p w:rsidR="00814A34" w:rsidRDefault="003822EE">
      <w:pPr>
        <w:outlineLvl w:val="2"/>
        <w:rPr>
          <w:sz w:val="28"/>
          <w:szCs w:val="28"/>
        </w:rPr>
      </w:pPr>
      <w:bookmarkStart w:id="11" w:name="_Toc6910"/>
      <w:r>
        <w:rPr>
          <w:rFonts w:hint="eastAsia"/>
          <w:sz w:val="28"/>
          <w:szCs w:val="28"/>
        </w:rPr>
        <w:t>2.1</w:t>
      </w:r>
      <w:r>
        <w:rPr>
          <w:rFonts w:hint="eastAsia"/>
          <w:sz w:val="28"/>
          <w:szCs w:val="28"/>
        </w:rPr>
        <w:t>、客户报表</w:t>
      </w:r>
      <w:bookmarkEnd w:id="11"/>
    </w:p>
    <w:p w:rsidR="00814A34" w:rsidRDefault="003822EE">
      <w:pPr>
        <w:ind w:firstLine="420"/>
      </w:pPr>
      <w:r>
        <w:rPr>
          <w:rFonts w:hint="eastAsia"/>
        </w:rPr>
        <w:t>首次点击导航栏的“客户报表”时，对应的页面如下所示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73675" cy="1427480"/>
            <wp:effectExtent l="0" t="0" r="3175" b="127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427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t>2.1.1</w:t>
      </w:r>
      <w:r>
        <w:rPr>
          <w:rFonts w:hint="eastAsia"/>
          <w:sz w:val="28"/>
          <w:szCs w:val="28"/>
        </w:rPr>
        <w:t>、查询报表</w:t>
      </w:r>
    </w:p>
    <w:p w:rsidR="00814A34" w:rsidRDefault="003822EE">
      <w:pPr>
        <w:ind w:firstLine="420"/>
      </w:pPr>
      <w:r>
        <w:rPr>
          <w:rFonts w:hint="eastAsia"/>
        </w:rPr>
        <w:t>如需查询所有数据，点击“查询”按钮，页面将会显示所有的数据项，如下图所示</w:t>
      </w:r>
    </w:p>
    <w:p w:rsidR="00814A34" w:rsidRDefault="003822EE">
      <w:pPr>
        <w:ind w:firstLine="420"/>
      </w:pPr>
      <w:r>
        <w:rPr>
          <w:rFonts w:hint="eastAsia"/>
        </w:rPr>
        <w:t>（</w:t>
      </w:r>
      <w:r>
        <w:rPr>
          <w:rFonts w:hint="eastAsia"/>
          <w:color w:val="FF0000"/>
        </w:rPr>
        <w:t>注：由于数据量可能会比较大，页面加载数据需要时间，可能需要等待几秒，会弹出提醒页面</w:t>
      </w:r>
      <w:r>
        <w:rPr>
          <w:rFonts w:hint="eastAsia"/>
        </w:rPr>
        <w:t>）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4601210" cy="2228215"/>
            <wp:effectExtent l="0" t="0" r="8890" b="635"/>
            <wp:docPr id="3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01210" cy="2228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4761230" cy="1934845"/>
            <wp:effectExtent l="0" t="0" r="1270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761230" cy="1934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t>也可在输入框中输入相关信息进行搜索。</w:t>
      </w:r>
    </w:p>
    <w:p w:rsidR="00814A34" w:rsidRDefault="003822EE">
      <w:pPr>
        <w:ind w:firstLine="420"/>
        <w:outlineLvl w:val="3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2.1.2</w:t>
      </w:r>
      <w:r>
        <w:rPr>
          <w:rFonts w:hint="eastAsia"/>
          <w:sz w:val="28"/>
          <w:szCs w:val="28"/>
        </w:rPr>
        <w:t>、报表下载</w:t>
      </w:r>
    </w:p>
    <w:p w:rsidR="00814A34" w:rsidRDefault="003822EE">
      <w:pPr>
        <w:ind w:firstLine="420"/>
      </w:pPr>
      <w:r>
        <w:rPr>
          <w:rFonts w:hint="eastAsia"/>
        </w:rPr>
        <w:t>点击“报表下载”按钮可以进行</w:t>
      </w:r>
      <w:r>
        <w:rPr>
          <w:rFonts w:hint="eastAsia"/>
        </w:rPr>
        <w:t>excel</w:t>
      </w:r>
      <w:r>
        <w:rPr>
          <w:rFonts w:hint="eastAsia"/>
        </w:rPr>
        <w:t>文件的下载</w:t>
      </w:r>
    </w:p>
    <w:p w:rsidR="00814A34" w:rsidRDefault="00814A34">
      <w:pPr>
        <w:ind w:firstLine="420"/>
      </w:pPr>
    </w:p>
    <w:p w:rsidR="00814A34" w:rsidRDefault="003822EE">
      <w:pPr>
        <w:outlineLvl w:val="2"/>
        <w:rPr>
          <w:sz w:val="28"/>
          <w:szCs w:val="28"/>
        </w:rPr>
      </w:pPr>
      <w:bookmarkStart w:id="12" w:name="_Toc6526"/>
      <w:r>
        <w:rPr>
          <w:rFonts w:hint="eastAsia"/>
          <w:sz w:val="28"/>
          <w:szCs w:val="28"/>
        </w:rPr>
        <w:t>2.2</w:t>
      </w:r>
      <w:r>
        <w:rPr>
          <w:rFonts w:hint="eastAsia"/>
          <w:sz w:val="28"/>
          <w:szCs w:val="28"/>
        </w:rPr>
        <w:t>、操作报表</w:t>
      </w:r>
      <w:bookmarkEnd w:id="12"/>
    </w:p>
    <w:p w:rsidR="00814A34" w:rsidRDefault="003822EE">
      <w:pPr>
        <w:ind w:firstLine="420"/>
      </w:pPr>
      <w:r>
        <w:rPr>
          <w:rFonts w:hint="eastAsia"/>
        </w:rPr>
        <w:t>首次点击导航栏下的“操作报表”，首次默认的显示界面如下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67960" cy="1356360"/>
            <wp:effectExtent l="0" t="0" r="8890" b="1524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t>默认的类型为“上料”，如需查询其他类型的数据，通过该下拉选项框进行更改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942975" cy="2276475"/>
            <wp:effectExtent l="0" t="0" r="9525" b="952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，选择后需要点击“查询”按钮，数据才会显示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69865" cy="2625090"/>
            <wp:effectExtent l="0" t="0" r="6985" b="381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ind w:firstLine="420"/>
      </w:pPr>
      <w:r>
        <w:rPr>
          <w:rFonts w:hint="eastAsia"/>
        </w:rPr>
        <w:t>如需进行筛选，可在输入框中输入相关查询信息，点击“查询”按钮进行筛选。</w:t>
      </w:r>
    </w:p>
    <w:p w:rsidR="00814A34" w:rsidRDefault="00814A34">
      <w:pPr>
        <w:ind w:firstLine="420"/>
      </w:pPr>
    </w:p>
    <w:p w:rsidR="00814A34" w:rsidRDefault="003822EE">
      <w:pPr>
        <w:ind w:firstLine="420"/>
      </w:pPr>
      <w:r>
        <w:rPr>
          <w:rFonts w:hint="eastAsia"/>
        </w:rPr>
        <w:lastRenderedPageBreak/>
        <w:t>点击“下载报表”按钮可以对当前页面下的数据进行</w:t>
      </w:r>
      <w:r>
        <w:rPr>
          <w:rFonts w:hint="eastAsia"/>
        </w:rPr>
        <w:t>excel</w:t>
      </w:r>
      <w:r>
        <w:rPr>
          <w:rFonts w:hint="eastAsia"/>
        </w:rPr>
        <w:t>下载。</w:t>
      </w:r>
    </w:p>
    <w:p w:rsidR="00814A34" w:rsidRDefault="00814A34">
      <w:pPr>
        <w:ind w:firstLine="420"/>
      </w:pPr>
    </w:p>
    <w:p w:rsidR="00814A34" w:rsidRDefault="003822EE">
      <w:pPr>
        <w:outlineLvl w:val="2"/>
        <w:rPr>
          <w:sz w:val="28"/>
          <w:szCs w:val="28"/>
        </w:rPr>
      </w:pPr>
      <w:bookmarkStart w:id="13" w:name="_Toc14005"/>
      <w:r>
        <w:rPr>
          <w:rFonts w:hint="eastAsia"/>
          <w:sz w:val="28"/>
          <w:szCs w:val="28"/>
        </w:rPr>
        <w:t>2.3</w:t>
      </w:r>
      <w:r>
        <w:rPr>
          <w:rFonts w:hint="eastAsia"/>
          <w:sz w:val="28"/>
          <w:szCs w:val="28"/>
        </w:rPr>
        <w:t>、实时表格显示</w:t>
      </w:r>
      <w:bookmarkEnd w:id="13"/>
    </w:p>
    <w:p w:rsidR="00814A34" w:rsidRDefault="003822EE">
      <w:pPr>
        <w:ind w:firstLineChars="300" w:firstLine="630"/>
      </w:pPr>
      <w:r>
        <w:rPr>
          <w:rFonts w:hint="eastAsia"/>
        </w:rPr>
        <w:t>导航栏的“实时报表显示”，整个页面将跳转至实时的报表显示页面，如下图所示</w:t>
      </w:r>
    </w:p>
    <w:p w:rsidR="00814A34" w:rsidRDefault="003822EE">
      <w:pPr>
        <w:ind w:firstLine="420"/>
      </w:pPr>
      <w:r>
        <w:rPr>
          <w:noProof/>
        </w:rPr>
        <w:drawing>
          <wp:inline distT="0" distB="0" distL="114300" distR="114300">
            <wp:extent cx="5271135" cy="2405380"/>
            <wp:effectExtent l="0" t="0" r="5715" b="1397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814A34" w:rsidRDefault="003822EE">
      <w:pPr>
        <w:outlineLvl w:val="2"/>
        <w:rPr>
          <w:sz w:val="28"/>
          <w:szCs w:val="28"/>
        </w:rPr>
      </w:pPr>
      <w:bookmarkStart w:id="14" w:name="_Toc12510"/>
      <w:r>
        <w:rPr>
          <w:rFonts w:hint="eastAsia"/>
          <w:sz w:val="28"/>
          <w:szCs w:val="28"/>
        </w:rPr>
        <w:t>2.4</w:t>
      </w:r>
      <w:r>
        <w:rPr>
          <w:rFonts w:hint="eastAsia"/>
          <w:sz w:val="28"/>
          <w:szCs w:val="28"/>
        </w:rPr>
        <w:t>、实时柱形图显示</w:t>
      </w:r>
      <w:bookmarkEnd w:id="14"/>
    </w:p>
    <w:p w:rsidR="00814A34" w:rsidRDefault="003822EE">
      <w:pPr>
        <w:ind w:firstLineChars="300" w:firstLine="630"/>
      </w:pPr>
      <w:r>
        <w:rPr>
          <w:rFonts w:hint="eastAsia"/>
        </w:rPr>
        <w:t>导航栏的“实时柱形图显示”，整个页面将跳转至实时的柱形图显示页面，如下图所示。</w:t>
      </w:r>
    </w:p>
    <w:p w:rsidR="00814A34" w:rsidRDefault="003822EE">
      <w:pPr>
        <w:ind w:firstLineChars="300" w:firstLine="630"/>
        <w:outlineLvl w:val="0"/>
      </w:pPr>
      <w:bookmarkStart w:id="15" w:name="_Toc6"/>
      <w:bookmarkStart w:id="16" w:name="_Toc14634"/>
      <w:r>
        <w:rPr>
          <w:noProof/>
        </w:rPr>
        <w:drawing>
          <wp:inline distT="0" distB="0" distL="114300" distR="114300">
            <wp:extent cx="5268595" cy="2456815"/>
            <wp:effectExtent l="0" t="0" r="8255" b="635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456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15"/>
      <w:bookmarkEnd w:id="16"/>
    </w:p>
    <w:p w:rsidR="00814A34" w:rsidRDefault="00814A34">
      <w:pPr>
        <w:ind w:firstLine="420"/>
      </w:pPr>
    </w:p>
    <w:sectPr w:rsidR="00814A3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854EB" w:rsidRDefault="002854EB" w:rsidP="00B266AF">
      <w:r>
        <w:separator/>
      </w:r>
    </w:p>
  </w:endnote>
  <w:endnote w:type="continuationSeparator" w:id="0">
    <w:p w:rsidR="002854EB" w:rsidRDefault="002854EB" w:rsidP="00B266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854EB" w:rsidRDefault="002854EB" w:rsidP="00B266AF">
      <w:r>
        <w:separator/>
      </w:r>
    </w:p>
  </w:footnote>
  <w:footnote w:type="continuationSeparator" w:id="0">
    <w:p w:rsidR="002854EB" w:rsidRDefault="002854EB" w:rsidP="00B266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C1C0823"/>
    <w:multiLevelType w:val="hybridMultilevel"/>
    <w:tmpl w:val="B27A624A"/>
    <w:lvl w:ilvl="0" w:tplc="3DF071E4">
      <w:start w:val="1"/>
      <w:numFmt w:val="decimal"/>
      <w:lvlText w:val="%1、"/>
      <w:lvlJc w:val="left"/>
      <w:pPr>
        <w:ind w:left="87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990" w:hanging="420"/>
      </w:pPr>
    </w:lvl>
    <w:lvl w:ilvl="2" w:tplc="0409001B" w:tentative="1">
      <w:start w:val="1"/>
      <w:numFmt w:val="lowerRoman"/>
      <w:lvlText w:val="%3."/>
      <w:lvlJc w:val="right"/>
      <w:pPr>
        <w:ind w:left="1410" w:hanging="420"/>
      </w:pPr>
    </w:lvl>
    <w:lvl w:ilvl="3" w:tplc="0409000F" w:tentative="1">
      <w:start w:val="1"/>
      <w:numFmt w:val="decimal"/>
      <w:lvlText w:val="%4."/>
      <w:lvlJc w:val="left"/>
      <w:pPr>
        <w:ind w:left="1830" w:hanging="420"/>
      </w:pPr>
    </w:lvl>
    <w:lvl w:ilvl="4" w:tplc="04090019" w:tentative="1">
      <w:start w:val="1"/>
      <w:numFmt w:val="lowerLetter"/>
      <w:lvlText w:val="%5)"/>
      <w:lvlJc w:val="left"/>
      <w:pPr>
        <w:ind w:left="2250" w:hanging="420"/>
      </w:pPr>
    </w:lvl>
    <w:lvl w:ilvl="5" w:tplc="0409001B" w:tentative="1">
      <w:start w:val="1"/>
      <w:numFmt w:val="lowerRoman"/>
      <w:lvlText w:val="%6."/>
      <w:lvlJc w:val="right"/>
      <w:pPr>
        <w:ind w:left="2670" w:hanging="420"/>
      </w:pPr>
    </w:lvl>
    <w:lvl w:ilvl="6" w:tplc="0409000F" w:tentative="1">
      <w:start w:val="1"/>
      <w:numFmt w:val="decimal"/>
      <w:lvlText w:val="%7."/>
      <w:lvlJc w:val="left"/>
      <w:pPr>
        <w:ind w:left="3090" w:hanging="420"/>
      </w:pPr>
    </w:lvl>
    <w:lvl w:ilvl="7" w:tplc="04090019" w:tentative="1">
      <w:start w:val="1"/>
      <w:numFmt w:val="lowerLetter"/>
      <w:lvlText w:val="%8)"/>
      <w:lvlJc w:val="left"/>
      <w:pPr>
        <w:ind w:left="3510" w:hanging="420"/>
      </w:pPr>
    </w:lvl>
    <w:lvl w:ilvl="8" w:tplc="0409001B" w:tentative="1">
      <w:start w:val="1"/>
      <w:numFmt w:val="lowerRoman"/>
      <w:lvlText w:val="%9."/>
      <w:lvlJc w:val="right"/>
      <w:pPr>
        <w:ind w:left="3930" w:hanging="420"/>
      </w:pPr>
    </w:lvl>
  </w:abstractNum>
  <w:abstractNum w:abstractNumId="1">
    <w:nsid w:val="5A051228"/>
    <w:multiLevelType w:val="singleLevel"/>
    <w:tmpl w:val="5A051228"/>
    <w:lvl w:ilvl="0">
      <w:start w:val="1"/>
      <w:numFmt w:val="chineseCounting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71C5308"/>
    <w:rsid w:val="00175632"/>
    <w:rsid w:val="002854EB"/>
    <w:rsid w:val="00327F06"/>
    <w:rsid w:val="00364629"/>
    <w:rsid w:val="003822EE"/>
    <w:rsid w:val="003C1D42"/>
    <w:rsid w:val="003C4C0A"/>
    <w:rsid w:val="003F24DD"/>
    <w:rsid w:val="006B2C36"/>
    <w:rsid w:val="00814A34"/>
    <w:rsid w:val="00B266AF"/>
    <w:rsid w:val="00C035D3"/>
    <w:rsid w:val="00CB6191"/>
    <w:rsid w:val="00DA2565"/>
    <w:rsid w:val="059A569F"/>
    <w:rsid w:val="14EC2A07"/>
    <w:rsid w:val="16761950"/>
    <w:rsid w:val="18702907"/>
    <w:rsid w:val="22254BA6"/>
    <w:rsid w:val="2D7B3A0E"/>
    <w:rsid w:val="471C5308"/>
    <w:rsid w:val="47743799"/>
    <w:rsid w:val="4A551A66"/>
    <w:rsid w:val="5D554AA2"/>
    <w:rsid w:val="5E325BE2"/>
    <w:rsid w:val="70926034"/>
    <w:rsid w:val="769562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5:docId w15:val="{38A1BEA6-AD20-4227-ADDD-204CB40551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semiHidden/>
    <w:unhideWhenUsed/>
    <w:qFormat/>
    <w:rsid w:val="003F24D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pPr>
      <w:ind w:leftChars="200" w:left="420"/>
    </w:pPr>
  </w:style>
  <w:style w:type="character" w:styleId="a3">
    <w:name w:val="FollowedHyperlink"/>
    <w:basedOn w:val="a0"/>
    <w:rPr>
      <w:color w:val="800080"/>
      <w:u w:val="single"/>
    </w:rPr>
  </w:style>
  <w:style w:type="character" w:styleId="a4">
    <w:name w:val="Hyperlink"/>
    <w:basedOn w:val="a0"/>
    <w:rPr>
      <w:color w:val="0000FF"/>
      <w:u w:val="single"/>
    </w:rPr>
  </w:style>
  <w:style w:type="character" w:customStyle="1" w:styleId="3Char">
    <w:name w:val="标题 3 Char"/>
    <w:basedOn w:val="a0"/>
    <w:link w:val="3"/>
    <w:semiHidden/>
    <w:rsid w:val="003F24DD"/>
    <w:rPr>
      <w:b/>
      <w:bCs/>
      <w:kern w:val="2"/>
      <w:sz w:val="32"/>
      <w:szCs w:val="32"/>
    </w:rPr>
  </w:style>
  <w:style w:type="paragraph" w:styleId="a5">
    <w:name w:val="List Paragraph"/>
    <w:basedOn w:val="a"/>
    <w:uiPriority w:val="99"/>
    <w:rsid w:val="003C1D42"/>
    <w:pPr>
      <w:ind w:firstLineChars="200" w:firstLine="420"/>
    </w:pPr>
  </w:style>
  <w:style w:type="paragraph" w:styleId="a6">
    <w:name w:val="header"/>
    <w:basedOn w:val="a"/>
    <w:link w:val="Char"/>
    <w:rsid w:val="00B266A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B266AF"/>
    <w:rPr>
      <w:kern w:val="2"/>
      <w:sz w:val="18"/>
      <w:szCs w:val="18"/>
    </w:rPr>
  </w:style>
  <w:style w:type="paragraph" w:styleId="a7">
    <w:name w:val="footer"/>
    <w:basedOn w:val="a"/>
    <w:link w:val="Char0"/>
    <w:rsid w:val="00B266A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B266AF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yperlink" Target="http://wx.jimi-iot.com/eps_server/user/goLogin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C7B97F-A883-4018-A263-A56066E0C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14</Pages>
  <Words>439</Words>
  <Characters>2506</Characters>
  <Application>Microsoft Office Word</Application>
  <DocSecurity>0</DocSecurity>
  <Lines>20</Lines>
  <Paragraphs>5</Paragraphs>
  <ScaleCrop>false</ScaleCrop>
  <Company>Microsoft</Company>
  <LinksUpToDate>false</LinksUpToDate>
  <CharactersWithSpaces>2940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啊烁</dc:creator>
  <cp:lastModifiedBy>PC</cp:lastModifiedBy>
  <cp:revision>10</cp:revision>
  <dcterms:created xsi:type="dcterms:W3CDTF">2017-11-10T02:40:00Z</dcterms:created>
  <dcterms:modified xsi:type="dcterms:W3CDTF">2018-07-25T07:50:00Z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2052-10.1.0.6877</vt:lpwstr>
  </property>
</Properties>
</file>