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1A4D" w14:textId="77777777" w:rsidR="00E66FE7" w:rsidRPr="00E66FE7" w:rsidRDefault="00E66FE7" w:rsidP="00E66FE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48"/>
          <w:szCs w:val="48"/>
        </w:rPr>
      </w:pPr>
      <w:r w:rsidRPr="00E66FE7">
        <w:rPr>
          <w:rFonts w:ascii="Arial" w:hAnsi="Arial" w:cs="Arial"/>
          <w:b/>
          <w:bCs/>
          <w:color w:val="202122"/>
          <w:sz w:val="48"/>
          <w:szCs w:val="48"/>
        </w:rPr>
        <w:t>Lapis lazuli</w:t>
      </w:r>
      <w:r>
        <w:rPr>
          <w:rFonts w:ascii="Arial" w:hAnsi="Arial" w:cs="Arial"/>
          <w:b/>
          <w:bCs/>
          <w:color w:val="202122"/>
          <w:sz w:val="48"/>
          <w:szCs w:val="48"/>
        </w:rPr>
        <w:t xml:space="preserve"> stone</w:t>
      </w:r>
    </w:p>
    <w:p w14:paraId="3577D596" w14:textId="77777777" w:rsidR="00E66FE7" w:rsidRDefault="00E66FE7" w:rsidP="00E66FE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Lapis lazuli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British English" w:history="1">
        <w:r>
          <w:rPr>
            <w:rStyle w:val="Hyperlink"/>
            <w:rFonts w:ascii="Arial" w:hAnsi="Arial" w:cs="Arial"/>
            <w:color w:val="0645AD"/>
            <w:sz w:val="18"/>
            <w:szCs w:val="18"/>
          </w:rPr>
          <w:t>UK</w:t>
        </w:r>
      </w:hyperlink>
      <w:r>
        <w:rPr>
          <w:rStyle w:val="rt-commentedtext"/>
          <w:rFonts w:ascii="Arial" w:hAnsi="Arial" w:cs="Arial"/>
          <w:color w:val="202122"/>
          <w:sz w:val="18"/>
          <w:szCs w:val="18"/>
        </w:rPr>
        <w:t>: </w:t>
      </w:r>
      <w:hyperlink r:id="rId6" w:tooltip="Help:IPA/Englis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/ˌlæpɪs</w:t>
        </w:r>
        <w:r>
          <w:rPr>
            <w:rStyle w:val="wrap"/>
            <w:rFonts w:ascii="Arial" w:hAnsi="Arial" w:cs="Arial"/>
            <w:color w:val="0645AD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ˈlæz(j)ʊli,</w:t>
        </w:r>
        <w:r>
          <w:rPr>
            <w:rStyle w:val="wrap"/>
            <w:rFonts w:ascii="Arial" w:hAnsi="Arial" w:cs="Arial"/>
            <w:color w:val="0645AD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ˈlæʒʊ-,</w:t>
        </w:r>
        <w:r>
          <w:rPr>
            <w:rStyle w:val="wrap"/>
            <w:rFonts w:ascii="Arial" w:hAnsi="Arial" w:cs="Arial"/>
            <w:color w:val="0645AD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-ˌlaɪ/</w:t>
        </w:r>
      </w:hyperlink>
      <w:r>
        <w:rPr>
          <w:rFonts w:ascii="Arial" w:hAnsi="Arial" w:cs="Arial"/>
          <w:color w:val="202122"/>
          <w:sz w:val="21"/>
          <w:szCs w:val="21"/>
        </w:rPr>
        <w:t>; </w:t>
      </w:r>
      <w:hyperlink r:id="rId7" w:tooltip="American English" w:history="1">
        <w:r>
          <w:rPr>
            <w:rStyle w:val="Hyperlink"/>
            <w:rFonts w:ascii="Arial" w:hAnsi="Arial" w:cs="Arial"/>
            <w:color w:val="0645AD"/>
            <w:sz w:val="18"/>
            <w:szCs w:val="18"/>
          </w:rPr>
          <w:t>US</w:t>
        </w:r>
      </w:hyperlink>
      <w:r>
        <w:rPr>
          <w:rStyle w:val="rt-commentedtext"/>
          <w:rFonts w:ascii="Arial" w:hAnsi="Arial" w:cs="Arial"/>
          <w:color w:val="202122"/>
          <w:sz w:val="18"/>
          <w:szCs w:val="18"/>
        </w:rPr>
        <w:t>: </w:t>
      </w:r>
      <w:hyperlink r:id="rId8" w:tooltip="Help:IPA/Englis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/ˈlæz(j)əli,</w:t>
        </w:r>
        <w:r>
          <w:rPr>
            <w:rStyle w:val="wrap"/>
            <w:rFonts w:ascii="Arial" w:hAnsi="Arial" w:cs="Arial"/>
            <w:color w:val="0645AD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ˈlæʒə-,</w:t>
        </w:r>
        <w:r>
          <w:rPr>
            <w:rStyle w:val="wrap"/>
            <w:rFonts w:ascii="Arial" w:hAnsi="Arial" w:cs="Arial"/>
            <w:color w:val="0645AD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-ˌlaɪ/</w:t>
        </w:r>
      </w:hyperlink>
      <w:r>
        <w:rPr>
          <w:rFonts w:ascii="Arial" w:hAnsi="Arial" w:cs="Arial"/>
          <w:color w:val="202122"/>
          <w:sz w:val="21"/>
          <w:szCs w:val="21"/>
        </w:rPr>
        <w:t>), 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lapis</w:t>
      </w:r>
      <w:r>
        <w:rPr>
          <w:rFonts w:ascii="Arial" w:hAnsi="Arial" w:cs="Arial"/>
          <w:color w:val="202122"/>
          <w:sz w:val="21"/>
          <w:szCs w:val="21"/>
        </w:rPr>
        <w:t> for short, is a deep-blue </w:t>
      </w:r>
      <w:hyperlink r:id="rId9" w:tooltip="Metamorphic rock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metamorphic rock</w:t>
        </w:r>
      </w:hyperlink>
      <w:r>
        <w:rPr>
          <w:rFonts w:ascii="Arial" w:hAnsi="Arial" w:cs="Arial"/>
          <w:color w:val="202122"/>
          <w:sz w:val="21"/>
          <w:szCs w:val="21"/>
        </w:rPr>
        <w:t> used as a </w:t>
      </w:r>
      <w:hyperlink r:id="rId10" w:tooltip="Gemston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semi-precious stone</w:t>
        </w:r>
      </w:hyperlink>
      <w:r>
        <w:rPr>
          <w:rFonts w:ascii="Arial" w:hAnsi="Arial" w:cs="Arial"/>
          <w:color w:val="202122"/>
          <w:sz w:val="21"/>
          <w:szCs w:val="21"/>
        </w:rPr>
        <w:t> that has been prized since </w:t>
      </w:r>
      <w:hyperlink r:id="rId11" w:tooltip="Ancient histor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antiquity</w:t>
        </w:r>
      </w:hyperlink>
      <w:r>
        <w:rPr>
          <w:rFonts w:ascii="Arial" w:hAnsi="Arial" w:cs="Arial"/>
          <w:color w:val="202122"/>
          <w:sz w:val="21"/>
          <w:szCs w:val="21"/>
        </w:rPr>
        <w:t> for its intense color.</w:t>
      </w:r>
    </w:p>
    <w:p w14:paraId="5149BE9F" w14:textId="77777777" w:rsidR="00E66FE7" w:rsidRDefault="00E66FE7" w:rsidP="00E66FE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393939"/>
        </w:rPr>
        <w:t>Lapis Lazuli is a combination rock type of </w:t>
      </w:r>
      <w:hyperlink r:id="rId12" w:history="1">
        <w:r>
          <w:rPr>
            <w:rStyle w:val="Hyperlink"/>
            <w:rFonts w:ascii="Arial" w:hAnsi="Arial" w:cs="Arial"/>
            <w:color w:val="5D5A5E"/>
          </w:rPr>
          <w:t>Calcite</w:t>
        </w:r>
      </w:hyperlink>
      <w:r>
        <w:rPr>
          <w:rFonts w:ascii="Arial" w:hAnsi="Arial" w:cs="Arial"/>
          <w:color w:val="393939"/>
        </w:rPr>
        <w:t>, Lazurite &amp; </w:t>
      </w:r>
      <w:hyperlink r:id="rId13" w:history="1">
        <w:r>
          <w:rPr>
            <w:rStyle w:val="Hyperlink"/>
            <w:rFonts w:ascii="Arial" w:hAnsi="Arial" w:cs="Arial"/>
            <w:color w:val="5D5A5E"/>
          </w:rPr>
          <w:t>Pyrite</w:t>
        </w:r>
      </w:hyperlink>
      <w:r>
        <w:rPr>
          <w:rFonts w:ascii="Arial" w:hAnsi="Arial" w:cs="Arial"/>
          <w:color w:val="393939"/>
        </w:rPr>
        <w:t>.  Lapis Lazuli is a 9th Anniversary gemstone.</w:t>
      </w:r>
    </w:p>
    <w:p w14:paraId="1522BF84" w14:textId="77777777" w:rsidR="00E66FE7" w:rsidRDefault="00E66FE7" w:rsidP="00E66FE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56"/>
          <w:szCs w:val="56"/>
        </w:rPr>
      </w:pPr>
      <w:r w:rsidRPr="00E66FE7">
        <w:rPr>
          <w:rFonts w:ascii="Arial" w:hAnsi="Arial" w:cs="Arial"/>
          <w:color w:val="202122"/>
          <w:sz w:val="56"/>
          <w:szCs w:val="56"/>
        </w:rPr>
        <w:t>Benefits</w:t>
      </w:r>
    </w:p>
    <w:p w14:paraId="7119F80D" w14:textId="77777777" w:rsidR="00E66FE7" w:rsidRDefault="00E66FE7" w:rsidP="00E66FE7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14141"/>
          <w:shd w:val="clear" w:color="auto" w:fill="FFFFFF"/>
        </w:rPr>
      </w:pPr>
      <w:r>
        <w:rPr>
          <w:rFonts w:ascii="Helvetica" w:hAnsi="Helvetica" w:cs="Helvetica"/>
          <w:color w:val="414141"/>
          <w:shd w:val="clear" w:color="auto" w:fill="FFFFFF"/>
        </w:rPr>
        <w:t>Lapis Lazuli is a birthstone of those people who born in the month of February.</w:t>
      </w:r>
    </w:p>
    <w:p w14:paraId="0C4E0768" w14:textId="77777777" w:rsidR="00E62D74" w:rsidRDefault="00E62D74" w:rsidP="00E66FE7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14141"/>
          <w:shd w:val="clear" w:color="auto" w:fill="FFFFFF"/>
        </w:rPr>
      </w:pPr>
      <w:r>
        <w:rPr>
          <w:rFonts w:ascii="Helvetica" w:hAnsi="Helvetica" w:cs="Helvetica"/>
          <w:color w:val="414141"/>
          <w:shd w:val="clear" w:color="auto" w:fill="FFFFFF"/>
        </w:rPr>
        <w:t>In Vedic astrology, it is a stone of planet Saturn. You can get the auspicious effect of Saturn after wearing this stone. Lapis lazuli is the </w:t>
      </w:r>
      <w:hyperlink r:id="rId14" w:history="1">
        <w:r>
          <w:rPr>
            <w:rStyle w:val="Strong"/>
            <w:rFonts w:ascii="Helvetica" w:hAnsi="Helvetica" w:cs="Helvetica"/>
            <w:color w:val="000000"/>
            <w:bdr w:val="none" w:sz="0" w:space="0" w:color="auto" w:frame="1"/>
          </w:rPr>
          <w:t>stone of Sagittarius zodiac</w:t>
        </w:r>
      </w:hyperlink>
      <w:r>
        <w:rPr>
          <w:rFonts w:ascii="Helvetica" w:hAnsi="Helvetica" w:cs="Helvetica"/>
          <w:color w:val="414141"/>
          <w:shd w:val="clear" w:color="auto" w:fill="FFFFFF"/>
        </w:rPr>
        <w:t>.</w:t>
      </w:r>
    </w:p>
    <w:p w14:paraId="287EDDD9" w14:textId="77777777" w:rsidR="00E62D74" w:rsidRPr="00E62D74" w:rsidRDefault="00E62D74" w:rsidP="00E62D74">
      <w:pPr>
        <w:spacing w:after="150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E62D74">
        <w:rPr>
          <w:rFonts w:ascii="Helvetica" w:eastAsia="Times New Roman" w:hAnsi="Helvetica" w:cs="Helvetica"/>
          <w:color w:val="414141"/>
          <w:sz w:val="24"/>
          <w:szCs w:val="24"/>
        </w:rPr>
        <w:t>It is advisable to wear it to avoid throat and vocal cords related problems.</w:t>
      </w:r>
    </w:p>
    <w:p w14:paraId="2611A919" w14:textId="77777777" w:rsidR="00E62D74" w:rsidRDefault="00E62D74" w:rsidP="00E62D74">
      <w:pPr>
        <w:spacing w:after="150" w:line="240" w:lineRule="auto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E62D74">
        <w:rPr>
          <w:rFonts w:ascii="Helvetica" w:eastAsia="Times New Roman" w:hAnsi="Helvetica" w:cs="Helvetica"/>
          <w:color w:val="414141"/>
          <w:sz w:val="24"/>
          <w:szCs w:val="24"/>
        </w:rPr>
        <w:t>It is also believed to attract promotion and success.</w:t>
      </w:r>
    </w:p>
    <w:p w14:paraId="0E90E0B4" w14:textId="77777777" w:rsidR="00E62D74" w:rsidRPr="00E62D74" w:rsidRDefault="00E62D74" w:rsidP="00E62D74">
      <w:pPr>
        <w:spacing w:after="150" w:line="240" w:lineRule="auto"/>
        <w:textAlignment w:val="baseline"/>
        <w:rPr>
          <w:rFonts w:ascii="Helvetica" w:eastAsia="Times New Roman" w:hAnsi="Helvetica" w:cs="Helvetica"/>
          <w:color w:val="414141"/>
          <w:sz w:val="52"/>
          <w:szCs w:val="52"/>
        </w:rPr>
      </w:pPr>
      <w:r w:rsidRPr="00E62D74">
        <w:rPr>
          <w:rFonts w:ascii="Helvetica" w:eastAsia="Times New Roman" w:hAnsi="Helvetica" w:cs="Helvetica"/>
          <w:color w:val="414141"/>
          <w:sz w:val="52"/>
          <w:szCs w:val="52"/>
        </w:rPr>
        <w:t>price</w:t>
      </w:r>
    </w:p>
    <w:p w14:paraId="67090AD7" w14:textId="77777777" w:rsidR="00E62D74" w:rsidRPr="00E62D74" w:rsidRDefault="00E62D74" w:rsidP="00E66FE7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14141"/>
          <w:shd w:val="clear" w:color="auto" w:fill="FFFFFF"/>
        </w:rPr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Rs 1,380.00 · </w:t>
      </w:r>
    </w:p>
    <w:p w14:paraId="60F1D5CF" w14:textId="77777777" w:rsidR="00B04FAA" w:rsidRDefault="00B04FAA">
      <w:bookmarkStart w:id="0" w:name="_GoBack"/>
      <w:bookmarkEnd w:id="0"/>
    </w:p>
    <w:sectPr w:rsidR="00B0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D47C6"/>
    <w:multiLevelType w:val="multilevel"/>
    <w:tmpl w:val="74D2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82AC8"/>
    <w:multiLevelType w:val="multilevel"/>
    <w:tmpl w:val="F98C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E7"/>
    <w:rsid w:val="002854EC"/>
    <w:rsid w:val="005C567B"/>
    <w:rsid w:val="00AA408C"/>
    <w:rsid w:val="00B04FAA"/>
    <w:rsid w:val="00B1639E"/>
    <w:rsid w:val="00DD5C43"/>
    <w:rsid w:val="00E62D74"/>
    <w:rsid w:val="00E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3B74"/>
  <w15:chartTrackingRefBased/>
  <w15:docId w15:val="{391A468D-FAC8-4767-88C2-B6827D43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t-commentedtext">
    <w:name w:val="rt-commentedtext"/>
    <w:basedOn w:val="DefaultParagraphFont"/>
    <w:rsid w:val="00E66FE7"/>
  </w:style>
  <w:style w:type="character" w:styleId="Hyperlink">
    <w:name w:val="Hyperlink"/>
    <w:basedOn w:val="DefaultParagraphFont"/>
    <w:uiPriority w:val="99"/>
    <w:semiHidden/>
    <w:unhideWhenUsed/>
    <w:rsid w:val="00E66FE7"/>
    <w:rPr>
      <w:color w:val="0000FF"/>
      <w:u w:val="single"/>
    </w:rPr>
  </w:style>
  <w:style w:type="character" w:customStyle="1" w:styleId="ipa">
    <w:name w:val="ipa"/>
    <w:basedOn w:val="DefaultParagraphFont"/>
    <w:rsid w:val="00E66FE7"/>
  </w:style>
  <w:style w:type="character" w:customStyle="1" w:styleId="wrap">
    <w:name w:val="wrap"/>
    <w:basedOn w:val="DefaultParagraphFont"/>
    <w:rsid w:val="00E66FE7"/>
  </w:style>
  <w:style w:type="character" w:styleId="Strong">
    <w:name w:val="Strong"/>
    <w:basedOn w:val="DefaultParagraphFont"/>
    <w:uiPriority w:val="22"/>
    <w:qFormat/>
    <w:rsid w:val="00E62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www.charmsoflight.com/pyrite-healing-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merican_English" TargetMode="External"/><Relationship Id="rId12" Type="http://schemas.openxmlformats.org/officeDocument/2006/relationships/hyperlink" Target="https://www.charmsoflight.com/calcite-healing-proper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Ancient_history" TargetMode="External"/><Relationship Id="rId5" Type="http://schemas.openxmlformats.org/officeDocument/2006/relationships/hyperlink" Target="https://en.wikipedia.org/wiki/British_Englis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Gem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amorphic_rock" TargetMode="External"/><Relationship Id="rId14" Type="http://schemas.openxmlformats.org/officeDocument/2006/relationships/hyperlink" Target="https://www.antiqworld.com/birthstone-for-sagittarius-zodi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2022-03-30T11:21:00Z</dcterms:created>
  <dcterms:modified xsi:type="dcterms:W3CDTF">2022-03-30T11:39:00Z</dcterms:modified>
</cp:coreProperties>
</file>