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7AF380" w14:textId="2D25480A" w:rsidR="00C14A8C" w:rsidRDefault="004B0CEA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855B9C">
        <w:rPr>
          <w:rFonts w:ascii="Times New Roman" w:eastAsia="Times New Roman" w:hAnsi="Times New Roman" w:cs="Times New Roman"/>
          <w:sz w:val="28"/>
        </w:rPr>
        <w:t>5</w:t>
      </w:r>
    </w:p>
    <w:p w14:paraId="0F142673" w14:textId="77777777" w:rsidR="00C14A8C" w:rsidRDefault="00C14A8C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E88B708" w14:textId="031E8535" w:rsidR="00D77E40" w:rsidRPr="002562ED" w:rsidRDefault="007469AF" w:rsidP="00B004F4">
      <w:pPr>
        <w:pStyle w:val="1"/>
        <w:shd w:val="clear" w:color="auto" w:fill="FFFFFF"/>
        <w:spacing w:before="0" w:after="240" w:line="510" w:lineRule="atLeast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</w:t>
      </w:r>
      <w:r w:rsidR="00C14A8C" w:rsidRPr="002562ED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Тема:</w:t>
      </w:r>
      <w:r w:rsidR="00C14A8C" w:rsidRPr="002562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2562ED" w:rsidRPr="002562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веб-приложения на Spring Boot. Основы Spring Security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 w:rsidRPr="00C14A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3E82125" w14:textId="77777777" w:rsidR="00B004F4" w:rsidRDefault="00B004F4">
      <w:pPr>
        <w:spacing w:after="0"/>
        <w:ind w:left="10" w:right="1315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39211EEC" w14:textId="5716E1FA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1B31CE92" w14:textId="756BEB94" w:rsidR="00D77E40" w:rsidRDefault="004B0CEA" w:rsidP="007469AF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3D0755" w14:textId="2BE7A390" w:rsidR="00B004F4" w:rsidRPr="00B004F4" w:rsidRDefault="004B0CEA" w:rsidP="00B004F4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80E09A8" w14:textId="77777777" w:rsidR="00B004F4" w:rsidRDefault="00B004F4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61B04F3" w14:textId="707A8A06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1.Цель работы</w:t>
      </w:r>
    </w:p>
    <w:p w14:paraId="469C43E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1DC478D" w14:textId="1CDF8086" w:rsidR="00B004F4" w:rsidRDefault="002562ED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2562ED">
        <w:rPr>
          <w:color w:val="0F1115"/>
          <w:sz w:val="28"/>
          <w:szCs w:val="28"/>
          <w:shd w:val="clear" w:color="auto" w:fill="FFFFFF"/>
        </w:rPr>
        <w:t>Изучить основы обеспечения безопасности в Spring Boot-приложениях. Научиться настраивать аутентификацию и авторизацию пользователей, ограничивать доступ к ресурсам, работать с ролями, а также познакомиться с подходами к хранению состояния пользователя – сессионным и JWT.</w:t>
      </w:r>
    </w:p>
    <w:p w14:paraId="455245C2" w14:textId="77777777" w:rsidR="002562ED" w:rsidRPr="002562ED" w:rsidRDefault="002562ED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</w:p>
    <w:p w14:paraId="5C27BCD3" w14:textId="422A4727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2.Задачи работы</w:t>
      </w:r>
    </w:p>
    <w:p w14:paraId="6AF8825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5A6BE08A" w14:textId="00FBF845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Pr="002562ED">
        <w:rPr>
          <w:color w:val="0F1115"/>
          <w:sz w:val="28"/>
          <w:szCs w:val="28"/>
        </w:rPr>
        <w:t>Подключить зависимость Spring Security и настроить базовую защиту.</w:t>
      </w:r>
    </w:p>
    <w:p w14:paraId="7791E4AC" w14:textId="300FB582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  <w:r w:rsidRPr="002562ED">
        <w:rPr>
          <w:color w:val="0F1115"/>
          <w:sz w:val="28"/>
          <w:szCs w:val="28"/>
        </w:rPr>
        <w:t>Расширить модель пользователя (добавить поле пароля и роли).</w:t>
      </w:r>
    </w:p>
    <w:p w14:paraId="32FE92D2" w14:textId="22739B13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</w:t>
      </w:r>
      <w:r w:rsidRPr="002562ED">
        <w:rPr>
          <w:color w:val="0F1115"/>
          <w:sz w:val="28"/>
          <w:szCs w:val="28"/>
        </w:rPr>
        <w:t xml:space="preserve">Реализовать загрузку пользователя из базы данных через </w:t>
      </w:r>
      <w:proofErr w:type="spellStart"/>
      <w:r w:rsidRPr="002562ED">
        <w:rPr>
          <w:color w:val="0F1115"/>
          <w:sz w:val="28"/>
          <w:szCs w:val="28"/>
        </w:rPr>
        <w:t>UserDetailsService</w:t>
      </w:r>
      <w:proofErr w:type="spellEnd"/>
      <w:r w:rsidRPr="002562ED">
        <w:rPr>
          <w:color w:val="0F1115"/>
          <w:sz w:val="28"/>
          <w:szCs w:val="28"/>
        </w:rPr>
        <w:t>.</w:t>
      </w:r>
    </w:p>
    <w:p w14:paraId="6B535156" w14:textId="4BB6D326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</w:t>
      </w:r>
      <w:r w:rsidRPr="002562ED">
        <w:rPr>
          <w:color w:val="0F1115"/>
          <w:sz w:val="28"/>
          <w:szCs w:val="28"/>
        </w:rPr>
        <w:t xml:space="preserve">Настроить шифрование паролей с помощью </w:t>
      </w:r>
      <w:proofErr w:type="spellStart"/>
      <w:r w:rsidRPr="002562ED">
        <w:rPr>
          <w:color w:val="0F1115"/>
          <w:sz w:val="28"/>
          <w:szCs w:val="28"/>
        </w:rPr>
        <w:t>BCryptPasswordEncoder</w:t>
      </w:r>
      <w:proofErr w:type="spellEnd"/>
      <w:r w:rsidRPr="002562ED">
        <w:rPr>
          <w:color w:val="0F1115"/>
          <w:sz w:val="28"/>
          <w:szCs w:val="28"/>
        </w:rPr>
        <w:t>.</w:t>
      </w:r>
    </w:p>
    <w:p w14:paraId="76644248" w14:textId="0B4F702F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5.</w:t>
      </w:r>
      <w:r w:rsidRPr="002562ED">
        <w:rPr>
          <w:color w:val="0F1115"/>
          <w:sz w:val="28"/>
          <w:szCs w:val="28"/>
        </w:rPr>
        <w:t>Создать конфигурацию безопасности с разграничением доступа по URL и ролям.</w:t>
      </w:r>
    </w:p>
    <w:p w14:paraId="7F4FAFAD" w14:textId="794E4956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</w:t>
      </w:r>
      <w:r w:rsidRPr="002562ED">
        <w:rPr>
          <w:color w:val="0F1115"/>
          <w:sz w:val="28"/>
          <w:szCs w:val="28"/>
        </w:rPr>
        <w:t>Реализовать регистрацию пользователя с сохранением зашифрованного пароля.</w:t>
      </w:r>
    </w:p>
    <w:p w14:paraId="2F1372DD" w14:textId="4B4C0971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7.</w:t>
      </w:r>
      <w:r w:rsidRPr="002562ED">
        <w:rPr>
          <w:color w:val="0F1115"/>
          <w:sz w:val="28"/>
          <w:szCs w:val="28"/>
        </w:rPr>
        <w:t>Проверить работу HTTP Basic аутентификации.</w:t>
      </w:r>
    </w:p>
    <w:p w14:paraId="182A5B3C" w14:textId="5B44BBC3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8.</w:t>
      </w:r>
      <w:r w:rsidRPr="002562ED">
        <w:rPr>
          <w:color w:val="0F1115"/>
          <w:sz w:val="28"/>
          <w:szCs w:val="28"/>
        </w:rPr>
        <w:t>Изучить принципы сессионной аутентификации.</w:t>
      </w:r>
    </w:p>
    <w:p w14:paraId="2BFAC332" w14:textId="27A4F968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9.</w:t>
      </w:r>
      <w:r w:rsidRPr="002562ED">
        <w:rPr>
          <w:color w:val="0F1115"/>
          <w:sz w:val="28"/>
          <w:szCs w:val="28"/>
        </w:rPr>
        <w:t xml:space="preserve">Реализовать механизм JWT (генерация, фильтр, проверка) и переключить приложение на </w:t>
      </w:r>
      <w:proofErr w:type="spellStart"/>
      <w:r w:rsidRPr="002562ED">
        <w:rPr>
          <w:color w:val="0F1115"/>
          <w:sz w:val="28"/>
          <w:szCs w:val="28"/>
        </w:rPr>
        <w:t>stateless</w:t>
      </w:r>
      <w:proofErr w:type="spellEnd"/>
      <w:r w:rsidRPr="002562ED">
        <w:rPr>
          <w:color w:val="0F1115"/>
          <w:sz w:val="28"/>
          <w:szCs w:val="28"/>
        </w:rPr>
        <w:t>-режим.</w:t>
      </w:r>
    </w:p>
    <w:p w14:paraId="4E1F2A0F" w14:textId="52D46C4A" w:rsidR="002562ED" w:rsidRPr="002562ED" w:rsidRDefault="002562ED" w:rsidP="002562ED">
      <w:pPr>
        <w:pStyle w:val="ds-markdown-paragraph"/>
        <w:shd w:val="clear" w:color="auto" w:fill="FFFFFF"/>
        <w:spacing w:before="0" w:beforeAutospacing="0" w:after="0" w:afterAutospacing="0"/>
        <w:ind w:left="14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10.</w:t>
      </w:r>
      <w:r w:rsidRPr="002562ED">
        <w:rPr>
          <w:color w:val="0F1115"/>
          <w:sz w:val="28"/>
          <w:szCs w:val="28"/>
        </w:rPr>
        <w:t>Выполнить самостоятельные задания по усложнению логики.</w:t>
      </w:r>
    </w:p>
    <w:p w14:paraId="0ADB2CDD" w14:textId="77777777" w:rsidR="0017180A" w:rsidRDefault="0017180A" w:rsidP="00171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4125337" w14:textId="34EDDB8D" w:rsidR="009D6508" w:rsidRDefault="0017180A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</w:t>
      </w:r>
      <w:r w:rsidR="0089005E" w:rsidRPr="004B0CEA">
        <w:rPr>
          <w:b/>
          <w:bCs/>
          <w:color w:val="0F1115"/>
          <w:sz w:val="28"/>
          <w:szCs w:val="28"/>
        </w:rPr>
        <w:t xml:space="preserve">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3929248C" w14:textId="13DB96E0" w:rsidR="00C14A8C" w:rsidRPr="0089005E" w:rsidRDefault="00A35216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A35216">
        <w:rPr>
          <w:b/>
          <w:bCs/>
          <w:color w:val="0F1115"/>
          <w:sz w:val="28"/>
          <w:szCs w:val="28"/>
        </w:rPr>
        <w:drawing>
          <wp:inline distT="0" distB="0" distL="0" distR="0" wp14:anchorId="6A37BC41" wp14:editId="5C6DFA99">
            <wp:extent cx="4869180" cy="421632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9926" cy="42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D365" w14:textId="3DD17961" w:rsidR="00D77E40" w:rsidRDefault="00A35216">
      <w:pPr>
        <w:spacing w:after="0"/>
      </w:pPr>
      <w:r w:rsidRPr="00A35216">
        <w:lastRenderedPageBreak/>
        <w:drawing>
          <wp:inline distT="0" distB="0" distL="0" distR="0" wp14:anchorId="1C6C78B8" wp14:editId="7FB42A8E">
            <wp:extent cx="6066790" cy="42221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5861" w14:textId="4D4DA56D" w:rsidR="00A35216" w:rsidRDefault="00A35216">
      <w:pPr>
        <w:spacing w:after="0"/>
      </w:pPr>
      <w:r w:rsidRPr="00A35216">
        <w:drawing>
          <wp:inline distT="0" distB="0" distL="0" distR="0" wp14:anchorId="596CA23B" wp14:editId="54E416DB">
            <wp:extent cx="6066790" cy="4826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695" w14:textId="3BABA5D6" w:rsidR="00A35216" w:rsidRDefault="00A35216">
      <w:pPr>
        <w:spacing w:after="0"/>
      </w:pPr>
      <w:r w:rsidRPr="00A35216">
        <w:lastRenderedPageBreak/>
        <w:drawing>
          <wp:inline distT="0" distB="0" distL="0" distR="0" wp14:anchorId="4305DBC2" wp14:editId="40141649">
            <wp:extent cx="6066790" cy="2902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43B7" w14:textId="2B2CCD70" w:rsidR="0017180A" w:rsidRDefault="0017180A">
      <w:pPr>
        <w:spacing w:after="0"/>
      </w:pPr>
    </w:p>
    <w:p w14:paraId="312DEA69" w14:textId="70D2044C" w:rsidR="003665F3" w:rsidRPr="0017180A" w:rsidRDefault="003665F3" w:rsidP="0017180A">
      <w:pPr>
        <w:spacing w:after="0"/>
      </w:pPr>
    </w:p>
    <w:p w14:paraId="3EDEC69D" w14:textId="02447903" w:rsidR="003665F3" w:rsidRDefault="003665F3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3665F3">
        <w:rPr>
          <w:b/>
          <w:bCs/>
          <w:color w:val="0F1115"/>
          <w:sz w:val="28"/>
          <w:szCs w:val="28"/>
        </w:rPr>
        <w:t>4.Выводы</w:t>
      </w:r>
    </w:p>
    <w:p w14:paraId="17E3089D" w14:textId="77777777" w:rsidR="00585C99" w:rsidRPr="003665F3" w:rsidRDefault="00585C99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4F2B0CB" w14:textId="77777777" w:rsidR="00A35216" w:rsidRPr="00A35216" w:rsidRDefault="00A35216" w:rsidP="00A3521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ходе выполнения лабораторной работы были получены практические навыки настройки безопасности в Spring Boot-приложении. Освоены: подключение и базовая настройка Spring Security; расширение модели данных для хранения учётных записей; интеграция с БД через </w:t>
      </w:r>
      <w:proofErr w:type="spellStart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>UserDetailsService</w:t>
      </w:r>
      <w:proofErr w:type="spellEnd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; применение шифрования паролей с помощью </w:t>
      </w:r>
      <w:proofErr w:type="spellStart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>BCrypt</w:t>
      </w:r>
      <w:proofErr w:type="spellEnd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; разграничение доступа на основе URL и ролей; работа с HTTP Basic и сессионным механизмом; реализация </w:t>
      </w:r>
      <w:proofErr w:type="spellStart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>stateless</w:t>
      </w:r>
      <w:proofErr w:type="spellEnd"/>
      <w:r w:rsidRPr="00A35216">
        <w:rPr>
          <w:rFonts w:ascii="Times New Roman" w:eastAsia="Times New Roman" w:hAnsi="Times New Roman" w:cs="Times New Roman"/>
          <w:color w:val="0F1115"/>
          <w:sz w:val="28"/>
          <w:szCs w:val="28"/>
        </w:rPr>
        <w:t>-аутентификации с использованием JWT; использование фильтров и аннотаций для гибкого контроля доступа. Полученные знания позволяют создавать защищённые REST API, готовые к использованию в реальных проектах. Особое внимание было уделено сравнению двух подходов к хранению состояния – сессионного и JWT – что помогает выбрать оптимальную архитектуру в зависимости от требований приложения.</w:t>
      </w:r>
    </w:p>
    <w:p w14:paraId="49C3E444" w14:textId="4157577D" w:rsidR="003665F3" w:rsidRPr="00585C99" w:rsidRDefault="003665F3" w:rsidP="0017180A">
      <w:pPr>
        <w:rPr>
          <w:rFonts w:ascii="Times New Roman" w:hAnsi="Times New Roman" w:cs="Times New Roman"/>
          <w:sz w:val="28"/>
          <w:szCs w:val="28"/>
        </w:rPr>
      </w:pPr>
    </w:p>
    <w:sectPr w:rsidR="003665F3" w:rsidRPr="00585C99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8B4"/>
    <w:multiLevelType w:val="multilevel"/>
    <w:tmpl w:val="DB8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6633"/>
    <w:multiLevelType w:val="multilevel"/>
    <w:tmpl w:val="F0F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652B"/>
    <w:multiLevelType w:val="multilevel"/>
    <w:tmpl w:val="CCA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A20E2"/>
    <w:multiLevelType w:val="multilevel"/>
    <w:tmpl w:val="688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B4D32"/>
    <w:multiLevelType w:val="multilevel"/>
    <w:tmpl w:val="619AE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76F14"/>
    <w:multiLevelType w:val="multilevel"/>
    <w:tmpl w:val="685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939F3"/>
    <w:multiLevelType w:val="multilevel"/>
    <w:tmpl w:val="C82CB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5586D"/>
    <w:multiLevelType w:val="multilevel"/>
    <w:tmpl w:val="402AF4F6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074B5E"/>
    <w:multiLevelType w:val="multilevel"/>
    <w:tmpl w:val="1CC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27D3"/>
    <w:multiLevelType w:val="multilevel"/>
    <w:tmpl w:val="03982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46698"/>
    <w:multiLevelType w:val="multilevel"/>
    <w:tmpl w:val="43A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14"/>
  </w:num>
  <w:num w:numId="4">
    <w:abstractNumId w:val="11"/>
  </w:num>
  <w:num w:numId="5">
    <w:abstractNumId w:val="6"/>
  </w:num>
  <w:num w:numId="6">
    <w:abstractNumId w:val="15"/>
  </w:num>
  <w:num w:numId="7">
    <w:abstractNumId w:val="5"/>
  </w:num>
  <w:num w:numId="8">
    <w:abstractNumId w:val="12"/>
  </w:num>
  <w:num w:numId="9">
    <w:abstractNumId w:val="4"/>
  </w:num>
  <w:num w:numId="10">
    <w:abstractNumId w:val="8"/>
  </w:num>
  <w:num w:numId="11">
    <w:abstractNumId w:val="1"/>
  </w:num>
  <w:num w:numId="12">
    <w:abstractNumId w:val="10"/>
  </w:num>
  <w:num w:numId="13">
    <w:abstractNumId w:val="0"/>
  </w:num>
  <w:num w:numId="14">
    <w:abstractNumId w:val="7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13626F"/>
    <w:rsid w:val="0017180A"/>
    <w:rsid w:val="002562ED"/>
    <w:rsid w:val="002D308F"/>
    <w:rsid w:val="003665F3"/>
    <w:rsid w:val="004B0CEA"/>
    <w:rsid w:val="00585C99"/>
    <w:rsid w:val="007469AF"/>
    <w:rsid w:val="00855B9C"/>
    <w:rsid w:val="0089005E"/>
    <w:rsid w:val="009D6508"/>
    <w:rsid w:val="00A35216"/>
    <w:rsid w:val="00B004F4"/>
    <w:rsid w:val="00C14A8C"/>
    <w:rsid w:val="00C22DA7"/>
    <w:rsid w:val="00CF7A39"/>
    <w:rsid w:val="00D77E40"/>
    <w:rsid w:val="00F9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469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4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2</cp:revision>
  <dcterms:created xsi:type="dcterms:W3CDTF">2026-06-18T13:33:00Z</dcterms:created>
  <dcterms:modified xsi:type="dcterms:W3CDTF">2026-06-18T13:33:00Z</dcterms:modified>
</cp:coreProperties>
</file>