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0CD6" w14:textId="77777777" w:rsidR="0003309E" w:rsidRDefault="0003309E" w:rsidP="0003309E"/>
    <w:p w14:paraId="4CE3673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42B40840" w14:textId="77777777" w:rsidR="0003309E" w:rsidRDefault="0003309E" w:rsidP="0003309E">
                              <w:pPr>
                                <w:spacing w:after="0" w:line="240" w:lineRule="auto"/>
                                <w:rPr>
                                  <w:b/>
                                  <w:color w:val="FF0000"/>
                                  <w:sz w:val="48"/>
                                  <w:szCs w:val="48"/>
                                </w:rPr>
                              </w:pPr>
                            </w:p>
                            <w:p w14:paraId="0FAD4E14"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6990C0B"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42B40840" w14:textId="77777777" w:rsidR="0003309E" w:rsidRDefault="0003309E" w:rsidP="0003309E">
                        <w:pPr>
                          <w:spacing w:after="0" w:line="240" w:lineRule="auto"/>
                          <w:rPr>
                            <w:b/>
                            <w:color w:val="FF0000"/>
                            <w:sz w:val="48"/>
                            <w:szCs w:val="48"/>
                          </w:rPr>
                        </w:pPr>
                      </w:p>
                      <w:p w14:paraId="0FAD4E14"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6990C0B"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4AFAFA3A" w14:textId="77777777" w:rsidR="0003309E" w:rsidRDefault="0003309E" w:rsidP="0003309E">
      <w:pPr>
        <w:rPr>
          <w:rFonts w:cs="Calibri Light"/>
          <w:color w:val="595959" w:themeColor="text1" w:themeTint="A6"/>
          <w:sz w:val="24"/>
          <w:szCs w:val="24"/>
          <w:lang w:val="es-ES"/>
        </w:rPr>
      </w:pPr>
    </w:p>
    <w:p w14:paraId="195E4FBA" w14:textId="77777777" w:rsidR="0003309E" w:rsidRDefault="0003309E" w:rsidP="0003309E">
      <w:pPr>
        <w:rPr>
          <w:rFonts w:cs="Calibri Light"/>
          <w:color w:val="595959" w:themeColor="text1" w:themeTint="A6"/>
          <w:sz w:val="24"/>
          <w:szCs w:val="24"/>
          <w:lang w:val="es-ES"/>
        </w:rPr>
      </w:pPr>
    </w:p>
    <w:p w14:paraId="52253F14" w14:textId="77777777" w:rsidR="0003309E" w:rsidRDefault="0003309E" w:rsidP="0003309E">
      <w:pPr>
        <w:rPr>
          <w:rFonts w:cs="Calibri Light"/>
          <w:color w:val="595959" w:themeColor="text1" w:themeTint="A6"/>
          <w:sz w:val="24"/>
          <w:szCs w:val="24"/>
          <w:lang w:val="es-ES"/>
        </w:rPr>
      </w:pPr>
    </w:p>
    <w:p w14:paraId="79F1B80E" w14:textId="77777777" w:rsidR="0003309E" w:rsidRDefault="0003309E" w:rsidP="0003309E">
      <w:pPr>
        <w:rPr>
          <w:rFonts w:cs="Calibri Light"/>
          <w:color w:val="595959" w:themeColor="text1" w:themeTint="A6"/>
          <w:sz w:val="24"/>
          <w:szCs w:val="24"/>
          <w:lang w:val="es-ES"/>
        </w:rPr>
      </w:pPr>
    </w:p>
    <w:p w14:paraId="492EF077" w14:textId="77777777" w:rsidR="0003309E" w:rsidRDefault="0003309E" w:rsidP="0003309E">
      <w:pPr>
        <w:rPr>
          <w:rFonts w:cs="Calibri Light"/>
          <w:color w:val="595959" w:themeColor="text1" w:themeTint="A6"/>
          <w:sz w:val="24"/>
          <w:szCs w:val="24"/>
          <w:lang w:val="es-ES"/>
        </w:rPr>
      </w:pPr>
    </w:p>
    <w:p w14:paraId="28CBD6FB"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24504FD1" w14:textId="77777777" w:rsidTr="00C5122E">
        <w:trPr>
          <w:trHeight w:val="440"/>
        </w:trPr>
        <w:tc>
          <w:tcPr>
            <w:tcW w:w="9639" w:type="dxa"/>
            <w:vAlign w:val="center"/>
          </w:tcPr>
          <w:p w14:paraId="2F03152E"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44EACE8B" w14:textId="77777777" w:rsidTr="00C5122E">
        <w:trPr>
          <w:trHeight w:val="800"/>
        </w:trPr>
        <w:tc>
          <w:tcPr>
            <w:tcW w:w="9639" w:type="dxa"/>
            <w:shd w:val="clear" w:color="auto" w:fill="D9E2F3" w:themeFill="accent1" w:themeFillTint="33"/>
            <w:vAlign w:val="center"/>
          </w:tcPr>
          <w:p w14:paraId="3812D10E"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7F0276C5" w14:textId="77777777" w:rsidR="0003309E" w:rsidRDefault="0003309E" w:rsidP="0003309E">
      <w:pPr>
        <w:spacing w:after="0" w:line="240" w:lineRule="auto"/>
        <w:rPr>
          <w:rFonts w:cs="Calibri Light"/>
          <w:color w:val="595959" w:themeColor="text1" w:themeTint="A6"/>
          <w:sz w:val="24"/>
          <w:szCs w:val="24"/>
          <w:lang w:val="es-ES"/>
        </w:rPr>
      </w:pPr>
    </w:p>
    <w:p w14:paraId="1C936053"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4D148E0C" w14:textId="77777777" w:rsidTr="000A1331">
        <w:tc>
          <w:tcPr>
            <w:tcW w:w="2528" w:type="dxa"/>
          </w:tcPr>
          <w:p w14:paraId="5CE31443"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0E8D2C74" w14:textId="77777777" w:rsidR="00823EAA" w:rsidRPr="00963D41" w:rsidRDefault="00000000">
            <w:pPr>
              <w:spacing w:after="80" w:line="252" w:lineRule="auto"/>
              <w:rPr>
                <w:rFonts w:cstheme="minorHAnsi"/>
                <w:sz w:val="20"/>
                <w:szCs w:val="20"/>
              </w:rPr>
            </w:pPr>
            <w:r w:rsidRPr="00963D41">
              <w:rPr>
                <w:rFonts w:cstheme="minorHAnsi"/>
                <w:b/>
                <w:color w:val="1F3864"/>
                <w:sz w:val="20"/>
                <w:szCs w:val="20"/>
              </w:rPr>
              <w:t>Continuidad de Project Dossier: cierre de brechas para alcanzar el MVP de preparación automatizada de reuniones.</w:t>
            </w:r>
          </w:p>
          <w:p w14:paraId="3BF096B1" w14:textId="77777777" w:rsidR="00963D41" w:rsidRPr="00963D41" w:rsidRDefault="00000000">
            <w:pPr>
              <w:spacing w:after="80" w:line="252" w:lineRule="auto"/>
              <w:rPr>
                <w:rFonts w:cstheme="minorHAnsi"/>
                <w:color w:val="262626"/>
                <w:sz w:val="20"/>
                <w:szCs w:val="20"/>
              </w:rPr>
            </w:pPr>
            <w:r w:rsidRPr="00963D41">
              <w:rPr>
                <w:rFonts w:cstheme="minorHAnsi"/>
                <w:color w:val="262626"/>
                <w:sz w:val="20"/>
                <w:szCs w:val="20"/>
              </w:rPr>
              <w:t>Ingeniería en Informática</w:t>
            </w:r>
            <w:r w:rsidR="00963D41" w:rsidRPr="00963D41">
              <w:rPr>
                <w:rFonts w:cstheme="minorHAnsi"/>
                <w:color w:val="262626"/>
                <w:sz w:val="20"/>
                <w:szCs w:val="20"/>
              </w:rPr>
              <w:t>,</w:t>
            </w:r>
            <w:r w:rsidRPr="00963D41">
              <w:rPr>
                <w:rFonts w:cstheme="minorHAnsi"/>
                <w:color w:val="262626"/>
                <w:sz w:val="20"/>
                <w:szCs w:val="20"/>
              </w:rPr>
              <w:t xml:space="preserve"> Duoc UC, sede Viña del Mar</w:t>
            </w:r>
            <w:r w:rsidR="00963D41" w:rsidRPr="00963D41">
              <w:rPr>
                <w:rFonts w:cstheme="minorHAnsi"/>
                <w:color w:val="262626"/>
                <w:sz w:val="20"/>
                <w:szCs w:val="20"/>
              </w:rPr>
              <w:t>,</w:t>
            </w:r>
            <w:r w:rsidRPr="00963D41">
              <w:rPr>
                <w:rFonts w:cstheme="minorHAnsi"/>
                <w:color w:val="262626"/>
                <w:sz w:val="20"/>
                <w:szCs w:val="20"/>
              </w:rPr>
              <w:t xml:space="preserve"> Empresa: </w:t>
            </w:r>
            <w:proofErr w:type="spellStart"/>
            <w:r w:rsidRPr="00963D41">
              <w:rPr>
                <w:rFonts w:cstheme="minorHAnsi"/>
                <w:color w:val="262626"/>
                <w:sz w:val="20"/>
                <w:szCs w:val="20"/>
              </w:rPr>
              <w:t>Alloxentric</w:t>
            </w:r>
            <w:proofErr w:type="spellEnd"/>
            <w:r w:rsidRPr="00963D41">
              <w:rPr>
                <w:rFonts w:cstheme="minorHAnsi"/>
                <w:color w:val="262626"/>
                <w:sz w:val="20"/>
                <w:szCs w:val="20"/>
              </w:rPr>
              <w:t xml:space="preserve">. </w:t>
            </w:r>
          </w:p>
          <w:p w14:paraId="58EF1703" w14:textId="1B1CB04E" w:rsidR="00823EAA" w:rsidRPr="00963D41" w:rsidRDefault="00000000">
            <w:pPr>
              <w:spacing w:after="80" w:line="252" w:lineRule="auto"/>
              <w:rPr>
                <w:rFonts w:cstheme="minorHAnsi"/>
                <w:sz w:val="20"/>
                <w:szCs w:val="20"/>
              </w:rPr>
            </w:pPr>
            <w:r w:rsidRPr="00963D41">
              <w:rPr>
                <w:rFonts w:cstheme="minorHAnsi"/>
                <w:color w:val="262626"/>
                <w:sz w:val="20"/>
                <w:szCs w:val="20"/>
              </w:rPr>
              <w:t>Equipo: Felipe Andrés Docmac Bravo</w:t>
            </w:r>
            <w:r w:rsidR="00963D41" w:rsidRPr="00963D41">
              <w:rPr>
                <w:rFonts w:cstheme="minorHAnsi"/>
                <w:color w:val="262626"/>
                <w:sz w:val="20"/>
                <w:szCs w:val="20"/>
              </w:rPr>
              <w:t xml:space="preserve">, </w:t>
            </w:r>
            <w:r w:rsidRPr="00963D41">
              <w:rPr>
                <w:rFonts w:cstheme="minorHAnsi"/>
                <w:color w:val="262626"/>
                <w:sz w:val="20"/>
                <w:szCs w:val="20"/>
              </w:rPr>
              <w:t>Darío García Avendaño y Felipe Orellana Álvarez.</w:t>
            </w:r>
          </w:p>
          <w:p w14:paraId="02946BB8" w14:textId="77777777" w:rsidR="00963D41" w:rsidRPr="00963D41" w:rsidRDefault="00000000">
            <w:pPr>
              <w:spacing w:after="80" w:line="252" w:lineRule="auto"/>
              <w:rPr>
                <w:rFonts w:cstheme="minorHAnsi"/>
                <w:color w:val="262626"/>
                <w:sz w:val="20"/>
                <w:szCs w:val="20"/>
              </w:rPr>
            </w:pPr>
            <w:r w:rsidRPr="00963D41">
              <w:rPr>
                <w:rFonts w:cstheme="minorHAnsi"/>
                <w:b/>
                <w:color w:val="1F3864"/>
                <w:sz w:val="20"/>
                <w:szCs w:val="20"/>
              </w:rPr>
              <w:t>Fecha de corte:</w:t>
            </w:r>
            <w:r w:rsidRPr="00963D41">
              <w:rPr>
                <w:rFonts w:cstheme="minorHAnsi"/>
                <w:color w:val="262626"/>
                <w:sz w:val="20"/>
                <w:szCs w:val="20"/>
              </w:rPr>
              <w:t xml:space="preserve"> 19-10-2026, inicio de la semana 11 de 18 (Sprint 4). Período revisado: 10-08-2026 al 19-10-2026 (semanas 1 a 10</w:t>
            </w:r>
            <w:r w:rsidR="00963D41" w:rsidRPr="00963D41">
              <w:rPr>
                <w:rFonts w:cstheme="minorHAnsi"/>
                <w:color w:val="262626"/>
                <w:sz w:val="20"/>
                <w:szCs w:val="20"/>
              </w:rPr>
              <w:t>,</w:t>
            </w:r>
            <w:r w:rsidRPr="00963D41">
              <w:rPr>
                <w:rFonts w:cstheme="minorHAnsi"/>
                <w:color w:val="262626"/>
                <w:sz w:val="20"/>
                <w:szCs w:val="20"/>
              </w:rPr>
              <w:t xml:space="preserve"> </w:t>
            </w:r>
            <w:proofErr w:type="spellStart"/>
            <w:r w:rsidRPr="00963D41">
              <w:rPr>
                <w:rFonts w:cstheme="minorHAnsi"/>
                <w:color w:val="262626"/>
                <w:sz w:val="20"/>
                <w:szCs w:val="20"/>
              </w:rPr>
              <w:t>Sprints</w:t>
            </w:r>
            <w:proofErr w:type="spellEnd"/>
            <w:r w:rsidRPr="00963D41">
              <w:rPr>
                <w:rFonts w:cstheme="minorHAnsi"/>
                <w:color w:val="262626"/>
                <w:sz w:val="20"/>
                <w:szCs w:val="20"/>
              </w:rPr>
              <w:t xml:space="preserve"> 0 a 3). El estado de las tareas que estaban en revisión se actualizó al 22-10-2026, cuando se validaron. </w:t>
            </w:r>
          </w:p>
          <w:p w14:paraId="683AD00E" w14:textId="77777777" w:rsidR="00823EAA" w:rsidRPr="00963D41" w:rsidRDefault="00000000">
            <w:pPr>
              <w:keepNext/>
              <w:spacing w:before="160" w:after="60" w:line="252" w:lineRule="auto"/>
              <w:rPr>
                <w:rFonts w:cstheme="minorHAnsi"/>
                <w:sz w:val="20"/>
                <w:szCs w:val="20"/>
              </w:rPr>
            </w:pPr>
            <w:r w:rsidRPr="00963D41">
              <w:rPr>
                <w:rFonts w:cstheme="minorHAnsi"/>
                <w:b/>
                <w:color w:val="1F3864"/>
                <w:sz w:val="20"/>
                <w:szCs w:val="20"/>
              </w:rPr>
              <w:t>Síntesis: avance frente a lo comprometido en la Fase 1</w:t>
            </w:r>
          </w:p>
          <w:p w14:paraId="334C9249" w14:textId="1D85ABA6" w:rsidR="00823EAA" w:rsidRPr="00963D41" w:rsidRDefault="00000000">
            <w:pPr>
              <w:spacing w:after="80" w:line="252" w:lineRule="auto"/>
              <w:jc w:val="both"/>
              <w:rPr>
                <w:rFonts w:cstheme="minorHAnsi"/>
                <w:sz w:val="20"/>
                <w:szCs w:val="20"/>
              </w:rPr>
            </w:pPr>
            <w:r w:rsidRPr="00963D41">
              <w:rPr>
                <w:rFonts w:cstheme="minorHAnsi"/>
                <w:color w:val="262626"/>
                <w:sz w:val="20"/>
                <w:szCs w:val="20"/>
              </w:rPr>
              <w:t xml:space="preserve">En la Fase 1 el equipo se comprometió a completar Project Dossier </w:t>
            </w:r>
            <w:r w:rsidR="00963D41">
              <w:rPr>
                <w:rFonts w:cstheme="minorHAnsi"/>
                <w:color w:val="262626"/>
                <w:sz w:val="20"/>
                <w:szCs w:val="20"/>
              </w:rPr>
              <w:t>usando la metodología</w:t>
            </w:r>
            <w:r w:rsidRPr="00963D41">
              <w:rPr>
                <w:rFonts w:cstheme="minorHAnsi"/>
                <w:color w:val="262626"/>
                <w:sz w:val="20"/>
                <w:szCs w:val="20"/>
              </w:rPr>
              <w:t xml:space="preserve"> Scrum: un Sprint 0 de diagnóstico de cuatro semanas y siete </w:t>
            </w:r>
            <w:proofErr w:type="spellStart"/>
            <w:r w:rsidRPr="00963D41">
              <w:rPr>
                <w:rFonts w:cstheme="minorHAnsi"/>
                <w:color w:val="262626"/>
                <w:sz w:val="20"/>
                <w:szCs w:val="20"/>
              </w:rPr>
              <w:t>sprints</w:t>
            </w:r>
            <w:proofErr w:type="spellEnd"/>
            <w:r w:rsidRPr="00963D41">
              <w:rPr>
                <w:rFonts w:cstheme="minorHAnsi"/>
                <w:color w:val="262626"/>
                <w:sz w:val="20"/>
                <w:szCs w:val="20"/>
              </w:rPr>
              <w:t xml:space="preserve"> de dos semanas para consolidar la base técnica, cerrar las cinco brechas verificadas (contrato JSON,</w:t>
            </w:r>
            <w:r w:rsidR="00963D41" w:rsidRPr="00963D41">
              <w:rPr>
                <w:rFonts w:cstheme="minorHAnsi"/>
                <w:color w:val="262626"/>
                <w:sz w:val="20"/>
                <w:szCs w:val="20"/>
              </w:rPr>
              <w:t xml:space="preserve"> </w:t>
            </w:r>
            <w:r w:rsidRPr="00963D41">
              <w:rPr>
                <w:rFonts w:cstheme="minorHAnsi"/>
                <w:color w:val="262626"/>
                <w:sz w:val="20"/>
                <w:szCs w:val="20"/>
              </w:rPr>
              <w:t>registros europeos,</w:t>
            </w:r>
            <w:r w:rsidR="00963D41" w:rsidRPr="00963D41">
              <w:rPr>
                <w:rFonts w:cstheme="minorHAnsi"/>
                <w:color w:val="262626"/>
                <w:sz w:val="20"/>
                <w:szCs w:val="20"/>
              </w:rPr>
              <w:t xml:space="preserve"> </w:t>
            </w:r>
            <w:r w:rsidRPr="00963D41">
              <w:rPr>
                <w:rFonts w:cstheme="minorHAnsi"/>
                <w:color w:val="262626"/>
                <w:sz w:val="20"/>
                <w:szCs w:val="20"/>
              </w:rPr>
              <w:t xml:space="preserve">noticias, estados en tiempo real y correo) y asegurar el sistema. Al corte se cerraron </w:t>
            </w:r>
            <w:r w:rsidRPr="00963D41">
              <w:rPr>
                <w:rFonts w:cstheme="minorHAnsi"/>
                <w:b/>
                <w:color w:val="1F3864"/>
                <w:sz w:val="20"/>
                <w:szCs w:val="20"/>
              </w:rPr>
              <w:t>40 de las 78 tareas del plan (51 %) con el 56 % del calendario transcurrido (10 de 18 semanas)</w:t>
            </w:r>
            <w:r w:rsidRPr="00963D41">
              <w:rPr>
                <w:rFonts w:cstheme="minorHAnsi"/>
                <w:color w:val="262626"/>
                <w:sz w:val="20"/>
                <w:szCs w:val="20"/>
              </w:rPr>
              <w:t>: el proyecto va levemente atrasado en el total, pero no de forma pareja.</w:t>
            </w:r>
          </w:p>
          <w:p w14:paraId="1B94D543"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Adelantado respecto de la Fase 1:</w:t>
            </w:r>
            <w:r w:rsidRPr="00963D41">
              <w:rPr>
                <w:rFonts w:cstheme="minorHAnsi"/>
                <w:color w:val="262626"/>
                <w:sz w:val="20"/>
                <w:szCs w:val="20"/>
              </w:rPr>
              <w:t xml:space="preserve"> el contrato JSON validado (B1) y el canal de estados en tiempo real (B4), planificados para los </w:t>
            </w:r>
            <w:proofErr w:type="spellStart"/>
            <w:r w:rsidRPr="00963D41">
              <w:rPr>
                <w:rFonts w:cstheme="minorHAnsi"/>
                <w:color w:val="262626"/>
                <w:sz w:val="20"/>
                <w:szCs w:val="20"/>
              </w:rPr>
              <w:t>Sprints</w:t>
            </w:r>
            <w:proofErr w:type="spellEnd"/>
            <w:r w:rsidRPr="00963D41">
              <w:rPr>
                <w:rFonts w:cstheme="minorHAnsi"/>
                <w:color w:val="262626"/>
                <w:sz w:val="20"/>
                <w:szCs w:val="20"/>
              </w:rPr>
              <w:t xml:space="preserve"> 4 y 5, quedaron implementados en los </w:t>
            </w:r>
            <w:proofErr w:type="spellStart"/>
            <w:r w:rsidRPr="00963D41">
              <w:rPr>
                <w:rFonts w:cstheme="minorHAnsi"/>
                <w:color w:val="262626"/>
                <w:sz w:val="20"/>
                <w:szCs w:val="20"/>
              </w:rPr>
              <w:t>Sprints</w:t>
            </w:r>
            <w:proofErr w:type="spellEnd"/>
            <w:r w:rsidRPr="00963D41">
              <w:rPr>
                <w:rFonts w:cstheme="minorHAnsi"/>
                <w:color w:val="262626"/>
                <w:sz w:val="20"/>
                <w:szCs w:val="20"/>
              </w:rPr>
              <w:t xml:space="preserve"> 1 a 3 (14 tareas cerradas antes del inicio de su sprint), porque son la ruta crítica del MVP.</w:t>
            </w:r>
          </w:p>
          <w:p w14:paraId="37C61D8B" w14:textId="6CF9E56F"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Atrasado:</w:t>
            </w:r>
            <w:r w:rsidRPr="00963D41">
              <w:rPr>
                <w:rFonts w:cstheme="minorHAnsi"/>
                <w:color w:val="262626"/>
                <w:sz w:val="20"/>
                <w:szCs w:val="20"/>
              </w:rPr>
              <w:t xml:space="preserve"> 12 tareas del plan vencidas. La robustez y documentación del agente europeo (S2.4</w:t>
            </w:r>
            <w:r w:rsidR="00963D41">
              <w:rPr>
                <w:rFonts w:cstheme="minorHAnsi"/>
                <w:color w:val="262626"/>
                <w:sz w:val="20"/>
                <w:szCs w:val="20"/>
              </w:rPr>
              <w:t>-</w:t>
            </w:r>
            <w:r w:rsidRPr="00963D41">
              <w:rPr>
                <w:rFonts w:cstheme="minorHAnsi"/>
                <w:color w:val="262626"/>
                <w:sz w:val="20"/>
                <w:szCs w:val="20"/>
              </w:rPr>
              <w:t>S2.7), el filtro de homónimos y la procedencia de prensa (S3.3, S3.4) y las vistas de los módulos nuevos (S3.5</w:t>
            </w:r>
            <w:r w:rsidR="00963D41">
              <w:rPr>
                <w:rFonts w:cstheme="minorHAnsi"/>
                <w:color w:val="262626"/>
                <w:sz w:val="20"/>
                <w:szCs w:val="20"/>
              </w:rPr>
              <w:t>-</w:t>
            </w:r>
            <w:r w:rsidRPr="00963D41">
              <w:rPr>
                <w:rFonts w:cstheme="minorHAnsi"/>
                <w:color w:val="262626"/>
                <w:sz w:val="20"/>
                <w:szCs w:val="20"/>
              </w:rPr>
              <w:t>S3.7) quedaron atrás por ese reordenamiento</w:t>
            </w:r>
            <w:r w:rsidR="00963D41" w:rsidRPr="00963D41">
              <w:rPr>
                <w:rFonts w:cstheme="minorHAnsi"/>
                <w:color w:val="262626"/>
                <w:sz w:val="20"/>
                <w:szCs w:val="20"/>
              </w:rPr>
              <w:t>,</w:t>
            </w:r>
            <w:r w:rsidRPr="00963D41">
              <w:rPr>
                <w:rFonts w:cstheme="minorHAnsi"/>
                <w:color w:val="262626"/>
                <w:sz w:val="20"/>
                <w:szCs w:val="20"/>
              </w:rPr>
              <w:t xml:space="preserve"> la seguridad (A8: S3.8 y S3.9) no se inició</w:t>
            </w:r>
            <w:r w:rsidR="00963D41" w:rsidRPr="00963D41">
              <w:rPr>
                <w:rFonts w:cstheme="minorHAnsi"/>
                <w:color w:val="262626"/>
                <w:sz w:val="20"/>
                <w:szCs w:val="20"/>
              </w:rPr>
              <w:t>.</w:t>
            </w:r>
          </w:p>
          <w:p w14:paraId="46682BCC"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Cambios de rumbo:</w:t>
            </w:r>
            <w:r w:rsidRPr="00963D41">
              <w:rPr>
                <w:rFonts w:cstheme="minorHAnsi"/>
                <w:color w:val="262626"/>
                <w:sz w:val="20"/>
                <w:szCs w:val="20"/>
              </w:rPr>
              <w:t xml:space="preserve"> se mantuvieron los objetivos, las once actividades, los responsables y las 18 semanas. Cambiaron el orden de los </w:t>
            </w:r>
            <w:proofErr w:type="spellStart"/>
            <w:r w:rsidRPr="00963D41">
              <w:rPr>
                <w:rFonts w:cstheme="minorHAnsi"/>
                <w:color w:val="262626"/>
                <w:sz w:val="20"/>
                <w:szCs w:val="20"/>
              </w:rPr>
              <w:t>sprints</w:t>
            </w:r>
            <w:proofErr w:type="spellEnd"/>
            <w:r w:rsidRPr="00963D41">
              <w:rPr>
                <w:rFonts w:cstheme="minorHAnsi"/>
                <w:color w:val="262626"/>
                <w:sz w:val="20"/>
                <w:szCs w:val="20"/>
              </w:rPr>
              <w:t>, el calendario (alineado con el académico, semana 1 = 10-08-2026), algunas decisiones técnicas que la Fase 1 dejaba abiertas (</w:t>
            </w:r>
            <w:proofErr w:type="spellStart"/>
            <w:r w:rsidRPr="00963D41">
              <w:rPr>
                <w:rFonts w:cstheme="minorHAnsi"/>
                <w:color w:val="262626"/>
                <w:sz w:val="20"/>
                <w:szCs w:val="20"/>
              </w:rPr>
              <w:t>DeepSeek</w:t>
            </w:r>
            <w:proofErr w:type="spellEnd"/>
            <w:r w:rsidRPr="00963D41">
              <w:rPr>
                <w:rFonts w:cstheme="minorHAnsi"/>
                <w:color w:val="262626"/>
                <w:sz w:val="20"/>
                <w:szCs w:val="20"/>
              </w:rPr>
              <w:t xml:space="preserve"> como modelo, fuentes abiertas de Francia y Alemania, GDELT, Server-</w:t>
            </w:r>
            <w:proofErr w:type="spellStart"/>
            <w:r w:rsidRPr="00963D41">
              <w:rPr>
                <w:rFonts w:cstheme="minorHAnsi"/>
                <w:color w:val="262626"/>
                <w:sz w:val="20"/>
                <w:szCs w:val="20"/>
              </w:rPr>
              <w:t>Sent</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Events</w:t>
            </w:r>
            <w:proofErr w:type="spellEnd"/>
            <w:r w:rsidRPr="00963D41">
              <w:rPr>
                <w:rFonts w:cstheme="minorHAnsi"/>
                <w:color w:val="262626"/>
                <w:sz w:val="20"/>
                <w:szCs w:val="20"/>
              </w:rPr>
              <w:t>, despliegue con Docker y Dokploy) y se sumaron mejoras pedidas por el cliente. El detalle, con su justificación, está en la sección 3.</w:t>
            </w:r>
          </w:p>
          <w:p w14:paraId="256503D5" w14:textId="77777777" w:rsidR="00823EAA" w:rsidRPr="00963D41" w:rsidRDefault="00000000">
            <w:pPr>
              <w:keepNext/>
              <w:spacing w:before="160" w:after="60" w:line="252" w:lineRule="auto"/>
              <w:rPr>
                <w:rFonts w:cstheme="minorHAnsi"/>
                <w:sz w:val="20"/>
                <w:szCs w:val="20"/>
              </w:rPr>
            </w:pPr>
            <w:r w:rsidRPr="00963D41">
              <w:rPr>
                <w:rFonts w:cstheme="minorHAnsi"/>
                <w:b/>
                <w:color w:val="1F3864"/>
                <w:sz w:val="20"/>
                <w:szCs w:val="20"/>
              </w:rPr>
              <w:lastRenderedPageBreak/>
              <w:t>Actividades realizadas y objetivos específicos cumplidos</w:t>
            </w:r>
          </w:p>
          <w:p w14:paraId="2F50CA3D" w14:textId="40E0FA46"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 xml:space="preserve">OE1 y OE3 (A1, A2) </w:t>
            </w:r>
            <w:r w:rsidR="00963D41" w:rsidRPr="00963D41">
              <w:rPr>
                <w:rFonts w:cstheme="minorHAnsi"/>
                <w:b/>
                <w:color w:val="1F3864"/>
                <w:sz w:val="20"/>
                <w:szCs w:val="20"/>
              </w:rPr>
              <w:t>-</w:t>
            </w:r>
            <w:r w:rsidRPr="00963D41">
              <w:rPr>
                <w:rFonts w:cstheme="minorHAnsi"/>
                <w:b/>
                <w:color w:val="1F3864"/>
                <w:sz w:val="20"/>
                <w:szCs w:val="20"/>
              </w:rPr>
              <w:t xml:space="preserve"> logrados:</w:t>
            </w:r>
            <w:r w:rsidRPr="00963D41">
              <w:rPr>
                <w:rFonts w:cstheme="minorHAnsi"/>
                <w:color w:val="262626"/>
                <w:sz w:val="20"/>
                <w:szCs w:val="20"/>
              </w:rPr>
              <w:t xml:space="preserve"> diagnóstico del sistema heredado con cinco brechas verificadas con evidenci</w:t>
            </w:r>
            <w:r w:rsidR="00963D41" w:rsidRPr="00963D41">
              <w:rPr>
                <w:rFonts w:cstheme="minorHAnsi"/>
                <w:color w:val="262626"/>
                <w:sz w:val="20"/>
                <w:szCs w:val="20"/>
              </w:rPr>
              <w:t>a</w:t>
            </w:r>
            <w:r w:rsidRPr="00963D41">
              <w:rPr>
                <w:rFonts w:cstheme="minorHAnsi"/>
                <w:color w:val="262626"/>
                <w:sz w:val="20"/>
                <w:szCs w:val="20"/>
              </w:rPr>
              <w:t>, línea de implementación canónica declarada (ADR 0001), evaluación de proveedores (ADR 0002</w:t>
            </w:r>
            <w:r w:rsidR="00963D41" w:rsidRPr="00963D41">
              <w:rPr>
                <w:rFonts w:cstheme="minorHAnsi"/>
                <w:color w:val="262626"/>
                <w:sz w:val="20"/>
                <w:szCs w:val="20"/>
              </w:rPr>
              <w:t>-</w:t>
            </w:r>
            <w:r w:rsidRPr="00963D41">
              <w:rPr>
                <w:rFonts w:cstheme="minorHAnsi"/>
                <w:color w:val="262626"/>
                <w:sz w:val="20"/>
                <w:szCs w:val="20"/>
              </w:rPr>
              <w:t xml:space="preserve">0005), diseño de la solución (esquema JSON, protocolo de estados, arquitectura de agentes, criterios de aceptación) y backlog priorizado de 76 tareas en Trello y en </w:t>
            </w:r>
            <w:proofErr w:type="spellStart"/>
            <w:r w:rsidRPr="00963D41">
              <w:rPr>
                <w:rFonts w:cstheme="minorHAnsi"/>
                <w:color w:val="262626"/>
                <w:sz w:val="20"/>
                <w:szCs w:val="20"/>
              </w:rPr>
              <w:t>feature</w:t>
            </w:r>
            <w:proofErr w:type="spellEnd"/>
            <w:r w:rsidRPr="00963D41">
              <w:rPr>
                <w:rFonts w:cstheme="minorHAnsi"/>
                <w:color w:val="262626"/>
                <w:sz w:val="20"/>
                <w:szCs w:val="20"/>
              </w:rPr>
              <w:t>_​</w:t>
            </w:r>
            <w:proofErr w:type="spellStart"/>
            <w:r w:rsidRPr="00963D41">
              <w:rPr>
                <w:rFonts w:cstheme="minorHAnsi"/>
                <w:color w:val="262626"/>
                <w:sz w:val="20"/>
                <w:szCs w:val="20"/>
              </w:rPr>
              <w:t>list</w:t>
            </w:r>
            <w:proofErr w:type="spellEnd"/>
            <w:r w:rsidRPr="00963D41">
              <w:rPr>
                <w:rFonts w:cstheme="minorHAnsi"/>
                <w:color w:val="262626"/>
                <w:sz w:val="20"/>
                <w:szCs w:val="20"/>
              </w:rPr>
              <w:t>.​</w:t>
            </w:r>
            <w:proofErr w:type="spellStart"/>
            <w:r w:rsidRPr="00963D41">
              <w:rPr>
                <w:rFonts w:cstheme="minorHAnsi"/>
                <w:color w:val="262626"/>
                <w:sz w:val="20"/>
                <w:szCs w:val="20"/>
              </w:rPr>
              <w:t>json</w:t>
            </w:r>
            <w:proofErr w:type="spellEnd"/>
            <w:r w:rsidRPr="00963D41">
              <w:rPr>
                <w:rFonts w:cstheme="minorHAnsi"/>
                <w:color w:val="262626"/>
                <w:sz w:val="20"/>
                <w:szCs w:val="20"/>
              </w:rPr>
              <w:t>.</w:t>
            </w:r>
          </w:p>
          <w:p w14:paraId="496B410E" w14:textId="7A2A9CCB"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 xml:space="preserve">OE2 (A3) </w:t>
            </w:r>
            <w:r w:rsidR="00963D41" w:rsidRPr="00963D41">
              <w:rPr>
                <w:rFonts w:cstheme="minorHAnsi"/>
                <w:b/>
                <w:color w:val="1F3864"/>
                <w:sz w:val="20"/>
                <w:szCs w:val="20"/>
              </w:rPr>
              <w:t>-</w:t>
            </w:r>
            <w:r w:rsidRPr="00963D41">
              <w:rPr>
                <w:rFonts w:cstheme="minorHAnsi"/>
                <w:b/>
                <w:color w:val="1F3864"/>
                <w:sz w:val="20"/>
                <w:szCs w:val="20"/>
              </w:rPr>
              <w:t xml:space="preserve"> logrado:</w:t>
            </w:r>
            <w:r w:rsidRPr="00963D41">
              <w:rPr>
                <w:rFonts w:cstheme="minorHAnsi"/>
                <w:color w:val="262626"/>
                <w:sz w:val="20"/>
                <w:szCs w:val="20"/>
              </w:rPr>
              <w:t xml:space="preserve"> migraciones versionadas con </w:t>
            </w:r>
            <w:proofErr w:type="spellStart"/>
            <w:r w:rsidRPr="00963D41">
              <w:rPr>
                <w:rFonts w:cstheme="minorHAnsi"/>
                <w:color w:val="262626"/>
                <w:sz w:val="20"/>
                <w:szCs w:val="20"/>
              </w:rPr>
              <w:t>Alembic</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ruff</w:t>
            </w:r>
            <w:proofErr w:type="spellEnd"/>
            <w:r w:rsidRPr="00963D41">
              <w:rPr>
                <w:rFonts w:cstheme="minorHAnsi"/>
                <w:color w:val="262626"/>
                <w:sz w:val="20"/>
                <w:szCs w:val="20"/>
              </w:rPr>
              <w:t xml:space="preserve"> y </w:t>
            </w:r>
            <w:proofErr w:type="spellStart"/>
            <w:r w:rsidRPr="00963D41">
              <w:rPr>
                <w:rFonts w:cstheme="minorHAnsi"/>
                <w:color w:val="262626"/>
                <w:sz w:val="20"/>
                <w:szCs w:val="20"/>
              </w:rPr>
              <w:t>mypy</w:t>
            </w:r>
            <w:proofErr w:type="spellEnd"/>
            <w:r w:rsidRPr="00963D41">
              <w:rPr>
                <w:rFonts w:cstheme="minorHAnsi"/>
                <w:color w:val="262626"/>
                <w:sz w:val="20"/>
                <w:szCs w:val="20"/>
              </w:rPr>
              <w:t xml:space="preserve"> en 0 errores, </w:t>
            </w:r>
            <w:proofErr w:type="spellStart"/>
            <w:r w:rsidRPr="00963D41">
              <w:rPr>
                <w:rFonts w:cstheme="minorHAnsi"/>
                <w:color w:val="262626"/>
                <w:sz w:val="20"/>
                <w:szCs w:val="20"/>
              </w:rPr>
              <w:t>eslint</w:t>
            </w:r>
            <w:proofErr w:type="spellEnd"/>
            <w:r w:rsidRPr="00963D41">
              <w:rPr>
                <w:rFonts w:cstheme="minorHAnsi"/>
                <w:color w:val="262626"/>
                <w:sz w:val="20"/>
                <w:szCs w:val="20"/>
              </w:rPr>
              <w:t xml:space="preserve"> en 0, dependencias fijadas y Next.js actualizado (cierra 3 vulnerabilidades críticas), e integración continua bloqueante en GitHub </w:t>
            </w:r>
            <w:proofErr w:type="spellStart"/>
            <w:r w:rsidRPr="00963D41">
              <w:rPr>
                <w:rFonts w:cstheme="minorHAnsi"/>
                <w:color w:val="262626"/>
                <w:sz w:val="20"/>
                <w:szCs w:val="20"/>
              </w:rPr>
              <w:t>Actions</w:t>
            </w:r>
            <w:proofErr w:type="spellEnd"/>
            <w:r w:rsidR="00963D41">
              <w:rPr>
                <w:rFonts w:cstheme="minorHAnsi"/>
                <w:color w:val="262626"/>
                <w:sz w:val="20"/>
                <w:szCs w:val="20"/>
              </w:rPr>
              <w:t>,</w:t>
            </w:r>
            <w:r w:rsidRPr="00963D41">
              <w:rPr>
                <w:rFonts w:cstheme="minorHAnsi"/>
                <w:color w:val="262626"/>
                <w:sz w:val="20"/>
                <w:szCs w:val="20"/>
              </w:rPr>
              <w:t xml:space="preserve"> cerrado el 23-09-2026, dentro del período de la actividad.</w:t>
            </w:r>
          </w:p>
          <w:p w14:paraId="32AB8716" w14:textId="2BBD42F2"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 xml:space="preserve">OE4 y OE5 (A4, A5) </w:t>
            </w:r>
            <w:r w:rsidR="00963D41" w:rsidRPr="00963D41">
              <w:rPr>
                <w:rFonts w:cstheme="minorHAnsi"/>
                <w:b/>
                <w:color w:val="1F3864"/>
                <w:sz w:val="20"/>
                <w:szCs w:val="20"/>
              </w:rPr>
              <w:t>-</w:t>
            </w:r>
            <w:r w:rsidRPr="00963D41">
              <w:rPr>
                <w:rFonts w:cstheme="minorHAnsi"/>
                <w:b/>
                <w:color w:val="1F3864"/>
                <w:sz w:val="20"/>
                <w:szCs w:val="20"/>
              </w:rPr>
              <w:t xml:space="preserve"> en curso:</w:t>
            </w:r>
            <w:r w:rsidRPr="00963D41">
              <w:rPr>
                <w:rFonts w:cstheme="minorHAnsi"/>
                <w:color w:val="262626"/>
                <w:sz w:val="20"/>
                <w:szCs w:val="20"/>
              </w:rPr>
              <w:t xml:space="preserve"> agente de registros europeos (Francia y Alemania) y agente de noticias (GDELT y </w:t>
            </w:r>
            <w:proofErr w:type="spellStart"/>
            <w:r w:rsidRPr="00963D41">
              <w:rPr>
                <w:rFonts w:cstheme="minorHAnsi"/>
                <w:color w:val="262626"/>
                <w:sz w:val="20"/>
                <w:szCs w:val="20"/>
              </w:rPr>
              <w:t>NewsAPI</w:t>
            </w:r>
            <w:proofErr w:type="spellEnd"/>
            <w:r w:rsidRPr="00963D41">
              <w:rPr>
                <w:rFonts w:cstheme="minorHAnsi"/>
                <w:color w:val="262626"/>
                <w:sz w:val="20"/>
                <w:szCs w:val="20"/>
              </w:rPr>
              <w:t xml:space="preserve">) integrados a </w:t>
            </w:r>
            <w:proofErr w:type="spellStart"/>
            <w:r w:rsidRPr="00963D41">
              <w:rPr>
                <w:rFonts w:cstheme="minorHAnsi"/>
                <w:color w:val="262626"/>
                <w:sz w:val="20"/>
                <w:szCs w:val="20"/>
              </w:rPr>
              <w:t>LangGraph</w:t>
            </w:r>
            <w:proofErr w:type="spellEnd"/>
            <w:r w:rsidR="00963D41">
              <w:rPr>
                <w:rFonts w:cstheme="minorHAnsi"/>
                <w:color w:val="262626"/>
                <w:sz w:val="20"/>
                <w:szCs w:val="20"/>
              </w:rPr>
              <w:t>,</w:t>
            </w:r>
            <w:r w:rsidRPr="00963D41">
              <w:rPr>
                <w:rFonts w:cstheme="minorHAnsi"/>
                <w:color w:val="262626"/>
                <w:sz w:val="20"/>
                <w:szCs w:val="20"/>
              </w:rPr>
              <w:t xml:space="preserve"> síntesis en JSON estricto validada con </w:t>
            </w:r>
            <w:proofErr w:type="spellStart"/>
            <w:r w:rsidRPr="00963D41">
              <w:rPr>
                <w:rFonts w:cstheme="minorHAnsi"/>
                <w:color w:val="262626"/>
                <w:sz w:val="20"/>
                <w:szCs w:val="20"/>
              </w:rPr>
              <w:t>Pydantic</w:t>
            </w:r>
            <w:proofErr w:type="spellEnd"/>
            <w:r w:rsidRPr="00963D41">
              <w:rPr>
                <w:rFonts w:cstheme="minorHAnsi"/>
                <w:color w:val="262626"/>
                <w:sz w:val="20"/>
                <w:szCs w:val="20"/>
              </w:rPr>
              <w:t>, con origen y fecha de consulta en cada afirmación. Faltan la robustez del agente europeo y el filtro de homónimos.</w:t>
            </w:r>
          </w:p>
          <w:p w14:paraId="796A1807" w14:textId="531B8EBC"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 xml:space="preserve">OE6 (A6) </w:t>
            </w:r>
            <w:r w:rsidR="00963D41" w:rsidRPr="00963D41">
              <w:rPr>
                <w:rFonts w:cstheme="minorHAnsi"/>
                <w:b/>
                <w:color w:val="1F3864"/>
                <w:sz w:val="20"/>
                <w:szCs w:val="20"/>
              </w:rPr>
              <w:t>-</w:t>
            </w:r>
            <w:r w:rsidRPr="00963D41">
              <w:rPr>
                <w:rFonts w:cstheme="minorHAnsi"/>
                <w:b/>
                <w:color w:val="1F3864"/>
                <w:sz w:val="20"/>
                <w:szCs w:val="20"/>
              </w:rPr>
              <w:t xml:space="preserve"> en curso:</w:t>
            </w:r>
            <w:r w:rsidRPr="00963D41">
              <w:rPr>
                <w:rFonts w:cstheme="minorHAnsi"/>
                <w:color w:val="262626"/>
                <w:sz w:val="20"/>
                <w:szCs w:val="20"/>
              </w:rPr>
              <w:t xml:space="preserve"> el </w:t>
            </w:r>
            <w:proofErr w:type="spellStart"/>
            <w:r w:rsidRPr="00963D41">
              <w:rPr>
                <w:rFonts w:cstheme="minorHAnsi"/>
                <w:color w:val="262626"/>
                <w:sz w:val="20"/>
                <w:szCs w:val="20"/>
              </w:rPr>
              <w:t>dashboard</w:t>
            </w:r>
            <w:proofErr w:type="spellEnd"/>
            <w:r w:rsidRPr="00963D41">
              <w:rPr>
                <w:rFonts w:cstheme="minorHAnsi"/>
                <w:color w:val="262626"/>
                <w:sz w:val="20"/>
                <w:szCs w:val="20"/>
              </w:rPr>
              <w:t xml:space="preserve"> dejó el sondeo con </w:t>
            </w:r>
            <w:proofErr w:type="spellStart"/>
            <w:r w:rsidRPr="00963D41">
              <w:rPr>
                <w:rFonts w:cstheme="minorHAnsi"/>
                <w:color w:val="262626"/>
                <w:sz w:val="20"/>
                <w:szCs w:val="20"/>
              </w:rPr>
              <w:t>setInterval</w:t>
            </w:r>
            <w:proofErr w:type="spellEnd"/>
            <w:r w:rsidRPr="00963D41">
              <w:rPr>
                <w:rFonts w:cstheme="minorHAnsi"/>
                <w:color w:val="262626"/>
                <w:sz w:val="20"/>
                <w:szCs w:val="20"/>
              </w:rPr>
              <w:t xml:space="preserve">: los </w:t>
            </w:r>
            <w:proofErr w:type="spellStart"/>
            <w:r w:rsidRPr="00963D41">
              <w:rPr>
                <w:rFonts w:cstheme="minorHAnsi"/>
                <w:color w:val="262626"/>
                <w:sz w:val="20"/>
                <w:szCs w:val="20"/>
              </w:rPr>
              <w:t>jobs</w:t>
            </w:r>
            <w:proofErr w:type="spellEnd"/>
            <w:r w:rsidRPr="00963D41">
              <w:rPr>
                <w:rFonts w:cstheme="minorHAnsi"/>
                <w:color w:val="262626"/>
                <w:sz w:val="20"/>
                <w:szCs w:val="20"/>
              </w:rPr>
              <w:t xml:space="preserve"> se siguen por Server-</w:t>
            </w:r>
            <w:proofErr w:type="spellStart"/>
            <w:r w:rsidRPr="00963D41">
              <w:rPr>
                <w:rFonts w:cstheme="minorHAnsi"/>
                <w:color w:val="262626"/>
                <w:sz w:val="20"/>
                <w:szCs w:val="20"/>
              </w:rPr>
              <w:t>Sent</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Events</w:t>
            </w:r>
            <w:proofErr w:type="spellEnd"/>
            <w:r w:rsidRPr="00963D41">
              <w:rPr>
                <w:rFonts w:cstheme="minorHAnsi"/>
                <w:color w:val="262626"/>
                <w:sz w:val="20"/>
                <w:szCs w:val="20"/>
              </w:rPr>
              <w:t>, con avance por etapas y resultados parciales cuando falla un agente. Faltan las vistas de los módulos europeo y de prensa.</w:t>
            </w:r>
          </w:p>
          <w:p w14:paraId="7628B7DB" w14:textId="3B49F7DD"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 xml:space="preserve">OE7 (A7) </w:t>
            </w:r>
            <w:r w:rsidR="00963D41" w:rsidRPr="00963D41">
              <w:rPr>
                <w:rFonts w:cstheme="minorHAnsi"/>
                <w:b/>
                <w:color w:val="1F3864"/>
                <w:sz w:val="20"/>
                <w:szCs w:val="20"/>
              </w:rPr>
              <w:t>-</w:t>
            </w:r>
            <w:r w:rsidRPr="00963D41">
              <w:rPr>
                <w:rFonts w:cstheme="minorHAnsi"/>
                <w:b/>
                <w:color w:val="1F3864"/>
                <w:sz w:val="20"/>
                <w:szCs w:val="20"/>
              </w:rPr>
              <w:t xml:space="preserve"> no iniciado, dentro de plazo</w:t>
            </w:r>
            <w:r w:rsidRPr="00963D41">
              <w:rPr>
                <w:rFonts w:cstheme="minorHAnsi"/>
                <w:color w:val="262626"/>
                <w:sz w:val="20"/>
                <w:szCs w:val="20"/>
              </w:rPr>
              <w:t xml:space="preserve"> (desde el 02-11-2026). </w:t>
            </w:r>
            <w:r w:rsidRPr="00963D41">
              <w:rPr>
                <w:rFonts w:cstheme="minorHAnsi"/>
                <w:b/>
                <w:color w:val="1F3864"/>
                <w:sz w:val="20"/>
                <w:szCs w:val="20"/>
              </w:rPr>
              <w:t xml:space="preserve">OE8 (A8) </w:t>
            </w:r>
            <w:r w:rsidR="00816E65">
              <w:rPr>
                <w:rFonts w:cstheme="minorHAnsi"/>
                <w:b/>
                <w:color w:val="1F3864"/>
                <w:sz w:val="20"/>
                <w:szCs w:val="20"/>
              </w:rPr>
              <w:t>-</w:t>
            </w:r>
            <w:r w:rsidRPr="00963D41">
              <w:rPr>
                <w:rFonts w:cstheme="minorHAnsi"/>
                <w:b/>
                <w:color w:val="1F3864"/>
                <w:sz w:val="20"/>
                <w:szCs w:val="20"/>
              </w:rPr>
              <w:t xml:space="preserve"> con retraso:</w:t>
            </w:r>
            <w:r w:rsidRPr="00963D41">
              <w:rPr>
                <w:rFonts w:cstheme="minorHAnsi"/>
                <w:color w:val="262626"/>
                <w:sz w:val="20"/>
                <w:szCs w:val="20"/>
              </w:rPr>
              <w:t xml:space="preserve"> debía iniciarse el 05-10-2026. </w:t>
            </w:r>
            <w:r w:rsidRPr="00963D41">
              <w:rPr>
                <w:rFonts w:cstheme="minorHAnsi"/>
                <w:b/>
                <w:color w:val="1F3864"/>
                <w:sz w:val="20"/>
                <w:szCs w:val="20"/>
              </w:rPr>
              <w:t xml:space="preserve">OE9 (A10) </w:t>
            </w:r>
            <w:r w:rsidR="00816E65">
              <w:rPr>
                <w:rFonts w:cstheme="minorHAnsi"/>
                <w:b/>
                <w:color w:val="1F3864"/>
                <w:sz w:val="20"/>
                <w:szCs w:val="20"/>
              </w:rPr>
              <w:t>-</w:t>
            </w:r>
            <w:r w:rsidRPr="00963D41">
              <w:rPr>
                <w:rFonts w:cstheme="minorHAnsi"/>
                <w:b/>
                <w:color w:val="1F3864"/>
                <w:sz w:val="20"/>
                <w:szCs w:val="20"/>
              </w:rPr>
              <w:t xml:space="preserve"> parcial y continuo:</w:t>
            </w:r>
            <w:r w:rsidRPr="00963D41">
              <w:rPr>
                <w:rFonts w:cstheme="minorHAnsi"/>
                <w:color w:val="262626"/>
                <w:sz w:val="20"/>
                <w:szCs w:val="20"/>
              </w:rPr>
              <w:t xml:space="preserve"> 9 ADR, especificaciones y guías de operación</w:t>
            </w:r>
            <w:r w:rsidR="00816E65">
              <w:rPr>
                <w:rFonts w:cstheme="minorHAnsi"/>
                <w:color w:val="262626"/>
                <w:sz w:val="20"/>
                <w:szCs w:val="20"/>
              </w:rPr>
              <w:t>,</w:t>
            </w:r>
            <w:r w:rsidRPr="00963D41">
              <w:rPr>
                <w:rFonts w:cstheme="minorHAnsi"/>
                <w:color w:val="262626"/>
                <w:sz w:val="20"/>
                <w:szCs w:val="20"/>
              </w:rPr>
              <w:t xml:space="preserve"> el manual se hace en el Sprint 7.</w:t>
            </w:r>
          </w:p>
          <w:p w14:paraId="13223B61" w14:textId="77777777" w:rsidR="00823EAA" w:rsidRPr="00963D41" w:rsidRDefault="00000000">
            <w:pPr>
              <w:spacing w:after="80" w:line="252" w:lineRule="auto"/>
              <w:jc w:val="both"/>
              <w:rPr>
                <w:rFonts w:cstheme="minorHAnsi"/>
                <w:sz w:val="20"/>
                <w:szCs w:val="20"/>
              </w:rPr>
            </w:pPr>
            <w:r w:rsidRPr="00963D41">
              <w:rPr>
                <w:rFonts w:cstheme="minorHAnsi"/>
                <w:b/>
                <w:color w:val="1F3864"/>
                <w:sz w:val="20"/>
                <w:szCs w:val="20"/>
              </w:rPr>
              <w:t>De qué manera:</w:t>
            </w:r>
            <w:r w:rsidRPr="00963D41">
              <w:rPr>
                <w:rFonts w:cstheme="minorHAnsi"/>
                <w:color w:val="262626"/>
                <w:sz w:val="20"/>
                <w:szCs w:val="20"/>
              </w:rPr>
              <w:t xml:space="preserve"> con </w:t>
            </w:r>
            <w:proofErr w:type="spellStart"/>
            <w:r w:rsidRPr="00963D41">
              <w:rPr>
                <w:rFonts w:cstheme="minorHAnsi"/>
                <w:color w:val="262626"/>
                <w:sz w:val="20"/>
                <w:szCs w:val="20"/>
              </w:rPr>
              <w:t>sprints</w:t>
            </w:r>
            <w:proofErr w:type="spellEnd"/>
            <w:r w:rsidRPr="00963D41">
              <w:rPr>
                <w:rFonts w:cstheme="minorHAnsi"/>
                <w:color w:val="262626"/>
                <w:sz w:val="20"/>
                <w:szCs w:val="20"/>
              </w:rPr>
              <w:t xml:space="preserve"> de Scrum, un backlog con criterio de aceptación por tarea, desarrollo guiado por pruebas (TDD), especificaciones antes de cada contrato nuevo (SDD), revisión por pares en </w:t>
            </w:r>
            <w:proofErr w:type="spellStart"/>
            <w:r w:rsidRPr="00963D41">
              <w:rPr>
                <w:rFonts w:cstheme="minorHAnsi"/>
                <w:color w:val="262626"/>
                <w:sz w:val="20"/>
                <w:szCs w:val="20"/>
              </w:rPr>
              <w:t>pull</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requests</w:t>
            </w:r>
            <w:proofErr w:type="spellEnd"/>
            <w:r w:rsidRPr="00963D41">
              <w:rPr>
                <w:rFonts w:cstheme="minorHAnsi"/>
                <w:color w:val="262626"/>
                <w:sz w:val="20"/>
                <w:szCs w:val="20"/>
              </w:rPr>
              <w:t xml:space="preserve"> e integración continua (metodología, en la fila siguiente).</w:t>
            </w:r>
          </w:p>
          <w:p w14:paraId="234CC498" w14:textId="77777777" w:rsidR="00823EAA" w:rsidRPr="00963D41" w:rsidRDefault="00000000">
            <w:pPr>
              <w:keepNext/>
              <w:spacing w:before="160" w:after="60" w:line="252" w:lineRule="auto"/>
              <w:rPr>
                <w:rFonts w:cstheme="minorHAnsi"/>
                <w:sz w:val="20"/>
                <w:szCs w:val="20"/>
              </w:rPr>
            </w:pPr>
            <w:r w:rsidRPr="00963D41">
              <w:rPr>
                <w:rFonts w:cstheme="minorHAnsi"/>
                <w:b/>
                <w:color w:val="1F3864"/>
                <w:sz w:val="20"/>
                <w:szCs w:val="20"/>
              </w:rPr>
              <w:t>Indicadores del período</w:t>
            </w:r>
          </w:p>
          <w:p w14:paraId="531EB237" w14:textId="3BCC8949"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Plan de trabajo:</w:t>
            </w:r>
            <w:r w:rsidRPr="00963D41">
              <w:rPr>
                <w:rFonts w:cstheme="minorHAnsi"/>
                <w:color w:val="262626"/>
                <w:sz w:val="20"/>
                <w:szCs w:val="20"/>
              </w:rPr>
              <w:t xml:space="preserve"> 40 de 78 tareas del plan cerradas (51 %), con 10 de 18 semanas transcurridas (56 % del calendario). De las 40 tareas con plazo en los </w:t>
            </w:r>
            <w:proofErr w:type="spellStart"/>
            <w:r w:rsidRPr="00963D41">
              <w:rPr>
                <w:rFonts w:cstheme="minorHAnsi"/>
                <w:color w:val="262626"/>
                <w:sz w:val="20"/>
                <w:szCs w:val="20"/>
              </w:rPr>
              <w:t>Sprints</w:t>
            </w:r>
            <w:proofErr w:type="spellEnd"/>
            <w:r w:rsidRPr="00963D41">
              <w:rPr>
                <w:rFonts w:cstheme="minorHAnsi"/>
                <w:color w:val="262626"/>
                <w:sz w:val="20"/>
                <w:szCs w:val="20"/>
              </w:rPr>
              <w:t xml:space="preserve"> 0 a 3, 28 están cerradas y 12 vencidas (S0.15, S2.4–S2.7 y S3.3–S3.9)</w:t>
            </w:r>
            <w:r w:rsidR="00816E65">
              <w:rPr>
                <w:rFonts w:cstheme="minorHAnsi"/>
                <w:color w:val="262626"/>
                <w:sz w:val="20"/>
                <w:szCs w:val="20"/>
              </w:rPr>
              <w:t>,</w:t>
            </w:r>
            <w:r w:rsidRPr="00963D41">
              <w:rPr>
                <w:rFonts w:cstheme="minorHAnsi"/>
                <w:color w:val="262626"/>
                <w:sz w:val="20"/>
                <w:szCs w:val="20"/>
              </w:rPr>
              <w:t xml:space="preserve"> en sentido contrario, 14 tareas de los </w:t>
            </w:r>
            <w:proofErr w:type="spellStart"/>
            <w:r w:rsidRPr="00963D41">
              <w:rPr>
                <w:rFonts w:cstheme="minorHAnsi"/>
                <w:color w:val="262626"/>
                <w:sz w:val="20"/>
                <w:szCs w:val="20"/>
              </w:rPr>
              <w:t>Sprints</w:t>
            </w:r>
            <w:proofErr w:type="spellEnd"/>
            <w:r w:rsidRPr="00963D41">
              <w:rPr>
                <w:rFonts w:cstheme="minorHAnsi"/>
                <w:color w:val="262626"/>
                <w:sz w:val="20"/>
                <w:szCs w:val="20"/>
              </w:rPr>
              <w:t xml:space="preserve"> 3 a 5 se cerraron antes del inicio de su sprint. Incluidas las 27 tareas no planificadas (defectos, mantenimiento, seguridad y mejoras pedidas por el cliente), el registro suma 105 tareas: 60 cerradas y 45 pendientes, sin ninguna a la espera de revisión (.​</w:t>
            </w:r>
            <w:proofErr w:type="spellStart"/>
            <w:r w:rsidRPr="00963D41">
              <w:rPr>
                <w:rFonts w:cstheme="minorHAnsi"/>
                <w:color w:val="262626"/>
                <w:sz w:val="20"/>
                <w:szCs w:val="20"/>
              </w:rPr>
              <w:t>harness</w:t>
            </w:r>
            <w:proofErr w:type="spellEnd"/>
            <w:r w:rsidRPr="00963D41">
              <w:rPr>
                <w:rFonts w:cstheme="minorHAnsi"/>
                <w:color w:val="262626"/>
                <w:sz w:val="20"/>
                <w:szCs w:val="20"/>
              </w:rPr>
              <w:t>/​</w:t>
            </w:r>
            <w:proofErr w:type="spellStart"/>
            <w:r w:rsidRPr="00963D41">
              <w:rPr>
                <w:rFonts w:cstheme="minorHAnsi"/>
                <w:color w:val="262626"/>
                <w:sz w:val="20"/>
                <w:szCs w:val="20"/>
              </w:rPr>
              <w:t>feature</w:t>
            </w:r>
            <w:proofErr w:type="spellEnd"/>
            <w:r w:rsidRPr="00963D41">
              <w:rPr>
                <w:rFonts w:cstheme="minorHAnsi"/>
                <w:color w:val="262626"/>
                <w:sz w:val="20"/>
                <w:szCs w:val="20"/>
              </w:rPr>
              <w:t>_​</w:t>
            </w:r>
            <w:proofErr w:type="spellStart"/>
            <w:r w:rsidRPr="00963D41">
              <w:rPr>
                <w:rFonts w:cstheme="minorHAnsi"/>
                <w:color w:val="262626"/>
                <w:sz w:val="20"/>
                <w:szCs w:val="20"/>
              </w:rPr>
              <w:t>list</w:t>
            </w:r>
            <w:proofErr w:type="spellEnd"/>
            <w:r w:rsidRPr="00963D41">
              <w:rPr>
                <w:rFonts w:cstheme="minorHAnsi"/>
                <w:color w:val="262626"/>
                <w:sz w:val="20"/>
                <w:szCs w:val="20"/>
              </w:rPr>
              <w:t>.​</w:t>
            </w:r>
            <w:proofErr w:type="spellStart"/>
            <w:r w:rsidRPr="00963D41">
              <w:rPr>
                <w:rFonts w:cstheme="minorHAnsi"/>
                <w:color w:val="262626"/>
                <w:sz w:val="20"/>
                <w:szCs w:val="20"/>
              </w:rPr>
              <w:t>json</w:t>
            </w:r>
            <w:proofErr w:type="spellEnd"/>
            <w:r w:rsidRPr="00963D41">
              <w:rPr>
                <w:rFonts w:cstheme="minorHAnsi"/>
                <w:color w:val="262626"/>
                <w:sz w:val="20"/>
                <w:szCs w:val="20"/>
              </w:rPr>
              <w:t>, estado al 22-10-2026, tras validar los 12 PR pendientes).</w:t>
            </w:r>
          </w:p>
          <w:p w14:paraId="5BA7CE42" w14:textId="628C8A63"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Brechas:</w:t>
            </w:r>
            <w:r w:rsidRPr="00963D41">
              <w:rPr>
                <w:rFonts w:cstheme="minorHAnsi"/>
                <w:color w:val="262626"/>
                <w:sz w:val="20"/>
                <w:szCs w:val="20"/>
              </w:rPr>
              <w:t xml:space="preserve"> B1 (contrato JSON) y B4 (estados en tiempo real) cerradas en lo esencial</w:t>
            </w:r>
            <w:r w:rsidR="00816E65">
              <w:rPr>
                <w:rFonts w:cstheme="minorHAnsi"/>
                <w:color w:val="262626"/>
                <w:sz w:val="20"/>
                <w:szCs w:val="20"/>
              </w:rPr>
              <w:t>,</w:t>
            </w:r>
            <w:r w:rsidRPr="00963D41">
              <w:rPr>
                <w:rFonts w:cstheme="minorHAnsi"/>
                <w:color w:val="262626"/>
                <w:sz w:val="20"/>
                <w:szCs w:val="20"/>
              </w:rPr>
              <w:t xml:space="preserve"> B2 (agente europeo) y B3 (agente de noticias) implementadas con tareas de robustez pendientes</w:t>
            </w:r>
            <w:r w:rsidR="00816E65">
              <w:rPr>
                <w:rFonts w:cstheme="minorHAnsi"/>
                <w:color w:val="262626"/>
                <w:sz w:val="20"/>
                <w:szCs w:val="20"/>
              </w:rPr>
              <w:t>,</w:t>
            </w:r>
            <w:r w:rsidRPr="00963D41">
              <w:rPr>
                <w:rFonts w:cstheme="minorHAnsi"/>
                <w:color w:val="262626"/>
                <w:sz w:val="20"/>
                <w:szCs w:val="20"/>
              </w:rPr>
              <w:t xml:space="preserve"> B5 (correo) planificada para los </w:t>
            </w:r>
            <w:proofErr w:type="spellStart"/>
            <w:r w:rsidRPr="00963D41">
              <w:rPr>
                <w:rFonts w:cstheme="minorHAnsi"/>
                <w:color w:val="262626"/>
                <w:sz w:val="20"/>
                <w:szCs w:val="20"/>
              </w:rPr>
              <w:t>Sprints</w:t>
            </w:r>
            <w:proofErr w:type="spellEnd"/>
            <w:r w:rsidRPr="00963D41">
              <w:rPr>
                <w:rFonts w:cstheme="minorHAnsi"/>
                <w:color w:val="262626"/>
                <w:sz w:val="20"/>
                <w:szCs w:val="20"/>
              </w:rPr>
              <w:t xml:space="preserve"> 5 y 6.</w:t>
            </w:r>
          </w:p>
          <w:p w14:paraId="4FA0917E" w14:textId="731323A8"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Pruebas:</w:t>
            </w:r>
            <w:r w:rsidRPr="00963D41">
              <w:rPr>
                <w:rFonts w:cstheme="minorHAnsi"/>
                <w:color w:val="262626"/>
                <w:sz w:val="20"/>
                <w:szCs w:val="20"/>
              </w:rPr>
              <w:t xml:space="preserve"> </w:t>
            </w:r>
            <w:proofErr w:type="spellStart"/>
            <w:r w:rsidRPr="00963D41">
              <w:rPr>
                <w:rFonts w:cstheme="minorHAnsi"/>
                <w:color w:val="262626"/>
                <w:sz w:val="20"/>
                <w:szCs w:val="20"/>
              </w:rPr>
              <w:t>backend</w:t>
            </w:r>
            <w:proofErr w:type="spellEnd"/>
            <w:r w:rsidRPr="00963D41">
              <w:rPr>
                <w:rFonts w:cstheme="minorHAnsi"/>
                <w:color w:val="262626"/>
                <w:sz w:val="20"/>
                <w:szCs w:val="20"/>
              </w:rPr>
              <w:t xml:space="preserve"> con PostgreSQL, 768 aprobadas y 12 omitidas (las 12 esperan su tarea del plan)</w:t>
            </w:r>
            <w:r w:rsidR="00816E65">
              <w:rPr>
                <w:rFonts w:cstheme="minorHAnsi"/>
                <w:color w:val="262626"/>
                <w:sz w:val="20"/>
                <w:szCs w:val="20"/>
              </w:rPr>
              <w:t>,</w:t>
            </w:r>
            <w:r w:rsidRPr="00963D41">
              <w:rPr>
                <w:rFonts w:cstheme="minorHAnsi"/>
                <w:color w:val="262626"/>
                <w:sz w:val="20"/>
                <w:szCs w:val="20"/>
              </w:rPr>
              <w:t xml:space="preserve"> sin PostgreSQL, como corre hoy la CI, 659 aprobadas y 121 omitidas: la diferencia son 109 pruebas que requieren la </w:t>
            </w:r>
            <w:r w:rsidR="00816E65">
              <w:rPr>
                <w:rFonts w:cstheme="minorHAnsi"/>
                <w:color w:val="262626"/>
                <w:sz w:val="20"/>
                <w:szCs w:val="20"/>
              </w:rPr>
              <w:t>DB</w:t>
            </w:r>
            <w:r w:rsidRPr="00963D41">
              <w:rPr>
                <w:rFonts w:cstheme="minorHAnsi"/>
                <w:color w:val="262626"/>
                <w:sz w:val="20"/>
                <w:szCs w:val="20"/>
              </w:rPr>
              <w:t xml:space="preserve">. Por categoría: 486 unitarias, 166 de integración, 67 de seguridad y 61 de estrés. Cobertura del </w:t>
            </w:r>
            <w:proofErr w:type="spellStart"/>
            <w:r w:rsidRPr="00963D41">
              <w:rPr>
                <w:rFonts w:cstheme="minorHAnsi"/>
                <w:color w:val="262626"/>
                <w:sz w:val="20"/>
                <w:szCs w:val="20"/>
              </w:rPr>
              <w:t>backend</w:t>
            </w:r>
            <w:proofErr w:type="spellEnd"/>
            <w:r w:rsidRPr="00963D41">
              <w:rPr>
                <w:rFonts w:cstheme="minorHAnsi"/>
                <w:color w:val="262626"/>
                <w:sz w:val="20"/>
                <w:szCs w:val="20"/>
              </w:rPr>
              <w:t xml:space="preserve">: 63 %. </w:t>
            </w:r>
            <w:proofErr w:type="spellStart"/>
            <w:r w:rsidRPr="00963D41">
              <w:rPr>
                <w:rFonts w:cstheme="minorHAnsi"/>
                <w:color w:val="262626"/>
                <w:sz w:val="20"/>
                <w:szCs w:val="20"/>
              </w:rPr>
              <w:t>Frontend</w:t>
            </w:r>
            <w:proofErr w:type="spellEnd"/>
            <w:r w:rsidRPr="00963D41">
              <w:rPr>
                <w:rFonts w:cstheme="minorHAnsi"/>
                <w:color w:val="262626"/>
                <w:sz w:val="20"/>
                <w:szCs w:val="20"/>
              </w:rPr>
              <w:t>: 522 de 522 pruebas en verde, con 36,77 % de cobertura de sentencias (Figuras 20 a 22).</w:t>
            </w:r>
          </w:p>
          <w:p w14:paraId="5DFA6E9B" w14:textId="3794452B"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Calidad estática y dependencias:</w:t>
            </w:r>
            <w:r w:rsidRPr="00963D41">
              <w:rPr>
                <w:rFonts w:cstheme="minorHAnsi"/>
                <w:color w:val="262626"/>
                <w:sz w:val="20"/>
                <w:szCs w:val="20"/>
              </w:rPr>
              <w:t xml:space="preserve"> </w:t>
            </w:r>
            <w:proofErr w:type="spellStart"/>
            <w:r w:rsidRPr="00963D41">
              <w:rPr>
                <w:rFonts w:cstheme="minorHAnsi"/>
                <w:color w:val="262626"/>
                <w:sz w:val="20"/>
                <w:szCs w:val="20"/>
              </w:rPr>
              <w:t>ruff</w:t>
            </w:r>
            <w:proofErr w:type="spellEnd"/>
            <w:r w:rsidRPr="00963D41">
              <w:rPr>
                <w:rFonts w:cstheme="minorHAnsi"/>
                <w:color w:val="262626"/>
                <w:sz w:val="20"/>
                <w:szCs w:val="20"/>
              </w:rPr>
              <w:t xml:space="preserve"> 0, </w:t>
            </w:r>
            <w:proofErr w:type="spellStart"/>
            <w:r w:rsidRPr="00963D41">
              <w:rPr>
                <w:rFonts w:cstheme="minorHAnsi"/>
                <w:color w:val="262626"/>
                <w:sz w:val="20"/>
                <w:szCs w:val="20"/>
              </w:rPr>
              <w:t>mypy</w:t>
            </w:r>
            <w:proofErr w:type="spellEnd"/>
            <w:r w:rsidRPr="00963D41">
              <w:rPr>
                <w:rFonts w:cstheme="minorHAnsi"/>
                <w:color w:val="262626"/>
                <w:sz w:val="20"/>
                <w:szCs w:val="20"/>
              </w:rPr>
              <w:t xml:space="preserve"> 0 (124 archivos), </w:t>
            </w:r>
            <w:proofErr w:type="spellStart"/>
            <w:r w:rsidRPr="00963D41">
              <w:rPr>
                <w:rFonts w:cstheme="minorHAnsi"/>
                <w:color w:val="262626"/>
                <w:sz w:val="20"/>
                <w:szCs w:val="20"/>
              </w:rPr>
              <w:t>eslint</w:t>
            </w:r>
            <w:proofErr w:type="spellEnd"/>
            <w:r w:rsidRPr="00963D41">
              <w:rPr>
                <w:rFonts w:cstheme="minorHAnsi"/>
                <w:color w:val="262626"/>
                <w:sz w:val="20"/>
                <w:szCs w:val="20"/>
              </w:rPr>
              <w:t xml:space="preserve"> 0 errores y 1 advertencia, </w:t>
            </w:r>
            <w:proofErr w:type="spellStart"/>
            <w:r w:rsidRPr="00963D41">
              <w:rPr>
                <w:rFonts w:cstheme="minorHAnsi"/>
                <w:color w:val="262626"/>
                <w:sz w:val="20"/>
                <w:szCs w:val="20"/>
              </w:rPr>
              <w:t>tsc</w:t>
            </w:r>
            <w:proofErr w:type="spellEnd"/>
            <w:r w:rsidRPr="00963D41">
              <w:rPr>
                <w:rFonts w:cstheme="minorHAnsi"/>
                <w:color w:val="262626"/>
                <w:sz w:val="20"/>
                <w:szCs w:val="20"/>
              </w:rPr>
              <w:t xml:space="preserve"> 0. </w:t>
            </w:r>
            <w:proofErr w:type="spellStart"/>
            <w:r w:rsidRPr="00963D41">
              <w:rPr>
                <w:rFonts w:cstheme="minorHAnsi"/>
                <w:color w:val="262626"/>
                <w:sz w:val="20"/>
                <w:szCs w:val="20"/>
              </w:rPr>
              <w:t>pip</w:t>
            </w:r>
            <w:proofErr w:type="spellEnd"/>
            <w:r w:rsidRPr="00963D41">
              <w:rPr>
                <w:rFonts w:cstheme="minorHAnsi"/>
                <w:color w:val="262626"/>
                <w:sz w:val="20"/>
                <w:szCs w:val="20"/>
              </w:rPr>
              <w:t>-​</w:t>
            </w:r>
            <w:proofErr w:type="spellStart"/>
            <w:r w:rsidRPr="00963D41">
              <w:rPr>
                <w:rFonts w:cstheme="minorHAnsi"/>
                <w:color w:val="262626"/>
                <w:sz w:val="20"/>
                <w:szCs w:val="20"/>
              </w:rPr>
              <w:t>audit</w:t>
            </w:r>
            <w:proofErr w:type="spellEnd"/>
            <w:r w:rsidRPr="00963D41">
              <w:rPr>
                <w:rFonts w:cstheme="minorHAnsi"/>
                <w:color w:val="262626"/>
                <w:sz w:val="20"/>
                <w:szCs w:val="20"/>
              </w:rPr>
              <w:t xml:space="preserve"> informa 2 avisos en </w:t>
            </w:r>
            <w:proofErr w:type="spellStart"/>
            <w:r w:rsidRPr="00963D41">
              <w:rPr>
                <w:rFonts w:cstheme="minorHAnsi"/>
                <w:color w:val="262626"/>
                <w:sz w:val="20"/>
                <w:szCs w:val="20"/>
              </w:rPr>
              <w:t>pyjwt</w:t>
            </w:r>
            <w:proofErr w:type="spellEnd"/>
            <w:r w:rsidRPr="00963D41">
              <w:rPr>
                <w:rFonts w:cstheme="minorHAnsi"/>
                <w:color w:val="262626"/>
                <w:sz w:val="20"/>
                <w:szCs w:val="20"/>
              </w:rPr>
              <w:t xml:space="preserve"> 2.14.0 (corregidos en 2.15.0) y </w:t>
            </w:r>
            <w:proofErr w:type="spellStart"/>
            <w:r w:rsidRPr="00963D41">
              <w:rPr>
                <w:rFonts w:cstheme="minorHAnsi"/>
                <w:color w:val="262626"/>
                <w:sz w:val="20"/>
                <w:szCs w:val="20"/>
              </w:rPr>
              <w:t>npm</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audit</w:t>
            </w:r>
            <w:proofErr w:type="spellEnd"/>
            <w:r w:rsidRPr="00963D41">
              <w:rPr>
                <w:rFonts w:cstheme="minorHAnsi"/>
                <w:color w:val="262626"/>
                <w:sz w:val="20"/>
                <w:szCs w:val="20"/>
              </w:rPr>
              <w:t xml:space="preserve"> de producción, 6 (5 altos y 1 moderado, incluido </w:t>
            </w:r>
            <w:proofErr w:type="spellStart"/>
            <w:r w:rsidRPr="00963D41">
              <w:rPr>
                <w:rFonts w:cstheme="minorHAnsi"/>
                <w:color w:val="262626"/>
                <w:sz w:val="20"/>
                <w:szCs w:val="20"/>
              </w:rPr>
              <w:t>next</w:t>
            </w:r>
            <w:proofErr w:type="spellEnd"/>
            <w:r w:rsidRPr="00963D41">
              <w:rPr>
                <w:rFonts w:cstheme="minorHAnsi"/>
                <w:color w:val="262626"/>
                <w:sz w:val="20"/>
                <w:szCs w:val="20"/>
              </w:rPr>
              <w:t xml:space="preserve"> 16.3.6)</w:t>
            </w:r>
            <w:r w:rsidR="00816E65">
              <w:rPr>
                <w:rFonts w:cstheme="minorHAnsi"/>
                <w:color w:val="262626"/>
                <w:sz w:val="20"/>
                <w:szCs w:val="20"/>
              </w:rPr>
              <w:t>,</w:t>
            </w:r>
            <w:r w:rsidRPr="00963D41">
              <w:rPr>
                <w:rFonts w:cstheme="minorHAnsi"/>
                <w:color w:val="262626"/>
                <w:sz w:val="20"/>
                <w:szCs w:val="20"/>
              </w:rPr>
              <w:t xml:space="preserve"> se registran como deuda con acción (Figuras 23 y 24).</w:t>
            </w:r>
          </w:p>
          <w:p w14:paraId="6B72165C"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Integración continua:</w:t>
            </w:r>
            <w:r w:rsidRPr="00963D41">
              <w:rPr>
                <w:rFonts w:cstheme="minorHAnsi"/>
                <w:color w:val="262626"/>
                <w:sz w:val="20"/>
                <w:szCs w:val="20"/>
              </w:rPr>
              <w:t xml:space="preserve"> de las últimas 30 ejecuciones de GitHub </w:t>
            </w:r>
            <w:proofErr w:type="spellStart"/>
            <w:r w:rsidRPr="00963D41">
              <w:rPr>
                <w:rFonts w:cstheme="minorHAnsi"/>
                <w:color w:val="262626"/>
                <w:sz w:val="20"/>
                <w:szCs w:val="20"/>
              </w:rPr>
              <w:t>Actions</w:t>
            </w:r>
            <w:proofErr w:type="spellEnd"/>
            <w:r w:rsidRPr="00963D41">
              <w:rPr>
                <w:rFonts w:cstheme="minorHAnsi"/>
                <w:color w:val="262626"/>
                <w:sz w:val="20"/>
                <w:szCs w:val="20"/>
              </w:rPr>
              <w:t xml:space="preserve">, 23 terminaron en verde, 6 se cancelaron por la política </w:t>
            </w:r>
            <w:proofErr w:type="spellStart"/>
            <w:r w:rsidRPr="00963D41">
              <w:rPr>
                <w:rFonts w:cstheme="minorHAnsi"/>
                <w:color w:val="262626"/>
                <w:sz w:val="20"/>
                <w:szCs w:val="20"/>
              </w:rPr>
              <w:t>concurrency</w:t>
            </w:r>
            <w:proofErr w:type="spellEnd"/>
            <w:r w:rsidRPr="00963D41">
              <w:rPr>
                <w:rFonts w:cstheme="minorHAnsi"/>
                <w:color w:val="262626"/>
                <w:sz w:val="20"/>
                <w:szCs w:val="20"/>
              </w:rPr>
              <w:t xml:space="preserve"> y 1 falló por un error de red transitorio. El redespliegue automático en </w:t>
            </w:r>
            <w:proofErr w:type="spellStart"/>
            <w:r w:rsidRPr="00963D41">
              <w:rPr>
                <w:rFonts w:cstheme="minorHAnsi"/>
                <w:color w:val="262626"/>
                <w:sz w:val="20"/>
                <w:szCs w:val="20"/>
              </w:rPr>
              <w:t>Dokploy</w:t>
            </w:r>
            <w:proofErr w:type="spellEnd"/>
            <w:r w:rsidRPr="00963D41">
              <w:rPr>
                <w:rFonts w:cstheme="minorHAnsi"/>
                <w:color w:val="262626"/>
                <w:sz w:val="20"/>
                <w:szCs w:val="20"/>
              </w:rPr>
              <w:t xml:space="preserve"> sigue pendiente de los secretos DOKPLOY_​* (Figuras 4 a 10).</w:t>
            </w:r>
          </w:p>
          <w:p w14:paraId="12D0B066" w14:textId="7AC7343E"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Migraciones:</w:t>
            </w:r>
            <w:r w:rsidRPr="00963D41">
              <w:rPr>
                <w:rFonts w:cstheme="minorHAnsi"/>
                <w:color w:val="262626"/>
                <w:sz w:val="20"/>
                <w:szCs w:val="20"/>
              </w:rPr>
              <w:t xml:space="preserve"> 3 revisiones de </w:t>
            </w:r>
            <w:proofErr w:type="spellStart"/>
            <w:r w:rsidRPr="00963D41">
              <w:rPr>
                <w:rFonts w:cstheme="minorHAnsi"/>
                <w:color w:val="262626"/>
                <w:sz w:val="20"/>
                <w:szCs w:val="20"/>
              </w:rPr>
              <w:t>Alembic</w:t>
            </w:r>
            <w:proofErr w:type="spellEnd"/>
            <w:r w:rsidR="00816E65">
              <w:rPr>
                <w:rFonts w:cstheme="minorHAnsi"/>
                <w:color w:val="262626"/>
                <w:sz w:val="20"/>
                <w:szCs w:val="20"/>
              </w:rPr>
              <w:t>,</w:t>
            </w:r>
            <w:r w:rsidRPr="00963D41">
              <w:rPr>
                <w:rFonts w:cstheme="minorHAnsi"/>
                <w:color w:val="262626"/>
                <w:sz w:val="20"/>
                <w:szCs w:val="20"/>
              </w:rPr>
              <w:t xml:space="preserve"> </w:t>
            </w:r>
            <w:proofErr w:type="spellStart"/>
            <w:r w:rsidRPr="00963D41">
              <w:rPr>
                <w:rFonts w:cstheme="minorHAnsi"/>
                <w:color w:val="262626"/>
                <w:sz w:val="20"/>
                <w:szCs w:val="20"/>
              </w:rPr>
              <w:t>alembic</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upgrade</w:t>
            </w:r>
            <w:proofErr w:type="spellEnd"/>
            <w:r w:rsidRPr="00963D41">
              <w:rPr>
                <w:rFonts w:cstheme="minorHAnsi"/>
                <w:color w:val="262626"/>
                <w:sz w:val="20"/>
                <w:szCs w:val="20"/>
              </w:rPr>
              <w:t xml:space="preserve"> head sobre una base vacía deja 22 tablas, 2 vistas, 9 </w:t>
            </w:r>
            <w:proofErr w:type="spellStart"/>
            <w:r w:rsidRPr="00963D41">
              <w:rPr>
                <w:rFonts w:cstheme="minorHAnsi"/>
                <w:color w:val="262626"/>
                <w:sz w:val="20"/>
                <w:szCs w:val="20"/>
              </w:rPr>
              <w:t>triggers</w:t>
            </w:r>
            <w:proofErr w:type="spellEnd"/>
            <w:r w:rsidRPr="00963D41">
              <w:rPr>
                <w:rFonts w:cstheme="minorHAnsi"/>
                <w:color w:val="262626"/>
                <w:sz w:val="20"/>
                <w:szCs w:val="20"/>
              </w:rPr>
              <w:t xml:space="preserve"> y 3 funciones propias. El diagrama entidad-relación muestra las 14 entidades del ORM con sus relaciones</w:t>
            </w:r>
            <w:r w:rsidR="00816E65">
              <w:rPr>
                <w:rFonts w:cstheme="minorHAnsi"/>
                <w:color w:val="262626"/>
                <w:sz w:val="20"/>
                <w:szCs w:val="20"/>
              </w:rPr>
              <w:t>,</w:t>
            </w:r>
            <w:r w:rsidRPr="00963D41">
              <w:rPr>
                <w:rFonts w:cstheme="minorHAnsi"/>
                <w:color w:val="262626"/>
                <w:sz w:val="20"/>
                <w:szCs w:val="20"/>
              </w:rPr>
              <w:t xml:space="preserve"> las otras 8 tablas no tienen modelo ORM (Figuras 12 a 16).</w:t>
            </w:r>
          </w:p>
          <w:p w14:paraId="6B0BFEF6" w14:textId="04C18AA1"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Decisiones técnicas:</w:t>
            </w:r>
            <w:r w:rsidRPr="00963D41">
              <w:rPr>
                <w:rFonts w:cstheme="minorHAnsi"/>
                <w:color w:val="262626"/>
                <w:sz w:val="20"/>
                <w:szCs w:val="20"/>
              </w:rPr>
              <w:t xml:space="preserve"> 9 registros de decisión de arquitectura (ADR 0001</w:t>
            </w:r>
            <w:r w:rsidR="00816E65">
              <w:rPr>
                <w:rFonts w:cstheme="minorHAnsi"/>
                <w:color w:val="262626"/>
                <w:sz w:val="20"/>
                <w:szCs w:val="20"/>
              </w:rPr>
              <w:t>-</w:t>
            </w:r>
            <w:r w:rsidRPr="00963D41">
              <w:rPr>
                <w:rFonts w:cstheme="minorHAnsi"/>
                <w:color w:val="262626"/>
                <w:sz w:val="20"/>
                <w:szCs w:val="20"/>
              </w:rPr>
              <w:t>0009) y 10 especificaciones previas con 8 reportes de verificación.</w:t>
            </w:r>
          </w:p>
          <w:p w14:paraId="46410F44" w14:textId="77777777" w:rsidR="00823EAA" w:rsidRPr="00963D41" w:rsidRDefault="00000000">
            <w:pPr>
              <w:keepNext/>
              <w:spacing w:before="160" w:after="60" w:line="252" w:lineRule="auto"/>
              <w:rPr>
                <w:rFonts w:cstheme="minorHAnsi"/>
                <w:sz w:val="20"/>
                <w:szCs w:val="20"/>
              </w:rPr>
            </w:pPr>
            <w:r w:rsidRPr="00963D41">
              <w:rPr>
                <w:rFonts w:cstheme="minorHAnsi"/>
                <w:b/>
                <w:color w:val="1F3864"/>
                <w:sz w:val="20"/>
                <w:szCs w:val="20"/>
              </w:rPr>
              <w:t>Avance por integrante</w:t>
            </w:r>
          </w:p>
          <w:p w14:paraId="48F36CC2" w14:textId="03F273F3" w:rsidR="00823EAA" w:rsidRPr="00963D41" w:rsidRDefault="00000000">
            <w:pPr>
              <w:keepNext/>
              <w:spacing w:before="60" w:after="80" w:line="252" w:lineRule="auto"/>
              <w:rPr>
                <w:rFonts w:cstheme="minorHAnsi"/>
                <w:sz w:val="20"/>
                <w:szCs w:val="20"/>
              </w:rPr>
            </w:pPr>
            <w:r w:rsidRPr="00963D41">
              <w:rPr>
                <w:rFonts w:cstheme="minorHAnsi"/>
                <w:b/>
                <w:color w:val="1F3864"/>
                <w:sz w:val="20"/>
                <w:szCs w:val="20"/>
              </w:rPr>
              <w:lastRenderedPageBreak/>
              <w:t xml:space="preserve">Felipe Docmac (FD) </w:t>
            </w:r>
            <w:r w:rsidR="00816E65">
              <w:rPr>
                <w:rFonts w:cstheme="minorHAnsi"/>
                <w:b/>
                <w:color w:val="1F3864"/>
                <w:sz w:val="20"/>
                <w:szCs w:val="20"/>
              </w:rPr>
              <w:t>-</w:t>
            </w:r>
            <w:r w:rsidRPr="00963D41">
              <w:rPr>
                <w:rFonts w:cstheme="minorHAnsi"/>
                <w:b/>
                <w:color w:val="1F3864"/>
                <w:sz w:val="20"/>
                <w:szCs w:val="20"/>
              </w:rPr>
              <w:t xml:space="preserve"> consolidación de la base técnica y aseguramiento de la calidad (A3)</w:t>
            </w:r>
          </w:p>
          <w:p w14:paraId="3DA02C23"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Línea base de deuda técnica (S0.3):</w:t>
            </w:r>
            <w:r w:rsidRPr="00963D41">
              <w:rPr>
                <w:rFonts w:cstheme="minorHAnsi"/>
                <w:color w:val="262626"/>
                <w:sz w:val="20"/>
                <w:szCs w:val="20"/>
              </w:rPr>
              <w:t xml:space="preserve"> 130 pruebas </w:t>
            </w:r>
            <w:proofErr w:type="spellStart"/>
            <w:r w:rsidRPr="00963D41">
              <w:rPr>
                <w:rFonts w:cstheme="minorHAnsi"/>
                <w:color w:val="262626"/>
                <w:sz w:val="20"/>
                <w:szCs w:val="20"/>
              </w:rPr>
              <w:t>pytest</w:t>
            </w:r>
            <w:proofErr w:type="spellEnd"/>
            <w:r w:rsidRPr="00963D41">
              <w:rPr>
                <w:rFonts w:cstheme="minorHAnsi"/>
                <w:color w:val="262626"/>
                <w:sz w:val="20"/>
                <w:szCs w:val="20"/>
              </w:rPr>
              <w:t xml:space="preserve"> (113 en verde, 4 en rojo, 13 en espera), cobertura de 33 %, cerca de 45 errores de </w:t>
            </w:r>
            <w:proofErr w:type="spellStart"/>
            <w:r w:rsidRPr="00963D41">
              <w:rPr>
                <w:rFonts w:cstheme="minorHAnsi"/>
                <w:color w:val="262626"/>
                <w:sz w:val="20"/>
                <w:szCs w:val="20"/>
              </w:rPr>
              <w:t>mypy</w:t>
            </w:r>
            <w:proofErr w:type="spellEnd"/>
            <w:r w:rsidRPr="00963D41">
              <w:rPr>
                <w:rFonts w:cstheme="minorHAnsi"/>
                <w:color w:val="262626"/>
                <w:sz w:val="20"/>
                <w:szCs w:val="20"/>
              </w:rPr>
              <w:t xml:space="preserve"> y 3 vulnerabilidades críticas en next@16.​2.​6 detectadas con </w:t>
            </w:r>
            <w:proofErr w:type="spellStart"/>
            <w:r w:rsidRPr="00963D41">
              <w:rPr>
                <w:rFonts w:cstheme="minorHAnsi"/>
                <w:color w:val="262626"/>
                <w:sz w:val="20"/>
                <w:szCs w:val="20"/>
              </w:rPr>
              <w:t>npm</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audit</w:t>
            </w:r>
            <w:proofErr w:type="spellEnd"/>
            <w:r w:rsidRPr="00963D41">
              <w:rPr>
                <w:rFonts w:cstheme="minorHAnsi"/>
                <w:color w:val="262626"/>
                <w:sz w:val="20"/>
                <w:szCs w:val="20"/>
              </w:rPr>
              <w:t>.</w:t>
            </w:r>
          </w:p>
          <w:p w14:paraId="44CA1681" w14:textId="2B44F54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w:t>
            </w:r>
            <w:r w:rsidR="00816E65">
              <w:rPr>
                <w:rFonts w:cstheme="minorHAnsi"/>
                <w:color w:val="262626"/>
                <w:sz w:val="20"/>
                <w:szCs w:val="20"/>
              </w:rPr>
              <w:t xml:space="preserve"> </w:t>
            </w:r>
            <w:r w:rsidRPr="00963D41">
              <w:rPr>
                <w:rFonts w:cstheme="minorHAnsi"/>
                <w:b/>
                <w:color w:val="1F3864"/>
                <w:sz w:val="20"/>
                <w:szCs w:val="20"/>
              </w:rPr>
              <w:t xml:space="preserve">Migraciones versionadas con </w:t>
            </w:r>
            <w:proofErr w:type="spellStart"/>
            <w:r w:rsidRPr="00963D41">
              <w:rPr>
                <w:rFonts w:cstheme="minorHAnsi"/>
                <w:b/>
                <w:color w:val="1F3864"/>
                <w:sz w:val="20"/>
                <w:szCs w:val="20"/>
              </w:rPr>
              <w:t>Alembic</w:t>
            </w:r>
            <w:proofErr w:type="spellEnd"/>
            <w:r w:rsidRPr="00963D41">
              <w:rPr>
                <w:rFonts w:cstheme="minorHAnsi"/>
                <w:b/>
                <w:color w:val="1F3864"/>
                <w:sz w:val="20"/>
                <w:szCs w:val="20"/>
              </w:rPr>
              <w:t xml:space="preserve"> (S1.1):</w:t>
            </w:r>
            <w:r w:rsidRPr="00963D41">
              <w:rPr>
                <w:rFonts w:cstheme="minorHAnsi"/>
                <w:color w:val="262626"/>
                <w:sz w:val="20"/>
                <w:szCs w:val="20"/>
              </w:rPr>
              <w:t xml:space="preserve"> migración de línea base a3f1c9e2b7d4 escrita a partir de </w:t>
            </w:r>
            <w:proofErr w:type="spellStart"/>
            <w:r w:rsidRPr="00963D41">
              <w:rPr>
                <w:rFonts w:cstheme="minorHAnsi"/>
                <w:color w:val="262626"/>
                <w:sz w:val="20"/>
                <w:szCs w:val="20"/>
              </w:rPr>
              <w:t>db</w:t>
            </w:r>
            <w:proofErr w:type="spellEnd"/>
            <w:r w:rsidRPr="00963D41">
              <w:rPr>
                <w:rFonts w:cstheme="minorHAnsi"/>
                <w:color w:val="262626"/>
                <w:sz w:val="20"/>
                <w:szCs w:val="20"/>
              </w:rPr>
              <w:t>/​</w:t>
            </w:r>
            <w:proofErr w:type="spellStart"/>
            <w:r w:rsidRPr="00963D41">
              <w:rPr>
                <w:rFonts w:cstheme="minorHAnsi"/>
                <w:color w:val="262626"/>
                <w:sz w:val="20"/>
                <w:szCs w:val="20"/>
              </w:rPr>
              <w:t>Migracion</w:t>
            </w:r>
            <w:proofErr w:type="spellEnd"/>
            <w:r w:rsidRPr="00963D41">
              <w:rPr>
                <w:rFonts w:cstheme="minorHAnsi"/>
                <w:color w:val="262626"/>
                <w:sz w:val="20"/>
                <w:szCs w:val="20"/>
              </w:rPr>
              <w:t>.​</w:t>
            </w:r>
            <w:proofErr w:type="spellStart"/>
            <w:r w:rsidRPr="00963D41">
              <w:rPr>
                <w:rFonts w:cstheme="minorHAnsi"/>
                <w:color w:val="262626"/>
                <w:sz w:val="20"/>
                <w:szCs w:val="20"/>
              </w:rPr>
              <w:t>md</w:t>
            </w:r>
            <w:proofErr w:type="spellEnd"/>
            <w:r w:rsidRPr="00963D41">
              <w:rPr>
                <w:rFonts w:cstheme="minorHAnsi"/>
                <w:color w:val="262626"/>
                <w:sz w:val="20"/>
                <w:szCs w:val="20"/>
              </w:rPr>
              <w:t xml:space="preserve">, que incluye los parches de </w:t>
            </w:r>
            <w:proofErr w:type="spellStart"/>
            <w:r w:rsidRPr="00963D41">
              <w:rPr>
                <w:rFonts w:cstheme="minorHAnsi"/>
                <w:color w:val="262626"/>
                <w:sz w:val="20"/>
                <w:szCs w:val="20"/>
              </w:rPr>
              <w:t>schema</w:t>
            </w:r>
            <w:proofErr w:type="spellEnd"/>
            <w:r w:rsidRPr="00963D41">
              <w:rPr>
                <w:rFonts w:cstheme="minorHAnsi"/>
                <w:color w:val="262626"/>
                <w:sz w:val="20"/>
                <w:szCs w:val="20"/>
              </w:rPr>
              <w:t>_​</w:t>
            </w:r>
            <w:proofErr w:type="spellStart"/>
            <w:r w:rsidRPr="00963D41">
              <w:rPr>
                <w:rFonts w:cstheme="minorHAnsi"/>
                <w:color w:val="262626"/>
                <w:sz w:val="20"/>
                <w:szCs w:val="20"/>
              </w:rPr>
              <w:t>patches</w:t>
            </w:r>
            <w:proofErr w:type="spellEnd"/>
            <w:r w:rsidRPr="00963D41">
              <w:rPr>
                <w:rFonts w:cstheme="minorHAnsi"/>
                <w:color w:val="262626"/>
                <w:sz w:val="20"/>
                <w:szCs w:val="20"/>
              </w:rPr>
              <w:t>.​</w:t>
            </w:r>
            <w:proofErr w:type="spellStart"/>
            <w:r w:rsidRPr="00963D41">
              <w:rPr>
                <w:rFonts w:cstheme="minorHAnsi"/>
                <w:color w:val="262626"/>
                <w:sz w:val="20"/>
                <w:szCs w:val="20"/>
              </w:rPr>
              <w:t>py</w:t>
            </w:r>
            <w:proofErr w:type="spellEnd"/>
            <w:r w:rsidRPr="00963D41">
              <w:rPr>
                <w:rFonts w:cstheme="minorHAnsi"/>
                <w:color w:val="262626"/>
                <w:sz w:val="20"/>
                <w:szCs w:val="20"/>
              </w:rPr>
              <w:t xml:space="preserve"> y se verificó con </w:t>
            </w:r>
            <w:proofErr w:type="spellStart"/>
            <w:r w:rsidRPr="00963D41">
              <w:rPr>
                <w:rFonts w:cstheme="minorHAnsi"/>
                <w:color w:val="262626"/>
                <w:sz w:val="20"/>
                <w:szCs w:val="20"/>
              </w:rPr>
              <w:t>upgrade</w:t>
            </w:r>
            <w:proofErr w:type="spellEnd"/>
            <w:r w:rsidRPr="00963D41">
              <w:rPr>
                <w:rFonts w:cstheme="minorHAnsi"/>
                <w:color w:val="262626"/>
                <w:sz w:val="20"/>
                <w:szCs w:val="20"/>
              </w:rPr>
              <w:t xml:space="preserve"> y </w:t>
            </w:r>
            <w:proofErr w:type="spellStart"/>
            <w:r w:rsidRPr="00963D41">
              <w:rPr>
                <w:rFonts w:cstheme="minorHAnsi"/>
                <w:color w:val="262626"/>
                <w:sz w:val="20"/>
                <w:szCs w:val="20"/>
              </w:rPr>
              <w:t>downgrade</w:t>
            </w:r>
            <w:proofErr w:type="spellEnd"/>
            <w:r w:rsidRPr="00963D41">
              <w:rPr>
                <w:rFonts w:cstheme="minorHAnsi"/>
                <w:color w:val="262626"/>
                <w:sz w:val="20"/>
                <w:szCs w:val="20"/>
              </w:rPr>
              <w:t xml:space="preserve"> contra PostgreSQL temporal, incluido el descuento de créditos por </w:t>
            </w:r>
            <w:proofErr w:type="spellStart"/>
            <w:r w:rsidRPr="00963D41">
              <w:rPr>
                <w:rFonts w:cstheme="minorHAnsi"/>
                <w:color w:val="262626"/>
                <w:sz w:val="20"/>
                <w:szCs w:val="20"/>
              </w:rPr>
              <w:t>trigger</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commit</w:t>
            </w:r>
            <w:proofErr w:type="spellEnd"/>
            <w:r w:rsidRPr="00963D41">
              <w:rPr>
                <w:rFonts w:cstheme="minorHAnsi"/>
                <w:color w:val="262626"/>
                <w:sz w:val="20"/>
                <w:szCs w:val="20"/>
              </w:rPr>
              <w:t xml:space="preserve"> f5b3bf4). Con las dos revisiones posteriores, la base queda con 22 tablas, 2 vistas, 9 </w:t>
            </w:r>
            <w:proofErr w:type="spellStart"/>
            <w:r w:rsidRPr="00963D41">
              <w:rPr>
                <w:rFonts w:cstheme="minorHAnsi"/>
                <w:color w:val="262626"/>
                <w:sz w:val="20"/>
                <w:szCs w:val="20"/>
              </w:rPr>
              <w:t>triggers</w:t>
            </w:r>
            <w:proofErr w:type="spellEnd"/>
            <w:r w:rsidRPr="00963D41">
              <w:rPr>
                <w:rFonts w:cstheme="minorHAnsi"/>
                <w:color w:val="262626"/>
                <w:sz w:val="20"/>
                <w:szCs w:val="20"/>
              </w:rPr>
              <w:t xml:space="preserve"> y 3 funciones propias (Figuras 13 a 16).</w:t>
            </w:r>
          </w:p>
          <w:p w14:paraId="17CE19E6"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Análisis estático (S1.2, S1.3):</w:t>
            </w:r>
            <w:r w:rsidRPr="00963D41">
              <w:rPr>
                <w:rFonts w:cstheme="minorHAnsi"/>
                <w:color w:val="262626"/>
                <w:sz w:val="20"/>
                <w:szCs w:val="20"/>
              </w:rPr>
              <w:t xml:space="preserve"> </w:t>
            </w:r>
            <w:proofErr w:type="spellStart"/>
            <w:r w:rsidRPr="00963D41">
              <w:rPr>
                <w:rFonts w:cstheme="minorHAnsi"/>
                <w:color w:val="262626"/>
                <w:sz w:val="20"/>
                <w:szCs w:val="20"/>
              </w:rPr>
              <w:t>pyproject</w:t>
            </w:r>
            <w:proofErr w:type="spellEnd"/>
            <w:r w:rsidRPr="00963D41">
              <w:rPr>
                <w:rFonts w:cstheme="minorHAnsi"/>
                <w:color w:val="262626"/>
                <w:sz w:val="20"/>
                <w:szCs w:val="20"/>
              </w:rPr>
              <w:t>.​</w:t>
            </w:r>
            <w:proofErr w:type="spellStart"/>
            <w:r w:rsidRPr="00963D41">
              <w:rPr>
                <w:rFonts w:cstheme="minorHAnsi"/>
                <w:color w:val="262626"/>
                <w:sz w:val="20"/>
                <w:szCs w:val="20"/>
              </w:rPr>
              <w:t>toml</w:t>
            </w:r>
            <w:proofErr w:type="spellEnd"/>
            <w:r w:rsidRPr="00963D41">
              <w:rPr>
                <w:rFonts w:cstheme="minorHAnsi"/>
                <w:color w:val="262626"/>
                <w:sz w:val="20"/>
                <w:szCs w:val="20"/>
              </w:rPr>
              <w:t xml:space="preserve"> con </w:t>
            </w:r>
            <w:proofErr w:type="spellStart"/>
            <w:r w:rsidRPr="00963D41">
              <w:rPr>
                <w:rFonts w:cstheme="minorHAnsi"/>
                <w:color w:val="262626"/>
                <w:sz w:val="20"/>
                <w:szCs w:val="20"/>
              </w:rPr>
              <w:t>ruff</w:t>
            </w:r>
            <w:proofErr w:type="spellEnd"/>
            <w:r w:rsidRPr="00963D41">
              <w:rPr>
                <w:rFonts w:cstheme="minorHAnsi"/>
                <w:color w:val="262626"/>
                <w:sz w:val="20"/>
                <w:szCs w:val="20"/>
              </w:rPr>
              <w:t xml:space="preserve"> y </w:t>
            </w:r>
            <w:proofErr w:type="spellStart"/>
            <w:r w:rsidRPr="00963D41">
              <w:rPr>
                <w:rFonts w:cstheme="minorHAnsi"/>
                <w:color w:val="262626"/>
                <w:sz w:val="20"/>
                <w:szCs w:val="20"/>
              </w:rPr>
              <w:t>mypy</w:t>
            </w:r>
            <w:proofErr w:type="spellEnd"/>
            <w:r w:rsidRPr="00963D41">
              <w:rPr>
                <w:rFonts w:cstheme="minorHAnsi"/>
                <w:color w:val="262626"/>
                <w:sz w:val="20"/>
                <w:szCs w:val="20"/>
              </w:rPr>
              <w:t xml:space="preserve"> (plugin </w:t>
            </w:r>
            <w:proofErr w:type="spellStart"/>
            <w:r w:rsidRPr="00963D41">
              <w:rPr>
                <w:rFonts w:cstheme="minorHAnsi"/>
                <w:color w:val="262626"/>
                <w:sz w:val="20"/>
                <w:szCs w:val="20"/>
              </w:rPr>
              <w:t>pydantic</w:t>
            </w:r>
            <w:proofErr w:type="spellEnd"/>
            <w:r w:rsidRPr="00963D41">
              <w:rPr>
                <w:rFonts w:cstheme="minorHAnsi"/>
                <w:color w:val="262626"/>
                <w:sz w:val="20"/>
                <w:szCs w:val="20"/>
              </w:rPr>
              <w:t>.​</w:t>
            </w:r>
            <w:proofErr w:type="spellStart"/>
            <w:r w:rsidRPr="00963D41">
              <w:rPr>
                <w:rFonts w:cstheme="minorHAnsi"/>
                <w:color w:val="262626"/>
                <w:sz w:val="20"/>
                <w:szCs w:val="20"/>
              </w:rPr>
              <w:t>mypy</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ruff</w:t>
            </w:r>
            <w:proofErr w:type="spellEnd"/>
            <w:r w:rsidRPr="00963D41">
              <w:rPr>
                <w:rFonts w:cstheme="minorHAnsi"/>
                <w:color w:val="262626"/>
                <w:sz w:val="20"/>
                <w:szCs w:val="20"/>
              </w:rPr>
              <w:t xml:space="preserve"> de 169 a 0 errores y </w:t>
            </w:r>
            <w:proofErr w:type="spellStart"/>
            <w:r w:rsidRPr="00963D41">
              <w:rPr>
                <w:rFonts w:cstheme="minorHAnsi"/>
                <w:color w:val="262626"/>
                <w:sz w:val="20"/>
                <w:szCs w:val="20"/>
              </w:rPr>
              <w:t>mypy</w:t>
            </w:r>
            <w:proofErr w:type="spellEnd"/>
            <w:r w:rsidRPr="00963D41">
              <w:rPr>
                <w:rFonts w:cstheme="minorHAnsi"/>
                <w:color w:val="262626"/>
                <w:sz w:val="20"/>
                <w:szCs w:val="20"/>
              </w:rPr>
              <w:t xml:space="preserve"> de 45 a 0 sin cambio funcional (</w:t>
            </w:r>
            <w:proofErr w:type="spellStart"/>
            <w:r w:rsidRPr="00963D41">
              <w:rPr>
                <w:rFonts w:cstheme="minorHAnsi"/>
                <w:color w:val="262626"/>
                <w:sz w:val="20"/>
                <w:szCs w:val="20"/>
              </w:rPr>
              <w:t>commit</w:t>
            </w:r>
            <w:proofErr w:type="spellEnd"/>
            <w:r w:rsidRPr="00963D41">
              <w:rPr>
                <w:rFonts w:cstheme="minorHAnsi"/>
                <w:color w:val="262626"/>
                <w:sz w:val="20"/>
                <w:szCs w:val="20"/>
              </w:rPr>
              <w:t xml:space="preserve"> af49943); </w:t>
            </w:r>
            <w:proofErr w:type="spellStart"/>
            <w:r w:rsidRPr="00963D41">
              <w:rPr>
                <w:rFonts w:cstheme="minorHAnsi"/>
                <w:color w:val="262626"/>
                <w:sz w:val="20"/>
                <w:szCs w:val="20"/>
              </w:rPr>
              <w:t>eslint</w:t>
            </w:r>
            <w:proofErr w:type="spellEnd"/>
            <w:r w:rsidRPr="00963D41">
              <w:rPr>
                <w:rFonts w:cstheme="minorHAnsi"/>
                <w:color w:val="262626"/>
                <w:sz w:val="20"/>
                <w:szCs w:val="20"/>
              </w:rPr>
              <w:t xml:space="preserve"> del </w:t>
            </w:r>
            <w:proofErr w:type="spellStart"/>
            <w:r w:rsidRPr="00963D41">
              <w:rPr>
                <w:rFonts w:cstheme="minorHAnsi"/>
                <w:color w:val="262626"/>
                <w:sz w:val="20"/>
                <w:szCs w:val="20"/>
              </w:rPr>
              <w:t>frontend</w:t>
            </w:r>
            <w:proofErr w:type="spellEnd"/>
            <w:r w:rsidRPr="00963D41">
              <w:rPr>
                <w:rFonts w:cstheme="minorHAnsi"/>
                <w:color w:val="262626"/>
                <w:sz w:val="20"/>
                <w:szCs w:val="20"/>
              </w:rPr>
              <w:t xml:space="preserve"> de 21 errores y 6 avisos a 0.</w:t>
            </w:r>
          </w:p>
          <w:p w14:paraId="58C44786" w14:textId="52306935"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Dependencias (S1.4):</w:t>
            </w:r>
            <w:r w:rsidRPr="00963D41">
              <w:rPr>
                <w:rFonts w:cstheme="minorHAnsi"/>
                <w:color w:val="262626"/>
                <w:sz w:val="20"/>
                <w:szCs w:val="20"/>
              </w:rPr>
              <w:t xml:space="preserve"> versiones exactas en </w:t>
            </w:r>
            <w:proofErr w:type="spellStart"/>
            <w:r w:rsidRPr="00963D41">
              <w:rPr>
                <w:rFonts w:cstheme="minorHAnsi"/>
                <w:color w:val="262626"/>
                <w:sz w:val="20"/>
                <w:szCs w:val="20"/>
              </w:rPr>
              <w:t>requirements</w:t>
            </w:r>
            <w:proofErr w:type="spellEnd"/>
            <w:r w:rsidRPr="00963D41">
              <w:rPr>
                <w:rFonts w:cstheme="minorHAnsi"/>
                <w:color w:val="262626"/>
                <w:sz w:val="20"/>
                <w:szCs w:val="20"/>
              </w:rPr>
              <w:t>.​</w:t>
            </w:r>
            <w:proofErr w:type="spellStart"/>
            <w:r w:rsidRPr="00963D41">
              <w:rPr>
                <w:rFonts w:cstheme="minorHAnsi"/>
                <w:color w:val="262626"/>
                <w:sz w:val="20"/>
                <w:szCs w:val="20"/>
              </w:rPr>
              <w:t>txt</w:t>
            </w:r>
            <w:proofErr w:type="spellEnd"/>
            <w:r w:rsidR="00816E65">
              <w:rPr>
                <w:rFonts w:cstheme="minorHAnsi"/>
                <w:color w:val="262626"/>
                <w:sz w:val="20"/>
                <w:szCs w:val="20"/>
              </w:rPr>
              <w:t>,</w:t>
            </w:r>
            <w:r w:rsidRPr="00963D41">
              <w:rPr>
                <w:rFonts w:cstheme="minorHAnsi"/>
                <w:color w:val="262626"/>
                <w:sz w:val="20"/>
                <w:szCs w:val="20"/>
              </w:rPr>
              <w:t xml:space="preserve"> actualización de Next.js 16.2.6 a 16.3.6, que cierra las 3 vulnerabilidades críticas.</w:t>
            </w:r>
          </w:p>
          <w:p w14:paraId="7CF8B7A4"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 xml:space="preserve">Pipeline de CI en GitHub </w:t>
            </w:r>
            <w:proofErr w:type="spellStart"/>
            <w:r w:rsidRPr="00963D41">
              <w:rPr>
                <w:rFonts w:cstheme="minorHAnsi"/>
                <w:b/>
                <w:color w:val="1F3864"/>
                <w:sz w:val="20"/>
                <w:szCs w:val="20"/>
              </w:rPr>
              <w:t>Actions</w:t>
            </w:r>
            <w:proofErr w:type="spellEnd"/>
            <w:r w:rsidRPr="00963D41">
              <w:rPr>
                <w:rFonts w:cstheme="minorHAnsi"/>
                <w:b/>
                <w:color w:val="1F3864"/>
                <w:sz w:val="20"/>
                <w:szCs w:val="20"/>
              </w:rPr>
              <w:t xml:space="preserve"> (S1.5):</w:t>
            </w:r>
            <w:r w:rsidRPr="00963D41">
              <w:rPr>
                <w:rFonts w:cstheme="minorHAnsi"/>
                <w:color w:val="262626"/>
                <w:sz w:val="20"/>
                <w:szCs w:val="20"/>
              </w:rPr>
              <w:t xml:space="preserve"> </w:t>
            </w:r>
            <w:proofErr w:type="spellStart"/>
            <w:r w:rsidRPr="00963D41">
              <w:rPr>
                <w:rFonts w:cstheme="minorHAnsi"/>
                <w:color w:val="262626"/>
                <w:sz w:val="20"/>
                <w:szCs w:val="20"/>
              </w:rPr>
              <w:t>workflow</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ci</w:t>
            </w:r>
            <w:proofErr w:type="spellEnd"/>
            <w:r w:rsidRPr="00963D41">
              <w:rPr>
                <w:rFonts w:cstheme="minorHAnsi"/>
                <w:color w:val="262626"/>
                <w:sz w:val="20"/>
                <w:szCs w:val="20"/>
              </w:rPr>
              <w:t>.​</w:t>
            </w:r>
            <w:proofErr w:type="spellStart"/>
            <w:r w:rsidRPr="00963D41">
              <w:rPr>
                <w:rFonts w:cstheme="minorHAnsi"/>
                <w:color w:val="262626"/>
                <w:sz w:val="20"/>
                <w:szCs w:val="20"/>
              </w:rPr>
              <w:t>yml</w:t>
            </w:r>
            <w:proofErr w:type="spellEnd"/>
            <w:r w:rsidRPr="00963D41">
              <w:rPr>
                <w:rFonts w:cstheme="minorHAnsi"/>
                <w:color w:val="262626"/>
                <w:sz w:val="20"/>
                <w:szCs w:val="20"/>
              </w:rPr>
              <w:t xml:space="preserve"> con un </w:t>
            </w:r>
            <w:proofErr w:type="spellStart"/>
            <w:r w:rsidRPr="00963D41">
              <w:rPr>
                <w:rFonts w:cstheme="minorHAnsi"/>
                <w:color w:val="262626"/>
                <w:sz w:val="20"/>
                <w:szCs w:val="20"/>
              </w:rPr>
              <w:t>job</w:t>
            </w:r>
            <w:proofErr w:type="spellEnd"/>
            <w:r w:rsidRPr="00963D41">
              <w:rPr>
                <w:rFonts w:cstheme="minorHAnsi"/>
                <w:color w:val="262626"/>
                <w:sz w:val="20"/>
                <w:szCs w:val="20"/>
              </w:rPr>
              <w:t xml:space="preserve"> de </w:t>
            </w:r>
            <w:proofErr w:type="spellStart"/>
            <w:r w:rsidRPr="00963D41">
              <w:rPr>
                <w:rFonts w:cstheme="minorHAnsi"/>
                <w:color w:val="262626"/>
                <w:sz w:val="20"/>
                <w:szCs w:val="20"/>
              </w:rPr>
              <w:t>backend</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ruff</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mypy</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pytest</w:t>
            </w:r>
            <w:proofErr w:type="spellEnd"/>
            <w:r w:rsidRPr="00963D41">
              <w:rPr>
                <w:rFonts w:cstheme="minorHAnsi"/>
                <w:color w:val="262626"/>
                <w:sz w:val="20"/>
                <w:szCs w:val="20"/>
              </w:rPr>
              <w:t xml:space="preserve"> con cobertura) y uno de </w:t>
            </w:r>
            <w:proofErr w:type="spellStart"/>
            <w:r w:rsidRPr="00963D41">
              <w:rPr>
                <w:rFonts w:cstheme="minorHAnsi"/>
                <w:color w:val="262626"/>
                <w:sz w:val="20"/>
                <w:szCs w:val="20"/>
              </w:rPr>
              <w:t>frontend</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eslint</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Vitest</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next</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build</w:t>
            </w:r>
            <w:proofErr w:type="spellEnd"/>
            <w:r w:rsidRPr="00963D41">
              <w:rPr>
                <w:rFonts w:cstheme="minorHAnsi"/>
                <w:color w:val="262626"/>
                <w:sz w:val="20"/>
                <w:szCs w:val="20"/>
              </w:rPr>
              <w:t>), sin continue-​</w:t>
            </w:r>
            <w:proofErr w:type="spellStart"/>
            <w:r w:rsidRPr="00963D41">
              <w:rPr>
                <w:rFonts w:cstheme="minorHAnsi"/>
                <w:color w:val="262626"/>
                <w:sz w:val="20"/>
                <w:szCs w:val="20"/>
              </w:rPr>
              <w:t>on</w:t>
            </w:r>
            <w:proofErr w:type="spellEnd"/>
            <w:r w:rsidRPr="00963D41">
              <w:rPr>
                <w:rFonts w:cstheme="minorHAnsi"/>
                <w:color w:val="262626"/>
                <w:sz w:val="20"/>
                <w:szCs w:val="20"/>
              </w:rPr>
              <w:t>-​error (</w:t>
            </w:r>
            <w:proofErr w:type="spellStart"/>
            <w:r w:rsidRPr="00963D41">
              <w:rPr>
                <w:rFonts w:cstheme="minorHAnsi"/>
                <w:color w:val="262626"/>
                <w:sz w:val="20"/>
                <w:szCs w:val="20"/>
              </w:rPr>
              <w:t>commit</w:t>
            </w:r>
            <w:proofErr w:type="spellEnd"/>
            <w:r w:rsidRPr="00963D41">
              <w:rPr>
                <w:rFonts w:cstheme="minorHAnsi"/>
                <w:color w:val="262626"/>
                <w:sz w:val="20"/>
                <w:szCs w:val="20"/>
              </w:rPr>
              <w:t xml:space="preserve"> d33f4c1; Figuras 7 y 9).</w:t>
            </w:r>
          </w:p>
          <w:p w14:paraId="6CAA1838"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Reproducibilidad (S1.7):</w:t>
            </w:r>
            <w:r w:rsidRPr="00963D41">
              <w:rPr>
                <w:rFonts w:cstheme="minorHAnsi"/>
                <w:color w:val="262626"/>
                <w:sz w:val="20"/>
                <w:szCs w:val="20"/>
              </w:rPr>
              <w:t xml:space="preserve"> aislamiento de la suite respecto </w:t>
            </w:r>
            <w:proofErr w:type="gramStart"/>
            <w:r w:rsidRPr="00963D41">
              <w:rPr>
                <w:rFonts w:cstheme="minorHAnsi"/>
                <w:color w:val="262626"/>
                <w:sz w:val="20"/>
                <w:szCs w:val="20"/>
              </w:rPr>
              <w:t>del .</w:t>
            </w:r>
            <w:proofErr w:type="gramEnd"/>
            <w:r w:rsidRPr="00963D41">
              <w:rPr>
                <w:rFonts w:cstheme="minorHAnsi"/>
                <w:color w:val="262626"/>
                <w:sz w:val="20"/>
                <w:szCs w:val="20"/>
              </w:rPr>
              <w:t>​</w:t>
            </w:r>
            <w:proofErr w:type="spellStart"/>
            <w:r w:rsidRPr="00963D41">
              <w:rPr>
                <w:rFonts w:cstheme="minorHAnsi"/>
                <w:color w:val="262626"/>
                <w:sz w:val="20"/>
                <w:szCs w:val="20"/>
              </w:rPr>
              <w:t>env</w:t>
            </w:r>
            <w:proofErr w:type="spellEnd"/>
            <w:r w:rsidRPr="00963D41">
              <w:rPr>
                <w:rFonts w:cstheme="minorHAnsi"/>
                <w:color w:val="262626"/>
                <w:sz w:val="20"/>
                <w:szCs w:val="20"/>
              </w:rPr>
              <w:t xml:space="preserve"> del desarrollador, que corrigió 4 pruebas en rojo </w:t>
            </w:r>
            <w:proofErr w:type="gramStart"/>
            <w:r w:rsidRPr="00963D41">
              <w:rPr>
                <w:rFonts w:cstheme="minorHAnsi"/>
                <w:color w:val="262626"/>
                <w:sz w:val="20"/>
                <w:szCs w:val="20"/>
              </w:rPr>
              <w:t>de test</w:t>
            </w:r>
            <w:proofErr w:type="gramEnd"/>
            <w:r w:rsidRPr="00963D41">
              <w:rPr>
                <w:rFonts w:cstheme="minorHAnsi"/>
                <w:color w:val="262626"/>
                <w:sz w:val="20"/>
                <w:szCs w:val="20"/>
              </w:rPr>
              <w:t>_​</w:t>
            </w:r>
            <w:proofErr w:type="spellStart"/>
            <w:r w:rsidRPr="00963D41">
              <w:rPr>
                <w:rFonts w:cstheme="minorHAnsi"/>
                <w:color w:val="262626"/>
                <w:sz w:val="20"/>
                <w:szCs w:val="20"/>
              </w:rPr>
              <w:t>credit</w:t>
            </w:r>
            <w:proofErr w:type="spellEnd"/>
            <w:r w:rsidRPr="00963D41">
              <w:rPr>
                <w:rFonts w:cstheme="minorHAnsi"/>
                <w:color w:val="262626"/>
                <w:sz w:val="20"/>
                <w:szCs w:val="20"/>
              </w:rPr>
              <w:t>_​</w:t>
            </w:r>
            <w:proofErr w:type="spellStart"/>
            <w:r w:rsidRPr="00963D41">
              <w:rPr>
                <w:rFonts w:cstheme="minorHAnsi"/>
                <w:color w:val="262626"/>
                <w:sz w:val="20"/>
                <w:szCs w:val="20"/>
              </w:rPr>
              <w:t>policy</w:t>
            </w:r>
            <w:proofErr w:type="spellEnd"/>
            <w:r w:rsidRPr="00963D41">
              <w:rPr>
                <w:rFonts w:cstheme="minorHAnsi"/>
                <w:color w:val="262626"/>
                <w:sz w:val="20"/>
                <w:szCs w:val="20"/>
              </w:rPr>
              <w:t>.​</w:t>
            </w:r>
            <w:proofErr w:type="spellStart"/>
            <w:r w:rsidRPr="00963D41">
              <w:rPr>
                <w:rFonts w:cstheme="minorHAnsi"/>
                <w:color w:val="262626"/>
                <w:sz w:val="20"/>
                <w:szCs w:val="20"/>
              </w:rPr>
              <w:t>py</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commit</w:t>
            </w:r>
            <w:proofErr w:type="spellEnd"/>
            <w:r w:rsidRPr="00963D41">
              <w:rPr>
                <w:rFonts w:cstheme="minorHAnsi"/>
                <w:color w:val="262626"/>
                <w:sz w:val="20"/>
                <w:szCs w:val="20"/>
              </w:rPr>
              <w:t xml:space="preserve"> b3455dc), y guía de arranque local </w:t>
            </w:r>
            <w:proofErr w:type="spellStart"/>
            <w:r w:rsidRPr="00963D41">
              <w:rPr>
                <w:rFonts w:cstheme="minorHAnsi"/>
                <w:color w:val="262626"/>
                <w:sz w:val="20"/>
                <w:szCs w:val="20"/>
              </w:rPr>
              <w:t>docs</w:t>
            </w:r>
            <w:proofErr w:type="spellEnd"/>
            <w:r w:rsidRPr="00963D41">
              <w:rPr>
                <w:rFonts w:cstheme="minorHAnsi"/>
                <w:color w:val="262626"/>
                <w:sz w:val="20"/>
                <w:szCs w:val="20"/>
              </w:rPr>
              <w:t>/​</w:t>
            </w:r>
            <w:proofErr w:type="spellStart"/>
            <w:r w:rsidRPr="00963D41">
              <w:rPr>
                <w:rFonts w:cstheme="minorHAnsi"/>
                <w:color w:val="262626"/>
                <w:sz w:val="20"/>
                <w:szCs w:val="20"/>
              </w:rPr>
              <w:t>dev</w:t>
            </w:r>
            <w:proofErr w:type="spellEnd"/>
            <w:r w:rsidRPr="00963D41">
              <w:rPr>
                <w:rFonts w:cstheme="minorHAnsi"/>
                <w:color w:val="262626"/>
                <w:sz w:val="20"/>
                <w:szCs w:val="20"/>
              </w:rPr>
              <w:t>/​local-​</w:t>
            </w:r>
            <w:proofErr w:type="spellStart"/>
            <w:r w:rsidRPr="00963D41">
              <w:rPr>
                <w:rFonts w:cstheme="minorHAnsi"/>
                <w:color w:val="262626"/>
                <w:sz w:val="20"/>
                <w:szCs w:val="20"/>
              </w:rPr>
              <w:t>setup</w:t>
            </w:r>
            <w:proofErr w:type="spellEnd"/>
            <w:r w:rsidRPr="00963D41">
              <w:rPr>
                <w:rFonts w:cstheme="minorHAnsi"/>
                <w:color w:val="262626"/>
                <w:sz w:val="20"/>
                <w:szCs w:val="20"/>
              </w:rPr>
              <w:t>.​</w:t>
            </w:r>
            <w:proofErr w:type="spellStart"/>
            <w:r w:rsidRPr="00963D41">
              <w:rPr>
                <w:rFonts w:cstheme="minorHAnsi"/>
                <w:color w:val="262626"/>
                <w:sz w:val="20"/>
                <w:szCs w:val="20"/>
              </w:rPr>
              <w:t>md</w:t>
            </w:r>
            <w:proofErr w:type="spellEnd"/>
            <w:r w:rsidRPr="00963D41">
              <w:rPr>
                <w:rFonts w:cstheme="minorHAnsi"/>
                <w:color w:val="262626"/>
                <w:sz w:val="20"/>
                <w:szCs w:val="20"/>
              </w:rPr>
              <w:t>.</w:t>
            </w:r>
          </w:p>
          <w:p w14:paraId="5470101B" w14:textId="23842330" w:rsidR="00823EAA" w:rsidRPr="00963D41" w:rsidRDefault="00000000">
            <w:pPr>
              <w:keepNext/>
              <w:spacing w:before="60" w:after="80" w:line="252" w:lineRule="auto"/>
              <w:rPr>
                <w:rFonts w:cstheme="minorHAnsi"/>
                <w:sz w:val="20"/>
                <w:szCs w:val="20"/>
              </w:rPr>
            </w:pPr>
            <w:r w:rsidRPr="00963D41">
              <w:rPr>
                <w:rFonts w:cstheme="minorHAnsi"/>
                <w:b/>
                <w:color w:val="1F3864"/>
                <w:sz w:val="20"/>
                <w:szCs w:val="20"/>
              </w:rPr>
              <w:t xml:space="preserve">Felipe Orellana (FO) </w:t>
            </w:r>
            <w:r w:rsidR="00816E65">
              <w:rPr>
                <w:rFonts w:cstheme="minorHAnsi"/>
                <w:b/>
                <w:color w:val="1F3864"/>
                <w:sz w:val="20"/>
                <w:szCs w:val="20"/>
              </w:rPr>
              <w:t>-</w:t>
            </w:r>
            <w:r w:rsidRPr="00963D41">
              <w:rPr>
                <w:rFonts w:cstheme="minorHAnsi"/>
                <w:b/>
                <w:color w:val="1F3864"/>
                <w:sz w:val="20"/>
                <w:szCs w:val="20"/>
              </w:rPr>
              <w:t xml:space="preserve"> </w:t>
            </w:r>
            <w:proofErr w:type="spellStart"/>
            <w:r w:rsidRPr="00963D41">
              <w:rPr>
                <w:rFonts w:cstheme="minorHAnsi"/>
                <w:b/>
                <w:color w:val="1F3864"/>
                <w:sz w:val="20"/>
                <w:szCs w:val="20"/>
              </w:rPr>
              <w:t>backend</w:t>
            </w:r>
            <w:proofErr w:type="spellEnd"/>
            <w:r w:rsidRPr="00963D41">
              <w:rPr>
                <w:rFonts w:cstheme="minorHAnsi"/>
                <w:b/>
                <w:color w:val="1F3864"/>
                <w:sz w:val="20"/>
                <w:szCs w:val="20"/>
              </w:rPr>
              <w:t xml:space="preserve">, agentes </w:t>
            </w:r>
            <w:proofErr w:type="spellStart"/>
            <w:r w:rsidRPr="00963D41">
              <w:rPr>
                <w:rFonts w:cstheme="minorHAnsi"/>
                <w:b/>
                <w:color w:val="1F3864"/>
                <w:sz w:val="20"/>
                <w:szCs w:val="20"/>
              </w:rPr>
              <w:t>LangGraph</w:t>
            </w:r>
            <w:proofErr w:type="spellEnd"/>
            <w:r w:rsidRPr="00963D41">
              <w:rPr>
                <w:rFonts w:cstheme="minorHAnsi"/>
                <w:b/>
                <w:color w:val="1F3864"/>
                <w:sz w:val="20"/>
                <w:szCs w:val="20"/>
              </w:rPr>
              <w:t xml:space="preserve"> y contrato de datos (A2, A4, A5, A6)</w:t>
            </w:r>
          </w:p>
          <w:p w14:paraId="6A26CE12" w14:textId="74875E4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Diseño (Sprint 0):</w:t>
            </w:r>
            <w:r w:rsidRPr="00963D41">
              <w:rPr>
                <w:rFonts w:cstheme="minorHAnsi"/>
                <w:color w:val="262626"/>
                <w:sz w:val="20"/>
                <w:szCs w:val="20"/>
              </w:rPr>
              <w:t xml:space="preserve"> ADR 0001 (línea canónica </w:t>
            </w:r>
            <w:proofErr w:type="spellStart"/>
            <w:r w:rsidRPr="00963D41">
              <w:rPr>
                <w:rFonts w:cstheme="minorHAnsi"/>
                <w:color w:val="262626"/>
                <w:sz w:val="20"/>
                <w:szCs w:val="20"/>
              </w:rPr>
              <w:t>DeepSeek</w:t>
            </w:r>
            <w:proofErr w:type="spellEnd"/>
            <w:r w:rsidRPr="00963D41">
              <w:rPr>
                <w:rFonts w:cstheme="minorHAnsi"/>
                <w:color w:val="262626"/>
                <w:sz w:val="20"/>
                <w:szCs w:val="20"/>
              </w:rPr>
              <w:t xml:space="preserve">), 0002 (modelo </w:t>
            </w:r>
            <w:proofErr w:type="spellStart"/>
            <w:r w:rsidRPr="00963D41">
              <w:rPr>
                <w:rFonts w:cstheme="minorHAnsi"/>
                <w:color w:val="262626"/>
                <w:sz w:val="20"/>
                <w:szCs w:val="20"/>
              </w:rPr>
              <w:t>deepseek</w:t>
            </w:r>
            <w:proofErr w:type="spellEnd"/>
            <w:r w:rsidRPr="00963D41">
              <w:rPr>
                <w:rFonts w:cstheme="minorHAnsi"/>
                <w:color w:val="262626"/>
                <w:sz w:val="20"/>
                <w:szCs w:val="20"/>
              </w:rPr>
              <w:t xml:space="preserve">-​chat), 0003 (registros europeos), 0004 (GDELT y </w:t>
            </w:r>
            <w:proofErr w:type="spellStart"/>
            <w:r w:rsidRPr="00963D41">
              <w:rPr>
                <w:rFonts w:cstheme="minorHAnsi"/>
                <w:color w:val="262626"/>
                <w:sz w:val="20"/>
                <w:szCs w:val="20"/>
              </w:rPr>
              <w:t>NewsAPI</w:t>
            </w:r>
            <w:proofErr w:type="spellEnd"/>
            <w:r w:rsidRPr="00963D41">
              <w:rPr>
                <w:rFonts w:cstheme="minorHAnsi"/>
                <w:color w:val="262626"/>
                <w:sz w:val="20"/>
                <w:szCs w:val="20"/>
              </w:rPr>
              <w:t>) y 0006 (SSE)</w:t>
            </w:r>
            <w:r w:rsidR="00816E65">
              <w:rPr>
                <w:rFonts w:cstheme="minorHAnsi"/>
                <w:color w:val="262626"/>
                <w:sz w:val="20"/>
                <w:szCs w:val="20"/>
              </w:rPr>
              <w:t>,</w:t>
            </w:r>
            <w:r w:rsidRPr="00963D41">
              <w:rPr>
                <w:rFonts w:cstheme="minorHAnsi"/>
                <w:color w:val="262626"/>
                <w:sz w:val="20"/>
                <w:szCs w:val="20"/>
              </w:rPr>
              <w:t xml:space="preserve"> especificaciones del esquema JSON (S0.9) y de la arquitectura de agentes (S0.12).</w:t>
            </w:r>
          </w:p>
          <w:p w14:paraId="6DBC88D0"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Retiro de la línea no canónica (S1.6):</w:t>
            </w:r>
            <w:r w:rsidRPr="00963D41">
              <w:rPr>
                <w:rFonts w:cstheme="minorHAnsi"/>
                <w:color w:val="262626"/>
                <w:sz w:val="20"/>
                <w:szCs w:val="20"/>
              </w:rPr>
              <w:t xml:space="preserve"> eliminación de </w:t>
            </w:r>
            <w:proofErr w:type="spellStart"/>
            <w:r w:rsidRPr="00963D41">
              <w:rPr>
                <w:rFonts w:cstheme="minorHAnsi"/>
                <w:color w:val="262626"/>
                <w:sz w:val="20"/>
                <w:szCs w:val="20"/>
              </w:rPr>
              <w:t>gemini</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openai</w:t>
            </w:r>
            <w:proofErr w:type="spellEnd"/>
            <w:r w:rsidRPr="00963D41">
              <w:rPr>
                <w:rFonts w:cstheme="minorHAnsi"/>
                <w:color w:val="262626"/>
                <w:sz w:val="20"/>
                <w:szCs w:val="20"/>
              </w:rPr>
              <w:t>_​dossier.​</w:t>
            </w:r>
            <w:proofErr w:type="spellStart"/>
            <w:r w:rsidRPr="00963D41">
              <w:rPr>
                <w:rFonts w:cstheme="minorHAnsi"/>
                <w:color w:val="262626"/>
                <w:sz w:val="20"/>
                <w:szCs w:val="20"/>
              </w:rPr>
              <w:t>py</w:t>
            </w:r>
            <w:proofErr w:type="spellEnd"/>
            <w:r w:rsidRPr="00963D41">
              <w:rPr>
                <w:rFonts w:cstheme="minorHAnsi"/>
                <w:color w:val="262626"/>
                <w:sz w:val="20"/>
                <w:szCs w:val="20"/>
              </w:rPr>
              <w:t xml:space="preserve"> y </w:t>
            </w:r>
            <w:proofErr w:type="spellStart"/>
            <w:r w:rsidRPr="00963D41">
              <w:rPr>
                <w:rFonts w:cstheme="minorHAnsi"/>
                <w:color w:val="262626"/>
                <w:sz w:val="20"/>
                <w:szCs w:val="20"/>
              </w:rPr>
              <w:t>legacy</w:t>
            </w:r>
            <w:proofErr w:type="spellEnd"/>
            <w:r w:rsidRPr="00963D41">
              <w:rPr>
                <w:rFonts w:cstheme="minorHAnsi"/>
                <w:color w:val="262626"/>
                <w:sz w:val="20"/>
                <w:szCs w:val="20"/>
              </w:rPr>
              <w:t>_​</w:t>
            </w:r>
            <w:proofErr w:type="spellStart"/>
            <w:r w:rsidRPr="00963D41">
              <w:rPr>
                <w:rFonts w:cstheme="minorHAnsi"/>
                <w:color w:val="262626"/>
                <w:sz w:val="20"/>
                <w:szCs w:val="20"/>
              </w:rPr>
              <w:t>routes</w:t>
            </w:r>
            <w:proofErr w:type="spellEnd"/>
            <w:r w:rsidRPr="00963D41">
              <w:rPr>
                <w:rFonts w:cstheme="minorHAnsi"/>
                <w:color w:val="262626"/>
                <w:sz w:val="20"/>
                <w:szCs w:val="20"/>
              </w:rPr>
              <w:t>.​</w:t>
            </w:r>
            <w:proofErr w:type="spellStart"/>
            <w:r w:rsidRPr="00963D41">
              <w:rPr>
                <w:rFonts w:cstheme="minorHAnsi"/>
                <w:color w:val="262626"/>
                <w:sz w:val="20"/>
                <w:szCs w:val="20"/>
              </w:rPr>
              <w:t>py</w:t>
            </w:r>
            <w:proofErr w:type="spellEnd"/>
            <w:r w:rsidRPr="00963D41">
              <w:rPr>
                <w:rFonts w:cstheme="minorHAnsi"/>
                <w:color w:val="262626"/>
                <w:sz w:val="20"/>
                <w:szCs w:val="20"/>
              </w:rPr>
              <w:t>, con la prueba de regresión test_​</w:t>
            </w:r>
            <w:proofErr w:type="spellStart"/>
            <w:r w:rsidRPr="00963D41">
              <w:rPr>
                <w:rFonts w:cstheme="minorHAnsi"/>
                <w:color w:val="262626"/>
                <w:sz w:val="20"/>
                <w:szCs w:val="20"/>
              </w:rPr>
              <w:t>llm</w:t>
            </w:r>
            <w:proofErr w:type="spellEnd"/>
            <w:r w:rsidRPr="00963D41">
              <w:rPr>
                <w:rFonts w:cstheme="minorHAnsi"/>
                <w:color w:val="262626"/>
                <w:sz w:val="20"/>
                <w:szCs w:val="20"/>
              </w:rPr>
              <w:t>_​canonical_​line.​</w:t>
            </w:r>
            <w:proofErr w:type="spellStart"/>
            <w:r w:rsidRPr="00963D41">
              <w:rPr>
                <w:rFonts w:cstheme="minorHAnsi"/>
                <w:color w:val="262626"/>
                <w:sz w:val="20"/>
                <w:szCs w:val="20"/>
              </w:rPr>
              <w:t>py</w:t>
            </w:r>
            <w:proofErr w:type="spellEnd"/>
            <w:r w:rsidRPr="00963D41">
              <w:rPr>
                <w:rFonts w:cstheme="minorHAnsi"/>
                <w:color w:val="262626"/>
                <w:sz w:val="20"/>
                <w:szCs w:val="20"/>
              </w:rPr>
              <w:t>.</w:t>
            </w:r>
          </w:p>
          <w:p w14:paraId="74D99290" w14:textId="28BA9455"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Agente de registros corporativos europeos (S1.8, S1.9, S2.1</w:t>
            </w:r>
            <w:r w:rsidR="00816E65">
              <w:rPr>
                <w:rFonts w:cstheme="minorHAnsi"/>
                <w:b/>
                <w:color w:val="1F3864"/>
                <w:sz w:val="20"/>
                <w:szCs w:val="20"/>
              </w:rPr>
              <w:t>-</w:t>
            </w:r>
            <w:r w:rsidRPr="00963D41">
              <w:rPr>
                <w:rFonts w:cstheme="minorHAnsi"/>
                <w:b/>
                <w:color w:val="1F3864"/>
                <w:sz w:val="20"/>
                <w:szCs w:val="20"/>
              </w:rPr>
              <w:t>S2.3):</w:t>
            </w:r>
            <w:r w:rsidRPr="00963D41">
              <w:rPr>
                <w:rFonts w:cstheme="minorHAnsi"/>
                <w:color w:val="262626"/>
                <w:sz w:val="20"/>
                <w:szCs w:val="20"/>
              </w:rPr>
              <w:t xml:space="preserve"> cliente HTTP para la API </w:t>
            </w:r>
            <w:proofErr w:type="spellStart"/>
            <w:r w:rsidRPr="00963D41">
              <w:rPr>
                <w:rFonts w:cstheme="minorHAnsi"/>
                <w:color w:val="262626"/>
                <w:sz w:val="20"/>
                <w:szCs w:val="20"/>
              </w:rPr>
              <w:t>Recherche</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d'entreprises</w:t>
            </w:r>
            <w:proofErr w:type="spellEnd"/>
            <w:r w:rsidRPr="00963D41">
              <w:rPr>
                <w:rFonts w:cstheme="minorHAnsi"/>
                <w:color w:val="262626"/>
                <w:sz w:val="20"/>
                <w:szCs w:val="20"/>
              </w:rPr>
              <w:t xml:space="preserve"> (Francia, verificada en vivo) y </w:t>
            </w:r>
            <w:proofErr w:type="spellStart"/>
            <w:r w:rsidRPr="00963D41">
              <w:rPr>
                <w:rFonts w:cstheme="minorHAnsi"/>
                <w:color w:val="262626"/>
                <w:sz w:val="20"/>
                <w:szCs w:val="20"/>
              </w:rPr>
              <w:t>Handelsregister</w:t>
            </w:r>
            <w:proofErr w:type="spellEnd"/>
            <w:r w:rsidRPr="00963D41">
              <w:rPr>
                <w:rFonts w:cstheme="minorHAnsi"/>
                <w:color w:val="262626"/>
                <w:sz w:val="20"/>
                <w:szCs w:val="20"/>
              </w:rPr>
              <w:t xml:space="preserve"> (Alemania); modelo común </w:t>
            </w:r>
            <w:proofErr w:type="spellStart"/>
            <w:r w:rsidRPr="00963D41">
              <w:rPr>
                <w:rFonts w:cstheme="minorHAnsi"/>
                <w:color w:val="262626"/>
                <w:sz w:val="20"/>
                <w:szCs w:val="20"/>
              </w:rPr>
              <w:t>RegistroCorporativo</w:t>
            </w:r>
            <w:proofErr w:type="spellEnd"/>
            <w:r w:rsidRPr="00963D41">
              <w:rPr>
                <w:rFonts w:cstheme="minorHAnsi"/>
                <w:color w:val="262626"/>
                <w:sz w:val="20"/>
                <w:szCs w:val="20"/>
              </w:rPr>
              <w:t xml:space="preserve"> en </w:t>
            </w:r>
            <w:proofErr w:type="spellStart"/>
            <w:r w:rsidRPr="00963D41">
              <w:rPr>
                <w:rFonts w:cstheme="minorHAnsi"/>
                <w:color w:val="262626"/>
                <w:sz w:val="20"/>
                <w:szCs w:val="20"/>
              </w:rPr>
              <w:t>Pydantic</w:t>
            </w:r>
            <w:proofErr w:type="spellEnd"/>
            <w:r w:rsidRPr="00963D41">
              <w:rPr>
                <w:rFonts w:cstheme="minorHAnsi"/>
                <w:color w:val="262626"/>
                <w:sz w:val="20"/>
                <w:szCs w:val="20"/>
              </w:rPr>
              <w:t xml:space="preserve"> que normaliza Reino Unido, Estados Unidos y Europa</w:t>
            </w:r>
            <w:r w:rsidR="00816E65">
              <w:rPr>
                <w:rFonts w:cstheme="minorHAnsi"/>
                <w:color w:val="262626"/>
                <w:sz w:val="20"/>
                <w:szCs w:val="20"/>
              </w:rPr>
              <w:t>,</w:t>
            </w:r>
            <w:r w:rsidRPr="00963D41">
              <w:rPr>
                <w:rFonts w:cstheme="minorHAnsi"/>
                <w:color w:val="262626"/>
                <w:sz w:val="20"/>
                <w:szCs w:val="20"/>
              </w:rPr>
              <w:t xml:space="preserve"> nodo </w:t>
            </w:r>
            <w:proofErr w:type="spellStart"/>
            <w:r w:rsidRPr="00963D41">
              <w:rPr>
                <w:rFonts w:cstheme="minorHAnsi"/>
                <w:color w:val="262626"/>
                <w:sz w:val="20"/>
                <w:szCs w:val="20"/>
              </w:rPr>
              <w:t>agent</w:t>
            </w:r>
            <w:proofErr w:type="spellEnd"/>
            <w:r w:rsidRPr="00963D41">
              <w:rPr>
                <w:rFonts w:cstheme="minorHAnsi"/>
                <w:color w:val="262626"/>
                <w:sz w:val="20"/>
                <w:szCs w:val="20"/>
              </w:rPr>
              <w:t>_​</w:t>
            </w:r>
            <w:proofErr w:type="spellStart"/>
            <w:r w:rsidRPr="00963D41">
              <w:rPr>
                <w:rFonts w:cstheme="minorHAnsi"/>
                <w:color w:val="262626"/>
                <w:sz w:val="20"/>
                <w:szCs w:val="20"/>
              </w:rPr>
              <w:t>corporate</w:t>
            </w:r>
            <w:proofErr w:type="spellEnd"/>
            <w:r w:rsidRPr="00963D41">
              <w:rPr>
                <w:rFonts w:cstheme="minorHAnsi"/>
                <w:color w:val="262626"/>
                <w:sz w:val="20"/>
                <w:szCs w:val="20"/>
              </w:rPr>
              <w:t>_​</w:t>
            </w:r>
            <w:proofErr w:type="spellStart"/>
            <w:r w:rsidRPr="00963D41">
              <w:rPr>
                <w:rFonts w:cstheme="minorHAnsi"/>
                <w:color w:val="262626"/>
                <w:sz w:val="20"/>
                <w:szCs w:val="20"/>
              </w:rPr>
              <w:t>eu</w:t>
            </w:r>
            <w:proofErr w:type="spellEnd"/>
            <w:r w:rsidRPr="00963D41">
              <w:rPr>
                <w:rFonts w:cstheme="minorHAnsi"/>
                <w:color w:val="262626"/>
                <w:sz w:val="20"/>
                <w:szCs w:val="20"/>
              </w:rPr>
              <w:t xml:space="preserve"> en </w:t>
            </w:r>
            <w:proofErr w:type="spellStart"/>
            <w:r w:rsidRPr="00963D41">
              <w:rPr>
                <w:rFonts w:cstheme="minorHAnsi"/>
                <w:color w:val="262626"/>
                <w:sz w:val="20"/>
                <w:szCs w:val="20"/>
              </w:rPr>
              <w:t>LangGraph</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corporate</w:t>
            </w:r>
            <w:proofErr w:type="spellEnd"/>
            <w:r w:rsidRPr="00963D41">
              <w:rPr>
                <w:rFonts w:cstheme="minorHAnsi"/>
                <w:color w:val="262626"/>
                <w:sz w:val="20"/>
                <w:szCs w:val="20"/>
              </w:rPr>
              <w:t>_​dossier_​</w:t>
            </w:r>
            <w:proofErr w:type="spellStart"/>
            <w:r w:rsidRPr="00963D41">
              <w:rPr>
                <w:rFonts w:cstheme="minorHAnsi"/>
                <w:color w:val="262626"/>
                <w:sz w:val="20"/>
                <w:szCs w:val="20"/>
              </w:rPr>
              <w:t>graph</w:t>
            </w:r>
            <w:proofErr w:type="spellEnd"/>
            <w:r w:rsidRPr="00963D41">
              <w:rPr>
                <w:rFonts w:cstheme="minorHAnsi"/>
                <w:color w:val="262626"/>
                <w:sz w:val="20"/>
                <w:szCs w:val="20"/>
              </w:rPr>
              <w:t>.​</w:t>
            </w:r>
            <w:proofErr w:type="spellStart"/>
            <w:r w:rsidRPr="00963D41">
              <w:rPr>
                <w:rFonts w:cstheme="minorHAnsi"/>
                <w:color w:val="262626"/>
                <w:sz w:val="20"/>
                <w:szCs w:val="20"/>
              </w:rPr>
              <w:t>py</w:t>
            </w:r>
            <w:proofErr w:type="spellEnd"/>
            <w:r w:rsidRPr="00963D41">
              <w:rPr>
                <w:rFonts w:cstheme="minorHAnsi"/>
                <w:color w:val="262626"/>
                <w:sz w:val="20"/>
                <w:szCs w:val="20"/>
              </w:rPr>
              <w:t xml:space="preserve"> (28 pruebas del agente y 32 del grafo).</w:t>
            </w:r>
          </w:p>
          <w:p w14:paraId="59D89A05"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Agente de noticias (S3.1, S3.2):</w:t>
            </w:r>
            <w:r w:rsidRPr="00963D41">
              <w:rPr>
                <w:rFonts w:cstheme="minorHAnsi"/>
                <w:color w:val="262626"/>
                <w:sz w:val="20"/>
                <w:szCs w:val="20"/>
              </w:rPr>
              <w:t xml:space="preserve"> cliente GDELT DOC 2.0 y </w:t>
            </w:r>
            <w:proofErr w:type="spellStart"/>
            <w:r w:rsidRPr="00963D41">
              <w:rPr>
                <w:rFonts w:cstheme="minorHAnsi"/>
                <w:color w:val="262626"/>
                <w:sz w:val="20"/>
                <w:szCs w:val="20"/>
              </w:rPr>
              <w:t>NewsAPI</w:t>
            </w:r>
            <w:proofErr w:type="spellEnd"/>
            <w:r w:rsidRPr="00963D41">
              <w:rPr>
                <w:rFonts w:cstheme="minorHAnsi"/>
                <w:color w:val="262626"/>
                <w:sz w:val="20"/>
                <w:szCs w:val="20"/>
              </w:rPr>
              <w:t xml:space="preserve">, y agente </w:t>
            </w:r>
            <w:proofErr w:type="spellStart"/>
            <w:r w:rsidRPr="00963D41">
              <w:rPr>
                <w:rFonts w:cstheme="minorHAnsi"/>
                <w:color w:val="262626"/>
                <w:sz w:val="20"/>
                <w:szCs w:val="20"/>
              </w:rPr>
              <w:t>collect</w:t>
            </w:r>
            <w:proofErr w:type="spellEnd"/>
            <w:r w:rsidRPr="00963D41">
              <w:rPr>
                <w:rFonts w:cstheme="minorHAnsi"/>
                <w:color w:val="262626"/>
                <w:sz w:val="20"/>
                <w:szCs w:val="20"/>
              </w:rPr>
              <w:t>_​</w:t>
            </w:r>
            <w:proofErr w:type="spellStart"/>
            <w:r w:rsidRPr="00963D41">
              <w:rPr>
                <w:rFonts w:cstheme="minorHAnsi"/>
                <w:color w:val="262626"/>
                <w:sz w:val="20"/>
                <w:szCs w:val="20"/>
              </w:rPr>
              <w:t>press</w:t>
            </w:r>
            <w:proofErr w:type="spellEnd"/>
            <w:r w:rsidRPr="00963D41">
              <w:rPr>
                <w:rFonts w:cstheme="minorHAnsi"/>
                <w:color w:val="262626"/>
                <w:sz w:val="20"/>
                <w:szCs w:val="20"/>
              </w:rPr>
              <w:t>_​</w:t>
            </w:r>
            <w:proofErr w:type="spellStart"/>
            <w:r w:rsidRPr="00963D41">
              <w:rPr>
                <w:rFonts w:cstheme="minorHAnsi"/>
                <w:color w:val="262626"/>
                <w:sz w:val="20"/>
                <w:szCs w:val="20"/>
              </w:rPr>
              <w:t>mentions</w:t>
            </w:r>
            <w:proofErr w:type="spellEnd"/>
            <w:r w:rsidRPr="00963D41">
              <w:rPr>
                <w:rFonts w:cstheme="minorHAnsi"/>
                <w:color w:val="262626"/>
                <w:sz w:val="20"/>
                <w:szCs w:val="20"/>
              </w:rPr>
              <w:t xml:space="preserve"> con </w:t>
            </w:r>
            <w:proofErr w:type="spellStart"/>
            <w:r w:rsidRPr="00963D41">
              <w:rPr>
                <w:rFonts w:cstheme="minorHAnsi"/>
                <w:color w:val="262626"/>
                <w:sz w:val="20"/>
                <w:szCs w:val="20"/>
              </w:rPr>
              <w:t>deduplicación</w:t>
            </w:r>
            <w:proofErr w:type="spellEnd"/>
            <w:r w:rsidRPr="00963D41">
              <w:rPr>
                <w:rFonts w:cstheme="minorHAnsi"/>
                <w:color w:val="262626"/>
                <w:sz w:val="20"/>
                <w:szCs w:val="20"/>
              </w:rPr>
              <w:t xml:space="preserve">, integrado como nodo </w:t>
            </w:r>
            <w:proofErr w:type="spellStart"/>
            <w:r w:rsidRPr="00963D41">
              <w:rPr>
                <w:rFonts w:cstheme="minorHAnsi"/>
                <w:color w:val="262626"/>
                <w:sz w:val="20"/>
                <w:szCs w:val="20"/>
              </w:rPr>
              <w:t>agent</w:t>
            </w:r>
            <w:proofErr w:type="spellEnd"/>
            <w:r w:rsidRPr="00963D41">
              <w:rPr>
                <w:rFonts w:cstheme="minorHAnsi"/>
                <w:color w:val="262626"/>
                <w:sz w:val="20"/>
                <w:szCs w:val="20"/>
              </w:rPr>
              <w:t>_​</w:t>
            </w:r>
            <w:proofErr w:type="spellStart"/>
            <w:r w:rsidRPr="00963D41">
              <w:rPr>
                <w:rFonts w:cstheme="minorHAnsi"/>
                <w:color w:val="262626"/>
                <w:sz w:val="20"/>
                <w:szCs w:val="20"/>
              </w:rPr>
              <w:t>news</w:t>
            </w:r>
            <w:proofErr w:type="spellEnd"/>
            <w:r w:rsidRPr="00963D41">
              <w:rPr>
                <w:rFonts w:cstheme="minorHAnsi"/>
                <w:color w:val="262626"/>
                <w:sz w:val="20"/>
                <w:szCs w:val="20"/>
              </w:rPr>
              <w:t>.</w:t>
            </w:r>
          </w:p>
          <w:p w14:paraId="65998775" w14:textId="133B0385"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 xml:space="preserve">Esquema JSON estricto validado con </w:t>
            </w:r>
            <w:proofErr w:type="spellStart"/>
            <w:r w:rsidRPr="00963D41">
              <w:rPr>
                <w:rFonts w:cstheme="minorHAnsi"/>
                <w:b/>
                <w:color w:val="1F3864"/>
                <w:sz w:val="20"/>
                <w:szCs w:val="20"/>
              </w:rPr>
              <w:t>Pydantic</w:t>
            </w:r>
            <w:proofErr w:type="spellEnd"/>
            <w:r w:rsidRPr="00963D41">
              <w:rPr>
                <w:rFonts w:cstheme="minorHAnsi"/>
                <w:b/>
                <w:color w:val="1F3864"/>
                <w:sz w:val="20"/>
                <w:szCs w:val="20"/>
              </w:rPr>
              <w:t xml:space="preserve"> (S4.1</w:t>
            </w:r>
            <w:r w:rsidR="00816E65">
              <w:rPr>
                <w:rFonts w:cstheme="minorHAnsi"/>
                <w:b/>
                <w:color w:val="1F3864"/>
                <w:sz w:val="20"/>
                <w:szCs w:val="20"/>
              </w:rPr>
              <w:t>-</w:t>
            </w:r>
            <w:r w:rsidRPr="00963D41">
              <w:rPr>
                <w:rFonts w:cstheme="minorHAnsi"/>
                <w:b/>
                <w:color w:val="1F3864"/>
                <w:sz w:val="20"/>
                <w:szCs w:val="20"/>
              </w:rPr>
              <w:t>S4.7):</w:t>
            </w:r>
            <w:r w:rsidRPr="00963D41">
              <w:rPr>
                <w:rFonts w:cstheme="minorHAnsi"/>
                <w:color w:val="262626"/>
                <w:sz w:val="20"/>
                <w:szCs w:val="20"/>
              </w:rPr>
              <w:t xml:space="preserve"> modelo </w:t>
            </w:r>
            <w:proofErr w:type="spellStart"/>
            <w:r w:rsidRPr="00963D41">
              <w:rPr>
                <w:rFonts w:cstheme="minorHAnsi"/>
                <w:color w:val="262626"/>
                <w:sz w:val="20"/>
                <w:szCs w:val="20"/>
              </w:rPr>
              <w:t>DossierExecutivePayload</w:t>
            </w:r>
            <w:proofErr w:type="spellEnd"/>
            <w:r w:rsidRPr="00963D41">
              <w:rPr>
                <w:rFonts w:cstheme="minorHAnsi"/>
                <w:color w:val="262626"/>
                <w:sz w:val="20"/>
                <w:szCs w:val="20"/>
              </w:rPr>
              <w:t xml:space="preserve">; síntesis con modo JSON de </w:t>
            </w:r>
            <w:proofErr w:type="spellStart"/>
            <w:r w:rsidRPr="00963D41">
              <w:rPr>
                <w:rFonts w:cstheme="minorHAnsi"/>
                <w:color w:val="262626"/>
                <w:sz w:val="20"/>
                <w:szCs w:val="20"/>
              </w:rPr>
              <w:t>DeepSeek</w:t>
            </w:r>
            <w:proofErr w:type="spellEnd"/>
            <w:r w:rsidRPr="00963D41">
              <w:rPr>
                <w:rFonts w:cstheme="minorHAnsi"/>
                <w:color w:val="262626"/>
                <w:sz w:val="20"/>
                <w:szCs w:val="20"/>
              </w:rPr>
              <w:t xml:space="preserve"> y reintento guiado por los errores de validación; persistencia del executive_​</w:t>
            </w:r>
            <w:proofErr w:type="spellStart"/>
            <w:r w:rsidRPr="00963D41">
              <w:rPr>
                <w:rFonts w:cstheme="minorHAnsi"/>
                <w:color w:val="262626"/>
                <w:sz w:val="20"/>
                <w:szCs w:val="20"/>
              </w:rPr>
              <w:t>payload</w:t>
            </w:r>
            <w:proofErr w:type="spellEnd"/>
            <w:r w:rsidRPr="00963D41">
              <w:rPr>
                <w:rFonts w:cstheme="minorHAnsi"/>
                <w:color w:val="262626"/>
                <w:sz w:val="20"/>
                <w:szCs w:val="20"/>
              </w:rPr>
              <w:t xml:space="preserve"> en dossier_​data (JSONB) con respaldo </w:t>
            </w:r>
            <w:proofErr w:type="spellStart"/>
            <w:r w:rsidRPr="00963D41">
              <w:rPr>
                <w:rFonts w:cstheme="minorHAnsi"/>
                <w:color w:val="262626"/>
                <w:sz w:val="20"/>
                <w:szCs w:val="20"/>
              </w:rPr>
              <w:t>Markdown</w:t>
            </w:r>
            <w:proofErr w:type="spellEnd"/>
            <w:r w:rsidRPr="00963D41">
              <w:rPr>
                <w:rFonts w:cstheme="minorHAnsi"/>
                <w:color w:val="262626"/>
                <w:sz w:val="20"/>
                <w:szCs w:val="20"/>
              </w:rPr>
              <w:t xml:space="preserve"> solo si el JSON no valida; lectura compatible de dossiers históricos</w:t>
            </w:r>
            <w:r w:rsidR="00816E65">
              <w:rPr>
                <w:rFonts w:cstheme="minorHAnsi"/>
                <w:color w:val="262626"/>
                <w:sz w:val="20"/>
                <w:szCs w:val="20"/>
              </w:rPr>
              <w:t>,</w:t>
            </w:r>
            <w:r w:rsidRPr="00963D41">
              <w:rPr>
                <w:rFonts w:cstheme="minorHAnsi"/>
                <w:color w:val="262626"/>
                <w:sz w:val="20"/>
                <w:szCs w:val="20"/>
              </w:rPr>
              <w:t xml:space="preserve"> entidades de alertas, menciones de prensa y trayectoria (migración b7e2d4f1a9c3); procedencia obligatoria (origen y fecha de consulta) en cada afirmación.</w:t>
            </w:r>
          </w:p>
          <w:p w14:paraId="4DEE84F2" w14:textId="35B75293"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Canal Server-</w:t>
            </w:r>
            <w:proofErr w:type="spellStart"/>
            <w:r w:rsidRPr="00963D41">
              <w:rPr>
                <w:rFonts w:cstheme="minorHAnsi"/>
                <w:b/>
                <w:color w:val="1F3864"/>
                <w:sz w:val="20"/>
                <w:szCs w:val="20"/>
              </w:rPr>
              <w:t>Sent</w:t>
            </w:r>
            <w:proofErr w:type="spellEnd"/>
            <w:r w:rsidRPr="00963D41">
              <w:rPr>
                <w:rFonts w:cstheme="minorHAnsi"/>
                <w:b/>
                <w:color w:val="1F3864"/>
                <w:sz w:val="20"/>
                <w:szCs w:val="20"/>
              </w:rPr>
              <w:t xml:space="preserve"> </w:t>
            </w:r>
            <w:proofErr w:type="spellStart"/>
            <w:r w:rsidRPr="00963D41">
              <w:rPr>
                <w:rFonts w:cstheme="minorHAnsi"/>
                <w:b/>
                <w:color w:val="1F3864"/>
                <w:sz w:val="20"/>
                <w:szCs w:val="20"/>
              </w:rPr>
              <w:t>Events</w:t>
            </w:r>
            <w:proofErr w:type="spellEnd"/>
            <w:r w:rsidRPr="00963D41">
              <w:rPr>
                <w:rFonts w:cstheme="minorHAnsi"/>
                <w:b/>
                <w:color w:val="1F3864"/>
                <w:sz w:val="20"/>
                <w:szCs w:val="20"/>
              </w:rPr>
              <w:t xml:space="preserve"> (S4.8, S4.9):</w:t>
            </w:r>
            <w:r w:rsidRPr="00963D41">
              <w:rPr>
                <w:rFonts w:cstheme="minorHAnsi"/>
                <w:color w:val="262626"/>
                <w:sz w:val="20"/>
                <w:szCs w:val="20"/>
              </w:rPr>
              <w:t xml:space="preserve"> GET /​dossier-​</w:t>
            </w:r>
            <w:proofErr w:type="spellStart"/>
            <w:r w:rsidRPr="00963D41">
              <w:rPr>
                <w:rFonts w:cstheme="minorHAnsi"/>
                <w:color w:val="262626"/>
                <w:sz w:val="20"/>
                <w:szCs w:val="20"/>
              </w:rPr>
              <w:t>generation</w:t>
            </w:r>
            <w:proofErr w:type="spellEnd"/>
            <w:r w:rsidRPr="00963D41">
              <w:rPr>
                <w:rFonts w:cstheme="minorHAnsi"/>
                <w:color w:val="262626"/>
                <w:sz w:val="20"/>
                <w:szCs w:val="20"/>
              </w:rPr>
              <w:t>-​</w:t>
            </w:r>
            <w:proofErr w:type="spellStart"/>
            <w:r w:rsidRPr="00963D41">
              <w:rPr>
                <w:rFonts w:cstheme="minorHAnsi"/>
                <w:color w:val="262626"/>
                <w:sz w:val="20"/>
                <w:szCs w:val="20"/>
              </w:rPr>
              <w:t>jobs</w:t>
            </w:r>
            <w:proofErr w:type="spellEnd"/>
            <w:r w:rsidRPr="00963D41">
              <w:rPr>
                <w:rFonts w:cstheme="minorHAnsi"/>
                <w:color w:val="262626"/>
                <w:sz w:val="20"/>
                <w:szCs w:val="20"/>
              </w:rPr>
              <w:t>/​{id}/​</w:t>
            </w:r>
            <w:proofErr w:type="spellStart"/>
            <w:r w:rsidRPr="00963D41">
              <w:rPr>
                <w:rFonts w:cstheme="minorHAnsi"/>
                <w:color w:val="262626"/>
                <w:sz w:val="20"/>
                <w:szCs w:val="20"/>
              </w:rPr>
              <w:t>stream</w:t>
            </w:r>
            <w:proofErr w:type="spellEnd"/>
            <w:r w:rsidRPr="00963D41">
              <w:rPr>
                <w:rFonts w:cstheme="minorHAnsi"/>
                <w:color w:val="262626"/>
                <w:sz w:val="20"/>
                <w:szCs w:val="20"/>
              </w:rPr>
              <w:t xml:space="preserve"> con </w:t>
            </w:r>
            <w:proofErr w:type="spellStart"/>
            <w:r w:rsidRPr="00963D41">
              <w:rPr>
                <w:rFonts w:cstheme="minorHAnsi"/>
                <w:color w:val="262626"/>
                <w:sz w:val="20"/>
                <w:szCs w:val="20"/>
              </w:rPr>
              <w:t>heartbeat</w:t>
            </w:r>
            <w:proofErr w:type="spellEnd"/>
            <w:r w:rsidRPr="00963D41">
              <w:rPr>
                <w:rFonts w:cstheme="minorHAnsi"/>
                <w:color w:val="262626"/>
                <w:sz w:val="20"/>
                <w:szCs w:val="20"/>
              </w:rPr>
              <w:t xml:space="preserve"> y resincronización por Last-​Event-​ID</w:t>
            </w:r>
            <w:r w:rsidR="00816E65">
              <w:rPr>
                <w:rFonts w:cstheme="minorHAnsi"/>
                <w:color w:val="262626"/>
                <w:sz w:val="20"/>
                <w:szCs w:val="20"/>
              </w:rPr>
              <w:t>,</w:t>
            </w:r>
            <w:r w:rsidRPr="00963D41">
              <w:rPr>
                <w:rFonts w:cstheme="minorHAnsi"/>
                <w:color w:val="262626"/>
                <w:sz w:val="20"/>
                <w:szCs w:val="20"/>
              </w:rPr>
              <w:t xml:space="preserve"> resultados parciales con </w:t>
            </w:r>
            <w:proofErr w:type="spellStart"/>
            <w:r w:rsidRPr="00963D41">
              <w:rPr>
                <w:rFonts w:cstheme="minorHAnsi"/>
                <w:color w:val="262626"/>
                <w:sz w:val="20"/>
                <w:szCs w:val="20"/>
              </w:rPr>
              <w:t>agents</w:t>
            </w:r>
            <w:proofErr w:type="spellEnd"/>
            <w:r w:rsidRPr="00963D41">
              <w:rPr>
                <w:rFonts w:cstheme="minorHAnsi"/>
                <w:color w:val="262626"/>
                <w:sz w:val="20"/>
                <w:szCs w:val="20"/>
              </w:rPr>
              <w:t>_​</w:t>
            </w:r>
            <w:proofErr w:type="spellStart"/>
            <w:r w:rsidRPr="00963D41">
              <w:rPr>
                <w:rFonts w:cstheme="minorHAnsi"/>
                <w:color w:val="262626"/>
                <w:sz w:val="20"/>
                <w:szCs w:val="20"/>
              </w:rPr>
              <w:t>failed</w:t>
            </w:r>
            <w:proofErr w:type="spellEnd"/>
            <w:r w:rsidRPr="00963D41">
              <w:rPr>
                <w:rFonts w:cstheme="minorHAnsi"/>
                <w:color w:val="262626"/>
                <w:sz w:val="20"/>
                <w:szCs w:val="20"/>
              </w:rPr>
              <w:t xml:space="preserve"> y </w:t>
            </w:r>
            <w:proofErr w:type="spellStart"/>
            <w:r w:rsidRPr="00963D41">
              <w:rPr>
                <w:rFonts w:cstheme="minorHAnsi"/>
                <w:color w:val="262626"/>
                <w:sz w:val="20"/>
                <w:szCs w:val="20"/>
              </w:rPr>
              <w:t>agents</w:t>
            </w:r>
            <w:proofErr w:type="spellEnd"/>
            <w:r w:rsidRPr="00963D41">
              <w:rPr>
                <w:rFonts w:cstheme="minorHAnsi"/>
                <w:color w:val="262626"/>
                <w:sz w:val="20"/>
                <w:szCs w:val="20"/>
              </w:rPr>
              <w:t>_​</w:t>
            </w:r>
            <w:proofErr w:type="spellStart"/>
            <w:r w:rsidRPr="00963D41">
              <w:rPr>
                <w:rFonts w:cstheme="minorHAnsi"/>
                <w:color w:val="262626"/>
                <w:sz w:val="20"/>
                <w:szCs w:val="20"/>
              </w:rPr>
              <w:t>succeeded</w:t>
            </w:r>
            <w:proofErr w:type="spellEnd"/>
            <w:r w:rsidRPr="00963D41">
              <w:rPr>
                <w:rFonts w:cstheme="minorHAnsi"/>
                <w:color w:val="262626"/>
                <w:sz w:val="20"/>
                <w:szCs w:val="20"/>
              </w:rPr>
              <w:t>.</w:t>
            </w:r>
          </w:p>
          <w:p w14:paraId="526F11E7"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Fuera del plan:</w:t>
            </w:r>
            <w:r w:rsidRPr="00963D41">
              <w:rPr>
                <w:rFonts w:cstheme="minorHAnsi"/>
                <w:color w:val="262626"/>
                <w:sz w:val="20"/>
                <w:szCs w:val="20"/>
              </w:rPr>
              <w:t xml:space="preserve"> migración c4d8a2f6b1e9 de la cola dossier_​</w:t>
            </w:r>
            <w:proofErr w:type="spellStart"/>
            <w:r w:rsidRPr="00963D41">
              <w:rPr>
                <w:rFonts w:cstheme="minorHAnsi"/>
                <w:color w:val="262626"/>
                <w:sz w:val="20"/>
                <w:szCs w:val="20"/>
              </w:rPr>
              <w:t>generation</w:t>
            </w:r>
            <w:proofErr w:type="spellEnd"/>
            <w:r w:rsidRPr="00963D41">
              <w:rPr>
                <w:rFonts w:cstheme="minorHAnsi"/>
                <w:color w:val="262626"/>
                <w:sz w:val="20"/>
                <w:szCs w:val="20"/>
              </w:rPr>
              <w:t>_​</w:t>
            </w:r>
            <w:proofErr w:type="spellStart"/>
            <w:r w:rsidRPr="00963D41">
              <w:rPr>
                <w:rFonts w:cstheme="minorHAnsi"/>
                <w:color w:val="262626"/>
                <w:sz w:val="20"/>
                <w:szCs w:val="20"/>
              </w:rPr>
              <w:t>jobs</w:t>
            </w:r>
            <w:proofErr w:type="spellEnd"/>
            <w:r w:rsidRPr="00963D41">
              <w:rPr>
                <w:rFonts w:cstheme="minorHAnsi"/>
                <w:color w:val="262626"/>
                <w:sz w:val="20"/>
                <w:szCs w:val="20"/>
              </w:rPr>
              <w:t xml:space="preserve"> (BUG-2026-10-05-01), inicio de sesión con Google (UX-AUTH-01), pipeline de imágenes Docker a ghcr.io con un </w:t>
            </w:r>
            <w:proofErr w:type="spellStart"/>
            <w:r w:rsidRPr="00963D41">
              <w:rPr>
                <w:rFonts w:cstheme="minorHAnsi"/>
                <w:color w:val="262626"/>
                <w:sz w:val="20"/>
                <w:szCs w:val="20"/>
              </w:rPr>
              <w:t>job</w:t>
            </w:r>
            <w:proofErr w:type="spellEnd"/>
            <w:r w:rsidRPr="00963D41">
              <w:rPr>
                <w:rFonts w:cstheme="minorHAnsi"/>
                <w:color w:val="262626"/>
                <w:sz w:val="20"/>
                <w:szCs w:val="20"/>
              </w:rPr>
              <w:t xml:space="preserve"> de redespliegue en </w:t>
            </w:r>
            <w:proofErr w:type="spellStart"/>
            <w:r w:rsidRPr="00963D41">
              <w:rPr>
                <w:rFonts w:cstheme="minorHAnsi"/>
                <w:color w:val="262626"/>
                <w:sz w:val="20"/>
                <w:szCs w:val="20"/>
              </w:rPr>
              <w:t>Dokploy</w:t>
            </w:r>
            <w:proofErr w:type="spellEnd"/>
            <w:r w:rsidRPr="00963D41">
              <w:rPr>
                <w:rFonts w:cstheme="minorHAnsi"/>
                <w:color w:val="262626"/>
                <w:sz w:val="20"/>
                <w:szCs w:val="20"/>
              </w:rPr>
              <w:t xml:space="preserve"> que queda pendiente de los secretos DOKPLOY_​* (PR #4 y #5; Figura 10), y las correcciones de los defectos del 19-10-2026 (PR #17–#19, #21–#23 y #25–#29, mezclados el 22-10-2026).</w:t>
            </w:r>
          </w:p>
          <w:p w14:paraId="0A0EAA88" w14:textId="54795406" w:rsidR="00823EAA" w:rsidRPr="00963D41" w:rsidRDefault="00000000">
            <w:pPr>
              <w:keepNext/>
              <w:spacing w:before="60" w:after="80" w:line="252" w:lineRule="auto"/>
              <w:rPr>
                <w:rFonts w:cstheme="minorHAnsi"/>
                <w:sz w:val="20"/>
                <w:szCs w:val="20"/>
              </w:rPr>
            </w:pPr>
            <w:r w:rsidRPr="00963D41">
              <w:rPr>
                <w:rFonts w:cstheme="minorHAnsi"/>
                <w:b/>
                <w:color w:val="1F3864"/>
                <w:sz w:val="20"/>
                <w:szCs w:val="20"/>
              </w:rPr>
              <w:t xml:space="preserve">Darío García (DG) </w:t>
            </w:r>
            <w:r w:rsidR="00816E65">
              <w:rPr>
                <w:rFonts w:cstheme="minorHAnsi"/>
                <w:b/>
                <w:color w:val="1F3864"/>
                <w:sz w:val="20"/>
                <w:szCs w:val="20"/>
              </w:rPr>
              <w:t>-</w:t>
            </w:r>
            <w:r w:rsidRPr="00963D41">
              <w:rPr>
                <w:rFonts w:cstheme="minorHAnsi"/>
                <w:b/>
                <w:color w:val="1F3864"/>
                <w:sz w:val="20"/>
                <w:szCs w:val="20"/>
              </w:rPr>
              <w:t xml:space="preserve"> </w:t>
            </w:r>
            <w:proofErr w:type="spellStart"/>
            <w:r w:rsidRPr="00963D41">
              <w:rPr>
                <w:rFonts w:cstheme="minorHAnsi"/>
                <w:b/>
                <w:color w:val="1F3864"/>
                <w:sz w:val="20"/>
                <w:szCs w:val="20"/>
              </w:rPr>
              <w:t>frontend</w:t>
            </w:r>
            <w:proofErr w:type="spellEnd"/>
            <w:r w:rsidRPr="00963D41">
              <w:rPr>
                <w:rFonts w:cstheme="minorHAnsi"/>
                <w:b/>
                <w:color w:val="1F3864"/>
                <w:sz w:val="20"/>
                <w:szCs w:val="20"/>
              </w:rPr>
              <w:t>, tiempo real e integraciones de usuario (A2, A6)</w:t>
            </w:r>
          </w:p>
          <w:p w14:paraId="6FB0CE30" w14:textId="0F59DCE2"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lastRenderedPageBreak/>
              <w:t xml:space="preserve">• </w:t>
            </w:r>
            <w:r w:rsidRPr="00963D41">
              <w:rPr>
                <w:rFonts w:cstheme="minorHAnsi"/>
                <w:b/>
                <w:color w:val="1F3864"/>
                <w:sz w:val="20"/>
                <w:szCs w:val="20"/>
              </w:rPr>
              <w:t>Calendario visual (UX-CAL-02, ADR 0007, PR #2):</w:t>
            </w:r>
            <w:r w:rsidRPr="00963D41">
              <w:rPr>
                <w:rFonts w:cstheme="minorHAnsi"/>
                <w:color w:val="262626"/>
                <w:sz w:val="20"/>
                <w:szCs w:val="20"/>
              </w:rPr>
              <w:t xml:space="preserve"> </w:t>
            </w:r>
            <w:proofErr w:type="spellStart"/>
            <w:r w:rsidRPr="00963D41">
              <w:rPr>
                <w:rFonts w:cstheme="minorHAnsi"/>
                <w:color w:val="262626"/>
                <w:sz w:val="20"/>
                <w:szCs w:val="20"/>
              </w:rPr>
              <w:t>FullCalendar</w:t>
            </w:r>
            <w:proofErr w:type="spellEnd"/>
            <w:r w:rsidRPr="00963D41">
              <w:rPr>
                <w:rFonts w:cstheme="minorHAnsi"/>
                <w:color w:val="262626"/>
                <w:sz w:val="20"/>
                <w:szCs w:val="20"/>
              </w:rPr>
              <w:t xml:space="preserve"> 7.1.0 con vistas de mes, semana y día, filtros por proveedor y lectura por intervalo con paginación en el </w:t>
            </w:r>
            <w:proofErr w:type="spellStart"/>
            <w:r w:rsidRPr="00963D41">
              <w:rPr>
                <w:rFonts w:cstheme="minorHAnsi"/>
                <w:color w:val="262626"/>
                <w:sz w:val="20"/>
                <w:szCs w:val="20"/>
              </w:rPr>
              <w:t>backend</w:t>
            </w:r>
            <w:proofErr w:type="spellEnd"/>
            <w:r w:rsidR="00816E65">
              <w:rPr>
                <w:rFonts w:cstheme="minorHAnsi"/>
                <w:color w:val="262626"/>
                <w:sz w:val="20"/>
                <w:szCs w:val="20"/>
              </w:rPr>
              <w:t>,</w:t>
            </w:r>
            <w:r w:rsidRPr="00963D41">
              <w:rPr>
                <w:rFonts w:cstheme="minorHAnsi"/>
                <w:color w:val="262626"/>
                <w:sz w:val="20"/>
                <w:szCs w:val="20"/>
              </w:rPr>
              <w:t xml:space="preserve"> 99 pruebas de </w:t>
            </w:r>
            <w:proofErr w:type="spellStart"/>
            <w:r w:rsidRPr="00963D41">
              <w:rPr>
                <w:rFonts w:cstheme="minorHAnsi"/>
                <w:color w:val="262626"/>
                <w:sz w:val="20"/>
                <w:szCs w:val="20"/>
              </w:rPr>
              <w:t>backend</w:t>
            </w:r>
            <w:proofErr w:type="spellEnd"/>
            <w:r w:rsidRPr="00963D41">
              <w:rPr>
                <w:rFonts w:cstheme="minorHAnsi"/>
                <w:color w:val="262626"/>
                <w:sz w:val="20"/>
                <w:szCs w:val="20"/>
              </w:rPr>
              <w:t xml:space="preserve"> y 129 de </w:t>
            </w:r>
            <w:proofErr w:type="spellStart"/>
            <w:r w:rsidRPr="00963D41">
              <w:rPr>
                <w:rFonts w:cstheme="minorHAnsi"/>
                <w:color w:val="262626"/>
                <w:sz w:val="20"/>
                <w:szCs w:val="20"/>
              </w:rPr>
              <w:t>frontend</w:t>
            </w:r>
            <w:proofErr w:type="spellEnd"/>
            <w:r w:rsidRPr="00963D41">
              <w:rPr>
                <w:rFonts w:cstheme="minorHAnsi"/>
                <w:color w:val="262626"/>
                <w:sz w:val="20"/>
                <w:szCs w:val="20"/>
              </w:rPr>
              <w:t xml:space="preserve"> (Figuras 27 a 31).</w:t>
            </w:r>
          </w:p>
          <w:p w14:paraId="6CE2FCC6" w14:textId="6F08D75D"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Indicadores del Resumen (UX-KPI-01, ADR 0008):</w:t>
            </w:r>
            <w:r w:rsidRPr="00963D41">
              <w:rPr>
                <w:rFonts w:cstheme="minorHAnsi"/>
                <w:color w:val="262626"/>
                <w:sz w:val="20"/>
                <w:szCs w:val="20"/>
              </w:rPr>
              <w:t xml:space="preserve"> </w:t>
            </w:r>
            <w:proofErr w:type="spellStart"/>
            <w:r w:rsidRPr="00963D41">
              <w:rPr>
                <w:rFonts w:cstheme="minorHAnsi"/>
                <w:color w:val="262626"/>
                <w:sz w:val="20"/>
                <w:szCs w:val="20"/>
              </w:rPr>
              <w:t>endpoint</w:t>
            </w:r>
            <w:proofErr w:type="spellEnd"/>
            <w:r w:rsidRPr="00963D41">
              <w:rPr>
                <w:rFonts w:cstheme="minorHAnsi"/>
                <w:color w:val="262626"/>
                <w:sz w:val="20"/>
                <w:szCs w:val="20"/>
              </w:rPr>
              <w:t xml:space="preserve"> GET /​</w:t>
            </w:r>
            <w:proofErr w:type="spellStart"/>
            <w:r w:rsidRPr="00963D41">
              <w:rPr>
                <w:rFonts w:cstheme="minorHAnsi"/>
                <w:color w:val="262626"/>
                <w:sz w:val="20"/>
                <w:szCs w:val="20"/>
              </w:rPr>
              <w:t>dashboard</w:t>
            </w:r>
            <w:proofErr w:type="spellEnd"/>
            <w:r w:rsidRPr="00963D41">
              <w:rPr>
                <w:rFonts w:cstheme="minorHAnsi"/>
                <w:color w:val="262626"/>
                <w:sz w:val="20"/>
                <w:szCs w:val="20"/>
              </w:rPr>
              <w:t>/​</w:t>
            </w:r>
            <w:proofErr w:type="spellStart"/>
            <w:r w:rsidRPr="00963D41">
              <w:rPr>
                <w:rFonts w:cstheme="minorHAnsi"/>
                <w:color w:val="262626"/>
                <w:sz w:val="20"/>
                <w:szCs w:val="20"/>
              </w:rPr>
              <w:t>summary</w:t>
            </w:r>
            <w:proofErr w:type="spellEnd"/>
            <w:r w:rsidRPr="00963D41">
              <w:rPr>
                <w:rFonts w:cstheme="minorHAnsi"/>
                <w:color w:val="262626"/>
                <w:sz w:val="20"/>
                <w:szCs w:val="20"/>
              </w:rPr>
              <w:t xml:space="preserve"> y cuatro tarjetas (reuniones por preparar, cobertura, créditos para preparar y créditos disponibles) en siete idiomas, con aviso cuando el costo estimado supera el saldo</w:t>
            </w:r>
            <w:r w:rsidR="00816E65">
              <w:rPr>
                <w:rFonts w:cstheme="minorHAnsi"/>
                <w:color w:val="262626"/>
                <w:sz w:val="20"/>
                <w:szCs w:val="20"/>
              </w:rPr>
              <w:t>,</w:t>
            </w:r>
            <w:r w:rsidRPr="00963D41">
              <w:rPr>
                <w:rFonts w:cstheme="minorHAnsi"/>
                <w:color w:val="262626"/>
                <w:sz w:val="20"/>
                <w:szCs w:val="20"/>
              </w:rPr>
              <w:t xml:space="preserve"> 109 pruebas de </w:t>
            </w:r>
            <w:proofErr w:type="spellStart"/>
            <w:r w:rsidRPr="00963D41">
              <w:rPr>
                <w:rFonts w:cstheme="minorHAnsi"/>
                <w:color w:val="262626"/>
                <w:sz w:val="20"/>
                <w:szCs w:val="20"/>
              </w:rPr>
              <w:t>backend</w:t>
            </w:r>
            <w:proofErr w:type="spellEnd"/>
            <w:r w:rsidRPr="00963D41">
              <w:rPr>
                <w:rFonts w:cstheme="minorHAnsi"/>
                <w:color w:val="262626"/>
                <w:sz w:val="20"/>
                <w:szCs w:val="20"/>
              </w:rPr>
              <w:t xml:space="preserve"> y 50 de </w:t>
            </w:r>
            <w:proofErr w:type="spellStart"/>
            <w:r w:rsidRPr="00963D41">
              <w:rPr>
                <w:rFonts w:cstheme="minorHAnsi"/>
                <w:color w:val="262626"/>
                <w:sz w:val="20"/>
                <w:szCs w:val="20"/>
              </w:rPr>
              <w:t>frontend</w:t>
            </w:r>
            <w:proofErr w:type="spellEnd"/>
            <w:r w:rsidRPr="00963D41">
              <w:rPr>
                <w:rFonts w:cstheme="minorHAnsi"/>
                <w:color w:val="262626"/>
                <w:sz w:val="20"/>
                <w:szCs w:val="20"/>
              </w:rPr>
              <w:t xml:space="preserve"> (Figuras 25 y 26).</w:t>
            </w:r>
          </w:p>
          <w:p w14:paraId="5B082327"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Formularios (BUG-2026-09-24-01, BUG-2026-09-26-01):</w:t>
            </w:r>
            <w:r w:rsidRPr="00963D41">
              <w:rPr>
                <w:rFonts w:cstheme="minorHAnsi"/>
                <w:color w:val="262626"/>
                <w:sz w:val="20"/>
                <w:szCs w:val="20"/>
              </w:rPr>
              <w:t xml:space="preserve"> selector de país con los 249 códigos ISO 3166-1 alfa-2 y corrección de la hidratación del selector de zona horaria.</w:t>
            </w:r>
          </w:p>
          <w:p w14:paraId="6239664F" w14:textId="1007AA56"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 xml:space="preserve">Canal SSE para el estado de los </w:t>
            </w:r>
            <w:proofErr w:type="spellStart"/>
            <w:r w:rsidRPr="00963D41">
              <w:rPr>
                <w:rFonts w:cstheme="minorHAnsi"/>
                <w:b/>
                <w:color w:val="1F3864"/>
                <w:sz w:val="20"/>
                <w:szCs w:val="20"/>
              </w:rPr>
              <w:t>jobs</w:t>
            </w:r>
            <w:proofErr w:type="spellEnd"/>
            <w:r w:rsidRPr="00963D41">
              <w:rPr>
                <w:rFonts w:cstheme="minorHAnsi"/>
                <w:b/>
                <w:color w:val="1F3864"/>
                <w:sz w:val="20"/>
                <w:szCs w:val="20"/>
              </w:rPr>
              <w:t xml:space="preserve">, en reemplazo del sondeo con </w:t>
            </w:r>
            <w:proofErr w:type="spellStart"/>
            <w:r w:rsidRPr="00963D41">
              <w:rPr>
                <w:rFonts w:cstheme="minorHAnsi"/>
                <w:color w:val="262626"/>
                <w:sz w:val="20"/>
                <w:szCs w:val="20"/>
              </w:rPr>
              <w:t>setInterval</w:t>
            </w:r>
            <w:proofErr w:type="spellEnd"/>
            <w:r w:rsidRPr="00963D41">
              <w:rPr>
                <w:rFonts w:cstheme="minorHAnsi"/>
                <w:b/>
                <w:color w:val="1F3864"/>
                <w:sz w:val="20"/>
                <w:szCs w:val="20"/>
              </w:rPr>
              <w:t xml:space="preserve"> (S5.1, PR #13):</w:t>
            </w:r>
            <w:r w:rsidRPr="00963D41">
              <w:rPr>
                <w:rFonts w:cstheme="minorHAnsi"/>
                <w:color w:val="262626"/>
                <w:sz w:val="20"/>
                <w:szCs w:val="20"/>
              </w:rPr>
              <w:t xml:space="preserve"> </w:t>
            </w:r>
            <w:proofErr w:type="spellStart"/>
            <w:r w:rsidRPr="00963D41">
              <w:rPr>
                <w:rFonts w:cstheme="minorHAnsi"/>
                <w:color w:val="262626"/>
                <w:sz w:val="20"/>
                <w:szCs w:val="20"/>
              </w:rPr>
              <w:t>DossierJobsProvider</w:t>
            </w:r>
            <w:proofErr w:type="spellEnd"/>
            <w:r w:rsidRPr="00963D41">
              <w:rPr>
                <w:rFonts w:cstheme="minorHAnsi"/>
                <w:color w:val="262626"/>
                <w:sz w:val="20"/>
                <w:szCs w:val="20"/>
              </w:rPr>
              <w:t xml:space="preserve"> sobre @microsoft/​</w:t>
            </w:r>
            <w:proofErr w:type="spellStart"/>
            <w:r w:rsidRPr="00963D41">
              <w:rPr>
                <w:rFonts w:cstheme="minorHAnsi"/>
                <w:color w:val="262626"/>
                <w:sz w:val="20"/>
                <w:szCs w:val="20"/>
              </w:rPr>
              <w:t>fetch</w:t>
            </w:r>
            <w:proofErr w:type="spellEnd"/>
            <w:r w:rsidRPr="00963D41">
              <w:rPr>
                <w:rFonts w:cstheme="minorHAnsi"/>
                <w:color w:val="262626"/>
                <w:sz w:val="20"/>
                <w:szCs w:val="20"/>
              </w:rPr>
              <w:t>-​</w:t>
            </w:r>
            <w:proofErr w:type="spellStart"/>
            <w:r w:rsidRPr="00963D41">
              <w:rPr>
                <w:rFonts w:cstheme="minorHAnsi"/>
                <w:color w:val="262626"/>
                <w:sz w:val="20"/>
                <w:szCs w:val="20"/>
              </w:rPr>
              <w:t>event</w:t>
            </w:r>
            <w:proofErr w:type="spellEnd"/>
            <w:r w:rsidRPr="00963D41">
              <w:rPr>
                <w:rFonts w:cstheme="minorHAnsi"/>
                <w:color w:val="262626"/>
                <w:sz w:val="20"/>
                <w:szCs w:val="20"/>
              </w:rPr>
              <w:t>-​</w:t>
            </w:r>
            <w:proofErr w:type="spellStart"/>
            <w:r w:rsidRPr="00963D41">
              <w:rPr>
                <w:rFonts w:cstheme="minorHAnsi"/>
                <w:color w:val="262626"/>
                <w:sz w:val="20"/>
                <w:szCs w:val="20"/>
              </w:rPr>
              <w:t>source</w:t>
            </w:r>
            <w:proofErr w:type="spellEnd"/>
            <w:r w:rsidRPr="00963D41">
              <w:rPr>
                <w:rFonts w:cstheme="minorHAnsi"/>
                <w:color w:val="262626"/>
                <w:sz w:val="20"/>
                <w:szCs w:val="20"/>
              </w:rPr>
              <w:t xml:space="preserve"> 2.0.1</w:t>
            </w:r>
            <w:r w:rsidR="00816E65">
              <w:rPr>
                <w:rFonts w:cstheme="minorHAnsi"/>
                <w:color w:val="262626"/>
                <w:sz w:val="20"/>
                <w:szCs w:val="20"/>
              </w:rPr>
              <w:t>,</w:t>
            </w:r>
            <w:r w:rsidRPr="00963D41">
              <w:rPr>
                <w:rFonts w:cstheme="minorHAnsi"/>
                <w:color w:val="262626"/>
                <w:sz w:val="20"/>
                <w:szCs w:val="20"/>
              </w:rPr>
              <w:t xml:space="preserve"> con 4 </w:t>
            </w:r>
            <w:proofErr w:type="spellStart"/>
            <w:r w:rsidRPr="00963D41">
              <w:rPr>
                <w:rFonts w:cstheme="minorHAnsi"/>
                <w:color w:val="262626"/>
                <w:sz w:val="20"/>
                <w:szCs w:val="20"/>
              </w:rPr>
              <w:t>jobs</w:t>
            </w:r>
            <w:proofErr w:type="spellEnd"/>
            <w:r w:rsidRPr="00963D41">
              <w:rPr>
                <w:rFonts w:cstheme="minorHAnsi"/>
                <w:color w:val="262626"/>
                <w:sz w:val="20"/>
                <w:szCs w:val="20"/>
              </w:rPr>
              <w:t xml:space="preserve"> activos se pasa de 80 peticiones GET en 60 s a 0 lecturas periódicas; 78 pruebas nuevas.</w:t>
            </w:r>
          </w:p>
          <w:p w14:paraId="4F16C80E" w14:textId="218827C4"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Progreso por etapas (S5.10, ADR 0009, PR #14):</w:t>
            </w:r>
            <w:r w:rsidRPr="00963D41">
              <w:rPr>
                <w:rFonts w:cstheme="minorHAnsi"/>
                <w:color w:val="262626"/>
                <w:sz w:val="20"/>
                <w:szCs w:val="20"/>
              </w:rPr>
              <w:t xml:space="preserve"> contrato de progreso por </w:t>
            </w:r>
            <w:proofErr w:type="spellStart"/>
            <w:r w:rsidRPr="00963D41">
              <w:rPr>
                <w:rFonts w:cstheme="minorHAnsi"/>
                <w:color w:val="262626"/>
                <w:sz w:val="20"/>
                <w:szCs w:val="20"/>
              </w:rPr>
              <w:t>scopes</w:t>
            </w:r>
            <w:proofErr w:type="spellEnd"/>
            <w:r w:rsidRPr="00963D41">
              <w:rPr>
                <w:rFonts w:cstheme="minorHAnsi"/>
                <w:color w:val="262626"/>
                <w:sz w:val="20"/>
                <w:szCs w:val="20"/>
              </w:rPr>
              <w:t xml:space="preserve"> con </w:t>
            </w:r>
            <w:proofErr w:type="spellStart"/>
            <w:r w:rsidRPr="00963D41">
              <w:rPr>
                <w:rFonts w:cstheme="minorHAnsi"/>
                <w:color w:val="262626"/>
                <w:sz w:val="20"/>
                <w:szCs w:val="20"/>
              </w:rPr>
              <w:t>snapshot</w:t>
            </w:r>
            <w:proofErr w:type="spellEnd"/>
            <w:r w:rsidRPr="00963D41">
              <w:rPr>
                <w:rFonts w:cstheme="minorHAnsi"/>
                <w:color w:val="262626"/>
                <w:sz w:val="20"/>
                <w:szCs w:val="20"/>
              </w:rPr>
              <w:t xml:space="preserve"> persistido en el </w:t>
            </w:r>
            <w:proofErr w:type="spellStart"/>
            <w:r w:rsidRPr="00963D41">
              <w:rPr>
                <w:rFonts w:cstheme="minorHAnsi"/>
                <w:color w:val="262626"/>
                <w:sz w:val="20"/>
                <w:szCs w:val="20"/>
              </w:rPr>
              <w:t>job</w:t>
            </w:r>
            <w:proofErr w:type="spellEnd"/>
            <w:r w:rsidR="00816E65">
              <w:rPr>
                <w:rFonts w:cstheme="minorHAnsi"/>
                <w:color w:val="262626"/>
                <w:sz w:val="20"/>
                <w:szCs w:val="20"/>
              </w:rPr>
              <w:t>,</w:t>
            </w:r>
            <w:r w:rsidRPr="00963D41">
              <w:rPr>
                <w:rFonts w:cstheme="minorHAnsi"/>
                <w:color w:val="262626"/>
                <w:sz w:val="20"/>
                <w:szCs w:val="20"/>
              </w:rPr>
              <w:t xml:space="preserve"> eventos </w:t>
            </w:r>
            <w:proofErr w:type="spellStart"/>
            <w:r w:rsidRPr="00963D41">
              <w:rPr>
                <w:rFonts w:cstheme="minorHAnsi"/>
                <w:color w:val="262626"/>
                <w:sz w:val="20"/>
                <w:szCs w:val="20"/>
              </w:rPr>
              <w:t>agent</w:t>
            </w:r>
            <w:proofErr w:type="spellEnd"/>
            <w:r w:rsidRPr="00963D41">
              <w:rPr>
                <w:rFonts w:cstheme="minorHAnsi"/>
                <w:color w:val="262626"/>
                <w:sz w:val="20"/>
                <w:szCs w:val="20"/>
              </w:rPr>
              <w:t>_​</w:t>
            </w:r>
            <w:proofErr w:type="spellStart"/>
            <w:r w:rsidRPr="00963D41">
              <w:rPr>
                <w:rFonts w:cstheme="minorHAnsi"/>
                <w:color w:val="262626"/>
                <w:sz w:val="20"/>
                <w:szCs w:val="20"/>
              </w:rPr>
              <w:t>progress</w:t>
            </w:r>
            <w:proofErr w:type="spellEnd"/>
            <w:r w:rsidRPr="00963D41">
              <w:rPr>
                <w:rFonts w:cstheme="minorHAnsi"/>
                <w:color w:val="262626"/>
                <w:sz w:val="20"/>
                <w:szCs w:val="20"/>
              </w:rPr>
              <w:t xml:space="preserve">, </w:t>
            </w:r>
            <w:proofErr w:type="spellStart"/>
            <w:r w:rsidRPr="00963D41">
              <w:rPr>
                <w:rFonts w:cstheme="minorHAnsi"/>
                <w:color w:val="262626"/>
                <w:sz w:val="20"/>
                <w:szCs w:val="20"/>
              </w:rPr>
              <w:t>stage</w:t>
            </w:r>
            <w:proofErr w:type="spellEnd"/>
            <w:r w:rsidRPr="00963D41">
              <w:rPr>
                <w:rFonts w:cstheme="minorHAnsi"/>
                <w:color w:val="262626"/>
                <w:sz w:val="20"/>
                <w:szCs w:val="20"/>
              </w:rPr>
              <w:t>_​</w:t>
            </w:r>
            <w:proofErr w:type="spellStart"/>
            <w:r w:rsidRPr="00963D41">
              <w:rPr>
                <w:rFonts w:cstheme="minorHAnsi"/>
                <w:color w:val="262626"/>
                <w:sz w:val="20"/>
                <w:szCs w:val="20"/>
              </w:rPr>
              <w:t>progress</w:t>
            </w:r>
            <w:proofErr w:type="spellEnd"/>
            <w:r w:rsidRPr="00963D41">
              <w:rPr>
                <w:rFonts w:cstheme="minorHAnsi"/>
                <w:color w:val="262626"/>
                <w:sz w:val="20"/>
                <w:szCs w:val="20"/>
              </w:rPr>
              <w:t xml:space="preserve"> y </w:t>
            </w:r>
            <w:proofErr w:type="spellStart"/>
            <w:r w:rsidRPr="00963D41">
              <w:rPr>
                <w:rFonts w:cstheme="minorHAnsi"/>
                <w:color w:val="262626"/>
                <w:sz w:val="20"/>
                <w:szCs w:val="20"/>
              </w:rPr>
              <w:t>partial</w:t>
            </w:r>
            <w:proofErr w:type="spellEnd"/>
            <w:r w:rsidRPr="00963D41">
              <w:rPr>
                <w:rFonts w:cstheme="minorHAnsi"/>
                <w:color w:val="262626"/>
                <w:sz w:val="20"/>
                <w:szCs w:val="20"/>
              </w:rPr>
              <w:t>_​</w:t>
            </w:r>
            <w:proofErr w:type="spellStart"/>
            <w:r w:rsidRPr="00963D41">
              <w:rPr>
                <w:rFonts w:cstheme="minorHAnsi"/>
                <w:color w:val="262626"/>
                <w:sz w:val="20"/>
                <w:szCs w:val="20"/>
              </w:rPr>
              <w:t>result</w:t>
            </w:r>
            <w:proofErr w:type="spellEnd"/>
            <w:r w:rsidR="00816E65">
              <w:rPr>
                <w:rFonts w:cstheme="minorHAnsi"/>
                <w:color w:val="262626"/>
                <w:sz w:val="20"/>
                <w:szCs w:val="20"/>
              </w:rPr>
              <w:t>,</w:t>
            </w:r>
            <w:r w:rsidRPr="00963D41">
              <w:rPr>
                <w:rFonts w:cstheme="minorHAnsi"/>
                <w:color w:val="262626"/>
                <w:sz w:val="20"/>
                <w:szCs w:val="20"/>
              </w:rPr>
              <w:t xml:space="preserve"> 149 pruebas nuevas; latencia de publicación con mediana de 2,29 ms y máximo de 7,67 ms con PostgreSQL local.</w:t>
            </w:r>
          </w:p>
          <w:p w14:paraId="38059562" w14:textId="2EC0B4DA"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Resultados parciales por agente (S5.4, PR #15):</w:t>
            </w:r>
            <w:r w:rsidRPr="00963D41">
              <w:rPr>
                <w:rFonts w:cstheme="minorHAnsi"/>
                <w:color w:val="262626"/>
                <w:sz w:val="20"/>
                <w:szCs w:val="20"/>
              </w:rPr>
              <w:t xml:space="preserve"> paneles de avance en Calendario y Personas</w:t>
            </w:r>
            <w:r w:rsidR="00816E65">
              <w:rPr>
                <w:rFonts w:cstheme="minorHAnsi"/>
                <w:color w:val="262626"/>
                <w:sz w:val="20"/>
                <w:szCs w:val="20"/>
              </w:rPr>
              <w:t>,</w:t>
            </w:r>
            <w:r w:rsidRPr="00963D41">
              <w:rPr>
                <w:rFonts w:cstheme="minorHAnsi"/>
                <w:color w:val="262626"/>
                <w:sz w:val="20"/>
                <w:szCs w:val="20"/>
              </w:rPr>
              <w:t xml:space="preserve"> 216 pruebas nuevas (Figuras 32 a 34).</w:t>
            </w:r>
          </w:p>
          <w:p w14:paraId="49409157" w14:textId="77777777" w:rsidR="00823EAA" w:rsidRPr="00963D41" w:rsidRDefault="00000000">
            <w:pPr>
              <w:spacing w:after="80" w:line="252" w:lineRule="auto"/>
              <w:ind w:left="227" w:hanging="170"/>
              <w:jc w:val="both"/>
              <w:rPr>
                <w:rFonts w:cstheme="minorHAnsi"/>
                <w:sz w:val="20"/>
                <w:szCs w:val="20"/>
              </w:rPr>
            </w:pPr>
            <w:r w:rsidRPr="00963D41">
              <w:rPr>
                <w:rFonts w:cstheme="minorHAnsi"/>
                <w:color w:val="262626"/>
                <w:sz w:val="20"/>
                <w:szCs w:val="20"/>
              </w:rPr>
              <w:t xml:space="preserve">• </w:t>
            </w:r>
            <w:r w:rsidRPr="00963D41">
              <w:rPr>
                <w:rFonts w:cstheme="minorHAnsi"/>
                <w:b/>
                <w:color w:val="1F3864"/>
                <w:sz w:val="20"/>
                <w:szCs w:val="20"/>
              </w:rPr>
              <w:t>Seguridad de credenciales (BUG-2026-10-14-01, PR #16):</w:t>
            </w:r>
            <w:r w:rsidRPr="00963D41">
              <w:rPr>
                <w:rFonts w:cstheme="minorHAnsi"/>
                <w:color w:val="262626"/>
                <w:sz w:val="20"/>
                <w:szCs w:val="20"/>
              </w:rPr>
              <w:t xml:space="preserve"> validación del límite de 72 bytes UTF-8 de </w:t>
            </w:r>
            <w:proofErr w:type="spellStart"/>
            <w:r w:rsidRPr="00963D41">
              <w:rPr>
                <w:rFonts w:cstheme="minorHAnsi"/>
                <w:color w:val="262626"/>
                <w:sz w:val="20"/>
                <w:szCs w:val="20"/>
              </w:rPr>
              <w:t>bcrypt</w:t>
            </w:r>
            <w:proofErr w:type="spellEnd"/>
            <w:r w:rsidRPr="00963D41">
              <w:rPr>
                <w:rFonts w:cstheme="minorHAnsi"/>
                <w:color w:val="262626"/>
                <w:sz w:val="20"/>
                <w:szCs w:val="20"/>
              </w:rPr>
              <w:t xml:space="preserve"> en el registro, con HTTP 422 y código </w:t>
            </w:r>
            <w:proofErr w:type="gramStart"/>
            <w:r w:rsidRPr="00963D41">
              <w:rPr>
                <w:rFonts w:cstheme="minorHAnsi"/>
                <w:color w:val="262626"/>
                <w:sz w:val="20"/>
                <w:szCs w:val="20"/>
              </w:rPr>
              <w:t xml:space="preserve">estable </w:t>
            </w:r>
            <w:proofErr w:type="spellStart"/>
            <w:r w:rsidRPr="00963D41">
              <w:rPr>
                <w:rFonts w:cstheme="minorHAnsi"/>
                <w:color w:val="262626"/>
                <w:sz w:val="20"/>
                <w:szCs w:val="20"/>
              </w:rPr>
              <w:t>password</w:t>
            </w:r>
            <w:proofErr w:type="spellEnd"/>
            <w:proofErr w:type="gramEnd"/>
            <w:r w:rsidRPr="00963D41">
              <w:rPr>
                <w:rFonts w:cstheme="minorHAnsi"/>
                <w:color w:val="262626"/>
                <w:sz w:val="20"/>
                <w:szCs w:val="20"/>
              </w:rPr>
              <w:t>_​</w:t>
            </w:r>
            <w:proofErr w:type="spellStart"/>
            <w:r w:rsidRPr="00963D41">
              <w:rPr>
                <w:rFonts w:cstheme="minorHAnsi"/>
                <w:color w:val="262626"/>
                <w:sz w:val="20"/>
                <w:szCs w:val="20"/>
              </w:rPr>
              <w:t>too</w:t>
            </w:r>
            <w:proofErr w:type="spellEnd"/>
            <w:r w:rsidRPr="00963D41">
              <w:rPr>
                <w:rFonts w:cstheme="minorHAnsi"/>
                <w:color w:val="262626"/>
                <w:sz w:val="20"/>
                <w:szCs w:val="20"/>
              </w:rPr>
              <w:t>_​</w:t>
            </w:r>
            <w:proofErr w:type="spellStart"/>
            <w:r w:rsidRPr="00963D41">
              <w:rPr>
                <w:rFonts w:cstheme="minorHAnsi"/>
                <w:color w:val="262626"/>
                <w:sz w:val="20"/>
                <w:szCs w:val="20"/>
              </w:rPr>
              <w:t>long</w:t>
            </w:r>
            <w:proofErr w:type="spellEnd"/>
            <w:r w:rsidRPr="00963D41">
              <w:rPr>
                <w:rFonts w:cstheme="minorHAnsi"/>
                <w:color w:val="262626"/>
                <w:sz w:val="20"/>
                <w:szCs w:val="20"/>
              </w:rPr>
              <w:t>_​bytes; 44 pruebas nuevas.</w:t>
            </w:r>
          </w:p>
        </w:tc>
      </w:tr>
      <w:tr w:rsidR="0003309E" w14:paraId="510F4A09" w14:textId="77777777" w:rsidTr="000A1331">
        <w:trPr>
          <w:trHeight w:val="1247"/>
        </w:trPr>
        <w:tc>
          <w:tcPr>
            <w:tcW w:w="2528" w:type="dxa"/>
          </w:tcPr>
          <w:p w14:paraId="289A3B3A"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3FDEE3E1" w14:textId="77777777" w:rsidR="00823EAA" w:rsidRPr="00816E65" w:rsidRDefault="00000000">
            <w:pPr>
              <w:spacing w:after="80" w:line="252" w:lineRule="auto"/>
              <w:jc w:val="both"/>
              <w:rPr>
                <w:rFonts w:cstheme="minorHAnsi"/>
                <w:sz w:val="20"/>
                <w:szCs w:val="20"/>
              </w:rPr>
            </w:pPr>
            <w:r w:rsidRPr="00816E65">
              <w:rPr>
                <w:rFonts w:cstheme="minorHAnsi"/>
                <w:b/>
                <w:color w:val="1F3864"/>
                <w:sz w:val="20"/>
                <w:szCs w:val="20"/>
              </w:rPr>
              <w:t>Sin ajustes.</w:t>
            </w:r>
            <w:r w:rsidRPr="00816E65">
              <w:rPr>
                <w:rFonts w:cstheme="minorHAnsi"/>
                <w:color w:val="262626"/>
                <w:sz w:val="20"/>
                <w:szCs w:val="20"/>
              </w:rPr>
              <w:t xml:space="preserve"> Se mantienen el objetivo general y los nueve objetivos específicos de la Fase 1, sin cambios de redacción. </w:t>
            </w:r>
            <w:r w:rsidRPr="00816E65">
              <w:rPr>
                <w:rFonts w:cstheme="minorHAnsi"/>
                <w:b/>
                <w:color w:val="1F3864"/>
                <w:sz w:val="20"/>
                <w:szCs w:val="20"/>
              </w:rPr>
              <w:t>Objetivo general:</w:t>
            </w:r>
            <w:r w:rsidRPr="00816E65">
              <w:rPr>
                <w:rFonts w:cstheme="minorHAnsi"/>
                <w:color w:val="262626"/>
                <w:sz w:val="20"/>
                <w:szCs w:val="20"/>
              </w:rPr>
              <w:t xml:space="preserve"> completar el sistema existente Project Dossier, cerrando las brechas que hoy impiden su operación con clientes reales para la empresa </w:t>
            </w:r>
            <w:proofErr w:type="spellStart"/>
            <w:r w:rsidRPr="00816E65">
              <w:rPr>
                <w:rFonts w:cstheme="minorHAnsi"/>
                <w:color w:val="262626"/>
                <w:sz w:val="20"/>
                <w:szCs w:val="20"/>
              </w:rPr>
              <w:t>Alloxentric</w:t>
            </w:r>
            <w:proofErr w:type="spellEnd"/>
            <w:r w:rsidRPr="00816E65">
              <w:rPr>
                <w:rFonts w:cstheme="minorHAnsi"/>
                <w:color w:val="262626"/>
                <w:sz w:val="20"/>
                <w:szCs w:val="20"/>
              </w:rPr>
              <w:t xml:space="preserve">. La tabla contrasta cada objetivo con el plazo comprometido en la Fase 1; el estado se calcula con las tareas del plan vinculadas a él en </w:t>
            </w:r>
            <w:proofErr w:type="spellStart"/>
            <w:r w:rsidRPr="00816E65">
              <w:rPr>
                <w:rFonts w:cstheme="minorHAnsi"/>
                <w:color w:val="262626"/>
                <w:sz w:val="20"/>
                <w:szCs w:val="20"/>
              </w:rPr>
              <w:t>feature</w:t>
            </w:r>
            <w:proofErr w:type="spellEnd"/>
            <w:r w:rsidRPr="00816E65">
              <w:rPr>
                <w:rFonts w:cstheme="minorHAnsi"/>
                <w:color w:val="262626"/>
                <w:sz w:val="20"/>
                <w:szCs w:val="20"/>
              </w:rPr>
              <w:t>_​</w:t>
            </w:r>
            <w:proofErr w:type="spellStart"/>
            <w:r w:rsidRPr="00816E65">
              <w:rPr>
                <w:rFonts w:cstheme="minorHAnsi"/>
                <w:color w:val="262626"/>
                <w:sz w:val="20"/>
                <w:szCs w:val="20"/>
              </w:rPr>
              <w:t>list</w:t>
            </w:r>
            <w:proofErr w:type="spellEnd"/>
            <w:r w:rsidRPr="00816E65">
              <w:rPr>
                <w:rFonts w:cstheme="minorHAnsi"/>
                <w:color w:val="262626"/>
                <w:sz w:val="20"/>
                <w:szCs w:val="20"/>
              </w:rPr>
              <w:t>.​</w:t>
            </w:r>
            <w:proofErr w:type="spellStart"/>
            <w:r w:rsidRPr="00816E65">
              <w:rPr>
                <w:rFonts w:cstheme="minorHAnsi"/>
                <w:color w:val="262626"/>
                <w:sz w:val="20"/>
                <w:szCs w:val="20"/>
              </w:rPr>
              <w:t>json</w:t>
            </w:r>
            <w:proofErr w:type="spellEnd"/>
            <w:r w:rsidRPr="00816E65">
              <w:rPr>
                <w:rFonts w:cstheme="minorHAnsi"/>
                <w:color w:val="262626"/>
                <w:sz w:val="20"/>
                <w:szCs w:val="20"/>
              </w:rPr>
              <w:t xml:space="preserve"> (campo </w:t>
            </w:r>
            <w:proofErr w:type="spellStart"/>
            <w:r w:rsidRPr="00816E65">
              <w:rPr>
                <w:rFonts w:cstheme="minorHAnsi"/>
                <w:color w:val="262626"/>
                <w:sz w:val="20"/>
                <w:szCs w:val="20"/>
              </w:rPr>
              <w:t>objective</w:t>
            </w:r>
            <w:proofErr w:type="spellEnd"/>
            <w:r w:rsidRPr="00816E65">
              <w:rPr>
                <w:rFonts w:cstheme="minorHAnsi"/>
                <w:color w:val="262626"/>
                <w:sz w:val="20"/>
                <w:szCs w:val="20"/>
              </w:rPr>
              <w:t>).</w:t>
            </w:r>
          </w:p>
          <w:p w14:paraId="64D91756" w14:textId="77777777" w:rsidR="00823EAA" w:rsidRDefault="00000000">
            <w:pPr>
              <w:keepNext/>
              <w:spacing w:before="120" w:after="0" w:line="252" w:lineRule="auto"/>
            </w:pPr>
            <w:r>
              <w:rPr>
                <w:rFonts w:ascii="Calibri" w:hAnsi="Calibri"/>
                <w:b/>
                <w:color w:val="1F3864"/>
                <w:sz w:val="18"/>
              </w:rPr>
              <w:t>Tabla 1.</w:t>
            </w:r>
            <w:r>
              <w:rPr>
                <w:rFonts w:ascii="Calibri" w:hAnsi="Calibri"/>
                <w:color w:val="262626"/>
                <w:sz w:val="18"/>
              </w:rPr>
              <w:t xml:space="preserve"> </w:t>
            </w:r>
          </w:p>
          <w:p w14:paraId="77612DF5" w14:textId="77777777" w:rsidR="00823EAA" w:rsidRDefault="00000000">
            <w:pPr>
              <w:keepNext/>
              <w:spacing w:after="60" w:line="252" w:lineRule="auto"/>
            </w:pPr>
            <w:r>
              <w:rPr>
                <w:rFonts w:ascii="Calibri" w:hAnsi="Calibri"/>
                <w:i/>
                <w:color w:val="262626"/>
                <w:sz w:val="18"/>
              </w:rPr>
              <w:t>Objetivos específicos: plazo de la Fase 1 y estado al 19-10-2026</w:t>
            </w:r>
          </w:p>
          <w:tbl>
            <w:tblPr>
              <w:tblStyle w:val="Tablaconcuadrcula"/>
              <w:tblW w:w="67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80"/>
              <w:gridCol w:w="1217"/>
              <w:gridCol w:w="1438"/>
              <w:gridCol w:w="2212"/>
            </w:tblGrid>
            <w:tr w:rsidR="00823EAA" w14:paraId="7E719D87" w14:textId="77777777">
              <w:trPr>
                <w:tblHeader/>
              </w:trPr>
              <w:tc>
                <w:tcPr>
                  <w:tcW w:w="1880" w:type="dxa"/>
                  <w:shd w:val="clear" w:color="auto" w:fill="D9E2F3"/>
                </w:tcPr>
                <w:p w14:paraId="662D0989" w14:textId="77777777" w:rsidR="00823EAA" w:rsidRDefault="00000000">
                  <w:pPr>
                    <w:spacing w:after="0" w:line="252" w:lineRule="auto"/>
                  </w:pPr>
                  <w:r>
                    <w:rPr>
                      <w:rFonts w:ascii="Calibri" w:hAnsi="Calibri"/>
                      <w:b/>
                      <w:color w:val="1F3864"/>
                      <w:sz w:val="16"/>
                    </w:rPr>
                    <w:t>Objetivo específico</w:t>
                  </w:r>
                </w:p>
              </w:tc>
              <w:tc>
                <w:tcPr>
                  <w:tcW w:w="1217" w:type="dxa"/>
                  <w:shd w:val="clear" w:color="auto" w:fill="D9E2F3"/>
                </w:tcPr>
                <w:p w14:paraId="68D3BE95" w14:textId="77777777" w:rsidR="00823EAA" w:rsidRDefault="00000000">
                  <w:pPr>
                    <w:spacing w:after="0" w:line="252" w:lineRule="auto"/>
                  </w:pPr>
                  <w:r>
                    <w:rPr>
                      <w:rFonts w:ascii="Calibri" w:hAnsi="Calibri"/>
                      <w:b/>
                      <w:color w:val="1F3864"/>
                      <w:sz w:val="16"/>
                    </w:rPr>
                    <w:t>Plazo en la Fase 1</w:t>
                  </w:r>
                </w:p>
              </w:tc>
              <w:tc>
                <w:tcPr>
                  <w:tcW w:w="1438" w:type="dxa"/>
                  <w:shd w:val="clear" w:color="auto" w:fill="D9E2F3"/>
                </w:tcPr>
                <w:p w14:paraId="1E4356F6" w14:textId="77777777" w:rsidR="00823EAA" w:rsidRDefault="00000000">
                  <w:pPr>
                    <w:spacing w:after="0" w:line="252" w:lineRule="auto"/>
                  </w:pPr>
                  <w:r>
                    <w:rPr>
                      <w:rFonts w:ascii="Calibri" w:hAnsi="Calibri"/>
                      <w:b/>
                      <w:color w:val="1F3864"/>
                      <w:sz w:val="16"/>
                    </w:rPr>
                    <w:t>Estado</w:t>
                  </w:r>
                </w:p>
              </w:tc>
              <w:tc>
                <w:tcPr>
                  <w:tcW w:w="2212" w:type="dxa"/>
                  <w:shd w:val="clear" w:color="auto" w:fill="D9E2F3"/>
                </w:tcPr>
                <w:p w14:paraId="186BE660" w14:textId="77777777" w:rsidR="00823EAA" w:rsidRDefault="00000000">
                  <w:pPr>
                    <w:spacing w:after="0" w:line="252" w:lineRule="auto"/>
                  </w:pPr>
                  <w:r>
                    <w:rPr>
                      <w:rFonts w:ascii="Calibri" w:hAnsi="Calibri"/>
                      <w:b/>
                      <w:color w:val="1F3864"/>
                      <w:sz w:val="16"/>
                    </w:rPr>
                    <w:t>Respaldo</w:t>
                  </w:r>
                </w:p>
              </w:tc>
            </w:tr>
            <w:tr w:rsidR="00823EAA" w14:paraId="3761BC0B" w14:textId="77777777">
              <w:tc>
                <w:tcPr>
                  <w:tcW w:w="1880" w:type="dxa"/>
                </w:tcPr>
                <w:p w14:paraId="67B54E22"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OE1.</w:t>
                  </w:r>
                  <w:r w:rsidRPr="00816E65">
                    <w:rPr>
                      <w:rFonts w:cstheme="minorHAnsi"/>
                      <w:color w:val="262626"/>
                      <w:sz w:val="16"/>
                      <w:szCs w:val="16"/>
                    </w:rPr>
                    <w:t xml:space="preserve"> Diagnosticar el estado del sistema existente para identificar y priorizar sus brechas técnicas y funcionales respecto de las Especificaciones v2.0.</w:t>
                  </w:r>
                </w:p>
              </w:tc>
              <w:tc>
                <w:tcPr>
                  <w:tcW w:w="1217" w:type="dxa"/>
                </w:tcPr>
                <w:p w14:paraId="31836590" w14:textId="3A7AB500" w:rsidR="00823EAA" w:rsidRPr="00816E65" w:rsidRDefault="00000000">
                  <w:pPr>
                    <w:spacing w:after="0" w:line="252" w:lineRule="auto"/>
                    <w:rPr>
                      <w:rFonts w:cstheme="minorHAnsi"/>
                      <w:sz w:val="16"/>
                      <w:szCs w:val="16"/>
                    </w:rPr>
                  </w:pPr>
                  <w:r w:rsidRPr="00816E65">
                    <w:rPr>
                      <w:rFonts w:cstheme="minorHAnsi"/>
                      <w:color w:val="262626"/>
                      <w:sz w:val="16"/>
                      <w:szCs w:val="16"/>
                    </w:rPr>
                    <w:t>Sprint 0 (semanas 1</w:t>
                  </w:r>
                  <w:r w:rsidR="00816E65" w:rsidRPr="00816E65">
                    <w:rPr>
                      <w:rFonts w:cstheme="minorHAnsi"/>
                      <w:color w:val="262626"/>
                      <w:sz w:val="16"/>
                      <w:szCs w:val="16"/>
                    </w:rPr>
                    <w:t>-</w:t>
                  </w:r>
                  <w:r w:rsidRPr="00816E65">
                    <w:rPr>
                      <w:rFonts w:cstheme="minorHAnsi"/>
                      <w:color w:val="262626"/>
                      <w:sz w:val="16"/>
                      <w:szCs w:val="16"/>
                    </w:rPr>
                    <w:t>4</w:t>
                  </w:r>
                  <w:r w:rsidR="00816E65" w:rsidRPr="00816E65">
                    <w:rPr>
                      <w:rFonts w:cstheme="minorHAnsi"/>
                      <w:color w:val="262626"/>
                      <w:sz w:val="16"/>
                      <w:szCs w:val="16"/>
                    </w:rPr>
                    <w:t>,</w:t>
                  </w:r>
                  <w:r w:rsidRPr="00816E65">
                    <w:rPr>
                      <w:rFonts w:cstheme="minorHAnsi"/>
                      <w:color w:val="262626"/>
                      <w:sz w:val="16"/>
                      <w:szCs w:val="16"/>
                    </w:rPr>
                    <w:t xml:space="preserve"> hasta el 06-09-2026)</w:t>
                  </w:r>
                </w:p>
              </w:tc>
              <w:tc>
                <w:tcPr>
                  <w:tcW w:w="1438" w:type="dxa"/>
                </w:tcPr>
                <w:p w14:paraId="18DC1EC8"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Logrado con un pendiente vencido.</w:t>
                  </w:r>
                  <w:r w:rsidRPr="00816E65">
                    <w:rPr>
                      <w:rFonts w:cstheme="minorHAnsi"/>
                      <w:color w:val="262626"/>
                      <w:sz w:val="16"/>
                      <w:szCs w:val="16"/>
                    </w:rPr>
                    <w:t xml:space="preserve"> 9 de 11 tareas.</w:t>
                  </w:r>
                </w:p>
              </w:tc>
              <w:tc>
                <w:tcPr>
                  <w:tcW w:w="2212" w:type="dxa"/>
                </w:tcPr>
                <w:p w14:paraId="4F958D7C" w14:textId="333B72D2" w:rsidR="00823EAA" w:rsidRPr="00816E65" w:rsidRDefault="00000000">
                  <w:pPr>
                    <w:spacing w:after="0" w:line="252" w:lineRule="auto"/>
                    <w:rPr>
                      <w:rFonts w:cstheme="minorHAnsi"/>
                      <w:sz w:val="16"/>
                      <w:szCs w:val="16"/>
                    </w:rPr>
                  </w:pPr>
                  <w:r w:rsidRPr="00816E65">
                    <w:rPr>
                      <w:rFonts w:cstheme="minorHAnsi"/>
                      <w:color w:val="262626"/>
                      <w:sz w:val="16"/>
                      <w:szCs w:val="16"/>
                    </w:rPr>
                    <w:t>Inventario, matriz de brechas B1</w:t>
                  </w:r>
                  <w:r w:rsidR="00816E65" w:rsidRPr="00816E65">
                    <w:rPr>
                      <w:rFonts w:cstheme="minorHAnsi"/>
                      <w:color w:val="262626"/>
                      <w:sz w:val="16"/>
                      <w:szCs w:val="16"/>
                    </w:rPr>
                    <w:t>-</w:t>
                  </w:r>
                  <w:r w:rsidRPr="00816E65">
                    <w:rPr>
                      <w:rFonts w:cstheme="minorHAnsi"/>
                      <w:color w:val="262626"/>
                      <w:sz w:val="16"/>
                      <w:szCs w:val="16"/>
                    </w:rPr>
                    <w:t xml:space="preserve">B5 con evidencia </w:t>
                  </w:r>
                  <w:proofErr w:type="spellStart"/>
                  <w:proofErr w:type="gramStart"/>
                  <w:r w:rsidRPr="00816E65">
                    <w:rPr>
                      <w:rFonts w:cstheme="minorHAnsi"/>
                      <w:color w:val="262626"/>
                      <w:sz w:val="16"/>
                      <w:szCs w:val="16"/>
                    </w:rPr>
                    <w:t>archivo:línea</w:t>
                  </w:r>
                  <w:proofErr w:type="spellEnd"/>
                  <w:proofErr w:type="gramEnd"/>
                  <w:r w:rsidRPr="00816E65">
                    <w:rPr>
                      <w:rFonts w:cstheme="minorHAnsi"/>
                      <w:color w:val="262626"/>
                      <w:sz w:val="16"/>
                      <w:szCs w:val="16"/>
                    </w:rPr>
                    <w:t xml:space="preserve"> y backlog priorizado (S0.1</w:t>
                  </w:r>
                  <w:r w:rsidR="00816E65" w:rsidRPr="00816E65">
                    <w:rPr>
                      <w:rFonts w:cstheme="minorHAnsi"/>
                      <w:color w:val="262626"/>
                      <w:sz w:val="16"/>
                      <w:szCs w:val="16"/>
                    </w:rPr>
                    <w:t>-</w:t>
                  </w:r>
                  <w:r w:rsidRPr="00816E65">
                    <w:rPr>
                      <w:rFonts w:cstheme="minorHAnsi"/>
                      <w:color w:val="262626"/>
                      <w:sz w:val="16"/>
                      <w:szCs w:val="16"/>
                    </w:rPr>
                    <w:t>S0.14), cerrados el 12-09-2026, seis días después del fin del Sprint 0. Abiertas S5.9 (punto de control de las extensiones condicionadas, 15-11-2026).</w:t>
                  </w:r>
                </w:p>
              </w:tc>
            </w:tr>
            <w:tr w:rsidR="00823EAA" w14:paraId="2CD043DD" w14:textId="77777777">
              <w:tc>
                <w:tcPr>
                  <w:tcW w:w="1880" w:type="dxa"/>
                </w:tcPr>
                <w:p w14:paraId="3B77BE59"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OE2.</w:t>
                  </w:r>
                  <w:r w:rsidRPr="00816E65">
                    <w:rPr>
                      <w:rFonts w:cstheme="minorHAnsi"/>
                      <w:color w:val="262626"/>
                      <w:sz w:val="16"/>
                      <w:szCs w:val="16"/>
                    </w:rPr>
                    <w:t xml:space="preserve"> Consolidar la base técnica: línea canónica, análisis estático sin errores, dependencias sin vulnerabilidades altas, migraciones versionadas e integración continua.</w:t>
                  </w:r>
                </w:p>
              </w:tc>
              <w:tc>
                <w:tcPr>
                  <w:tcW w:w="1217" w:type="dxa"/>
                </w:tcPr>
                <w:p w14:paraId="7BCE39B0" w14:textId="6285CD1B" w:rsidR="00823EAA" w:rsidRPr="00816E65" w:rsidRDefault="00000000">
                  <w:pPr>
                    <w:spacing w:after="0" w:line="252" w:lineRule="auto"/>
                    <w:rPr>
                      <w:rFonts w:cstheme="minorHAnsi"/>
                      <w:sz w:val="16"/>
                      <w:szCs w:val="16"/>
                    </w:rPr>
                  </w:pPr>
                  <w:proofErr w:type="spellStart"/>
                  <w:r w:rsidRPr="00816E65">
                    <w:rPr>
                      <w:rFonts w:cstheme="minorHAnsi"/>
                      <w:color w:val="262626"/>
                      <w:sz w:val="16"/>
                      <w:szCs w:val="16"/>
                    </w:rPr>
                    <w:t>Sprints</w:t>
                  </w:r>
                  <w:proofErr w:type="spellEnd"/>
                  <w:r w:rsidRPr="00816E65">
                    <w:rPr>
                      <w:rFonts w:cstheme="minorHAnsi"/>
                      <w:color w:val="262626"/>
                      <w:sz w:val="16"/>
                      <w:szCs w:val="16"/>
                    </w:rPr>
                    <w:t xml:space="preserve"> 0 y 1 (semanas 3</w:t>
                  </w:r>
                  <w:r w:rsidR="00816E65" w:rsidRPr="00816E65">
                    <w:rPr>
                      <w:rFonts w:cstheme="minorHAnsi"/>
                      <w:color w:val="262626"/>
                      <w:sz w:val="16"/>
                      <w:szCs w:val="16"/>
                    </w:rPr>
                    <w:t>-</w:t>
                  </w:r>
                  <w:r w:rsidRPr="00816E65">
                    <w:rPr>
                      <w:rFonts w:cstheme="minorHAnsi"/>
                      <w:color w:val="262626"/>
                      <w:sz w:val="16"/>
                      <w:szCs w:val="16"/>
                    </w:rPr>
                    <w:t>8</w:t>
                  </w:r>
                  <w:r w:rsidR="00816E65" w:rsidRPr="00816E65">
                    <w:rPr>
                      <w:rFonts w:cstheme="minorHAnsi"/>
                      <w:color w:val="262626"/>
                      <w:sz w:val="16"/>
                      <w:szCs w:val="16"/>
                    </w:rPr>
                    <w:t>,</w:t>
                  </w:r>
                  <w:r w:rsidRPr="00816E65">
                    <w:rPr>
                      <w:rFonts w:cstheme="minorHAnsi"/>
                      <w:color w:val="262626"/>
                      <w:sz w:val="16"/>
                      <w:szCs w:val="16"/>
                    </w:rPr>
                    <w:t xml:space="preserve"> hasta el 04-10-2026)</w:t>
                  </w:r>
                </w:p>
              </w:tc>
              <w:tc>
                <w:tcPr>
                  <w:tcW w:w="1438" w:type="dxa"/>
                </w:tcPr>
                <w:p w14:paraId="31882194"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Logrado, con deuda abierta.</w:t>
                  </w:r>
                  <w:r w:rsidRPr="00816E65">
                    <w:rPr>
                      <w:rFonts w:cstheme="minorHAnsi"/>
                      <w:color w:val="262626"/>
                      <w:sz w:val="16"/>
                      <w:szCs w:val="16"/>
                    </w:rPr>
                    <w:t xml:space="preserve"> 7 de 8 tareas (la restante, S7.5, es la medición final).</w:t>
                  </w:r>
                </w:p>
              </w:tc>
              <w:tc>
                <w:tcPr>
                  <w:tcW w:w="2212" w:type="dxa"/>
                </w:tcPr>
                <w:p w14:paraId="4E7D025B" w14:textId="34E40110" w:rsidR="00823EAA" w:rsidRPr="00816E65" w:rsidRDefault="00000000">
                  <w:pPr>
                    <w:spacing w:after="0" w:line="252" w:lineRule="auto"/>
                    <w:rPr>
                      <w:rFonts w:cstheme="minorHAnsi"/>
                      <w:sz w:val="16"/>
                      <w:szCs w:val="16"/>
                    </w:rPr>
                  </w:pPr>
                  <w:r w:rsidRPr="00816E65">
                    <w:rPr>
                      <w:rFonts w:cstheme="minorHAnsi"/>
                      <w:color w:val="262626"/>
                      <w:sz w:val="16"/>
                      <w:szCs w:val="16"/>
                    </w:rPr>
                    <w:t>S1.1</w:t>
                  </w:r>
                  <w:r w:rsidR="00816E65" w:rsidRPr="00816E65">
                    <w:rPr>
                      <w:rFonts w:cstheme="minorHAnsi"/>
                      <w:color w:val="262626"/>
                      <w:sz w:val="16"/>
                      <w:szCs w:val="16"/>
                    </w:rPr>
                    <w:t>-</w:t>
                  </w:r>
                  <w:r w:rsidRPr="00816E65">
                    <w:rPr>
                      <w:rFonts w:cstheme="minorHAnsi"/>
                      <w:color w:val="262626"/>
                      <w:sz w:val="16"/>
                      <w:szCs w:val="16"/>
                    </w:rPr>
                    <w:t xml:space="preserve">S1.7 cerradas; </w:t>
                  </w:r>
                  <w:proofErr w:type="spellStart"/>
                  <w:r w:rsidRPr="00816E65">
                    <w:rPr>
                      <w:rFonts w:cstheme="minorHAnsi"/>
                      <w:color w:val="262626"/>
                      <w:sz w:val="16"/>
                      <w:szCs w:val="16"/>
                    </w:rPr>
                    <w:t>ruff</w:t>
                  </w:r>
                  <w:proofErr w:type="spellEnd"/>
                  <w:r w:rsidRPr="00816E65">
                    <w:rPr>
                      <w:rFonts w:cstheme="minorHAnsi"/>
                      <w:color w:val="262626"/>
                      <w:sz w:val="16"/>
                      <w:szCs w:val="16"/>
                    </w:rPr>
                    <w:t xml:space="preserve">, </w:t>
                  </w:r>
                  <w:proofErr w:type="spellStart"/>
                  <w:r w:rsidRPr="00816E65">
                    <w:rPr>
                      <w:rFonts w:cstheme="minorHAnsi"/>
                      <w:color w:val="262626"/>
                      <w:sz w:val="16"/>
                      <w:szCs w:val="16"/>
                    </w:rPr>
                    <w:t>mypy</w:t>
                  </w:r>
                  <w:proofErr w:type="spellEnd"/>
                  <w:r w:rsidRPr="00816E65">
                    <w:rPr>
                      <w:rFonts w:cstheme="minorHAnsi"/>
                      <w:color w:val="262626"/>
                      <w:sz w:val="16"/>
                      <w:szCs w:val="16"/>
                    </w:rPr>
                    <w:t xml:space="preserve"> y </w:t>
                  </w:r>
                  <w:proofErr w:type="spellStart"/>
                  <w:r w:rsidRPr="00816E65">
                    <w:rPr>
                      <w:rFonts w:cstheme="minorHAnsi"/>
                      <w:color w:val="262626"/>
                      <w:sz w:val="16"/>
                      <w:szCs w:val="16"/>
                    </w:rPr>
                    <w:t>eslint</w:t>
                  </w:r>
                  <w:proofErr w:type="spellEnd"/>
                  <w:r w:rsidRPr="00816E65">
                    <w:rPr>
                      <w:rFonts w:cstheme="minorHAnsi"/>
                      <w:color w:val="262626"/>
                      <w:sz w:val="16"/>
                      <w:szCs w:val="16"/>
                    </w:rPr>
                    <w:t xml:space="preserve"> en 0; </w:t>
                  </w:r>
                  <w:proofErr w:type="spellStart"/>
                  <w:r w:rsidRPr="00816E65">
                    <w:rPr>
                      <w:rFonts w:cstheme="minorHAnsi"/>
                      <w:color w:val="262626"/>
                      <w:sz w:val="16"/>
                      <w:szCs w:val="16"/>
                    </w:rPr>
                    <w:t>Alembic</w:t>
                  </w:r>
                  <w:proofErr w:type="spellEnd"/>
                  <w:r w:rsidRPr="00816E65">
                    <w:rPr>
                      <w:rFonts w:cstheme="minorHAnsi"/>
                      <w:color w:val="262626"/>
                      <w:sz w:val="16"/>
                      <w:szCs w:val="16"/>
                    </w:rPr>
                    <w:t xml:space="preserve"> con 3 revisiones; CI operativa (Figura 8). Deuda: las auditorías del 19-10-2026 encontraron avisos nuevos (2 en </w:t>
                  </w:r>
                  <w:proofErr w:type="spellStart"/>
                  <w:r w:rsidRPr="00816E65">
                    <w:rPr>
                      <w:rFonts w:cstheme="minorHAnsi"/>
                      <w:color w:val="262626"/>
                      <w:sz w:val="16"/>
                      <w:szCs w:val="16"/>
                    </w:rPr>
                    <w:t>pyjwt</w:t>
                  </w:r>
                  <w:proofErr w:type="spellEnd"/>
                  <w:r w:rsidRPr="00816E65">
                    <w:rPr>
                      <w:rFonts w:cstheme="minorHAnsi"/>
                      <w:color w:val="262626"/>
                      <w:sz w:val="16"/>
                      <w:szCs w:val="16"/>
                    </w:rPr>
                    <w:t xml:space="preserve">; 5 altos en dependencias de producción del </w:t>
                  </w:r>
                  <w:proofErr w:type="spellStart"/>
                  <w:r w:rsidRPr="00816E65">
                    <w:rPr>
                      <w:rFonts w:cstheme="minorHAnsi"/>
                      <w:color w:val="262626"/>
                      <w:sz w:val="16"/>
                      <w:szCs w:val="16"/>
                    </w:rPr>
                    <w:t>frontend</w:t>
                  </w:r>
                  <w:proofErr w:type="spellEnd"/>
                  <w:r w:rsidRPr="00816E65">
                    <w:rPr>
                      <w:rFonts w:cstheme="minorHAnsi"/>
                      <w:color w:val="262626"/>
                      <w:sz w:val="16"/>
                      <w:szCs w:val="16"/>
                    </w:rPr>
                    <w:t xml:space="preserve">) y </w:t>
                  </w:r>
                  <w:proofErr w:type="spellStart"/>
                  <w:r w:rsidRPr="00816E65">
                    <w:rPr>
                      <w:rFonts w:cstheme="minorHAnsi"/>
                      <w:color w:val="262626"/>
                      <w:sz w:val="16"/>
                      <w:szCs w:val="16"/>
                    </w:rPr>
                    <w:t>main</w:t>
                  </w:r>
                  <w:proofErr w:type="spellEnd"/>
                  <w:r w:rsidRPr="00816E65">
                    <w:rPr>
                      <w:rFonts w:cstheme="minorHAnsi"/>
                      <w:color w:val="262626"/>
                      <w:sz w:val="16"/>
                      <w:szCs w:val="16"/>
                    </w:rPr>
                    <w:t xml:space="preserve"> no tiene regla de protección de rama.</w:t>
                  </w:r>
                </w:p>
              </w:tc>
            </w:tr>
            <w:tr w:rsidR="00823EAA" w14:paraId="65DEE6BF" w14:textId="77777777">
              <w:tc>
                <w:tcPr>
                  <w:tcW w:w="1880" w:type="dxa"/>
                </w:tcPr>
                <w:p w14:paraId="4CC830DA"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OE3.</w:t>
                  </w:r>
                  <w:r w:rsidRPr="00816E65">
                    <w:rPr>
                      <w:rFonts w:cstheme="minorHAnsi"/>
                      <w:color w:val="262626"/>
                      <w:sz w:val="16"/>
                      <w:szCs w:val="16"/>
                    </w:rPr>
                    <w:t xml:space="preserve"> Diseñar la arquitectura, el modelo de datos y los criterios de aceptación de las brechas priorizadas.</w:t>
                  </w:r>
                </w:p>
              </w:tc>
              <w:tc>
                <w:tcPr>
                  <w:tcW w:w="1217" w:type="dxa"/>
                </w:tcPr>
                <w:p w14:paraId="3707048C" w14:textId="0AE13EA2" w:rsidR="00823EAA" w:rsidRPr="00816E65" w:rsidRDefault="00000000">
                  <w:pPr>
                    <w:spacing w:after="0" w:line="252" w:lineRule="auto"/>
                    <w:rPr>
                      <w:rFonts w:cstheme="minorHAnsi"/>
                      <w:sz w:val="16"/>
                      <w:szCs w:val="16"/>
                    </w:rPr>
                  </w:pPr>
                  <w:r w:rsidRPr="00816E65">
                    <w:rPr>
                      <w:rFonts w:cstheme="minorHAnsi"/>
                      <w:color w:val="262626"/>
                      <w:sz w:val="16"/>
                      <w:szCs w:val="16"/>
                    </w:rPr>
                    <w:t>Sprint 0 (semanas 2</w:t>
                  </w:r>
                  <w:r w:rsidR="00816E65" w:rsidRPr="00816E65">
                    <w:rPr>
                      <w:rFonts w:cstheme="minorHAnsi"/>
                      <w:color w:val="262626"/>
                      <w:sz w:val="16"/>
                      <w:szCs w:val="16"/>
                    </w:rPr>
                    <w:t>-</w:t>
                  </w:r>
                  <w:r w:rsidRPr="00816E65">
                    <w:rPr>
                      <w:rFonts w:cstheme="minorHAnsi"/>
                      <w:color w:val="262626"/>
                      <w:sz w:val="16"/>
                      <w:szCs w:val="16"/>
                    </w:rPr>
                    <w:t>4</w:t>
                  </w:r>
                  <w:r w:rsidR="00816E65" w:rsidRPr="00816E65">
                    <w:rPr>
                      <w:rFonts w:cstheme="minorHAnsi"/>
                      <w:color w:val="262626"/>
                      <w:sz w:val="16"/>
                      <w:szCs w:val="16"/>
                    </w:rPr>
                    <w:t>,</w:t>
                  </w:r>
                  <w:r w:rsidRPr="00816E65">
                    <w:rPr>
                      <w:rFonts w:cstheme="minorHAnsi"/>
                      <w:color w:val="262626"/>
                      <w:sz w:val="16"/>
                      <w:szCs w:val="16"/>
                    </w:rPr>
                    <w:t xml:space="preserve"> hasta el 06-09-2026)</w:t>
                  </w:r>
                </w:p>
              </w:tc>
              <w:tc>
                <w:tcPr>
                  <w:tcW w:w="1438" w:type="dxa"/>
                </w:tcPr>
                <w:p w14:paraId="2346312C"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Logrado.</w:t>
                  </w:r>
                  <w:r w:rsidRPr="00816E65">
                    <w:rPr>
                      <w:rFonts w:cstheme="minorHAnsi"/>
                      <w:color w:val="262626"/>
                      <w:sz w:val="16"/>
                      <w:szCs w:val="16"/>
                    </w:rPr>
                    <w:t xml:space="preserve"> 5 de 5 tareas.</w:t>
                  </w:r>
                </w:p>
              </w:tc>
              <w:tc>
                <w:tcPr>
                  <w:tcW w:w="2212" w:type="dxa"/>
                </w:tcPr>
                <w:p w14:paraId="56D9354E" w14:textId="5B4DAB2E" w:rsidR="00823EAA" w:rsidRPr="00816E65" w:rsidRDefault="00000000">
                  <w:pPr>
                    <w:spacing w:after="0" w:line="252" w:lineRule="auto"/>
                    <w:rPr>
                      <w:rFonts w:cstheme="minorHAnsi"/>
                      <w:sz w:val="16"/>
                      <w:szCs w:val="16"/>
                    </w:rPr>
                  </w:pPr>
                  <w:r w:rsidRPr="00816E65">
                    <w:rPr>
                      <w:rFonts w:cstheme="minorHAnsi"/>
                      <w:color w:val="262626"/>
                      <w:sz w:val="16"/>
                      <w:szCs w:val="16"/>
                    </w:rPr>
                    <w:t>S0.9</w:t>
                  </w:r>
                  <w:r w:rsidR="00816E65" w:rsidRPr="00816E65">
                    <w:rPr>
                      <w:rFonts w:cstheme="minorHAnsi"/>
                      <w:color w:val="262626"/>
                      <w:sz w:val="16"/>
                      <w:szCs w:val="16"/>
                    </w:rPr>
                    <w:t>-</w:t>
                  </w:r>
                  <w:r w:rsidRPr="00816E65">
                    <w:rPr>
                      <w:rFonts w:cstheme="minorHAnsi"/>
                      <w:color w:val="262626"/>
                      <w:sz w:val="16"/>
                      <w:szCs w:val="16"/>
                    </w:rPr>
                    <w:t>S0.13</w:t>
                  </w:r>
                  <w:r w:rsidR="00816E65" w:rsidRPr="00816E65">
                    <w:rPr>
                      <w:rFonts w:cstheme="minorHAnsi"/>
                      <w:color w:val="262626"/>
                      <w:sz w:val="16"/>
                      <w:szCs w:val="16"/>
                    </w:rPr>
                    <w:t>,</w:t>
                  </w:r>
                  <w:r w:rsidRPr="00816E65">
                    <w:rPr>
                      <w:rFonts w:cstheme="minorHAnsi"/>
                      <w:color w:val="262626"/>
                      <w:sz w:val="16"/>
                      <w:szCs w:val="16"/>
                    </w:rPr>
                    <w:t xml:space="preserve"> ADR 0001</w:t>
                  </w:r>
                  <w:r w:rsidR="00816E65" w:rsidRPr="00816E65">
                    <w:rPr>
                      <w:rFonts w:cstheme="minorHAnsi"/>
                      <w:color w:val="262626"/>
                      <w:sz w:val="16"/>
                      <w:szCs w:val="16"/>
                    </w:rPr>
                    <w:t>-</w:t>
                  </w:r>
                  <w:r w:rsidRPr="00816E65">
                    <w:rPr>
                      <w:rFonts w:cstheme="minorHAnsi"/>
                      <w:color w:val="262626"/>
                      <w:sz w:val="16"/>
                      <w:szCs w:val="16"/>
                    </w:rPr>
                    <w:t>0006</w:t>
                  </w:r>
                  <w:r w:rsidR="00816E65" w:rsidRPr="00816E65">
                    <w:rPr>
                      <w:rFonts w:cstheme="minorHAnsi"/>
                      <w:color w:val="262626"/>
                      <w:sz w:val="16"/>
                      <w:szCs w:val="16"/>
                    </w:rPr>
                    <w:t>,</w:t>
                  </w:r>
                  <w:r w:rsidRPr="00816E65">
                    <w:rPr>
                      <w:rFonts w:cstheme="minorHAnsi"/>
                      <w:color w:val="262626"/>
                      <w:sz w:val="16"/>
                      <w:szCs w:val="16"/>
                    </w:rPr>
                    <w:t xml:space="preserve"> </w:t>
                  </w:r>
                  <w:proofErr w:type="spellStart"/>
                  <w:r w:rsidRPr="00816E65">
                    <w:rPr>
                      <w:rFonts w:cstheme="minorHAnsi"/>
                      <w:color w:val="262626"/>
                      <w:sz w:val="16"/>
                      <w:szCs w:val="16"/>
                    </w:rPr>
                    <w:t>docs</w:t>
                  </w:r>
                  <w:proofErr w:type="spellEnd"/>
                  <w:r w:rsidRPr="00816E65">
                    <w:rPr>
                      <w:rFonts w:cstheme="minorHAnsi"/>
                      <w:color w:val="262626"/>
                      <w:sz w:val="16"/>
                      <w:szCs w:val="16"/>
                    </w:rPr>
                    <w:t>/​</w:t>
                  </w:r>
                  <w:proofErr w:type="spellStart"/>
                  <w:r w:rsidRPr="00816E65">
                    <w:rPr>
                      <w:rFonts w:cstheme="minorHAnsi"/>
                      <w:color w:val="262626"/>
                      <w:sz w:val="16"/>
                      <w:szCs w:val="16"/>
                    </w:rPr>
                    <w:t>architecture</w:t>
                  </w:r>
                  <w:proofErr w:type="spellEnd"/>
                  <w:r w:rsidRPr="00816E65">
                    <w:rPr>
                      <w:rFonts w:cstheme="minorHAnsi"/>
                      <w:color w:val="262626"/>
                      <w:sz w:val="16"/>
                      <w:szCs w:val="16"/>
                    </w:rPr>
                    <w:t>/​criterios-​</w:t>
                  </w:r>
                  <w:proofErr w:type="spellStart"/>
                  <w:r w:rsidRPr="00816E65">
                    <w:rPr>
                      <w:rFonts w:cstheme="minorHAnsi"/>
                      <w:color w:val="262626"/>
                      <w:sz w:val="16"/>
                      <w:szCs w:val="16"/>
                    </w:rPr>
                    <w:t>aceptacion</w:t>
                  </w:r>
                  <w:proofErr w:type="spellEnd"/>
                  <w:r w:rsidRPr="00816E65">
                    <w:rPr>
                      <w:rFonts w:cstheme="minorHAnsi"/>
                      <w:color w:val="262626"/>
                      <w:sz w:val="16"/>
                      <w:szCs w:val="16"/>
                    </w:rPr>
                    <w:t>-​brechas.​</w:t>
                  </w:r>
                  <w:proofErr w:type="spellStart"/>
                  <w:r w:rsidRPr="00816E65">
                    <w:rPr>
                      <w:rFonts w:cstheme="minorHAnsi"/>
                      <w:color w:val="262626"/>
                      <w:sz w:val="16"/>
                      <w:szCs w:val="16"/>
                    </w:rPr>
                    <w:t>md</w:t>
                  </w:r>
                  <w:proofErr w:type="spellEnd"/>
                  <w:r w:rsidRPr="00816E65">
                    <w:rPr>
                      <w:rFonts w:cstheme="minorHAnsi"/>
                      <w:color w:val="262626"/>
                      <w:sz w:val="16"/>
                      <w:szCs w:val="16"/>
                    </w:rPr>
                    <w:t>.</w:t>
                  </w:r>
                </w:p>
              </w:tc>
            </w:tr>
            <w:tr w:rsidR="00823EAA" w14:paraId="6269473C" w14:textId="77777777">
              <w:tc>
                <w:tcPr>
                  <w:tcW w:w="1880" w:type="dxa"/>
                </w:tcPr>
                <w:p w14:paraId="33471F6E"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OE4.</w:t>
                  </w:r>
                  <w:r w:rsidRPr="00816E65">
                    <w:rPr>
                      <w:rFonts w:cstheme="minorHAnsi"/>
                      <w:color w:val="262626"/>
                      <w:sz w:val="16"/>
                      <w:szCs w:val="16"/>
                    </w:rPr>
                    <w:t xml:space="preserve"> Implementar el agente de registros corporativos europeos e </w:t>
                  </w:r>
                  <w:r w:rsidRPr="00816E65">
                    <w:rPr>
                      <w:rFonts w:cstheme="minorHAnsi"/>
                      <w:color w:val="262626"/>
                      <w:sz w:val="16"/>
                      <w:szCs w:val="16"/>
                    </w:rPr>
                    <w:lastRenderedPageBreak/>
                    <w:t>integrarlo al flujo de generación.</w:t>
                  </w:r>
                </w:p>
              </w:tc>
              <w:tc>
                <w:tcPr>
                  <w:tcW w:w="1217" w:type="dxa"/>
                </w:tcPr>
                <w:p w14:paraId="4A8D83F8" w14:textId="0BE22C97" w:rsidR="00823EAA" w:rsidRPr="00816E65" w:rsidRDefault="00000000">
                  <w:pPr>
                    <w:spacing w:after="0" w:line="252" w:lineRule="auto"/>
                    <w:rPr>
                      <w:rFonts w:cstheme="minorHAnsi"/>
                      <w:sz w:val="16"/>
                      <w:szCs w:val="16"/>
                    </w:rPr>
                  </w:pPr>
                  <w:proofErr w:type="spellStart"/>
                  <w:r w:rsidRPr="00816E65">
                    <w:rPr>
                      <w:rFonts w:cstheme="minorHAnsi"/>
                      <w:color w:val="262626"/>
                      <w:sz w:val="16"/>
                      <w:szCs w:val="16"/>
                    </w:rPr>
                    <w:lastRenderedPageBreak/>
                    <w:t>Sprints</w:t>
                  </w:r>
                  <w:proofErr w:type="spellEnd"/>
                  <w:r w:rsidRPr="00816E65">
                    <w:rPr>
                      <w:rFonts w:cstheme="minorHAnsi"/>
                      <w:color w:val="262626"/>
                      <w:sz w:val="16"/>
                      <w:szCs w:val="16"/>
                    </w:rPr>
                    <w:t xml:space="preserve"> 1 y 2 (semanas 5</w:t>
                  </w:r>
                  <w:r w:rsidR="00816E65" w:rsidRPr="00816E65">
                    <w:rPr>
                      <w:rFonts w:cstheme="minorHAnsi"/>
                      <w:color w:val="262626"/>
                      <w:sz w:val="16"/>
                      <w:szCs w:val="16"/>
                    </w:rPr>
                    <w:t>-</w:t>
                  </w:r>
                  <w:r w:rsidRPr="00816E65">
                    <w:rPr>
                      <w:rFonts w:cstheme="minorHAnsi"/>
                      <w:color w:val="262626"/>
                      <w:sz w:val="16"/>
                      <w:szCs w:val="16"/>
                    </w:rPr>
                    <w:t>10</w:t>
                  </w:r>
                  <w:r w:rsidR="00816E65" w:rsidRPr="00816E65">
                    <w:rPr>
                      <w:rFonts w:cstheme="minorHAnsi"/>
                      <w:color w:val="262626"/>
                      <w:sz w:val="16"/>
                      <w:szCs w:val="16"/>
                    </w:rPr>
                    <w:t>,</w:t>
                  </w:r>
                  <w:r w:rsidRPr="00816E65">
                    <w:rPr>
                      <w:rFonts w:cstheme="minorHAnsi"/>
                      <w:color w:val="262626"/>
                      <w:sz w:val="16"/>
                      <w:szCs w:val="16"/>
                    </w:rPr>
                    <w:t xml:space="preserve"> </w:t>
                  </w:r>
                  <w:r w:rsidRPr="00816E65">
                    <w:rPr>
                      <w:rFonts w:cstheme="minorHAnsi"/>
                      <w:color w:val="262626"/>
                      <w:sz w:val="16"/>
                      <w:szCs w:val="16"/>
                    </w:rPr>
                    <w:lastRenderedPageBreak/>
                    <w:t>hasta el 18-10-2026)</w:t>
                  </w:r>
                </w:p>
              </w:tc>
              <w:tc>
                <w:tcPr>
                  <w:tcW w:w="1438" w:type="dxa"/>
                </w:tcPr>
                <w:p w14:paraId="320CA619"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lastRenderedPageBreak/>
                    <w:t>En curso, con atraso.</w:t>
                  </w:r>
                  <w:r w:rsidRPr="00816E65">
                    <w:rPr>
                      <w:rFonts w:cstheme="minorHAnsi"/>
                      <w:color w:val="262626"/>
                      <w:sz w:val="16"/>
                      <w:szCs w:val="16"/>
                    </w:rPr>
                    <w:t xml:space="preserve"> 5 de 9 tareas (56 %).</w:t>
                  </w:r>
                </w:p>
              </w:tc>
              <w:tc>
                <w:tcPr>
                  <w:tcW w:w="2212" w:type="dxa"/>
                </w:tcPr>
                <w:p w14:paraId="2A4CE13A" w14:textId="257C362F" w:rsidR="00823EAA" w:rsidRPr="00816E65" w:rsidRDefault="00000000">
                  <w:pPr>
                    <w:spacing w:after="0" w:line="252" w:lineRule="auto"/>
                    <w:rPr>
                      <w:rFonts w:cstheme="minorHAnsi"/>
                      <w:sz w:val="16"/>
                      <w:szCs w:val="16"/>
                    </w:rPr>
                  </w:pPr>
                  <w:r w:rsidRPr="00816E65">
                    <w:rPr>
                      <w:rFonts w:cstheme="minorHAnsi"/>
                      <w:color w:val="262626"/>
                      <w:sz w:val="16"/>
                      <w:szCs w:val="16"/>
                    </w:rPr>
                    <w:t>Agente e integración al grafo cerrados (S1.8</w:t>
                  </w:r>
                  <w:r w:rsidR="00D1425C">
                    <w:rPr>
                      <w:rFonts w:cstheme="minorHAnsi"/>
                      <w:color w:val="262626"/>
                      <w:sz w:val="16"/>
                      <w:szCs w:val="16"/>
                    </w:rPr>
                    <w:t>-</w:t>
                  </w:r>
                  <w:r w:rsidRPr="00816E65">
                    <w:rPr>
                      <w:rFonts w:cstheme="minorHAnsi"/>
                      <w:color w:val="262626"/>
                      <w:sz w:val="16"/>
                      <w:szCs w:val="16"/>
                    </w:rPr>
                    <w:t xml:space="preserve">S2.3). Vencidas el 04-10-2026: tolerancia a </w:t>
                  </w:r>
                  <w:r w:rsidRPr="00816E65">
                    <w:rPr>
                      <w:rFonts w:cstheme="minorHAnsi"/>
                      <w:color w:val="262626"/>
                      <w:sz w:val="16"/>
                      <w:szCs w:val="16"/>
                    </w:rPr>
                    <w:lastRenderedPageBreak/>
                    <w:t>fallos (S2.4), procedencia por jurisdicción (S2.5), contraste entre jurisdicciones (S2.6) y su documentación (S2.7).</w:t>
                  </w:r>
                </w:p>
              </w:tc>
            </w:tr>
            <w:tr w:rsidR="00823EAA" w14:paraId="4768498E" w14:textId="77777777">
              <w:tc>
                <w:tcPr>
                  <w:tcW w:w="1880" w:type="dxa"/>
                </w:tcPr>
                <w:p w14:paraId="7BDEA87A"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lastRenderedPageBreak/>
                    <w:t>OE5.</w:t>
                  </w:r>
                  <w:r w:rsidRPr="00816E65">
                    <w:rPr>
                      <w:rFonts w:cstheme="minorHAnsi"/>
                      <w:color w:val="262626"/>
                      <w:sz w:val="16"/>
                      <w:szCs w:val="16"/>
                    </w:rPr>
                    <w:t xml:space="preserve"> Incorporar el agente de noticias y la síntesis sobre el esquema JSON estricto, citando origen y fecha de cada fuente.</w:t>
                  </w:r>
                </w:p>
              </w:tc>
              <w:tc>
                <w:tcPr>
                  <w:tcW w:w="1217" w:type="dxa"/>
                </w:tcPr>
                <w:p w14:paraId="27F24ECD" w14:textId="5666B658" w:rsidR="00823EAA" w:rsidRPr="00816E65" w:rsidRDefault="00000000">
                  <w:pPr>
                    <w:spacing w:after="0" w:line="252" w:lineRule="auto"/>
                    <w:rPr>
                      <w:rFonts w:cstheme="minorHAnsi"/>
                      <w:sz w:val="16"/>
                      <w:szCs w:val="16"/>
                    </w:rPr>
                  </w:pPr>
                  <w:proofErr w:type="spellStart"/>
                  <w:r w:rsidRPr="00816E65">
                    <w:rPr>
                      <w:rFonts w:cstheme="minorHAnsi"/>
                      <w:color w:val="262626"/>
                      <w:sz w:val="16"/>
                      <w:szCs w:val="16"/>
                    </w:rPr>
                    <w:t>Sprints</w:t>
                  </w:r>
                  <w:proofErr w:type="spellEnd"/>
                  <w:r w:rsidRPr="00816E65">
                    <w:rPr>
                      <w:rFonts w:cstheme="minorHAnsi"/>
                      <w:color w:val="262626"/>
                      <w:sz w:val="16"/>
                      <w:szCs w:val="16"/>
                    </w:rPr>
                    <w:t xml:space="preserve"> 3 y 4 (semanas 9</w:t>
                  </w:r>
                  <w:r w:rsidR="00816E65" w:rsidRPr="00816E65">
                    <w:rPr>
                      <w:rFonts w:cstheme="minorHAnsi"/>
                      <w:color w:val="262626"/>
                      <w:sz w:val="16"/>
                      <w:szCs w:val="16"/>
                    </w:rPr>
                    <w:t>-</w:t>
                  </w:r>
                  <w:r w:rsidRPr="00816E65">
                    <w:rPr>
                      <w:rFonts w:cstheme="minorHAnsi"/>
                      <w:color w:val="262626"/>
                      <w:sz w:val="16"/>
                      <w:szCs w:val="16"/>
                    </w:rPr>
                    <w:t>12</w:t>
                  </w:r>
                  <w:r w:rsidR="00816E65" w:rsidRPr="00816E65">
                    <w:rPr>
                      <w:rFonts w:cstheme="minorHAnsi"/>
                      <w:color w:val="262626"/>
                      <w:sz w:val="16"/>
                      <w:szCs w:val="16"/>
                    </w:rPr>
                    <w:t>,</w:t>
                  </w:r>
                  <w:r w:rsidRPr="00816E65">
                    <w:rPr>
                      <w:rFonts w:cstheme="minorHAnsi"/>
                      <w:color w:val="262626"/>
                      <w:sz w:val="16"/>
                      <w:szCs w:val="16"/>
                    </w:rPr>
                    <w:t xml:space="preserve"> hasta el 01-11-2026)</w:t>
                  </w:r>
                </w:p>
              </w:tc>
              <w:tc>
                <w:tcPr>
                  <w:tcW w:w="1438" w:type="dxa"/>
                </w:tcPr>
                <w:p w14:paraId="15C5D954"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En curso, con 2 tareas vencidas.</w:t>
                  </w:r>
                  <w:r w:rsidRPr="00816E65">
                    <w:rPr>
                      <w:rFonts w:cstheme="minorHAnsi"/>
                      <w:color w:val="262626"/>
                      <w:sz w:val="16"/>
                      <w:szCs w:val="16"/>
                    </w:rPr>
                    <w:t xml:space="preserve"> 9 de 11 tareas (82 %).</w:t>
                  </w:r>
                </w:p>
              </w:tc>
              <w:tc>
                <w:tcPr>
                  <w:tcW w:w="2212" w:type="dxa"/>
                </w:tcPr>
                <w:p w14:paraId="622F3099" w14:textId="4D508E99" w:rsidR="00823EAA" w:rsidRPr="00816E65" w:rsidRDefault="00000000">
                  <w:pPr>
                    <w:spacing w:after="0" w:line="252" w:lineRule="auto"/>
                    <w:rPr>
                      <w:rFonts w:cstheme="minorHAnsi"/>
                      <w:sz w:val="16"/>
                      <w:szCs w:val="16"/>
                    </w:rPr>
                  </w:pPr>
                  <w:r w:rsidRPr="00816E65">
                    <w:rPr>
                      <w:rFonts w:cstheme="minorHAnsi"/>
                      <w:color w:val="262626"/>
                      <w:sz w:val="16"/>
                      <w:szCs w:val="16"/>
                    </w:rPr>
                    <w:t>S3.1, S3.2 y S4.1</w:t>
                  </w:r>
                  <w:r w:rsidR="00D1425C">
                    <w:rPr>
                      <w:rFonts w:cstheme="minorHAnsi"/>
                      <w:color w:val="262626"/>
                      <w:sz w:val="16"/>
                      <w:szCs w:val="16"/>
                    </w:rPr>
                    <w:t>-</w:t>
                  </w:r>
                  <w:r w:rsidRPr="00816E65">
                    <w:rPr>
                      <w:rFonts w:cstheme="minorHAnsi"/>
                      <w:color w:val="262626"/>
                      <w:sz w:val="16"/>
                      <w:szCs w:val="16"/>
                    </w:rPr>
                    <w:t>S4.7 cerradas antes del inicio de su sprint. Vencidas el 18-10-2026: filtro de homónimos (S3.3) y procedencia completa de prensa (S3.4).</w:t>
                  </w:r>
                </w:p>
              </w:tc>
            </w:tr>
            <w:tr w:rsidR="00823EAA" w14:paraId="099DD35B" w14:textId="77777777">
              <w:tc>
                <w:tcPr>
                  <w:tcW w:w="1880" w:type="dxa"/>
                </w:tcPr>
                <w:p w14:paraId="06DA9C9D"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OE6.</w:t>
                  </w:r>
                  <w:r w:rsidRPr="00816E65">
                    <w:rPr>
                      <w:rFonts w:cstheme="minorHAnsi"/>
                      <w:color w:val="262626"/>
                      <w:sz w:val="16"/>
                      <w:szCs w:val="16"/>
                    </w:rPr>
                    <w:t xml:space="preserve"> Ampliar el </w:t>
                  </w:r>
                  <w:proofErr w:type="spellStart"/>
                  <w:r w:rsidRPr="00816E65">
                    <w:rPr>
                      <w:rFonts w:cstheme="minorHAnsi"/>
                      <w:color w:val="262626"/>
                      <w:sz w:val="16"/>
                      <w:szCs w:val="16"/>
                    </w:rPr>
                    <w:t>dashboard</w:t>
                  </w:r>
                  <w:proofErr w:type="spellEnd"/>
                  <w:r w:rsidRPr="00816E65">
                    <w:rPr>
                      <w:rFonts w:cstheme="minorHAnsi"/>
                      <w:color w:val="262626"/>
                      <w:sz w:val="16"/>
                      <w:szCs w:val="16"/>
                    </w:rPr>
                    <w:t xml:space="preserve"> y sustituir las consultas periódicas por estados progresivos en tiempo real.</w:t>
                  </w:r>
                </w:p>
              </w:tc>
              <w:tc>
                <w:tcPr>
                  <w:tcW w:w="1217" w:type="dxa"/>
                </w:tcPr>
                <w:p w14:paraId="0BB6E637" w14:textId="4A554FB1" w:rsidR="00823EAA" w:rsidRPr="00816E65" w:rsidRDefault="00000000">
                  <w:pPr>
                    <w:spacing w:after="0" w:line="252" w:lineRule="auto"/>
                    <w:rPr>
                      <w:rFonts w:cstheme="minorHAnsi"/>
                      <w:sz w:val="16"/>
                      <w:szCs w:val="16"/>
                    </w:rPr>
                  </w:pPr>
                  <w:proofErr w:type="spellStart"/>
                  <w:r w:rsidRPr="00816E65">
                    <w:rPr>
                      <w:rFonts w:cstheme="minorHAnsi"/>
                      <w:color w:val="262626"/>
                      <w:sz w:val="16"/>
                      <w:szCs w:val="16"/>
                    </w:rPr>
                    <w:t>Sprints</w:t>
                  </w:r>
                  <w:proofErr w:type="spellEnd"/>
                  <w:r w:rsidRPr="00816E65">
                    <w:rPr>
                      <w:rFonts w:cstheme="minorHAnsi"/>
                      <w:color w:val="262626"/>
                      <w:sz w:val="16"/>
                      <w:szCs w:val="16"/>
                    </w:rPr>
                    <w:t xml:space="preserve"> 3 a 5 (semanas 9</w:t>
                  </w:r>
                  <w:r w:rsidR="00816E65" w:rsidRPr="00816E65">
                    <w:rPr>
                      <w:rFonts w:cstheme="minorHAnsi"/>
                      <w:color w:val="262626"/>
                      <w:sz w:val="16"/>
                      <w:szCs w:val="16"/>
                    </w:rPr>
                    <w:t>-</w:t>
                  </w:r>
                  <w:r w:rsidRPr="00816E65">
                    <w:rPr>
                      <w:rFonts w:cstheme="minorHAnsi"/>
                      <w:color w:val="262626"/>
                      <w:sz w:val="16"/>
                      <w:szCs w:val="16"/>
                    </w:rPr>
                    <w:t>14</w:t>
                  </w:r>
                  <w:r w:rsidR="00816E65" w:rsidRPr="00816E65">
                    <w:rPr>
                      <w:rFonts w:cstheme="minorHAnsi"/>
                      <w:color w:val="262626"/>
                      <w:sz w:val="16"/>
                      <w:szCs w:val="16"/>
                    </w:rPr>
                    <w:t>,</w:t>
                  </w:r>
                  <w:r w:rsidRPr="00816E65">
                    <w:rPr>
                      <w:rFonts w:cstheme="minorHAnsi"/>
                      <w:color w:val="262626"/>
                      <w:sz w:val="16"/>
                      <w:szCs w:val="16"/>
                    </w:rPr>
                    <w:t xml:space="preserve"> hasta el 15-11-2026)</w:t>
                  </w:r>
                </w:p>
              </w:tc>
              <w:tc>
                <w:tcPr>
                  <w:tcW w:w="1438" w:type="dxa"/>
                </w:tcPr>
                <w:p w14:paraId="02AA81C8"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En curso, con 3 tareas vencidas.</w:t>
                  </w:r>
                  <w:r w:rsidRPr="00816E65">
                    <w:rPr>
                      <w:rFonts w:cstheme="minorHAnsi"/>
                      <w:color w:val="262626"/>
                      <w:sz w:val="16"/>
                      <w:szCs w:val="16"/>
                    </w:rPr>
                    <w:t xml:space="preserve"> 5 de 11 tareas (45 %).</w:t>
                  </w:r>
                </w:p>
              </w:tc>
              <w:tc>
                <w:tcPr>
                  <w:tcW w:w="2212" w:type="dxa"/>
                </w:tcPr>
                <w:p w14:paraId="6241992A" w14:textId="77777777" w:rsidR="00823EAA" w:rsidRPr="00816E65" w:rsidRDefault="00000000">
                  <w:pPr>
                    <w:spacing w:after="0" w:line="252" w:lineRule="auto"/>
                    <w:rPr>
                      <w:rFonts w:cstheme="minorHAnsi"/>
                      <w:sz w:val="16"/>
                      <w:szCs w:val="16"/>
                    </w:rPr>
                  </w:pPr>
                  <w:r w:rsidRPr="00816E65">
                    <w:rPr>
                      <w:rFonts w:cstheme="minorHAnsi"/>
                      <w:color w:val="262626"/>
                      <w:sz w:val="16"/>
                      <w:szCs w:val="16"/>
                    </w:rPr>
                    <w:t>Canal SSE y resultados parciales (S4.8, S4.9, S5.1, S5.4, S5.10), cerrados antes del inicio de su sprint. Vencidas el 18-10-2026: vistas de módulos (S3.5–S3.7). Plazo 15-11-2026: notificaciones por SSE (S5.2), reconexión (S5.3) y render desde JSON (S5.5).</w:t>
                  </w:r>
                </w:p>
              </w:tc>
            </w:tr>
            <w:tr w:rsidR="00823EAA" w14:paraId="3089F3E7" w14:textId="77777777">
              <w:tc>
                <w:tcPr>
                  <w:tcW w:w="1880" w:type="dxa"/>
                </w:tcPr>
                <w:p w14:paraId="06C1EE2E"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OE7.</w:t>
                  </w:r>
                  <w:r w:rsidRPr="00816E65">
                    <w:rPr>
                      <w:rFonts w:cstheme="minorHAnsi"/>
                      <w:color w:val="262626"/>
                      <w:sz w:val="16"/>
                      <w:szCs w:val="16"/>
                    </w:rPr>
                    <w:t xml:space="preserve"> Habilitar la entrega automática por correo electrónico, incluida la generación desde el calendario.</w:t>
                  </w:r>
                </w:p>
              </w:tc>
              <w:tc>
                <w:tcPr>
                  <w:tcW w:w="1217" w:type="dxa"/>
                </w:tcPr>
                <w:p w14:paraId="58DAFCF4" w14:textId="1BB44952" w:rsidR="00823EAA" w:rsidRPr="00816E65" w:rsidRDefault="00000000">
                  <w:pPr>
                    <w:spacing w:after="0" w:line="252" w:lineRule="auto"/>
                    <w:rPr>
                      <w:rFonts w:cstheme="minorHAnsi"/>
                      <w:sz w:val="16"/>
                      <w:szCs w:val="16"/>
                    </w:rPr>
                  </w:pPr>
                  <w:proofErr w:type="spellStart"/>
                  <w:r w:rsidRPr="00816E65">
                    <w:rPr>
                      <w:rFonts w:cstheme="minorHAnsi"/>
                      <w:color w:val="262626"/>
                      <w:sz w:val="16"/>
                      <w:szCs w:val="16"/>
                    </w:rPr>
                    <w:t>Sprints</w:t>
                  </w:r>
                  <w:proofErr w:type="spellEnd"/>
                  <w:r w:rsidRPr="00816E65">
                    <w:rPr>
                      <w:rFonts w:cstheme="minorHAnsi"/>
                      <w:color w:val="262626"/>
                      <w:sz w:val="16"/>
                      <w:szCs w:val="16"/>
                    </w:rPr>
                    <w:t xml:space="preserve"> 5 y 6 (semanas 13</w:t>
                  </w:r>
                  <w:r w:rsidR="00816E65" w:rsidRPr="00816E65">
                    <w:rPr>
                      <w:rFonts w:cstheme="minorHAnsi"/>
                      <w:color w:val="262626"/>
                      <w:sz w:val="16"/>
                      <w:szCs w:val="16"/>
                    </w:rPr>
                    <w:t>-</w:t>
                  </w:r>
                  <w:r w:rsidRPr="00816E65">
                    <w:rPr>
                      <w:rFonts w:cstheme="minorHAnsi"/>
                      <w:color w:val="262626"/>
                      <w:sz w:val="16"/>
                      <w:szCs w:val="16"/>
                    </w:rPr>
                    <w:t>16</w:t>
                  </w:r>
                  <w:r w:rsidR="00816E65" w:rsidRPr="00816E65">
                    <w:rPr>
                      <w:rFonts w:cstheme="minorHAnsi"/>
                      <w:color w:val="262626"/>
                      <w:sz w:val="16"/>
                      <w:szCs w:val="16"/>
                    </w:rPr>
                    <w:t>,</w:t>
                  </w:r>
                  <w:r w:rsidRPr="00816E65">
                    <w:rPr>
                      <w:rFonts w:cstheme="minorHAnsi"/>
                      <w:color w:val="262626"/>
                      <w:sz w:val="16"/>
                      <w:szCs w:val="16"/>
                    </w:rPr>
                    <w:t xml:space="preserve"> desde el 02-11-2026)</w:t>
                  </w:r>
                </w:p>
              </w:tc>
              <w:tc>
                <w:tcPr>
                  <w:tcW w:w="1438" w:type="dxa"/>
                </w:tcPr>
                <w:p w14:paraId="6426F6DA"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No iniciado, dentro de plazo.</w:t>
                  </w:r>
                  <w:r w:rsidRPr="00816E65">
                    <w:rPr>
                      <w:rFonts w:cstheme="minorHAnsi"/>
                      <w:color w:val="262626"/>
                      <w:sz w:val="16"/>
                      <w:szCs w:val="16"/>
                    </w:rPr>
                    <w:t xml:space="preserve"> 0 de 7 tareas.</w:t>
                  </w:r>
                </w:p>
              </w:tc>
              <w:tc>
                <w:tcPr>
                  <w:tcW w:w="2212" w:type="dxa"/>
                </w:tcPr>
                <w:p w14:paraId="45D8FDB5" w14:textId="77777777" w:rsidR="00823EAA" w:rsidRPr="00816E65" w:rsidRDefault="00000000">
                  <w:pPr>
                    <w:spacing w:after="0" w:line="252" w:lineRule="auto"/>
                    <w:rPr>
                      <w:rFonts w:cstheme="minorHAnsi"/>
                      <w:sz w:val="16"/>
                      <w:szCs w:val="16"/>
                    </w:rPr>
                  </w:pPr>
                  <w:r w:rsidRPr="00816E65">
                    <w:rPr>
                      <w:rFonts w:cstheme="minorHAnsi"/>
                      <w:color w:val="262626"/>
                      <w:sz w:val="16"/>
                      <w:szCs w:val="16"/>
                    </w:rPr>
                    <w:t xml:space="preserve">Proveedor decidido (ADR 0005). Planificado para los </w:t>
                  </w:r>
                  <w:proofErr w:type="spellStart"/>
                  <w:r w:rsidRPr="00816E65">
                    <w:rPr>
                      <w:rFonts w:cstheme="minorHAnsi"/>
                      <w:color w:val="262626"/>
                      <w:sz w:val="16"/>
                      <w:szCs w:val="16"/>
                    </w:rPr>
                    <w:t>Sprints</w:t>
                  </w:r>
                  <w:proofErr w:type="spellEnd"/>
                  <w:r w:rsidRPr="00816E65">
                    <w:rPr>
                      <w:rFonts w:cstheme="minorHAnsi"/>
                      <w:color w:val="262626"/>
                      <w:sz w:val="16"/>
                      <w:szCs w:val="16"/>
                    </w:rPr>
                    <w:t xml:space="preserve"> 5 y 6 (desde el 02-11-2026).</w:t>
                  </w:r>
                </w:p>
              </w:tc>
            </w:tr>
            <w:tr w:rsidR="00823EAA" w14:paraId="7F00BB1C" w14:textId="77777777">
              <w:tc>
                <w:tcPr>
                  <w:tcW w:w="1880" w:type="dxa"/>
                </w:tcPr>
                <w:p w14:paraId="375EB504"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OE8.</w:t>
                  </w:r>
                  <w:r w:rsidRPr="00816E65">
                    <w:rPr>
                      <w:rFonts w:cstheme="minorHAnsi"/>
                      <w:color w:val="262626"/>
                      <w:sz w:val="16"/>
                      <w:szCs w:val="16"/>
                    </w:rPr>
                    <w:t xml:space="preserve"> Asegurar el sistema con control de acceso, limitación de tasa, auditoría y retención de 24 horas con borrado verificado.</w:t>
                  </w:r>
                </w:p>
              </w:tc>
              <w:tc>
                <w:tcPr>
                  <w:tcW w:w="1217" w:type="dxa"/>
                </w:tcPr>
                <w:p w14:paraId="47533AF6" w14:textId="7A423B56" w:rsidR="00823EAA" w:rsidRPr="00816E65" w:rsidRDefault="00000000">
                  <w:pPr>
                    <w:spacing w:after="0" w:line="252" w:lineRule="auto"/>
                    <w:rPr>
                      <w:rFonts w:cstheme="minorHAnsi"/>
                      <w:sz w:val="16"/>
                      <w:szCs w:val="16"/>
                    </w:rPr>
                  </w:pPr>
                  <w:proofErr w:type="spellStart"/>
                  <w:r w:rsidRPr="00816E65">
                    <w:rPr>
                      <w:rFonts w:cstheme="minorHAnsi"/>
                      <w:color w:val="262626"/>
                      <w:sz w:val="16"/>
                      <w:szCs w:val="16"/>
                    </w:rPr>
                    <w:t>Sprints</w:t>
                  </w:r>
                  <w:proofErr w:type="spellEnd"/>
                  <w:r w:rsidRPr="00816E65">
                    <w:rPr>
                      <w:rFonts w:cstheme="minorHAnsi"/>
                      <w:color w:val="262626"/>
                      <w:sz w:val="16"/>
                      <w:szCs w:val="16"/>
                    </w:rPr>
                    <w:t xml:space="preserve"> 3 a 6 (semanas 9</w:t>
                  </w:r>
                  <w:r w:rsidR="00816E65" w:rsidRPr="00816E65">
                    <w:rPr>
                      <w:rFonts w:cstheme="minorHAnsi"/>
                      <w:color w:val="262626"/>
                      <w:sz w:val="16"/>
                      <w:szCs w:val="16"/>
                    </w:rPr>
                    <w:t>-</w:t>
                  </w:r>
                  <w:r w:rsidRPr="00816E65">
                    <w:rPr>
                      <w:rFonts w:cstheme="minorHAnsi"/>
                      <w:color w:val="262626"/>
                      <w:sz w:val="16"/>
                      <w:szCs w:val="16"/>
                    </w:rPr>
                    <w:t>16</w:t>
                  </w:r>
                  <w:r w:rsidR="00816E65" w:rsidRPr="00816E65">
                    <w:rPr>
                      <w:rFonts w:cstheme="minorHAnsi"/>
                      <w:color w:val="262626"/>
                      <w:sz w:val="16"/>
                      <w:szCs w:val="16"/>
                    </w:rPr>
                    <w:t>,</w:t>
                  </w:r>
                  <w:r w:rsidRPr="00816E65">
                    <w:rPr>
                      <w:rFonts w:cstheme="minorHAnsi"/>
                      <w:color w:val="262626"/>
                      <w:sz w:val="16"/>
                      <w:szCs w:val="16"/>
                    </w:rPr>
                    <w:t xml:space="preserve"> desde el 05-10-2026)</w:t>
                  </w:r>
                </w:p>
              </w:tc>
              <w:tc>
                <w:tcPr>
                  <w:tcW w:w="1438" w:type="dxa"/>
                </w:tcPr>
                <w:p w14:paraId="5F09C768" w14:textId="77777777" w:rsidR="00823EAA" w:rsidRPr="00816E65" w:rsidRDefault="00000000">
                  <w:pPr>
                    <w:spacing w:after="0" w:line="252" w:lineRule="auto"/>
                    <w:rPr>
                      <w:rFonts w:cstheme="minorHAnsi"/>
                      <w:sz w:val="16"/>
                      <w:szCs w:val="16"/>
                    </w:rPr>
                  </w:pPr>
                  <w:r w:rsidRPr="00816E65">
                    <w:rPr>
                      <w:rFonts w:cstheme="minorHAnsi"/>
                      <w:b/>
                      <w:color w:val="1F3864"/>
                      <w:sz w:val="16"/>
                      <w:szCs w:val="16"/>
                    </w:rPr>
                    <w:t>No iniciado, con atraso.</w:t>
                  </w:r>
                  <w:r w:rsidRPr="00816E65">
                    <w:rPr>
                      <w:rFonts w:cstheme="minorHAnsi"/>
                      <w:color w:val="262626"/>
                      <w:sz w:val="16"/>
                      <w:szCs w:val="16"/>
                    </w:rPr>
                    <w:t xml:space="preserve"> 0 de 11 tareas.</w:t>
                  </w:r>
                </w:p>
              </w:tc>
              <w:tc>
                <w:tcPr>
                  <w:tcW w:w="2212" w:type="dxa"/>
                </w:tcPr>
                <w:p w14:paraId="1533CB08" w14:textId="77777777" w:rsidR="00823EAA" w:rsidRPr="00816E65" w:rsidRDefault="00000000">
                  <w:pPr>
                    <w:spacing w:after="0" w:line="252" w:lineRule="auto"/>
                    <w:rPr>
                      <w:rFonts w:cstheme="minorHAnsi"/>
                      <w:sz w:val="16"/>
                      <w:szCs w:val="16"/>
                    </w:rPr>
                  </w:pPr>
                  <w:r w:rsidRPr="00816E65">
                    <w:rPr>
                      <w:rFonts w:cstheme="minorHAnsi"/>
                      <w:color w:val="262626"/>
                      <w:sz w:val="16"/>
                      <w:szCs w:val="16"/>
                    </w:rPr>
                    <w:t>Planificado desde el Sprint 3 (05-10-2026); S3.8 y S3.9 vencieron el 18-10-2026 sin iniciarse. Control de acceso y aislamiento por organización ya existían en el sistema heredado.</w:t>
                  </w:r>
                </w:p>
              </w:tc>
            </w:tr>
            <w:tr w:rsidR="00823EAA" w14:paraId="38DCD3AD" w14:textId="77777777">
              <w:tc>
                <w:tcPr>
                  <w:tcW w:w="1880" w:type="dxa"/>
                </w:tcPr>
                <w:p w14:paraId="5A170CC5"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OE9.</w:t>
                  </w:r>
                  <w:r w:rsidRPr="00D1425C">
                    <w:rPr>
                      <w:rFonts w:cstheme="minorHAnsi"/>
                      <w:color w:val="262626"/>
                      <w:sz w:val="16"/>
                      <w:szCs w:val="16"/>
                    </w:rPr>
                    <w:t xml:space="preserve"> Documentar el sistema mediante documentación técnica y manual de usuario.</w:t>
                  </w:r>
                </w:p>
              </w:tc>
              <w:tc>
                <w:tcPr>
                  <w:tcW w:w="1217" w:type="dxa"/>
                </w:tcPr>
                <w:p w14:paraId="4151B51D" w14:textId="05A1E627" w:rsidR="00823EAA" w:rsidRPr="00D1425C" w:rsidRDefault="00000000">
                  <w:pPr>
                    <w:spacing w:after="0" w:line="252" w:lineRule="auto"/>
                    <w:rPr>
                      <w:rFonts w:cstheme="minorHAnsi"/>
                      <w:sz w:val="16"/>
                      <w:szCs w:val="16"/>
                    </w:rPr>
                  </w:pPr>
                  <w:r w:rsidRPr="00D1425C">
                    <w:rPr>
                      <w:rFonts w:cstheme="minorHAnsi"/>
                      <w:color w:val="262626"/>
                      <w:sz w:val="16"/>
                      <w:szCs w:val="16"/>
                    </w:rPr>
                    <w:t>Sprint 7 (semanas 17</w:t>
                  </w:r>
                  <w:r w:rsidR="00816E65" w:rsidRPr="00D1425C">
                    <w:rPr>
                      <w:rFonts w:cstheme="minorHAnsi"/>
                      <w:color w:val="262626"/>
                      <w:sz w:val="16"/>
                      <w:szCs w:val="16"/>
                    </w:rPr>
                    <w:t>-</w:t>
                  </w:r>
                  <w:r w:rsidRPr="00D1425C">
                    <w:rPr>
                      <w:rFonts w:cstheme="minorHAnsi"/>
                      <w:color w:val="262626"/>
                      <w:sz w:val="16"/>
                      <w:szCs w:val="16"/>
                    </w:rPr>
                    <w:t>18</w:t>
                  </w:r>
                  <w:r w:rsidR="00D1425C">
                    <w:rPr>
                      <w:rFonts w:cstheme="minorHAnsi"/>
                      <w:color w:val="262626"/>
                      <w:sz w:val="16"/>
                      <w:szCs w:val="16"/>
                    </w:rPr>
                    <w:t>,</w:t>
                  </w:r>
                  <w:r w:rsidRPr="00D1425C">
                    <w:rPr>
                      <w:rFonts w:cstheme="minorHAnsi"/>
                      <w:color w:val="262626"/>
                      <w:sz w:val="16"/>
                      <w:szCs w:val="16"/>
                    </w:rPr>
                    <w:t xml:space="preserve"> desde el 30-11-2026)</w:t>
                  </w:r>
                </w:p>
              </w:tc>
              <w:tc>
                <w:tcPr>
                  <w:tcW w:w="1438" w:type="dxa"/>
                </w:tcPr>
                <w:p w14:paraId="769DE150"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Parcial, continuo.</w:t>
                  </w:r>
                  <w:r w:rsidRPr="00D1425C">
                    <w:rPr>
                      <w:rFonts w:cstheme="minorHAnsi"/>
                      <w:color w:val="262626"/>
                      <w:sz w:val="16"/>
                      <w:szCs w:val="16"/>
                    </w:rPr>
                    <w:t xml:space="preserve"> 0 de 2 tareas formales.</w:t>
                  </w:r>
                </w:p>
              </w:tc>
              <w:tc>
                <w:tcPr>
                  <w:tcW w:w="2212" w:type="dxa"/>
                </w:tcPr>
                <w:p w14:paraId="21D9BAB7" w14:textId="77777777" w:rsidR="00823EAA" w:rsidRPr="00D1425C" w:rsidRDefault="00000000">
                  <w:pPr>
                    <w:spacing w:after="0" w:line="252" w:lineRule="auto"/>
                    <w:rPr>
                      <w:rFonts w:cstheme="minorHAnsi"/>
                      <w:sz w:val="16"/>
                      <w:szCs w:val="16"/>
                    </w:rPr>
                  </w:pPr>
                  <w:r w:rsidRPr="00D1425C">
                    <w:rPr>
                      <w:rFonts w:cstheme="minorHAnsi"/>
                      <w:color w:val="262626"/>
                      <w:sz w:val="16"/>
                      <w:szCs w:val="16"/>
                    </w:rPr>
                    <w:t xml:space="preserve">Documentación incremental: 9 ADR, 10 especificaciones, 8 reportes, </w:t>
                  </w:r>
                  <w:proofErr w:type="spellStart"/>
                  <w:r w:rsidRPr="00D1425C">
                    <w:rPr>
                      <w:rFonts w:cstheme="minorHAnsi"/>
                      <w:color w:val="262626"/>
                      <w:sz w:val="16"/>
                      <w:szCs w:val="16"/>
                    </w:rPr>
                    <w:t>docs</w:t>
                  </w:r>
                  <w:proofErr w:type="spellEnd"/>
                  <w:r w:rsidRPr="00D1425C">
                    <w:rPr>
                      <w:rFonts w:cstheme="minorHAnsi"/>
                      <w:color w:val="262626"/>
                      <w:sz w:val="16"/>
                      <w:szCs w:val="16"/>
                    </w:rPr>
                    <w:t>/​</w:t>
                  </w:r>
                  <w:proofErr w:type="spellStart"/>
                  <w:r w:rsidRPr="00D1425C">
                    <w:rPr>
                      <w:rFonts w:cstheme="minorHAnsi"/>
                      <w:color w:val="262626"/>
                      <w:sz w:val="16"/>
                      <w:szCs w:val="16"/>
                    </w:rPr>
                    <w:t>dev</w:t>
                  </w:r>
                  <w:proofErr w:type="spellEnd"/>
                  <w:r w:rsidRPr="00D1425C">
                    <w:rPr>
                      <w:rFonts w:cstheme="minorHAnsi"/>
                      <w:color w:val="262626"/>
                      <w:sz w:val="16"/>
                      <w:szCs w:val="16"/>
                    </w:rPr>
                    <w:t>/​local-​</w:t>
                  </w:r>
                  <w:proofErr w:type="spellStart"/>
                  <w:r w:rsidRPr="00D1425C">
                    <w:rPr>
                      <w:rFonts w:cstheme="minorHAnsi"/>
                      <w:color w:val="262626"/>
                      <w:sz w:val="16"/>
                      <w:szCs w:val="16"/>
                    </w:rPr>
                    <w:t>setup</w:t>
                  </w:r>
                  <w:proofErr w:type="spellEnd"/>
                  <w:r w:rsidRPr="00D1425C">
                    <w:rPr>
                      <w:rFonts w:cstheme="minorHAnsi"/>
                      <w:color w:val="262626"/>
                      <w:sz w:val="16"/>
                      <w:szCs w:val="16"/>
                    </w:rPr>
                    <w:t>.​</w:t>
                  </w:r>
                  <w:proofErr w:type="spellStart"/>
                  <w:r w:rsidRPr="00D1425C">
                    <w:rPr>
                      <w:rFonts w:cstheme="minorHAnsi"/>
                      <w:color w:val="262626"/>
                      <w:sz w:val="16"/>
                      <w:szCs w:val="16"/>
                    </w:rPr>
                    <w:t>md</w:t>
                  </w:r>
                  <w:proofErr w:type="spellEnd"/>
                  <w:r w:rsidRPr="00D1425C">
                    <w:rPr>
                      <w:rFonts w:cstheme="minorHAnsi"/>
                      <w:color w:val="262626"/>
                      <w:sz w:val="16"/>
                      <w:szCs w:val="16"/>
                    </w:rPr>
                    <w:t xml:space="preserve"> y </w:t>
                  </w:r>
                  <w:proofErr w:type="spellStart"/>
                  <w:r w:rsidRPr="00D1425C">
                    <w:rPr>
                      <w:rFonts w:cstheme="minorHAnsi"/>
                      <w:color w:val="262626"/>
                      <w:sz w:val="16"/>
                      <w:szCs w:val="16"/>
                    </w:rPr>
                    <w:t>docs</w:t>
                  </w:r>
                  <w:proofErr w:type="spellEnd"/>
                  <w:r w:rsidRPr="00D1425C">
                    <w:rPr>
                      <w:rFonts w:cstheme="minorHAnsi"/>
                      <w:color w:val="262626"/>
                      <w:sz w:val="16"/>
                      <w:szCs w:val="16"/>
                    </w:rPr>
                    <w:t>/​</w:t>
                  </w:r>
                  <w:proofErr w:type="spellStart"/>
                  <w:r w:rsidRPr="00D1425C">
                    <w:rPr>
                      <w:rFonts w:cstheme="minorHAnsi"/>
                      <w:color w:val="262626"/>
                      <w:sz w:val="16"/>
                      <w:szCs w:val="16"/>
                    </w:rPr>
                    <w:t>dev</w:t>
                  </w:r>
                  <w:proofErr w:type="spellEnd"/>
                  <w:r w:rsidRPr="00D1425C">
                    <w:rPr>
                      <w:rFonts w:cstheme="minorHAnsi"/>
                      <w:color w:val="262626"/>
                      <w:sz w:val="16"/>
                      <w:szCs w:val="16"/>
                    </w:rPr>
                    <w:t>/​despliegue-​</w:t>
                  </w:r>
                  <w:proofErr w:type="spellStart"/>
                  <w:r w:rsidRPr="00D1425C">
                    <w:rPr>
                      <w:rFonts w:cstheme="minorHAnsi"/>
                      <w:color w:val="262626"/>
                      <w:sz w:val="16"/>
                      <w:szCs w:val="16"/>
                    </w:rPr>
                    <w:t>vps</w:t>
                  </w:r>
                  <w:proofErr w:type="spellEnd"/>
                  <w:r w:rsidRPr="00D1425C">
                    <w:rPr>
                      <w:rFonts w:cstheme="minorHAnsi"/>
                      <w:color w:val="262626"/>
                      <w:sz w:val="16"/>
                      <w:szCs w:val="16"/>
                    </w:rPr>
                    <w:t>.​</w:t>
                  </w:r>
                  <w:proofErr w:type="spellStart"/>
                  <w:r w:rsidRPr="00D1425C">
                    <w:rPr>
                      <w:rFonts w:cstheme="minorHAnsi"/>
                      <w:color w:val="262626"/>
                      <w:sz w:val="16"/>
                      <w:szCs w:val="16"/>
                    </w:rPr>
                    <w:t>md</w:t>
                  </w:r>
                  <w:proofErr w:type="spellEnd"/>
                  <w:r w:rsidRPr="00D1425C">
                    <w:rPr>
                      <w:rFonts w:cstheme="minorHAnsi"/>
                      <w:color w:val="262626"/>
                      <w:sz w:val="16"/>
                      <w:szCs w:val="16"/>
                    </w:rPr>
                    <w:t>. S7.6 y S7.7 se ejecutan en el Sprint 7.</w:t>
                  </w:r>
                </w:p>
              </w:tc>
            </w:tr>
          </w:tbl>
          <w:p w14:paraId="0AB15B7C" w14:textId="77777777" w:rsidR="00823EAA" w:rsidRPr="00D1425C" w:rsidRDefault="00000000">
            <w:pPr>
              <w:spacing w:before="40" w:after="120" w:line="252" w:lineRule="auto"/>
              <w:rPr>
                <w:rFonts w:cstheme="minorHAnsi"/>
                <w:sz w:val="16"/>
                <w:szCs w:val="16"/>
              </w:rPr>
            </w:pPr>
            <w:r w:rsidRPr="00D1425C">
              <w:rPr>
                <w:rFonts w:cstheme="minorHAnsi"/>
                <w:color w:val="595959"/>
                <w:sz w:val="16"/>
                <w:szCs w:val="16"/>
              </w:rPr>
              <w:t xml:space="preserve">Fuente: elaboración propia a partir de la Guía Fase 1 (objetivos y plan de trabajo) y </w:t>
            </w:r>
            <w:proofErr w:type="gramStart"/>
            <w:r w:rsidRPr="00D1425C">
              <w:rPr>
                <w:rFonts w:cstheme="minorHAnsi"/>
                <w:color w:val="595959"/>
                <w:sz w:val="16"/>
                <w:szCs w:val="16"/>
              </w:rPr>
              <w:t>de .</w:t>
            </w:r>
            <w:proofErr w:type="gramEnd"/>
            <w:r w:rsidRPr="00D1425C">
              <w:rPr>
                <w:rFonts w:cstheme="minorHAnsi"/>
                <w:color w:val="595959"/>
                <w:sz w:val="16"/>
                <w:szCs w:val="16"/>
              </w:rPr>
              <w:t>​</w:t>
            </w:r>
            <w:proofErr w:type="spellStart"/>
            <w:r w:rsidRPr="00D1425C">
              <w:rPr>
                <w:rFonts w:cstheme="minorHAnsi"/>
                <w:color w:val="595959"/>
                <w:sz w:val="16"/>
                <w:szCs w:val="16"/>
              </w:rPr>
              <w:t>harness</w:t>
            </w:r>
            <w:proofErr w:type="spellEnd"/>
            <w:r w:rsidRPr="00D1425C">
              <w:rPr>
                <w:rFonts w:cstheme="minorHAnsi"/>
                <w:color w:val="595959"/>
                <w:sz w:val="16"/>
                <w:szCs w:val="16"/>
              </w:rPr>
              <w:t>/​</w:t>
            </w:r>
            <w:proofErr w:type="spellStart"/>
            <w:r w:rsidRPr="00D1425C">
              <w:rPr>
                <w:rFonts w:cstheme="minorHAnsi"/>
                <w:color w:val="595959"/>
                <w:sz w:val="16"/>
                <w:szCs w:val="16"/>
              </w:rPr>
              <w:t>feature</w:t>
            </w:r>
            <w:proofErr w:type="spellEnd"/>
            <w:r w:rsidRPr="00D1425C">
              <w:rPr>
                <w:rFonts w:cstheme="minorHAnsi"/>
                <w:color w:val="595959"/>
                <w:sz w:val="16"/>
                <w:szCs w:val="16"/>
              </w:rPr>
              <w:t>_​</w:t>
            </w:r>
            <w:proofErr w:type="spellStart"/>
            <w:r w:rsidRPr="00D1425C">
              <w:rPr>
                <w:rFonts w:cstheme="minorHAnsi"/>
                <w:color w:val="595959"/>
                <w:sz w:val="16"/>
                <w:szCs w:val="16"/>
              </w:rPr>
              <w:t>list</w:t>
            </w:r>
            <w:proofErr w:type="spellEnd"/>
            <w:r w:rsidRPr="00D1425C">
              <w:rPr>
                <w:rFonts w:cstheme="minorHAnsi"/>
                <w:color w:val="595959"/>
                <w:sz w:val="16"/>
                <w:szCs w:val="16"/>
              </w:rPr>
              <w:t>.​</w:t>
            </w:r>
            <w:proofErr w:type="spellStart"/>
            <w:r w:rsidRPr="00D1425C">
              <w:rPr>
                <w:rFonts w:cstheme="minorHAnsi"/>
                <w:color w:val="595959"/>
                <w:sz w:val="16"/>
                <w:szCs w:val="16"/>
              </w:rPr>
              <w:t>json</w:t>
            </w:r>
            <w:proofErr w:type="spellEnd"/>
            <w:r w:rsidRPr="00D1425C">
              <w:rPr>
                <w:rFonts w:cstheme="minorHAnsi"/>
                <w:color w:val="595959"/>
                <w:sz w:val="16"/>
                <w:szCs w:val="16"/>
              </w:rPr>
              <w:t xml:space="preserve"> en </w:t>
            </w:r>
            <w:proofErr w:type="spellStart"/>
            <w:r w:rsidRPr="00D1425C">
              <w:rPr>
                <w:rFonts w:cstheme="minorHAnsi"/>
                <w:color w:val="595959"/>
                <w:sz w:val="16"/>
                <w:szCs w:val="16"/>
              </w:rPr>
              <w:t>origin</w:t>
            </w:r>
            <w:proofErr w:type="spellEnd"/>
            <w:r w:rsidRPr="00D1425C">
              <w:rPr>
                <w:rFonts w:cstheme="minorHAnsi"/>
                <w:color w:val="595959"/>
                <w:sz w:val="16"/>
                <w:szCs w:val="16"/>
              </w:rPr>
              <w:t>/​</w:t>
            </w:r>
            <w:proofErr w:type="spellStart"/>
            <w:r w:rsidRPr="00D1425C">
              <w:rPr>
                <w:rFonts w:cstheme="minorHAnsi"/>
                <w:color w:val="595959"/>
                <w:sz w:val="16"/>
                <w:szCs w:val="16"/>
              </w:rPr>
              <w:t>main</w:t>
            </w:r>
            <w:proofErr w:type="spellEnd"/>
            <w:r w:rsidRPr="00D1425C">
              <w:rPr>
                <w:rFonts w:cstheme="minorHAnsi"/>
                <w:color w:val="595959"/>
                <w:sz w:val="16"/>
                <w:szCs w:val="16"/>
              </w:rPr>
              <w:t>.</w:t>
            </w:r>
          </w:p>
        </w:tc>
      </w:tr>
      <w:tr w:rsidR="0003309E" w14:paraId="270F1F87" w14:textId="77777777" w:rsidTr="000A1331">
        <w:trPr>
          <w:trHeight w:val="939"/>
        </w:trPr>
        <w:tc>
          <w:tcPr>
            <w:tcW w:w="2528" w:type="dxa"/>
          </w:tcPr>
          <w:p w14:paraId="529818A1"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2FF5BEC4" w14:textId="026C0E0D" w:rsidR="00823EAA" w:rsidRPr="00D1425C" w:rsidRDefault="00000000">
            <w:pPr>
              <w:spacing w:after="80" w:line="252" w:lineRule="auto"/>
              <w:jc w:val="both"/>
              <w:rPr>
                <w:rFonts w:cstheme="minorHAnsi"/>
                <w:sz w:val="20"/>
                <w:szCs w:val="20"/>
              </w:rPr>
            </w:pPr>
            <w:r w:rsidRPr="00D1425C">
              <w:rPr>
                <w:rFonts w:cstheme="minorHAnsi"/>
                <w:b/>
                <w:color w:val="1F3864"/>
                <w:sz w:val="20"/>
                <w:szCs w:val="20"/>
              </w:rPr>
              <w:t>Ajuste: se mantiene Scrum y se formaliza su aplicación.</w:t>
            </w:r>
            <w:r w:rsidRPr="00D1425C">
              <w:rPr>
                <w:rFonts w:cstheme="minorHAnsi"/>
                <w:color w:val="262626"/>
                <w:sz w:val="20"/>
                <w:szCs w:val="20"/>
              </w:rPr>
              <w:t xml:space="preserve"> La Fase 1 definió un </w:t>
            </w:r>
            <w:r w:rsidR="00D1425C" w:rsidRPr="00D1425C">
              <w:rPr>
                <w:rFonts w:cstheme="minorHAnsi"/>
                <w:color w:val="262626"/>
                <w:sz w:val="20"/>
                <w:szCs w:val="20"/>
              </w:rPr>
              <w:t>“</w:t>
            </w:r>
            <w:r w:rsidRPr="00D1425C">
              <w:rPr>
                <w:rFonts w:cstheme="minorHAnsi"/>
                <w:color w:val="262626"/>
                <w:sz w:val="20"/>
                <w:szCs w:val="20"/>
              </w:rPr>
              <w:t>enfoque iterativo e incremental basado en Scrum</w:t>
            </w:r>
            <w:r w:rsidR="00D1425C" w:rsidRPr="00D1425C">
              <w:rPr>
                <w:rFonts w:cstheme="minorHAnsi"/>
                <w:color w:val="262626"/>
                <w:sz w:val="20"/>
                <w:szCs w:val="20"/>
              </w:rPr>
              <w:t>”</w:t>
            </w:r>
            <w:r w:rsidRPr="00D1425C">
              <w:rPr>
                <w:rFonts w:cstheme="minorHAnsi"/>
                <w:color w:val="262626"/>
                <w:sz w:val="20"/>
                <w:szCs w:val="20"/>
              </w:rPr>
              <w:t>, adaptado al calendario académico de 18 semanas y a un equipo de tres integrantes. En esta fase se conserva ese marco</w:t>
            </w:r>
            <w:r w:rsidR="00D1425C" w:rsidRPr="00D1425C">
              <w:rPr>
                <w:rFonts w:cstheme="minorHAnsi"/>
                <w:color w:val="262626"/>
                <w:sz w:val="20"/>
                <w:szCs w:val="20"/>
              </w:rPr>
              <w:t xml:space="preserve"> </w:t>
            </w:r>
            <w:r w:rsidRPr="00D1425C">
              <w:rPr>
                <w:rFonts w:cstheme="minorHAnsi"/>
                <w:color w:val="262626"/>
                <w:sz w:val="20"/>
                <w:szCs w:val="20"/>
              </w:rPr>
              <w:t xml:space="preserve">sin cambiar </w:t>
            </w:r>
            <w:proofErr w:type="spellStart"/>
            <w:r w:rsidRPr="00D1425C">
              <w:rPr>
                <w:rFonts w:cstheme="minorHAnsi"/>
                <w:color w:val="262626"/>
                <w:sz w:val="20"/>
                <w:szCs w:val="20"/>
              </w:rPr>
              <w:t>sprints</w:t>
            </w:r>
            <w:proofErr w:type="spellEnd"/>
            <w:r w:rsidRPr="00D1425C">
              <w:rPr>
                <w:rFonts w:cstheme="minorHAnsi"/>
                <w:color w:val="262626"/>
                <w:sz w:val="20"/>
                <w:szCs w:val="20"/>
              </w:rPr>
              <w:t>, objetivos ni responsables, y se precisa cómo se aplica cada elemento de Scrum. Los ajustes respecto de la Fase 1 son de calendario y de prácticas, y se detallan al final de este apartado.</w:t>
            </w:r>
          </w:p>
          <w:p w14:paraId="01A43CB9" w14:textId="77777777" w:rsidR="00823EAA" w:rsidRPr="00D1425C" w:rsidRDefault="00000000">
            <w:pPr>
              <w:keepNext/>
              <w:spacing w:before="160" w:after="60" w:line="252" w:lineRule="auto"/>
              <w:rPr>
                <w:rFonts w:cstheme="minorHAnsi"/>
                <w:sz w:val="20"/>
                <w:szCs w:val="20"/>
              </w:rPr>
            </w:pPr>
            <w:r w:rsidRPr="00D1425C">
              <w:rPr>
                <w:rFonts w:cstheme="minorHAnsi"/>
                <w:b/>
                <w:color w:val="1F3864"/>
                <w:sz w:val="20"/>
                <w:szCs w:val="20"/>
              </w:rPr>
              <w:t>Por qué Scrum</w:t>
            </w:r>
          </w:p>
          <w:p w14:paraId="14BA3EAE" w14:textId="3940B8D6" w:rsidR="00823EAA" w:rsidRPr="00D1425C" w:rsidRDefault="00000000">
            <w:pPr>
              <w:spacing w:after="80" w:line="252" w:lineRule="auto"/>
              <w:jc w:val="both"/>
              <w:rPr>
                <w:rFonts w:cstheme="minorHAnsi"/>
                <w:sz w:val="20"/>
                <w:szCs w:val="20"/>
              </w:rPr>
            </w:pPr>
            <w:r w:rsidRPr="00D1425C">
              <w:rPr>
                <w:rFonts w:cstheme="minorHAnsi"/>
                <w:color w:val="262626"/>
                <w:sz w:val="20"/>
                <w:szCs w:val="20"/>
              </w:rPr>
              <w:t xml:space="preserve">El proyecto continúa un sistema heredado cuyo estado real solo se conoció al auditar el código en el Sprint 0. Scrum se basa en transparencia, inspección y adaptación: permite comprometer incrementos de dos semanas y reordenar el backlog cuando la inspección muestra algo distinto de lo previsto, sin rehacer el plan completo. Eso ocurrió en este período: al revisar los </w:t>
            </w:r>
            <w:proofErr w:type="spellStart"/>
            <w:r w:rsidRPr="00D1425C">
              <w:rPr>
                <w:rFonts w:cstheme="minorHAnsi"/>
                <w:color w:val="262626"/>
                <w:sz w:val="20"/>
                <w:szCs w:val="20"/>
              </w:rPr>
              <w:t>Sprints</w:t>
            </w:r>
            <w:proofErr w:type="spellEnd"/>
            <w:r w:rsidRPr="00D1425C">
              <w:rPr>
                <w:rFonts w:cstheme="minorHAnsi"/>
                <w:color w:val="262626"/>
                <w:sz w:val="20"/>
                <w:szCs w:val="20"/>
              </w:rPr>
              <w:t xml:space="preserve"> 1 a 3 el equipo adelantó el contrato JSON y el canal de estados, que bloqueaban el resto del MVP, y aceptó atrasar tareas de menor dependencia (sección 3).</w:t>
            </w:r>
          </w:p>
          <w:p w14:paraId="480358E7" w14:textId="77777777" w:rsidR="00823EAA" w:rsidRPr="00D1425C" w:rsidRDefault="00000000">
            <w:pPr>
              <w:keepNext/>
              <w:spacing w:before="160" w:after="60" w:line="252" w:lineRule="auto"/>
              <w:rPr>
                <w:rFonts w:cstheme="minorHAnsi"/>
                <w:sz w:val="20"/>
                <w:szCs w:val="20"/>
              </w:rPr>
            </w:pPr>
            <w:r w:rsidRPr="00D1425C">
              <w:rPr>
                <w:rFonts w:cstheme="minorHAnsi"/>
                <w:b/>
                <w:color w:val="1F3864"/>
                <w:sz w:val="20"/>
                <w:szCs w:val="20"/>
              </w:rPr>
              <w:t>Aplicación de los elementos de Scrum</w:t>
            </w:r>
          </w:p>
          <w:p w14:paraId="43766408" w14:textId="77777777" w:rsidR="00823EAA" w:rsidRPr="00D1425C" w:rsidRDefault="00000000">
            <w:pPr>
              <w:keepNext/>
              <w:spacing w:before="120" w:after="0" w:line="252" w:lineRule="auto"/>
              <w:rPr>
                <w:rFonts w:cstheme="minorHAnsi"/>
                <w:sz w:val="20"/>
                <w:szCs w:val="20"/>
              </w:rPr>
            </w:pPr>
            <w:r w:rsidRPr="00D1425C">
              <w:rPr>
                <w:rFonts w:cstheme="minorHAnsi"/>
                <w:b/>
                <w:color w:val="1F3864"/>
                <w:sz w:val="20"/>
                <w:szCs w:val="20"/>
              </w:rPr>
              <w:t>Tabla 2.</w:t>
            </w:r>
            <w:r w:rsidRPr="00D1425C">
              <w:rPr>
                <w:rFonts w:cstheme="minorHAnsi"/>
                <w:color w:val="262626"/>
                <w:sz w:val="20"/>
                <w:szCs w:val="20"/>
              </w:rPr>
              <w:t xml:space="preserve"> </w:t>
            </w:r>
          </w:p>
          <w:p w14:paraId="2FE85B6D" w14:textId="77777777" w:rsidR="00823EAA" w:rsidRPr="00D1425C" w:rsidRDefault="00000000">
            <w:pPr>
              <w:keepNext/>
              <w:spacing w:after="60" w:line="252" w:lineRule="auto"/>
              <w:rPr>
                <w:rFonts w:cstheme="minorHAnsi"/>
                <w:sz w:val="20"/>
                <w:szCs w:val="20"/>
              </w:rPr>
            </w:pPr>
            <w:r w:rsidRPr="00D1425C">
              <w:rPr>
                <w:rFonts w:cstheme="minorHAnsi"/>
                <w:i/>
                <w:color w:val="262626"/>
                <w:sz w:val="20"/>
                <w:szCs w:val="20"/>
              </w:rPr>
              <w:t>Elementos de Scrum y su aplicación en el proyecto</w:t>
            </w:r>
          </w:p>
          <w:tbl>
            <w:tblPr>
              <w:tblStyle w:val="Tablaconcuadrcula"/>
              <w:tblW w:w="67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86"/>
              <w:gridCol w:w="3627"/>
              <w:gridCol w:w="1734"/>
            </w:tblGrid>
            <w:tr w:rsidR="00823EAA" w:rsidRPr="00D1425C" w14:paraId="44BC7612" w14:textId="77777777">
              <w:trPr>
                <w:tblHeader/>
              </w:trPr>
              <w:tc>
                <w:tcPr>
                  <w:tcW w:w="1382" w:type="dxa"/>
                  <w:shd w:val="clear" w:color="auto" w:fill="D9E2F3"/>
                </w:tcPr>
                <w:p w14:paraId="00083A3F" w14:textId="77777777" w:rsidR="00823EAA" w:rsidRPr="00D1425C" w:rsidRDefault="00000000">
                  <w:pPr>
                    <w:spacing w:after="0" w:line="252" w:lineRule="auto"/>
                    <w:rPr>
                      <w:rFonts w:cstheme="minorHAnsi"/>
                      <w:sz w:val="20"/>
                      <w:szCs w:val="20"/>
                    </w:rPr>
                  </w:pPr>
                  <w:r w:rsidRPr="00D1425C">
                    <w:rPr>
                      <w:rFonts w:cstheme="minorHAnsi"/>
                      <w:b/>
                      <w:color w:val="1F3864"/>
                      <w:sz w:val="20"/>
                      <w:szCs w:val="20"/>
                    </w:rPr>
                    <w:t>Elemento</w:t>
                  </w:r>
                </w:p>
              </w:tc>
              <w:tc>
                <w:tcPr>
                  <w:tcW w:w="3816" w:type="dxa"/>
                  <w:shd w:val="clear" w:color="auto" w:fill="D9E2F3"/>
                </w:tcPr>
                <w:p w14:paraId="56AF279A" w14:textId="77777777" w:rsidR="00823EAA" w:rsidRPr="00D1425C" w:rsidRDefault="00000000">
                  <w:pPr>
                    <w:spacing w:after="0" w:line="252" w:lineRule="auto"/>
                    <w:rPr>
                      <w:rFonts w:cstheme="minorHAnsi"/>
                      <w:sz w:val="20"/>
                      <w:szCs w:val="20"/>
                    </w:rPr>
                  </w:pPr>
                  <w:r w:rsidRPr="00D1425C">
                    <w:rPr>
                      <w:rFonts w:cstheme="minorHAnsi"/>
                      <w:b/>
                      <w:color w:val="1F3864"/>
                      <w:sz w:val="20"/>
                      <w:szCs w:val="20"/>
                    </w:rPr>
                    <w:t>Aplicación en el proyecto</w:t>
                  </w:r>
                </w:p>
              </w:tc>
              <w:tc>
                <w:tcPr>
                  <w:tcW w:w="1548" w:type="dxa"/>
                  <w:shd w:val="clear" w:color="auto" w:fill="D9E2F3"/>
                </w:tcPr>
                <w:p w14:paraId="188F18F0" w14:textId="77777777" w:rsidR="00823EAA" w:rsidRPr="00D1425C" w:rsidRDefault="00000000">
                  <w:pPr>
                    <w:spacing w:after="0" w:line="252" w:lineRule="auto"/>
                    <w:rPr>
                      <w:rFonts w:cstheme="minorHAnsi"/>
                      <w:sz w:val="20"/>
                      <w:szCs w:val="20"/>
                    </w:rPr>
                  </w:pPr>
                  <w:r w:rsidRPr="00D1425C">
                    <w:rPr>
                      <w:rFonts w:cstheme="minorHAnsi"/>
                      <w:b/>
                      <w:color w:val="1F3864"/>
                      <w:sz w:val="20"/>
                      <w:szCs w:val="20"/>
                    </w:rPr>
                    <w:t>Evidencia</w:t>
                  </w:r>
                </w:p>
              </w:tc>
            </w:tr>
            <w:tr w:rsidR="00823EAA" w:rsidRPr="00D1425C" w14:paraId="58CD260E" w14:textId="77777777">
              <w:tc>
                <w:tcPr>
                  <w:tcW w:w="1382" w:type="dxa"/>
                </w:tcPr>
                <w:p w14:paraId="0D0A63F0"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Equipo Scrum y roles</w:t>
                  </w:r>
                </w:p>
              </w:tc>
              <w:tc>
                <w:tcPr>
                  <w:tcW w:w="3816" w:type="dxa"/>
                </w:tcPr>
                <w:p w14:paraId="62A8A808" w14:textId="537EECEE"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Tres integrantes como </w:t>
                  </w:r>
                  <w:proofErr w:type="spellStart"/>
                  <w:r w:rsidRPr="00D1425C">
                    <w:rPr>
                      <w:rFonts w:cstheme="minorHAnsi"/>
                      <w:color w:val="262626"/>
                      <w:sz w:val="20"/>
                      <w:szCs w:val="20"/>
                    </w:rPr>
                    <w:t>Developers</w:t>
                  </w:r>
                  <w:proofErr w:type="spellEnd"/>
                  <w:r w:rsidRPr="00D1425C">
                    <w:rPr>
                      <w:rFonts w:cstheme="minorHAnsi"/>
                      <w:color w:val="262626"/>
                      <w:sz w:val="20"/>
                      <w:szCs w:val="20"/>
                    </w:rPr>
                    <w:t xml:space="preserve">, cada uno responsable de un frente: FO </w:t>
                  </w:r>
                  <w:proofErr w:type="spellStart"/>
                  <w:r w:rsidRPr="00D1425C">
                    <w:rPr>
                      <w:rFonts w:cstheme="minorHAnsi"/>
                      <w:color w:val="262626"/>
                      <w:sz w:val="20"/>
                      <w:szCs w:val="20"/>
                    </w:rPr>
                    <w:t>backend</w:t>
                  </w:r>
                  <w:proofErr w:type="spellEnd"/>
                  <w:r w:rsidRPr="00D1425C">
                    <w:rPr>
                      <w:rFonts w:cstheme="minorHAnsi"/>
                      <w:color w:val="262626"/>
                      <w:sz w:val="20"/>
                      <w:szCs w:val="20"/>
                    </w:rPr>
                    <w:t xml:space="preserve"> y agentes, DG </w:t>
                  </w:r>
                  <w:proofErr w:type="spellStart"/>
                  <w:r w:rsidRPr="00D1425C">
                    <w:rPr>
                      <w:rFonts w:cstheme="minorHAnsi"/>
                      <w:color w:val="262626"/>
                      <w:sz w:val="20"/>
                      <w:szCs w:val="20"/>
                    </w:rPr>
                    <w:t>frontend</w:t>
                  </w:r>
                  <w:proofErr w:type="spellEnd"/>
                  <w:r w:rsidRPr="00D1425C">
                    <w:rPr>
                      <w:rFonts w:cstheme="minorHAnsi"/>
                      <w:color w:val="262626"/>
                      <w:sz w:val="20"/>
                      <w:szCs w:val="20"/>
                    </w:rPr>
                    <w:t xml:space="preserve"> e </w:t>
                  </w:r>
                  <w:r w:rsidRPr="00D1425C">
                    <w:rPr>
                      <w:rFonts w:cstheme="minorHAnsi"/>
                      <w:color w:val="262626"/>
                      <w:sz w:val="20"/>
                      <w:szCs w:val="20"/>
                    </w:rPr>
                    <w:lastRenderedPageBreak/>
                    <w:t xml:space="preserve">integraciones, FD seguridad y calidad. Las responsabilidades de </w:t>
                  </w:r>
                  <w:proofErr w:type="spellStart"/>
                  <w:r w:rsidRPr="00D1425C">
                    <w:rPr>
                      <w:rFonts w:cstheme="minorHAnsi"/>
                      <w:color w:val="262626"/>
                      <w:sz w:val="20"/>
                      <w:szCs w:val="20"/>
                    </w:rPr>
                    <w:t>Product</w:t>
                  </w:r>
                  <w:proofErr w:type="spellEnd"/>
                  <w:r w:rsidRPr="00D1425C">
                    <w:rPr>
                      <w:rFonts w:cstheme="minorHAnsi"/>
                      <w:color w:val="262626"/>
                      <w:sz w:val="20"/>
                      <w:szCs w:val="20"/>
                    </w:rPr>
                    <w:t xml:space="preserve"> Owner (ordenar el backlog y aceptar el incremento) las ejerce el equipo en conjunto, como fijó la Fase 1 en sus responsabilidades compartidas, con </w:t>
                  </w:r>
                  <w:proofErr w:type="spellStart"/>
                  <w:r w:rsidRPr="00D1425C">
                    <w:rPr>
                      <w:rFonts w:cstheme="minorHAnsi"/>
                      <w:color w:val="262626"/>
                      <w:sz w:val="20"/>
                      <w:szCs w:val="20"/>
                    </w:rPr>
                    <w:t>Alloxentric</w:t>
                  </w:r>
                  <w:proofErr w:type="spellEnd"/>
                  <w:r w:rsidRPr="00D1425C">
                    <w:rPr>
                      <w:rFonts w:cstheme="minorHAnsi"/>
                      <w:color w:val="262626"/>
                      <w:sz w:val="20"/>
                      <w:szCs w:val="20"/>
                    </w:rPr>
                    <w:t xml:space="preserve"> y el docente guía como interesados que validan prioridades. Las de Scrum </w:t>
                  </w:r>
                  <w:proofErr w:type="gramStart"/>
                  <w:r w:rsidRPr="00D1425C">
                    <w:rPr>
                      <w:rFonts w:cstheme="minorHAnsi"/>
                      <w:color w:val="262626"/>
                      <w:sz w:val="20"/>
                      <w:szCs w:val="20"/>
                    </w:rPr>
                    <w:t>Master</w:t>
                  </w:r>
                  <w:proofErr w:type="gramEnd"/>
                  <w:r w:rsidRPr="00D1425C">
                    <w:rPr>
                      <w:rFonts w:cstheme="minorHAnsi"/>
                      <w:color w:val="262626"/>
                      <w:sz w:val="20"/>
                      <w:szCs w:val="20"/>
                    </w:rPr>
                    <w:t xml:space="preserve"> (cuidar el proceso y remover impedimentos) se apoyan en la Definición de Terminado automatizada y en el registro de tareas.</w:t>
                  </w:r>
                </w:p>
              </w:tc>
              <w:tc>
                <w:tcPr>
                  <w:tcW w:w="1548" w:type="dxa"/>
                </w:tcPr>
                <w:p w14:paraId="7B431D6F" w14:textId="0630BBC7" w:rsidR="00823EAA" w:rsidRPr="00D1425C" w:rsidRDefault="00000000">
                  <w:pPr>
                    <w:spacing w:after="0" w:line="252" w:lineRule="auto"/>
                    <w:rPr>
                      <w:rFonts w:cstheme="minorHAnsi"/>
                      <w:sz w:val="20"/>
                      <w:szCs w:val="20"/>
                    </w:rPr>
                  </w:pPr>
                  <w:r w:rsidRPr="00D1425C">
                    <w:rPr>
                      <w:rFonts w:cstheme="minorHAnsi"/>
                      <w:color w:val="262626"/>
                      <w:sz w:val="20"/>
                      <w:szCs w:val="20"/>
                    </w:rPr>
                    <w:lastRenderedPageBreak/>
                    <w:t xml:space="preserve">Guía Fase 1, Funciones y responsabilidades; </w:t>
                  </w:r>
                  <w:r w:rsidRPr="00D1425C">
                    <w:rPr>
                      <w:rFonts w:cstheme="minorHAnsi"/>
                      <w:color w:val="262626"/>
                      <w:sz w:val="20"/>
                      <w:szCs w:val="20"/>
                    </w:rPr>
                    <w:lastRenderedPageBreak/>
                    <w:t xml:space="preserve">campo </w:t>
                  </w:r>
                  <w:proofErr w:type="spellStart"/>
                  <w:r w:rsidRPr="00D1425C">
                    <w:rPr>
                      <w:rFonts w:cstheme="minorHAnsi"/>
                      <w:color w:val="262626"/>
                      <w:sz w:val="20"/>
                      <w:szCs w:val="20"/>
                    </w:rPr>
                    <w:t>owner</w:t>
                  </w:r>
                  <w:proofErr w:type="spellEnd"/>
                  <w:r w:rsidRPr="00D1425C">
                    <w:rPr>
                      <w:rFonts w:cstheme="minorHAnsi"/>
                      <w:color w:val="262626"/>
                      <w:sz w:val="20"/>
                      <w:szCs w:val="20"/>
                    </w:rPr>
                    <w:t xml:space="preserve"> de </w:t>
                  </w:r>
                  <w:proofErr w:type="spellStart"/>
                  <w:r w:rsidRPr="00D1425C">
                    <w:rPr>
                      <w:rFonts w:cstheme="minorHAnsi"/>
                      <w:color w:val="262626"/>
                      <w:sz w:val="20"/>
                      <w:szCs w:val="20"/>
                    </w:rPr>
                    <w:t>feature</w:t>
                  </w:r>
                  <w:proofErr w:type="spellEnd"/>
                  <w:r w:rsidRPr="00D1425C">
                    <w:rPr>
                      <w:rFonts w:cstheme="minorHAnsi"/>
                      <w:color w:val="262626"/>
                      <w:sz w:val="20"/>
                      <w:szCs w:val="20"/>
                    </w:rPr>
                    <w:t>_​</w:t>
                  </w:r>
                  <w:proofErr w:type="spellStart"/>
                  <w:r w:rsidRPr="00D1425C">
                    <w:rPr>
                      <w:rFonts w:cstheme="minorHAnsi"/>
                      <w:color w:val="262626"/>
                      <w:sz w:val="20"/>
                      <w:szCs w:val="20"/>
                    </w:rPr>
                    <w:t>list</w:t>
                  </w:r>
                  <w:proofErr w:type="spellEnd"/>
                  <w:r w:rsidRPr="00D1425C">
                    <w:rPr>
                      <w:rFonts w:cstheme="minorHAnsi"/>
                      <w:color w:val="262626"/>
                      <w:sz w:val="20"/>
                      <w:szCs w:val="20"/>
                    </w:rPr>
                    <w:t>.​</w:t>
                  </w:r>
                  <w:proofErr w:type="spellStart"/>
                  <w:r w:rsidRPr="00D1425C">
                    <w:rPr>
                      <w:rFonts w:cstheme="minorHAnsi"/>
                      <w:color w:val="262626"/>
                      <w:sz w:val="20"/>
                      <w:szCs w:val="20"/>
                    </w:rPr>
                    <w:t>json</w:t>
                  </w:r>
                  <w:proofErr w:type="spellEnd"/>
                  <w:r w:rsidRPr="00D1425C">
                    <w:rPr>
                      <w:rFonts w:cstheme="minorHAnsi"/>
                      <w:color w:val="262626"/>
                      <w:sz w:val="20"/>
                      <w:szCs w:val="20"/>
                    </w:rPr>
                    <w:t>.</w:t>
                  </w:r>
                </w:p>
              </w:tc>
            </w:tr>
            <w:tr w:rsidR="00823EAA" w:rsidRPr="00D1425C" w14:paraId="2B735F62" w14:textId="77777777">
              <w:tc>
                <w:tcPr>
                  <w:tcW w:w="1382" w:type="dxa"/>
                </w:tcPr>
                <w:p w14:paraId="5139D54E"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lastRenderedPageBreak/>
                    <w:t>Objetivo del producto</w:t>
                  </w:r>
                </w:p>
              </w:tc>
              <w:tc>
                <w:tcPr>
                  <w:tcW w:w="3816" w:type="dxa"/>
                </w:tcPr>
                <w:p w14:paraId="32B8F298" w14:textId="253954E7" w:rsidR="00823EAA" w:rsidRPr="00D1425C" w:rsidRDefault="00000000">
                  <w:pPr>
                    <w:spacing w:after="0" w:line="252" w:lineRule="auto"/>
                    <w:rPr>
                      <w:rFonts w:cstheme="minorHAnsi"/>
                      <w:sz w:val="20"/>
                      <w:szCs w:val="20"/>
                    </w:rPr>
                  </w:pPr>
                  <w:r w:rsidRPr="00D1425C">
                    <w:rPr>
                      <w:rFonts w:cstheme="minorHAnsi"/>
                      <w:color w:val="262626"/>
                      <w:sz w:val="20"/>
                      <w:szCs w:val="20"/>
                    </w:rPr>
                    <w:t>El objetivo general de la Fase 1: un MVP que genere y entregue un dossier seguro y trazable, con las brechas B1</w:t>
                  </w:r>
                  <w:r w:rsidR="00D1425C" w:rsidRPr="00D1425C">
                    <w:rPr>
                      <w:rFonts w:cstheme="minorHAnsi"/>
                      <w:color w:val="262626"/>
                      <w:sz w:val="20"/>
                      <w:szCs w:val="20"/>
                    </w:rPr>
                    <w:t>-</w:t>
                  </w:r>
                  <w:r w:rsidRPr="00D1425C">
                    <w:rPr>
                      <w:rFonts w:cstheme="minorHAnsi"/>
                      <w:color w:val="262626"/>
                      <w:sz w:val="20"/>
                      <w:szCs w:val="20"/>
                    </w:rPr>
                    <w:t>B5 cerradas.</w:t>
                  </w:r>
                </w:p>
              </w:tc>
              <w:tc>
                <w:tcPr>
                  <w:tcW w:w="1548" w:type="dxa"/>
                </w:tcPr>
                <w:p w14:paraId="7C3F8236"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Guía Fase 1, objetivos.</w:t>
                  </w:r>
                </w:p>
              </w:tc>
            </w:tr>
            <w:tr w:rsidR="00823EAA" w:rsidRPr="00D1425C" w14:paraId="025DDEEF" w14:textId="77777777">
              <w:tc>
                <w:tcPr>
                  <w:tcW w:w="1382" w:type="dxa"/>
                </w:tcPr>
                <w:p w14:paraId="041EFF8F" w14:textId="77777777" w:rsidR="00823EAA" w:rsidRPr="00D1425C" w:rsidRDefault="00000000">
                  <w:pPr>
                    <w:spacing w:after="0" w:line="252" w:lineRule="auto"/>
                    <w:rPr>
                      <w:rFonts w:cstheme="minorHAnsi"/>
                      <w:sz w:val="20"/>
                      <w:szCs w:val="20"/>
                    </w:rPr>
                  </w:pPr>
                  <w:proofErr w:type="spellStart"/>
                  <w:r w:rsidRPr="00D1425C">
                    <w:rPr>
                      <w:rFonts w:cstheme="minorHAnsi"/>
                      <w:color w:val="262626"/>
                      <w:sz w:val="20"/>
                      <w:szCs w:val="20"/>
                    </w:rPr>
                    <w:t>Product</w:t>
                  </w:r>
                  <w:proofErr w:type="spellEnd"/>
                  <w:r w:rsidRPr="00D1425C">
                    <w:rPr>
                      <w:rFonts w:cstheme="minorHAnsi"/>
                      <w:color w:val="262626"/>
                      <w:sz w:val="20"/>
                      <w:szCs w:val="20"/>
                    </w:rPr>
                    <w:t xml:space="preserve"> Backlog</w:t>
                  </w:r>
                </w:p>
              </w:tc>
              <w:tc>
                <w:tcPr>
                  <w:tcW w:w="3816" w:type="dxa"/>
                </w:tcPr>
                <w:p w14:paraId="343EB2F8"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105 tareas </w:t>
                  </w:r>
                  <w:proofErr w:type="gramStart"/>
                  <w:r w:rsidRPr="00D1425C">
                    <w:rPr>
                      <w:rFonts w:cstheme="minorHAnsi"/>
                      <w:color w:val="262626"/>
                      <w:sz w:val="20"/>
                      <w:szCs w:val="20"/>
                    </w:rPr>
                    <w:t>en .</w:t>
                  </w:r>
                  <w:proofErr w:type="gramEnd"/>
                  <w:r w:rsidRPr="00D1425C">
                    <w:rPr>
                      <w:rFonts w:cstheme="minorHAnsi"/>
                      <w:color w:val="262626"/>
                      <w:sz w:val="20"/>
                      <w:szCs w:val="20"/>
                    </w:rPr>
                    <w:t>​</w:t>
                  </w:r>
                  <w:proofErr w:type="spellStart"/>
                  <w:r w:rsidRPr="00D1425C">
                    <w:rPr>
                      <w:rFonts w:cstheme="minorHAnsi"/>
                      <w:color w:val="262626"/>
                      <w:sz w:val="20"/>
                      <w:szCs w:val="20"/>
                    </w:rPr>
                    <w:t>harness</w:t>
                  </w:r>
                  <w:proofErr w:type="spellEnd"/>
                  <w:r w:rsidRPr="00D1425C">
                    <w:rPr>
                      <w:rFonts w:cstheme="minorHAnsi"/>
                      <w:color w:val="262626"/>
                      <w:sz w:val="20"/>
                      <w:szCs w:val="20"/>
                    </w:rPr>
                    <w:t>/​</w:t>
                  </w:r>
                  <w:proofErr w:type="spellStart"/>
                  <w:r w:rsidRPr="00D1425C">
                    <w:rPr>
                      <w:rFonts w:cstheme="minorHAnsi"/>
                      <w:color w:val="262626"/>
                      <w:sz w:val="20"/>
                      <w:szCs w:val="20"/>
                    </w:rPr>
                    <w:t>feature</w:t>
                  </w:r>
                  <w:proofErr w:type="spellEnd"/>
                  <w:r w:rsidRPr="00D1425C">
                    <w:rPr>
                      <w:rFonts w:cstheme="minorHAnsi"/>
                      <w:color w:val="262626"/>
                      <w:sz w:val="20"/>
                      <w:szCs w:val="20"/>
                    </w:rPr>
                    <w:t>_​</w:t>
                  </w:r>
                  <w:proofErr w:type="spellStart"/>
                  <w:r w:rsidRPr="00D1425C">
                    <w:rPr>
                      <w:rFonts w:cstheme="minorHAnsi"/>
                      <w:color w:val="262626"/>
                      <w:sz w:val="20"/>
                      <w:szCs w:val="20"/>
                    </w:rPr>
                    <w:t>list</w:t>
                  </w:r>
                  <w:proofErr w:type="spellEnd"/>
                  <w:r w:rsidRPr="00D1425C">
                    <w:rPr>
                      <w:rFonts w:cstheme="minorHAnsi"/>
                      <w:color w:val="262626"/>
                      <w:sz w:val="20"/>
                      <w:szCs w:val="20"/>
                    </w:rPr>
                    <w:t>.​</w:t>
                  </w:r>
                  <w:proofErr w:type="spellStart"/>
                  <w:r w:rsidRPr="00D1425C">
                    <w:rPr>
                      <w:rFonts w:cstheme="minorHAnsi"/>
                      <w:color w:val="262626"/>
                      <w:sz w:val="20"/>
                      <w:szCs w:val="20"/>
                    </w:rPr>
                    <w:t>json</w:t>
                  </w:r>
                  <w:proofErr w:type="spellEnd"/>
                  <w:r w:rsidRPr="00D1425C">
                    <w:rPr>
                      <w:rFonts w:cstheme="minorHAnsi"/>
                      <w:color w:val="262626"/>
                      <w:sz w:val="20"/>
                      <w:szCs w:val="20"/>
                    </w:rPr>
                    <w:t xml:space="preserve"> (78 del plan y 27 incorporadas durante la ejecución), cada una con identificador, responsable único, dependencias, criterio de aceptación, plazo y evidencia; reflejadas en Trello con una lista por sprint.</w:t>
                  </w:r>
                </w:p>
              </w:tc>
              <w:tc>
                <w:tcPr>
                  <w:tcW w:w="1548" w:type="dxa"/>
                </w:tcPr>
                <w:p w14:paraId="64649967"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Figura 38; </w:t>
                  </w:r>
                  <w:proofErr w:type="spellStart"/>
                  <w:r w:rsidRPr="00D1425C">
                    <w:rPr>
                      <w:rFonts w:cstheme="minorHAnsi"/>
                      <w:color w:val="262626"/>
                      <w:sz w:val="20"/>
                      <w:szCs w:val="20"/>
                    </w:rPr>
                    <w:t>feature</w:t>
                  </w:r>
                  <w:proofErr w:type="spellEnd"/>
                  <w:r w:rsidRPr="00D1425C">
                    <w:rPr>
                      <w:rFonts w:cstheme="minorHAnsi"/>
                      <w:color w:val="262626"/>
                      <w:sz w:val="20"/>
                      <w:szCs w:val="20"/>
                    </w:rPr>
                    <w:t>_​</w:t>
                  </w:r>
                  <w:proofErr w:type="spellStart"/>
                  <w:r w:rsidRPr="00D1425C">
                    <w:rPr>
                      <w:rFonts w:cstheme="minorHAnsi"/>
                      <w:color w:val="262626"/>
                      <w:sz w:val="20"/>
                      <w:szCs w:val="20"/>
                    </w:rPr>
                    <w:t>list</w:t>
                  </w:r>
                  <w:proofErr w:type="spellEnd"/>
                  <w:r w:rsidRPr="00D1425C">
                    <w:rPr>
                      <w:rFonts w:cstheme="minorHAnsi"/>
                      <w:color w:val="262626"/>
                      <w:sz w:val="20"/>
                      <w:szCs w:val="20"/>
                    </w:rPr>
                    <w:t>.​</w:t>
                  </w:r>
                  <w:proofErr w:type="spellStart"/>
                  <w:r w:rsidRPr="00D1425C">
                    <w:rPr>
                      <w:rFonts w:cstheme="minorHAnsi"/>
                      <w:color w:val="262626"/>
                      <w:sz w:val="20"/>
                      <w:szCs w:val="20"/>
                    </w:rPr>
                    <w:t>json</w:t>
                  </w:r>
                  <w:proofErr w:type="spellEnd"/>
                  <w:r w:rsidRPr="00D1425C">
                    <w:rPr>
                      <w:rFonts w:cstheme="minorHAnsi"/>
                      <w:color w:val="262626"/>
                      <w:sz w:val="20"/>
                      <w:szCs w:val="20"/>
                    </w:rPr>
                    <w:t>.</w:t>
                  </w:r>
                </w:p>
              </w:tc>
            </w:tr>
            <w:tr w:rsidR="00823EAA" w:rsidRPr="00D1425C" w14:paraId="2BBD5B33" w14:textId="77777777">
              <w:tc>
                <w:tcPr>
                  <w:tcW w:w="1382" w:type="dxa"/>
                </w:tcPr>
                <w:p w14:paraId="663E3A7C"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Sprint</w:t>
                  </w:r>
                </w:p>
              </w:tc>
              <w:tc>
                <w:tcPr>
                  <w:tcW w:w="3816" w:type="dxa"/>
                </w:tcPr>
                <w:p w14:paraId="7C5681B6"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Sprint 0 de cuatro semanas (diagnóstico y diseño) y siete </w:t>
                  </w:r>
                  <w:proofErr w:type="spellStart"/>
                  <w:r w:rsidRPr="00D1425C">
                    <w:rPr>
                      <w:rFonts w:cstheme="minorHAnsi"/>
                      <w:color w:val="262626"/>
                      <w:sz w:val="20"/>
                      <w:szCs w:val="20"/>
                    </w:rPr>
                    <w:t>sprints</w:t>
                  </w:r>
                  <w:proofErr w:type="spellEnd"/>
                  <w:r w:rsidRPr="00D1425C">
                    <w:rPr>
                      <w:rFonts w:cstheme="minorHAnsi"/>
                      <w:color w:val="262626"/>
                      <w:sz w:val="20"/>
                      <w:szCs w:val="20"/>
                    </w:rPr>
                    <w:t xml:space="preserve"> de dos semanas, cada uno con un objetivo y entregables definidos. Calendario: semana 1 el 10-08-2026 y cierre el 13-12-2026.</w:t>
                  </w:r>
                </w:p>
              </w:tc>
              <w:tc>
                <w:tcPr>
                  <w:tcW w:w="1548" w:type="dxa"/>
                </w:tcPr>
                <w:p w14:paraId="1DBB0BB8"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docs/​documentos-​capstone/​Plan_​de_​Trabajo_​Detallado_​Dossier.​pdf.</w:t>
                  </w:r>
                </w:p>
              </w:tc>
            </w:tr>
            <w:tr w:rsidR="00823EAA" w:rsidRPr="00D1425C" w14:paraId="0F738C65" w14:textId="77777777">
              <w:tc>
                <w:tcPr>
                  <w:tcW w:w="1382" w:type="dxa"/>
                </w:tcPr>
                <w:p w14:paraId="1A6086B3"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Sprint </w:t>
                  </w:r>
                  <w:proofErr w:type="spellStart"/>
                  <w:r w:rsidRPr="00D1425C">
                    <w:rPr>
                      <w:rFonts w:cstheme="minorHAnsi"/>
                      <w:color w:val="262626"/>
                      <w:sz w:val="20"/>
                      <w:szCs w:val="20"/>
                    </w:rPr>
                    <w:t>Planning</w:t>
                  </w:r>
                  <w:proofErr w:type="spellEnd"/>
                </w:p>
              </w:tc>
              <w:tc>
                <w:tcPr>
                  <w:tcW w:w="3816" w:type="dxa"/>
                </w:tcPr>
                <w:p w14:paraId="041C4C56"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Al inicio de cada sprint (90 min): se seleccionan las tarjetas del sprint con responsable y criterio de aceptación. Cada tarea se toma con un </w:t>
                  </w:r>
                  <w:proofErr w:type="spellStart"/>
                  <w:r w:rsidRPr="00D1425C">
                    <w:rPr>
                      <w:rFonts w:cstheme="minorHAnsi"/>
                      <w:color w:val="262626"/>
                      <w:sz w:val="20"/>
                      <w:szCs w:val="20"/>
                    </w:rPr>
                    <w:t>commit</w:t>
                  </w:r>
                  <w:proofErr w:type="spellEnd"/>
                  <w:r w:rsidRPr="00D1425C">
                    <w:rPr>
                      <w:rFonts w:cstheme="minorHAnsi"/>
                      <w:color w:val="262626"/>
                      <w:sz w:val="20"/>
                      <w:szCs w:val="20"/>
                    </w:rPr>
                    <w:t xml:space="preserve"> de reclamo (</w:t>
                  </w:r>
                  <w:proofErr w:type="spellStart"/>
                  <w:r w:rsidRPr="00D1425C">
                    <w:rPr>
                      <w:rFonts w:cstheme="minorHAnsi"/>
                      <w:color w:val="262626"/>
                      <w:sz w:val="20"/>
                      <w:szCs w:val="20"/>
                    </w:rPr>
                    <w:t>next</w:t>
                  </w:r>
                  <w:proofErr w:type="spellEnd"/>
                  <w:r w:rsidRPr="00D1425C">
                    <w:rPr>
                      <w:rFonts w:cstheme="minorHAnsi"/>
                      <w:color w:val="262626"/>
                      <w:sz w:val="20"/>
                      <w:szCs w:val="20"/>
                    </w:rPr>
                    <w:t>.​</w:t>
                  </w:r>
                  <w:proofErr w:type="spellStart"/>
                  <w:r w:rsidRPr="00D1425C">
                    <w:rPr>
                      <w:rFonts w:cstheme="minorHAnsi"/>
                      <w:color w:val="262626"/>
                      <w:sz w:val="20"/>
                      <w:szCs w:val="20"/>
                    </w:rPr>
                    <w:t>py</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claim</w:t>
                  </w:r>
                  <w:proofErr w:type="spellEnd"/>
                  <w:r w:rsidRPr="00D1425C">
                    <w:rPr>
                      <w:rFonts w:cstheme="minorHAnsi"/>
                      <w:color w:val="262626"/>
                      <w:sz w:val="20"/>
                      <w:szCs w:val="20"/>
                    </w:rPr>
                    <w:t>), que evita que dos personas o agentes trabajen lo mismo.</w:t>
                  </w:r>
                </w:p>
              </w:tc>
              <w:tc>
                <w:tcPr>
                  <w:tcW w:w="1548" w:type="dxa"/>
                </w:tcPr>
                <w:p w14:paraId="4CA92169" w14:textId="3E83C562" w:rsidR="00823EAA" w:rsidRPr="00D1425C" w:rsidRDefault="00000000">
                  <w:pPr>
                    <w:spacing w:after="0" w:line="252" w:lineRule="auto"/>
                    <w:rPr>
                      <w:rFonts w:cstheme="minorHAnsi"/>
                      <w:sz w:val="20"/>
                      <w:szCs w:val="20"/>
                    </w:rPr>
                  </w:pPr>
                  <w:proofErr w:type="spellStart"/>
                  <w:r w:rsidRPr="00D1425C">
                    <w:rPr>
                      <w:rFonts w:cstheme="minorHAnsi"/>
                      <w:color w:val="262626"/>
                      <w:sz w:val="20"/>
                      <w:szCs w:val="20"/>
                    </w:rPr>
                    <w:t>Commits</w:t>
                  </w:r>
                  <w:proofErr w:type="spellEnd"/>
                  <w:r w:rsidRPr="00D1425C">
                    <w:rPr>
                      <w:rFonts w:cstheme="minorHAnsi"/>
                      <w:color w:val="262626"/>
                      <w:sz w:val="20"/>
                      <w:szCs w:val="20"/>
                    </w:rPr>
                    <w:t xml:space="preserve"> chore(</w:t>
                  </w:r>
                  <w:proofErr w:type="spellStart"/>
                  <w:r w:rsidRPr="00D1425C">
                    <w:rPr>
                      <w:rFonts w:cstheme="minorHAnsi"/>
                      <w:color w:val="262626"/>
                      <w:sz w:val="20"/>
                      <w:szCs w:val="20"/>
                    </w:rPr>
                    <w:t>harness</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claim</w:t>
                  </w:r>
                  <w:proofErr w:type="spellEnd"/>
                  <w:r w:rsidRPr="00D1425C">
                    <w:rPr>
                      <w:rFonts w:cstheme="minorHAnsi"/>
                      <w:color w:val="262626"/>
                      <w:sz w:val="20"/>
                      <w:szCs w:val="20"/>
                    </w:rPr>
                    <w:t xml:space="preserve"> … en </w:t>
                  </w:r>
                  <w:proofErr w:type="spellStart"/>
                  <w:r w:rsidRPr="00D1425C">
                    <w:rPr>
                      <w:rFonts w:cstheme="minorHAnsi"/>
                      <w:color w:val="262626"/>
                      <w:sz w:val="20"/>
                      <w:szCs w:val="20"/>
                    </w:rPr>
                    <w:t>main</w:t>
                  </w:r>
                  <w:proofErr w:type="spellEnd"/>
                  <w:r w:rsidRPr="00D1425C">
                    <w:rPr>
                      <w:rFonts w:cstheme="minorHAnsi"/>
                      <w:color w:val="262626"/>
                      <w:sz w:val="20"/>
                      <w:szCs w:val="20"/>
                    </w:rPr>
                    <w:t>.</w:t>
                  </w:r>
                </w:p>
              </w:tc>
            </w:tr>
            <w:tr w:rsidR="00823EAA" w:rsidRPr="00D1425C" w14:paraId="7408A9F5" w14:textId="77777777">
              <w:tc>
                <w:tcPr>
                  <w:tcW w:w="1382" w:type="dxa"/>
                </w:tcPr>
                <w:p w14:paraId="5EDDAA99"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Sincronización (adaptación del Daily Scrum)</w:t>
                  </w:r>
                </w:p>
              </w:tc>
              <w:tc>
                <w:tcPr>
                  <w:tcW w:w="3816" w:type="dxa"/>
                </w:tcPr>
                <w:p w14:paraId="78E69A5A" w14:textId="535DCAAE" w:rsidR="00823EAA" w:rsidRPr="00D1425C" w:rsidRDefault="00000000">
                  <w:pPr>
                    <w:spacing w:after="0" w:line="252" w:lineRule="auto"/>
                    <w:rPr>
                      <w:rFonts w:cstheme="minorHAnsi"/>
                      <w:sz w:val="20"/>
                      <w:szCs w:val="20"/>
                    </w:rPr>
                  </w:pPr>
                  <w:r w:rsidRPr="00D1425C">
                    <w:rPr>
                      <w:rFonts w:cstheme="minorHAnsi"/>
                      <w:color w:val="262626"/>
                      <w:sz w:val="20"/>
                      <w:szCs w:val="20"/>
                    </w:rPr>
                    <w:t>Dos veces por semana (15 min): avance, impedimentos y reasignaciones. Reemplaza la reunión diaria porque el equipo tiene dedicación parcial</w:t>
                  </w:r>
                  <w:r w:rsidR="00D1425C" w:rsidRPr="00D1425C">
                    <w:rPr>
                      <w:rFonts w:cstheme="minorHAnsi"/>
                      <w:color w:val="262626"/>
                      <w:sz w:val="20"/>
                      <w:szCs w:val="20"/>
                    </w:rPr>
                    <w:t>,</w:t>
                  </w:r>
                  <w:r w:rsidRPr="00D1425C">
                    <w:rPr>
                      <w:rFonts w:cstheme="minorHAnsi"/>
                      <w:color w:val="262626"/>
                      <w:sz w:val="20"/>
                      <w:szCs w:val="20"/>
                    </w:rPr>
                    <w:t xml:space="preserve"> el traspaso escrito de cada sesión en </w:t>
                  </w:r>
                  <w:proofErr w:type="spellStart"/>
                  <w:r w:rsidRPr="00D1425C">
                    <w:rPr>
                      <w:rFonts w:cstheme="minorHAnsi"/>
                      <w:color w:val="262626"/>
                      <w:sz w:val="20"/>
                      <w:szCs w:val="20"/>
                    </w:rPr>
                    <w:t>progress</w:t>
                  </w:r>
                  <w:proofErr w:type="spellEnd"/>
                  <w:r w:rsidRPr="00D1425C">
                    <w:rPr>
                      <w:rFonts w:cstheme="minorHAnsi"/>
                      <w:color w:val="262626"/>
                      <w:sz w:val="20"/>
                      <w:szCs w:val="20"/>
                    </w:rPr>
                    <w:t>.​</w:t>
                  </w:r>
                  <w:proofErr w:type="spellStart"/>
                  <w:r w:rsidRPr="00D1425C">
                    <w:rPr>
                      <w:rFonts w:cstheme="minorHAnsi"/>
                      <w:color w:val="262626"/>
                      <w:sz w:val="20"/>
                      <w:szCs w:val="20"/>
                    </w:rPr>
                    <w:t>md</w:t>
                  </w:r>
                  <w:proofErr w:type="spellEnd"/>
                  <w:r w:rsidRPr="00D1425C">
                    <w:rPr>
                      <w:rFonts w:cstheme="minorHAnsi"/>
                      <w:color w:val="262626"/>
                      <w:sz w:val="20"/>
                      <w:szCs w:val="20"/>
                    </w:rPr>
                    <w:t xml:space="preserve"> cubre los días sin reunión.</w:t>
                  </w:r>
                </w:p>
              </w:tc>
              <w:tc>
                <w:tcPr>
                  <w:tcW w:w="1548" w:type="dxa"/>
                </w:tcPr>
                <w:p w14:paraId="41BC68AE"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w:t>
                  </w:r>
                  <w:proofErr w:type="spellStart"/>
                  <w:r w:rsidRPr="00D1425C">
                    <w:rPr>
                      <w:rFonts w:cstheme="minorHAnsi"/>
                      <w:color w:val="262626"/>
                      <w:sz w:val="20"/>
                      <w:szCs w:val="20"/>
                    </w:rPr>
                    <w:t>harness</w:t>
                  </w:r>
                  <w:proofErr w:type="spellEnd"/>
                  <w:r w:rsidRPr="00D1425C">
                    <w:rPr>
                      <w:rFonts w:cstheme="minorHAnsi"/>
                      <w:color w:val="262626"/>
                      <w:sz w:val="20"/>
                      <w:szCs w:val="20"/>
                    </w:rPr>
                    <w:t>/​</w:t>
                  </w:r>
                  <w:proofErr w:type="spellStart"/>
                  <w:r w:rsidRPr="00D1425C">
                    <w:rPr>
                      <w:rFonts w:cstheme="minorHAnsi"/>
                      <w:color w:val="262626"/>
                      <w:sz w:val="20"/>
                      <w:szCs w:val="20"/>
                    </w:rPr>
                    <w:t>progress</w:t>
                  </w:r>
                  <w:proofErr w:type="spellEnd"/>
                  <w:r w:rsidRPr="00D1425C">
                    <w:rPr>
                      <w:rFonts w:cstheme="minorHAnsi"/>
                      <w:color w:val="262626"/>
                      <w:sz w:val="20"/>
                      <w:szCs w:val="20"/>
                    </w:rPr>
                    <w:t>.​</w:t>
                  </w:r>
                  <w:proofErr w:type="spellStart"/>
                  <w:r w:rsidRPr="00D1425C">
                    <w:rPr>
                      <w:rFonts w:cstheme="minorHAnsi"/>
                      <w:color w:val="262626"/>
                      <w:sz w:val="20"/>
                      <w:szCs w:val="20"/>
                    </w:rPr>
                    <w:t>md</w:t>
                  </w:r>
                  <w:proofErr w:type="spellEnd"/>
                  <w:r w:rsidRPr="00D1425C">
                    <w:rPr>
                      <w:rFonts w:cstheme="minorHAnsi"/>
                      <w:color w:val="262626"/>
                      <w:sz w:val="20"/>
                      <w:szCs w:val="20"/>
                    </w:rPr>
                    <w:t>.</w:t>
                  </w:r>
                </w:p>
              </w:tc>
            </w:tr>
            <w:tr w:rsidR="00823EAA" w:rsidRPr="00D1425C" w14:paraId="43F8AAA2" w14:textId="77777777">
              <w:tc>
                <w:tcPr>
                  <w:tcW w:w="1382" w:type="dxa"/>
                </w:tcPr>
                <w:p w14:paraId="0B6D188A"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Sprint </w:t>
                  </w:r>
                  <w:proofErr w:type="spellStart"/>
                  <w:r w:rsidRPr="00D1425C">
                    <w:rPr>
                      <w:rFonts w:cstheme="minorHAnsi"/>
                      <w:color w:val="262626"/>
                      <w:sz w:val="20"/>
                      <w:szCs w:val="20"/>
                    </w:rPr>
                    <w:t>Review</w:t>
                  </w:r>
                  <w:proofErr w:type="spellEnd"/>
                </w:p>
              </w:tc>
              <w:tc>
                <w:tcPr>
                  <w:tcW w:w="3816" w:type="dxa"/>
                </w:tcPr>
                <w:p w14:paraId="73531569"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Al cierre de cada sprint con el docente guía (45 min), con el incremento demostrado. El cierre del Sprint 0 se verificó contra el código el 12-09-2026, y la entrega del 06-10-2026 recibió retroalimentación docente que este informe responde punto por punto.</w:t>
                  </w:r>
                </w:p>
              </w:tc>
              <w:tc>
                <w:tcPr>
                  <w:tcW w:w="1548" w:type="dxa"/>
                </w:tcPr>
                <w:p w14:paraId="55694E96" w14:textId="77777777" w:rsidR="00823EAA" w:rsidRPr="00D1425C" w:rsidRDefault="00000000">
                  <w:pPr>
                    <w:spacing w:after="0" w:line="252" w:lineRule="auto"/>
                    <w:rPr>
                      <w:rFonts w:cstheme="minorHAnsi"/>
                      <w:sz w:val="20"/>
                      <w:szCs w:val="20"/>
                    </w:rPr>
                  </w:pPr>
                  <w:proofErr w:type="spellStart"/>
                  <w:r w:rsidRPr="00D1425C">
                    <w:rPr>
                      <w:rFonts w:cstheme="minorHAnsi"/>
                      <w:color w:val="262626"/>
                      <w:sz w:val="20"/>
                      <w:szCs w:val="20"/>
                    </w:rPr>
                    <w:t>specs</w:t>
                  </w:r>
                  <w:proofErr w:type="spellEnd"/>
                  <w:r w:rsidRPr="00D1425C">
                    <w:rPr>
                      <w:rFonts w:cstheme="minorHAnsi"/>
                      <w:color w:val="262626"/>
                      <w:sz w:val="20"/>
                      <w:szCs w:val="20"/>
                    </w:rPr>
                    <w:t>/​</w:t>
                  </w:r>
                  <w:proofErr w:type="spellStart"/>
                  <w:r w:rsidRPr="00D1425C">
                    <w:rPr>
                      <w:rFonts w:cstheme="minorHAnsi"/>
                      <w:color w:val="262626"/>
                      <w:sz w:val="20"/>
                      <w:szCs w:val="20"/>
                    </w:rPr>
                    <w:t>reports</w:t>
                  </w:r>
                  <w:proofErr w:type="spellEnd"/>
                  <w:r w:rsidRPr="00D1425C">
                    <w:rPr>
                      <w:rFonts w:cstheme="minorHAnsi"/>
                      <w:color w:val="262626"/>
                      <w:sz w:val="20"/>
                      <w:szCs w:val="20"/>
                    </w:rPr>
                    <w:t>/​sprint0-​</w:t>
                  </w:r>
                  <w:proofErr w:type="spellStart"/>
                  <w:r w:rsidRPr="00D1425C">
                    <w:rPr>
                      <w:rFonts w:cstheme="minorHAnsi"/>
                      <w:color w:val="262626"/>
                      <w:sz w:val="20"/>
                      <w:szCs w:val="20"/>
                    </w:rPr>
                    <w:t>verificacion</w:t>
                  </w:r>
                  <w:proofErr w:type="spellEnd"/>
                  <w:r w:rsidRPr="00D1425C">
                    <w:rPr>
                      <w:rFonts w:cstheme="minorHAnsi"/>
                      <w:color w:val="262626"/>
                      <w:sz w:val="20"/>
                      <w:szCs w:val="20"/>
                    </w:rPr>
                    <w:t>.​</w:t>
                  </w:r>
                  <w:proofErr w:type="spellStart"/>
                  <w:r w:rsidRPr="00D1425C">
                    <w:rPr>
                      <w:rFonts w:cstheme="minorHAnsi"/>
                      <w:color w:val="262626"/>
                      <w:sz w:val="20"/>
                      <w:szCs w:val="20"/>
                    </w:rPr>
                    <w:t>md</w:t>
                  </w:r>
                  <w:proofErr w:type="spellEnd"/>
                  <w:r w:rsidRPr="00D1425C">
                    <w:rPr>
                      <w:rFonts w:cstheme="minorHAnsi"/>
                      <w:color w:val="262626"/>
                      <w:sz w:val="20"/>
                      <w:szCs w:val="20"/>
                    </w:rPr>
                    <w:t>; Tabla de retroalimentación docente.</w:t>
                  </w:r>
                </w:p>
              </w:tc>
            </w:tr>
            <w:tr w:rsidR="00823EAA" w:rsidRPr="00D1425C" w14:paraId="3282EE92" w14:textId="77777777">
              <w:tc>
                <w:tcPr>
                  <w:tcW w:w="1382" w:type="dxa"/>
                </w:tcPr>
                <w:p w14:paraId="35B6D009"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Sprint Retrospective</w:t>
                  </w:r>
                </w:p>
              </w:tc>
              <w:tc>
                <w:tcPr>
                  <w:tcW w:w="3816" w:type="dxa"/>
                </w:tcPr>
                <w:p w14:paraId="4157B22D"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Al cierre de cada sprint (30 min): ajustes al plan y a la forma de trabajo. Ajustes adoptados en el período: reordenar el </w:t>
                  </w:r>
                  <w:r w:rsidRPr="00D1425C">
                    <w:rPr>
                      <w:rFonts w:cstheme="minorHAnsi"/>
                      <w:color w:val="262626"/>
                      <w:sz w:val="20"/>
                      <w:szCs w:val="20"/>
                    </w:rPr>
                    <w:lastRenderedPageBreak/>
                    <w:t xml:space="preserve">backlog por la ruta crítica, ganchos de </w:t>
                  </w:r>
                  <w:proofErr w:type="spellStart"/>
                  <w:r w:rsidRPr="00D1425C">
                    <w:rPr>
                      <w:rFonts w:cstheme="minorHAnsi"/>
                      <w:color w:val="262626"/>
                      <w:sz w:val="20"/>
                      <w:szCs w:val="20"/>
                    </w:rPr>
                    <w:t>git</w:t>
                  </w:r>
                  <w:proofErr w:type="spellEnd"/>
                  <w:r w:rsidRPr="00D1425C">
                    <w:rPr>
                      <w:rFonts w:cstheme="minorHAnsi"/>
                      <w:color w:val="262626"/>
                      <w:sz w:val="20"/>
                      <w:szCs w:val="20"/>
                    </w:rPr>
                    <w:t xml:space="preserve"> que rechazan </w:t>
                  </w:r>
                  <w:proofErr w:type="spellStart"/>
                  <w:r w:rsidRPr="00D1425C">
                    <w:rPr>
                      <w:rFonts w:cstheme="minorHAnsi"/>
                      <w:color w:val="262626"/>
                      <w:sz w:val="20"/>
                      <w:szCs w:val="20"/>
                    </w:rPr>
                    <w:t>commits</w:t>
                  </w:r>
                  <w:proofErr w:type="spellEnd"/>
                  <w:r w:rsidRPr="00D1425C">
                    <w:rPr>
                      <w:rFonts w:cstheme="minorHAnsi"/>
                      <w:color w:val="262626"/>
                      <w:sz w:val="20"/>
                      <w:szCs w:val="20"/>
                    </w:rPr>
                    <w:t xml:space="preserve"> de código sin prueba, registro de tareas versionado y corrección del calendario.</w:t>
                  </w:r>
                </w:p>
              </w:tc>
              <w:tc>
                <w:tcPr>
                  <w:tcW w:w="1548" w:type="dxa"/>
                </w:tcPr>
                <w:p w14:paraId="5C5B3812"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lastRenderedPageBreak/>
                    <w:t>Sección 3; scripts/​</w:t>
                  </w:r>
                  <w:proofErr w:type="spellStart"/>
                  <w:r w:rsidRPr="00D1425C">
                    <w:rPr>
                      <w:rFonts w:cstheme="minorHAnsi"/>
                      <w:color w:val="262626"/>
                      <w:sz w:val="20"/>
                      <w:szCs w:val="20"/>
                    </w:rPr>
                    <w:t>qa</w:t>
                  </w:r>
                  <w:proofErr w:type="spellEnd"/>
                  <w:r w:rsidRPr="00D1425C">
                    <w:rPr>
                      <w:rFonts w:cstheme="minorHAnsi"/>
                      <w:color w:val="262626"/>
                      <w:sz w:val="20"/>
                      <w:szCs w:val="20"/>
                    </w:rPr>
                    <w:t>.​</w:t>
                  </w:r>
                  <w:proofErr w:type="spellStart"/>
                  <w:r w:rsidRPr="00D1425C">
                    <w:rPr>
                      <w:rFonts w:cstheme="minorHAnsi"/>
                      <w:color w:val="262626"/>
                      <w:sz w:val="20"/>
                      <w:szCs w:val="20"/>
                    </w:rPr>
                    <w:t>py</w:t>
                  </w:r>
                  <w:proofErr w:type="spellEnd"/>
                  <w:r w:rsidRPr="00D1425C">
                    <w:rPr>
                      <w:rFonts w:cstheme="minorHAnsi"/>
                      <w:color w:val="262626"/>
                      <w:sz w:val="20"/>
                      <w:szCs w:val="20"/>
                    </w:rPr>
                    <w:t>.</w:t>
                  </w:r>
                </w:p>
              </w:tc>
            </w:tr>
            <w:tr w:rsidR="00823EAA" w:rsidRPr="00D1425C" w14:paraId="61263312" w14:textId="77777777">
              <w:tc>
                <w:tcPr>
                  <w:tcW w:w="1382" w:type="dxa"/>
                </w:tcPr>
                <w:p w14:paraId="64071D52"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Sprint Backlog</w:t>
                  </w:r>
                </w:p>
              </w:tc>
              <w:tc>
                <w:tcPr>
                  <w:tcW w:w="3816" w:type="dxa"/>
                </w:tcPr>
                <w:p w14:paraId="7FFCBB29"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Lista del sprint en Trello y tareas reclamadas en </w:t>
                  </w:r>
                  <w:proofErr w:type="spellStart"/>
                  <w:r w:rsidRPr="00D1425C">
                    <w:rPr>
                      <w:rFonts w:cstheme="minorHAnsi"/>
                      <w:color w:val="262626"/>
                      <w:sz w:val="20"/>
                      <w:szCs w:val="20"/>
                    </w:rPr>
                    <w:t>feature</w:t>
                  </w:r>
                  <w:proofErr w:type="spellEnd"/>
                  <w:r w:rsidRPr="00D1425C">
                    <w:rPr>
                      <w:rFonts w:cstheme="minorHAnsi"/>
                      <w:color w:val="262626"/>
                      <w:sz w:val="20"/>
                      <w:szCs w:val="20"/>
                    </w:rPr>
                    <w:t>_​</w:t>
                  </w:r>
                  <w:proofErr w:type="spellStart"/>
                  <w:r w:rsidRPr="00D1425C">
                    <w:rPr>
                      <w:rFonts w:cstheme="minorHAnsi"/>
                      <w:color w:val="262626"/>
                      <w:sz w:val="20"/>
                      <w:szCs w:val="20"/>
                    </w:rPr>
                    <w:t>list</w:t>
                  </w:r>
                  <w:proofErr w:type="spellEnd"/>
                  <w:r w:rsidRPr="00D1425C">
                    <w:rPr>
                      <w:rFonts w:cstheme="minorHAnsi"/>
                      <w:color w:val="262626"/>
                      <w:sz w:val="20"/>
                      <w:szCs w:val="20"/>
                    </w:rPr>
                    <w:t>.​</w:t>
                  </w:r>
                  <w:proofErr w:type="spellStart"/>
                  <w:r w:rsidRPr="00D1425C">
                    <w:rPr>
                      <w:rFonts w:cstheme="minorHAnsi"/>
                      <w:color w:val="262626"/>
                      <w:sz w:val="20"/>
                      <w:szCs w:val="20"/>
                    </w:rPr>
                    <w:t>json</w:t>
                  </w:r>
                  <w:proofErr w:type="spellEnd"/>
                  <w:r w:rsidRPr="00D1425C">
                    <w:rPr>
                      <w:rFonts w:cstheme="minorHAnsi"/>
                      <w:color w:val="262626"/>
                      <w:sz w:val="20"/>
                      <w:szCs w:val="20"/>
                    </w:rPr>
                    <w:t xml:space="preserve">, con los estados </w:t>
                  </w:r>
                  <w:proofErr w:type="spellStart"/>
                  <w:r w:rsidRPr="00D1425C">
                    <w:rPr>
                      <w:rFonts w:cstheme="minorHAnsi"/>
                      <w:color w:val="262626"/>
                      <w:sz w:val="20"/>
                      <w:szCs w:val="20"/>
                    </w:rPr>
                    <w:t>pending</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claimed</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in_progress</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review</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blocked</w:t>
                  </w:r>
                  <w:proofErr w:type="spellEnd"/>
                  <w:r w:rsidRPr="00D1425C">
                    <w:rPr>
                      <w:rFonts w:cstheme="minorHAnsi"/>
                      <w:color w:val="262626"/>
                      <w:sz w:val="20"/>
                      <w:szCs w:val="20"/>
                    </w:rPr>
                    <w:t xml:space="preserve"> y done.</w:t>
                  </w:r>
                </w:p>
              </w:tc>
              <w:tc>
                <w:tcPr>
                  <w:tcW w:w="1548" w:type="dxa"/>
                </w:tcPr>
                <w:p w14:paraId="1DA51513"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Figura 38.</w:t>
                  </w:r>
                </w:p>
              </w:tc>
            </w:tr>
            <w:tr w:rsidR="00823EAA" w:rsidRPr="00D1425C" w14:paraId="392151EF" w14:textId="77777777">
              <w:tc>
                <w:tcPr>
                  <w:tcW w:w="1382" w:type="dxa"/>
                </w:tcPr>
                <w:p w14:paraId="11822A16"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Incremento y Definición de Terminado</w:t>
                  </w:r>
                </w:p>
              </w:tc>
              <w:tc>
                <w:tcPr>
                  <w:tcW w:w="3816" w:type="dxa"/>
                </w:tcPr>
                <w:p w14:paraId="49953AB9"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 xml:space="preserve">Una tarea está terminada solo si cumple seis condiciones: código integrado mediante </w:t>
                  </w:r>
                  <w:proofErr w:type="spellStart"/>
                  <w:r w:rsidRPr="00D1425C">
                    <w:rPr>
                      <w:rFonts w:cstheme="minorHAnsi"/>
                      <w:color w:val="262626"/>
                      <w:sz w:val="20"/>
                      <w:szCs w:val="20"/>
                    </w:rPr>
                    <w:t>pull</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request</w:t>
                  </w:r>
                  <w:proofErr w:type="spellEnd"/>
                  <w:r w:rsidRPr="00D1425C">
                    <w:rPr>
                      <w:rFonts w:cstheme="minorHAnsi"/>
                      <w:color w:val="262626"/>
                      <w:sz w:val="20"/>
                      <w:szCs w:val="20"/>
                    </w:rPr>
                    <w:t xml:space="preserve"> revisado, análisis estático sin errores, pruebas en verde en la integración continua, revisión de un segundo integrante, documentación actualizada y evidencia en Trello. La CI y scripts/​</w:t>
                  </w:r>
                  <w:proofErr w:type="spellStart"/>
                  <w:r w:rsidRPr="00D1425C">
                    <w:rPr>
                      <w:rFonts w:cstheme="minorHAnsi"/>
                      <w:color w:val="262626"/>
                      <w:sz w:val="20"/>
                      <w:szCs w:val="20"/>
                    </w:rPr>
                    <w:t>qa</w:t>
                  </w:r>
                  <w:proofErr w:type="spellEnd"/>
                  <w:r w:rsidRPr="00D1425C">
                    <w:rPr>
                      <w:rFonts w:cstheme="minorHAnsi"/>
                      <w:color w:val="262626"/>
                      <w:sz w:val="20"/>
                      <w:szCs w:val="20"/>
                    </w:rPr>
                    <w:t>.​</w:t>
                  </w:r>
                  <w:proofErr w:type="spellStart"/>
                  <w:r w:rsidRPr="00D1425C">
                    <w:rPr>
                      <w:rFonts w:cstheme="minorHAnsi"/>
                      <w:color w:val="262626"/>
                      <w:sz w:val="20"/>
                      <w:szCs w:val="20"/>
                    </w:rPr>
                    <w:t>py</w:t>
                  </w:r>
                  <w:proofErr w:type="spellEnd"/>
                  <w:r w:rsidRPr="00D1425C">
                    <w:rPr>
                      <w:rFonts w:cstheme="minorHAnsi"/>
                      <w:color w:val="262626"/>
                      <w:sz w:val="20"/>
                      <w:szCs w:val="20"/>
                    </w:rPr>
                    <w:t xml:space="preserve"> verifican las tres primeras de forma automática; el autor no marca como terminada su propia tarea.</w:t>
                  </w:r>
                </w:p>
              </w:tc>
              <w:tc>
                <w:tcPr>
                  <w:tcW w:w="1548" w:type="dxa"/>
                </w:tcPr>
                <w:p w14:paraId="7CFAB5E7" w14:textId="77777777" w:rsidR="00823EAA" w:rsidRPr="00D1425C" w:rsidRDefault="00000000">
                  <w:pPr>
                    <w:spacing w:after="0" w:line="252" w:lineRule="auto"/>
                    <w:rPr>
                      <w:rFonts w:cstheme="minorHAnsi"/>
                      <w:sz w:val="20"/>
                      <w:szCs w:val="20"/>
                    </w:rPr>
                  </w:pPr>
                  <w:r w:rsidRPr="00D1425C">
                    <w:rPr>
                      <w:rFonts w:cstheme="minorHAnsi"/>
                      <w:color w:val="262626"/>
                      <w:sz w:val="20"/>
                      <w:szCs w:val="20"/>
                    </w:rPr>
                    <w:t>Figuras 5 a 9.</w:t>
                  </w:r>
                </w:p>
              </w:tc>
            </w:tr>
          </w:tbl>
          <w:p w14:paraId="4E5110C5" w14:textId="25780966" w:rsidR="00823EAA" w:rsidRPr="00D1425C" w:rsidRDefault="00000000">
            <w:pPr>
              <w:spacing w:before="40" w:after="120" w:line="252" w:lineRule="auto"/>
              <w:rPr>
                <w:rFonts w:cstheme="minorHAnsi"/>
                <w:sz w:val="20"/>
                <w:szCs w:val="20"/>
              </w:rPr>
            </w:pPr>
            <w:r w:rsidRPr="00D1425C">
              <w:rPr>
                <w:rFonts w:cstheme="minorHAnsi"/>
                <w:color w:val="595959"/>
                <w:sz w:val="20"/>
                <w:szCs w:val="20"/>
              </w:rPr>
              <w:t>Fuente: elaboración propia a partir de la Guía Fase 1, del plan de trabajo detallado</w:t>
            </w:r>
            <w:r w:rsidR="00D1425C" w:rsidRPr="00D1425C">
              <w:rPr>
                <w:rFonts w:cstheme="minorHAnsi"/>
                <w:color w:val="595959"/>
                <w:sz w:val="20"/>
                <w:szCs w:val="20"/>
              </w:rPr>
              <w:t>.</w:t>
            </w:r>
          </w:p>
          <w:p w14:paraId="16FD3255" w14:textId="77777777" w:rsidR="00823EAA" w:rsidRPr="00D1425C" w:rsidRDefault="00000000">
            <w:pPr>
              <w:keepNext/>
              <w:spacing w:before="160" w:after="60" w:line="252" w:lineRule="auto"/>
              <w:rPr>
                <w:rFonts w:cstheme="minorHAnsi"/>
                <w:sz w:val="20"/>
                <w:szCs w:val="20"/>
              </w:rPr>
            </w:pPr>
            <w:r w:rsidRPr="00D1425C">
              <w:rPr>
                <w:rFonts w:cstheme="minorHAnsi"/>
                <w:b/>
                <w:color w:val="1F3864"/>
                <w:sz w:val="20"/>
                <w:szCs w:val="20"/>
              </w:rPr>
              <w:t>Prácticas de ingeniería dentro de cada sprint</w:t>
            </w:r>
          </w:p>
          <w:p w14:paraId="0A80956A"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Desarrollo guiado por pruebas (TDD).</w:t>
            </w:r>
            <w:r w:rsidRPr="00D1425C">
              <w:rPr>
                <w:rFonts w:cstheme="minorHAnsi"/>
                <w:color w:val="262626"/>
                <w:sz w:val="20"/>
                <w:szCs w:val="20"/>
              </w:rPr>
              <w:t xml:space="preserve"> Ciclo rojo, verde y refactorización (Beck, 2003): la prueba se escribe y se comprueba en rojo antes del código. Los reportes de </w:t>
            </w:r>
            <w:proofErr w:type="spellStart"/>
            <w:r w:rsidRPr="00D1425C">
              <w:rPr>
                <w:rFonts w:cstheme="minorHAnsi"/>
                <w:color w:val="262626"/>
                <w:sz w:val="20"/>
                <w:szCs w:val="20"/>
              </w:rPr>
              <w:t>specs</w:t>
            </w:r>
            <w:proofErr w:type="spellEnd"/>
            <w:r w:rsidRPr="00D1425C">
              <w:rPr>
                <w:rFonts w:cstheme="minorHAnsi"/>
                <w:color w:val="262626"/>
                <w:sz w:val="20"/>
                <w:szCs w:val="20"/>
              </w:rPr>
              <w:t>/​</w:t>
            </w:r>
            <w:proofErr w:type="spellStart"/>
            <w:r w:rsidRPr="00D1425C">
              <w:rPr>
                <w:rFonts w:cstheme="minorHAnsi"/>
                <w:color w:val="262626"/>
                <w:sz w:val="20"/>
                <w:szCs w:val="20"/>
              </w:rPr>
              <w:t>reports</w:t>
            </w:r>
            <w:proofErr w:type="spellEnd"/>
            <w:r w:rsidRPr="00D1425C">
              <w:rPr>
                <w:rFonts w:cstheme="minorHAnsi"/>
                <w:color w:val="262626"/>
                <w:sz w:val="20"/>
                <w:szCs w:val="20"/>
              </w:rPr>
              <w:t xml:space="preserve">/​ registran el ciclo RED → GREEN; por ejemplo, en BUG-2026-10-14-01 fallaron 18 pruebas de </w:t>
            </w:r>
            <w:proofErr w:type="spellStart"/>
            <w:r w:rsidRPr="00D1425C">
              <w:rPr>
                <w:rFonts w:cstheme="minorHAnsi"/>
                <w:color w:val="262626"/>
                <w:sz w:val="20"/>
                <w:szCs w:val="20"/>
              </w:rPr>
              <w:t>backend</w:t>
            </w:r>
            <w:proofErr w:type="spellEnd"/>
            <w:r w:rsidRPr="00D1425C">
              <w:rPr>
                <w:rFonts w:cstheme="minorHAnsi"/>
                <w:color w:val="262626"/>
                <w:sz w:val="20"/>
                <w:szCs w:val="20"/>
              </w:rPr>
              <w:t xml:space="preserve"> y 10 de </w:t>
            </w:r>
            <w:proofErr w:type="spellStart"/>
            <w:r w:rsidRPr="00D1425C">
              <w:rPr>
                <w:rFonts w:cstheme="minorHAnsi"/>
                <w:color w:val="262626"/>
                <w:sz w:val="20"/>
                <w:szCs w:val="20"/>
              </w:rPr>
              <w:t>frontend</w:t>
            </w:r>
            <w:proofErr w:type="spellEnd"/>
            <w:r w:rsidRPr="00D1425C">
              <w:rPr>
                <w:rFonts w:cstheme="minorHAnsi"/>
                <w:color w:val="262626"/>
                <w:sz w:val="20"/>
                <w:szCs w:val="20"/>
              </w:rPr>
              <w:t xml:space="preserve"> antes de implementar. La categoría exigida (unitaria, integración, estrés o seguridad) la fija </w:t>
            </w:r>
            <w:proofErr w:type="spellStart"/>
            <w:r w:rsidRPr="00D1425C">
              <w:rPr>
                <w:rFonts w:cstheme="minorHAnsi"/>
                <w:color w:val="262626"/>
                <w:sz w:val="20"/>
                <w:szCs w:val="20"/>
              </w:rPr>
              <w:t>docs</w:t>
            </w:r>
            <w:proofErr w:type="spellEnd"/>
            <w:r w:rsidRPr="00D1425C">
              <w:rPr>
                <w:rFonts w:cstheme="minorHAnsi"/>
                <w:color w:val="262626"/>
                <w:sz w:val="20"/>
                <w:szCs w:val="20"/>
              </w:rPr>
              <w:t>/​</w:t>
            </w:r>
            <w:proofErr w:type="spellStart"/>
            <w:r w:rsidRPr="00D1425C">
              <w:rPr>
                <w:rFonts w:cstheme="minorHAnsi"/>
                <w:color w:val="262626"/>
                <w:sz w:val="20"/>
                <w:szCs w:val="20"/>
              </w:rPr>
              <w:t>dev</w:t>
            </w:r>
            <w:proofErr w:type="spellEnd"/>
            <w:r w:rsidRPr="00D1425C">
              <w:rPr>
                <w:rFonts w:cstheme="minorHAnsi"/>
                <w:color w:val="262626"/>
                <w:sz w:val="20"/>
                <w:szCs w:val="20"/>
              </w:rPr>
              <w:t>/​</w:t>
            </w:r>
            <w:proofErr w:type="spellStart"/>
            <w:r w:rsidRPr="00D1425C">
              <w:rPr>
                <w:rFonts w:cstheme="minorHAnsi"/>
                <w:color w:val="262626"/>
                <w:sz w:val="20"/>
                <w:szCs w:val="20"/>
              </w:rPr>
              <w:t>testing</w:t>
            </w:r>
            <w:proofErr w:type="spellEnd"/>
            <w:r w:rsidRPr="00D1425C">
              <w:rPr>
                <w:rFonts w:cstheme="minorHAnsi"/>
                <w:color w:val="262626"/>
                <w:sz w:val="20"/>
                <w:szCs w:val="20"/>
              </w:rPr>
              <w:t>-​</w:t>
            </w:r>
            <w:proofErr w:type="spellStart"/>
            <w:r w:rsidRPr="00D1425C">
              <w:rPr>
                <w:rFonts w:cstheme="minorHAnsi"/>
                <w:color w:val="262626"/>
                <w:sz w:val="20"/>
                <w:szCs w:val="20"/>
              </w:rPr>
              <w:t>policy</w:t>
            </w:r>
            <w:proofErr w:type="spellEnd"/>
            <w:r w:rsidRPr="00D1425C">
              <w:rPr>
                <w:rFonts w:cstheme="minorHAnsi"/>
                <w:color w:val="262626"/>
                <w:sz w:val="20"/>
                <w:szCs w:val="20"/>
              </w:rPr>
              <w:t>.​</w:t>
            </w:r>
            <w:proofErr w:type="spellStart"/>
            <w:r w:rsidRPr="00D1425C">
              <w:rPr>
                <w:rFonts w:cstheme="minorHAnsi"/>
                <w:color w:val="262626"/>
                <w:sz w:val="20"/>
                <w:szCs w:val="20"/>
              </w:rPr>
              <w:t>md</w:t>
            </w:r>
            <w:proofErr w:type="spellEnd"/>
            <w:r w:rsidRPr="00D1425C">
              <w:rPr>
                <w:rFonts w:cstheme="minorHAnsi"/>
                <w:color w:val="262626"/>
                <w:sz w:val="20"/>
                <w:szCs w:val="20"/>
              </w:rPr>
              <w:t>.</w:t>
            </w:r>
          </w:p>
          <w:p w14:paraId="01F0AF45"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Desarrollo guiado por especificación (SDD).</w:t>
            </w:r>
            <w:r w:rsidRPr="00D1425C">
              <w:rPr>
                <w:rFonts w:cstheme="minorHAnsi"/>
                <w:color w:val="262626"/>
                <w:sz w:val="20"/>
                <w:szCs w:val="20"/>
              </w:rPr>
              <w:t xml:space="preserve"> Todo contrato nuevo parte de una especificación con criterios de aceptación en </w:t>
            </w:r>
            <w:proofErr w:type="spellStart"/>
            <w:r w:rsidRPr="00D1425C">
              <w:rPr>
                <w:rFonts w:cstheme="minorHAnsi"/>
                <w:color w:val="262626"/>
                <w:sz w:val="20"/>
                <w:szCs w:val="20"/>
              </w:rPr>
              <w:t>specs</w:t>
            </w:r>
            <w:proofErr w:type="spellEnd"/>
            <w:r w:rsidRPr="00D1425C">
              <w:rPr>
                <w:rFonts w:cstheme="minorHAnsi"/>
                <w:color w:val="262626"/>
                <w:sz w:val="20"/>
                <w:szCs w:val="20"/>
              </w:rPr>
              <w:t>/​</w:t>
            </w:r>
            <w:proofErr w:type="spellStart"/>
            <w:r w:rsidRPr="00D1425C">
              <w:rPr>
                <w:rFonts w:cstheme="minorHAnsi"/>
                <w:color w:val="262626"/>
                <w:sz w:val="20"/>
                <w:szCs w:val="20"/>
              </w:rPr>
              <w:t>proposals</w:t>
            </w:r>
            <w:proofErr w:type="spellEnd"/>
            <w:r w:rsidRPr="00D1425C">
              <w:rPr>
                <w:rFonts w:cstheme="minorHAnsi"/>
                <w:color w:val="262626"/>
                <w:sz w:val="20"/>
                <w:szCs w:val="20"/>
              </w:rPr>
              <w:t>/​ y cierra con un reporte de verificación que mapea cada criterio a pruebas (</w:t>
            </w:r>
            <w:proofErr w:type="spellStart"/>
            <w:r w:rsidRPr="00D1425C">
              <w:rPr>
                <w:rFonts w:cstheme="minorHAnsi"/>
                <w:color w:val="262626"/>
                <w:sz w:val="20"/>
                <w:szCs w:val="20"/>
              </w:rPr>
              <w:t>docs</w:t>
            </w:r>
            <w:proofErr w:type="spellEnd"/>
            <w:r w:rsidRPr="00D1425C">
              <w:rPr>
                <w:rFonts w:cstheme="minorHAnsi"/>
                <w:color w:val="262626"/>
                <w:sz w:val="20"/>
                <w:szCs w:val="20"/>
              </w:rPr>
              <w:t>/​</w:t>
            </w:r>
            <w:proofErr w:type="spellStart"/>
            <w:r w:rsidRPr="00D1425C">
              <w:rPr>
                <w:rFonts w:cstheme="minorHAnsi"/>
                <w:color w:val="262626"/>
                <w:sz w:val="20"/>
                <w:szCs w:val="20"/>
              </w:rPr>
              <w:t>dev</w:t>
            </w:r>
            <w:proofErr w:type="spellEnd"/>
            <w:r w:rsidRPr="00D1425C">
              <w:rPr>
                <w:rFonts w:cstheme="minorHAnsi"/>
                <w:color w:val="262626"/>
                <w:sz w:val="20"/>
                <w:szCs w:val="20"/>
              </w:rPr>
              <w:t>/​</w:t>
            </w:r>
            <w:proofErr w:type="spellStart"/>
            <w:r w:rsidRPr="00D1425C">
              <w:rPr>
                <w:rFonts w:cstheme="minorHAnsi"/>
                <w:color w:val="262626"/>
                <w:sz w:val="20"/>
                <w:szCs w:val="20"/>
              </w:rPr>
              <w:t>sdd</w:t>
            </w:r>
            <w:proofErr w:type="spellEnd"/>
            <w:r w:rsidRPr="00D1425C">
              <w:rPr>
                <w:rFonts w:cstheme="minorHAnsi"/>
                <w:color w:val="262626"/>
                <w:sz w:val="20"/>
                <w:szCs w:val="20"/>
              </w:rPr>
              <w:t>-​</w:t>
            </w:r>
            <w:proofErr w:type="spellStart"/>
            <w:r w:rsidRPr="00D1425C">
              <w:rPr>
                <w:rFonts w:cstheme="minorHAnsi"/>
                <w:color w:val="262626"/>
                <w:sz w:val="20"/>
                <w:szCs w:val="20"/>
              </w:rPr>
              <w:t>workflow</w:t>
            </w:r>
            <w:proofErr w:type="spellEnd"/>
            <w:r w:rsidRPr="00D1425C">
              <w:rPr>
                <w:rFonts w:cstheme="minorHAnsi"/>
                <w:color w:val="262626"/>
                <w:sz w:val="20"/>
                <w:szCs w:val="20"/>
              </w:rPr>
              <w:t>.​</w:t>
            </w:r>
            <w:proofErr w:type="spellStart"/>
            <w:r w:rsidRPr="00D1425C">
              <w:rPr>
                <w:rFonts w:cstheme="minorHAnsi"/>
                <w:color w:val="262626"/>
                <w:sz w:val="20"/>
                <w:szCs w:val="20"/>
              </w:rPr>
              <w:t>md</w:t>
            </w:r>
            <w:proofErr w:type="spellEnd"/>
            <w:r w:rsidRPr="00D1425C">
              <w:rPr>
                <w:rFonts w:cstheme="minorHAnsi"/>
                <w:color w:val="262626"/>
                <w:sz w:val="20"/>
                <w:szCs w:val="20"/>
              </w:rPr>
              <w:t>).</w:t>
            </w:r>
          </w:p>
          <w:p w14:paraId="0980A08B"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Registro de decisiones de arquitectura.</w:t>
            </w:r>
            <w:r w:rsidRPr="00D1425C">
              <w:rPr>
                <w:rFonts w:cstheme="minorHAnsi"/>
                <w:color w:val="262626"/>
                <w:sz w:val="20"/>
                <w:szCs w:val="20"/>
              </w:rPr>
              <w:t xml:space="preserve"> Cada decisión que ata el proyecto a un proveedor, protocolo o formato se documenta como ADR con contexto, alternativas y consecuencias (Nygard, 2011).</w:t>
            </w:r>
          </w:p>
          <w:p w14:paraId="269BAA00"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Control de versiones.</w:t>
            </w:r>
            <w:r w:rsidRPr="00D1425C">
              <w:rPr>
                <w:rFonts w:cstheme="minorHAnsi"/>
                <w:color w:val="262626"/>
                <w:sz w:val="20"/>
                <w:szCs w:val="20"/>
              </w:rPr>
              <w:t xml:space="preserve"> Ramas por tarea (</w:t>
            </w:r>
            <w:proofErr w:type="spellStart"/>
            <w:r w:rsidRPr="00D1425C">
              <w:rPr>
                <w:rFonts w:cstheme="minorHAnsi"/>
                <w:color w:val="262626"/>
                <w:sz w:val="20"/>
                <w:szCs w:val="20"/>
              </w:rPr>
              <w:t>feat</w:t>
            </w:r>
            <w:proofErr w:type="spellEnd"/>
            <w:r w:rsidRPr="00D1425C">
              <w:rPr>
                <w:rFonts w:cstheme="minorHAnsi"/>
                <w:color w:val="262626"/>
                <w:sz w:val="20"/>
                <w:szCs w:val="20"/>
              </w:rPr>
              <w:t xml:space="preserve">/​S5.​1-​…, </w:t>
            </w:r>
            <w:proofErr w:type="spellStart"/>
            <w:r w:rsidRPr="00D1425C">
              <w:rPr>
                <w:rFonts w:cstheme="minorHAnsi"/>
                <w:color w:val="262626"/>
                <w:sz w:val="20"/>
                <w:szCs w:val="20"/>
              </w:rPr>
              <w:t>fix</w:t>
            </w:r>
            <w:proofErr w:type="spellEnd"/>
            <w:r w:rsidRPr="00D1425C">
              <w:rPr>
                <w:rFonts w:cstheme="minorHAnsi"/>
                <w:color w:val="262626"/>
                <w:sz w:val="20"/>
                <w:szCs w:val="20"/>
              </w:rPr>
              <w:t xml:space="preserve">/​BUG-​…), mensajes en formato </w:t>
            </w:r>
            <w:proofErr w:type="spellStart"/>
            <w:r w:rsidRPr="00D1425C">
              <w:rPr>
                <w:rFonts w:cstheme="minorHAnsi"/>
                <w:color w:val="262626"/>
                <w:sz w:val="20"/>
                <w:szCs w:val="20"/>
              </w:rPr>
              <w:t>Conventional</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Commits</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Conventional</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Commits</w:t>
            </w:r>
            <w:proofErr w:type="spellEnd"/>
            <w:r w:rsidRPr="00D1425C">
              <w:rPr>
                <w:rFonts w:cstheme="minorHAnsi"/>
                <w:color w:val="262626"/>
                <w:sz w:val="20"/>
                <w:szCs w:val="20"/>
              </w:rPr>
              <w:t xml:space="preserve">, s. f.) con el identificador de tarea en el cuerpo, y revisión por pares mediante </w:t>
            </w:r>
            <w:proofErr w:type="spellStart"/>
            <w:r w:rsidRPr="00D1425C">
              <w:rPr>
                <w:rFonts w:cstheme="minorHAnsi"/>
                <w:color w:val="262626"/>
                <w:sz w:val="20"/>
                <w:szCs w:val="20"/>
              </w:rPr>
              <w:t>pull</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requests</w:t>
            </w:r>
            <w:proofErr w:type="spellEnd"/>
            <w:r w:rsidRPr="00D1425C">
              <w:rPr>
                <w:rFonts w:cstheme="minorHAnsi"/>
                <w:color w:val="262626"/>
                <w:sz w:val="20"/>
                <w:szCs w:val="20"/>
              </w:rPr>
              <w:t xml:space="preserve"> antes de integrar a </w:t>
            </w:r>
            <w:proofErr w:type="spellStart"/>
            <w:r w:rsidRPr="00D1425C">
              <w:rPr>
                <w:rFonts w:cstheme="minorHAnsi"/>
                <w:color w:val="262626"/>
                <w:sz w:val="20"/>
                <w:szCs w:val="20"/>
              </w:rPr>
              <w:t>main</w:t>
            </w:r>
            <w:proofErr w:type="spellEnd"/>
            <w:r w:rsidRPr="00D1425C">
              <w:rPr>
                <w:rFonts w:cstheme="minorHAnsi"/>
                <w:color w:val="262626"/>
                <w:sz w:val="20"/>
                <w:szCs w:val="20"/>
              </w:rPr>
              <w:t>.</w:t>
            </w:r>
          </w:p>
          <w:p w14:paraId="3CD580A2"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Integración y entrega continuas.</w:t>
            </w:r>
            <w:r w:rsidRPr="00D1425C">
              <w:rPr>
                <w:rFonts w:cstheme="minorHAnsi"/>
                <w:color w:val="262626"/>
                <w:sz w:val="20"/>
                <w:szCs w:val="20"/>
              </w:rPr>
              <w:t xml:space="preserve"> Cada </w:t>
            </w:r>
            <w:proofErr w:type="spellStart"/>
            <w:r w:rsidRPr="00D1425C">
              <w:rPr>
                <w:rFonts w:cstheme="minorHAnsi"/>
                <w:color w:val="262626"/>
                <w:sz w:val="20"/>
                <w:szCs w:val="20"/>
              </w:rPr>
              <w:t>push</w:t>
            </w:r>
            <w:proofErr w:type="spellEnd"/>
            <w:r w:rsidRPr="00D1425C">
              <w:rPr>
                <w:rFonts w:cstheme="minorHAnsi"/>
                <w:color w:val="262626"/>
                <w:sz w:val="20"/>
                <w:szCs w:val="20"/>
              </w:rPr>
              <w:t xml:space="preserve"> y cada </w:t>
            </w:r>
            <w:proofErr w:type="spellStart"/>
            <w:r w:rsidRPr="00D1425C">
              <w:rPr>
                <w:rFonts w:cstheme="minorHAnsi"/>
                <w:color w:val="262626"/>
                <w:sz w:val="20"/>
                <w:szCs w:val="20"/>
              </w:rPr>
              <w:t>pull</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request</w:t>
            </w:r>
            <w:proofErr w:type="spellEnd"/>
            <w:r w:rsidRPr="00D1425C">
              <w:rPr>
                <w:rFonts w:cstheme="minorHAnsi"/>
                <w:color w:val="262626"/>
                <w:sz w:val="20"/>
                <w:szCs w:val="20"/>
              </w:rPr>
              <w:t xml:space="preserve"> ejecutan el pipeline de CI (Fowler, 2006); una ejecución exitosa sobre </w:t>
            </w:r>
            <w:proofErr w:type="spellStart"/>
            <w:r w:rsidRPr="00D1425C">
              <w:rPr>
                <w:rFonts w:cstheme="minorHAnsi"/>
                <w:color w:val="262626"/>
                <w:sz w:val="20"/>
                <w:szCs w:val="20"/>
              </w:rPr>
              <w:t>main</w:t>
            </w:r>
            <w:proofErr w:type="spellEnd"/>
            <w:r w:rsidRPr="00D1425C">
              <w:rPr>
                <w:rFonts w:cstheme="minorHAnsi"/>
                <w:color w:val="262626"/>
                <w:sz w:val="20"/>
                <w:szCs w:val="20"/>
              </w:rPr>
              <w:t xml:space="preserve"> publica las imágenes Docker y redespliega en </w:t>
            </w:r>
            <w:proofErr w:type="spellStart"/>
            <w:r w:rsidRPr="00D1425C">
              <w:rPr>
                <w:rFonts w:cstheme="minorHAnsi"/>
                <w:color w:val="262626"/>
                <w:sz w:val="20"/>
                <w:szCs w:val="20"/>
              </w:rPr>
              <w:t>Dokploy</w:t>
            </w:r>
            <w:proofErr w:type="spellEnd"/>
            <w:r w:rsidRPr="00D1425C">
              <w:rPr>
                <w:rFonts w:cstheme="minorHAnsi"/>
                <w:color w:val="262626"/>
                <w:sz w:val="20"/>
                <w:szCs w:val="20"/>
              </w:rPr>
              <w:t xml:space="preserve">, lo que mantiene el sistema siempre desplegable (Humble y Farley, 2010). </w:t>
            </w:r>
            <w:proofErr w:type="spellStart"/>
            <w:r w:rsidRPr="00D1425C">
              <w:rPr>
                <w:rFonts w:cstheme="minorHAnsi"/>
                <w:color w:val="262626"/>
                <w:sz w:val="20"/>
                <w:szCs w:val="20"/>
              </w:rPr>
              <w:t>Dependabot</w:t>
            </w:r>
            <w:proofErr w:type="spellEnd"/>
            <w:r w:rsidRPr="00D1425C">
              <w:rPr>
                <w:rFonts w:cstheme="minorHAnsi"/>
                <w:color w:val="262626"/>
                <w:sz w:val="20"/>
                <w:szCs w:val="20"/>
              </w:rPr>
              <w:t xml:space="preserve"> mantiene actualizadas las acciones del pipeline (PR #6–#10).</w:t>
            </w:r>
          </w:p>
          <w:p w14:paraId="65B48BBF"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Calidad y seguridad.</w:t>
            </w:r>
            <w:r w:rsidRPr="00D1425C">
              <w:rPr>
                <w:rFonts w:cstheme="minorHAnsi"/>
                <w:color w:val="262626"/>
                <w:sz w:val="20"/>
                <w:szCs w:val="20"/>
              </w:rPr>
              <w:t xml:space="preserve"> Los atributos de mantenibilidad, fiabilidad y seguridad del modelo ISO/IEC 25010 (International </w:t>
            </w:r>
            <w:proofErr w:type="spellStart"/>
            <w:r w:rsidRPr="00D1425C">
              <w:rPr>
                <w:rFonts w:cstheme="minorHAnsi"/>
                <w:color w:val="262626"/>
                <w:sz w:val="20"/>
                <w:szCs w:val="20"/>
              </w:rPr>
              <w:t>Organization</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for</w:t>
            </w:r>
            <w:proofErr w:type="spellEnd"/>
            <w:r w:rsidRPr="00D1425C">
              <w:rPr>
                <w:rFonts w:cstheme="minorHAnsi"/>
                <w:color w:val="262626"/>
                <w:sz w:val="20"/>
                <w:szCs w:val="20"/>
              </w:rPr>
              <w:t xml:space="preserve"> </w:t>
            </w:r>
            <w:proofErr w:type="spellStart"/>
            <w:r w:rsidRPr="00D1425C">
              <w:rPr>
                <w:rFonts w:cstheme="minorHAnsi"/>
                <w:color w:val="262626"/>
                <w:sz w:val="20"/>
                <w:szCs w:val="20"/>
              </w:rPr>
              <w:t>Standardization</w:t>
            </w:r>
            <w:proofErr w:type="spellEnd"/>
            <w:r w:rsidRPr="00D1425C">
              <w:rPr>
                <w:rFonts w:cstheme="minorHAnsi"/>
                <w:color w:val="262626"/>
                <w:sz w:val="20"/>
                <w:szCs w:val="20"/>
              </w:rPr>
              <w:t xml:space="preserve">, 2023) orientan los criterios de aceptación, y los controles de A8 se priorizan según OWASP Top 10 (OWASP </w:t>
            </w:r>
            <w:proofErr w:type="spellStart"/>
            <w:r w:rsidRPr="00D1425C">
              <w:rPr>
                <w:rFonts w:cstheme="minorHAnsi"/>
                <w:color w:val="262626"/>
                <w:sz w:val="20"/>
                <w:szCs w:val="20"/>
              </w:rPr>
              <w:t>Foundation</w:t>
            </w:r>
            <w:proofErr w:type="spellEnd"/>
            <w:r w:rsidRPr="00D1425C">
              <w:rPr>
                <w:rFonts w:cstheme="minorHAnsi"/>
                <w:color w:val="262626"/>
                <w:sz w:val="20"/>
                <w:szCs w:val="20"/>
              </w:rPr>
              <w:t>, 2021).</w:t>
            </w:r>
          </w:p>
          <w:p w14:paraId="5A620C15" w14:textId="77777777" w:rsidR="00823EAA" w:rsidRPr="00D1425C" w:rsidRDefault="00000000">
            <w:pPr>
              <w:keepNext/>
              <w:spacing w:before="160" w:after="60" w:line="252" w:lineRule="auto"/>
              <w:rPr>
                <w:rFonts w:cstheme="minorHAnsi"/>
                <w:sz w:val="20"/>
                <w:szCs w:val="20"/>
              </w:rPr>
            </w:pPr>
            <w:r w:rsidRPr="00D1425C">
              <w:rPr>
                <w:rFonts w:cstheme="minorHAnsi"/>
                <w:b/>
                <w:color w:val="1F3864"/>
                <w:sz w:val="20"/>
                <w:szCs w:val="20"/>
              </w:rPr>
              <w:t>Ajustes metodológicos respecto de la Fase 1</w:t>
            </w:r>
          </w:p>
          <w:p w14:paraId="7E765878"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Calendario alineado con el académico.</w:t>
            </w:r>
            <w:r w:rsidRPr="00D1425C">
              <w:rPr>
                <w:rFonts w:cstheme="minorHAnsi"/>
                <w:color w:val="262626"/>
                <w:sz w:val="20"/>
                <w:szCs w:val="20"/>
              </w:rPr>
              <w:t xml:space="preserve"> El registro de tareas fechaba la semana 1 el 07-09-2026; el calendario académico la fija el 10-08-2026. Se mantienen las 18 semanas y la secuencia de </w:t>
            </w:r>
            <w:proofErr w:type="spellStart"/>
            <w:r w:rsidRPr="00D1425C">
              <w:rPr>
                <w:rFonts w:cstheme="minorHAnsi"/>
                <w:color w:val="262626"/>
                <w:sz w:val="20"/>
                <w:szCs w:val="20"/>
              </w:rPr>
              <w:t>sprints</w:t>
            </w:r>
            <w:proofErr w:type="spellEnd"/>
            <w:r w:rsidRPr="00D1425C">
              <w:rPr>
                <w:rFonts w:cstheme="minorHAnsi"/>
                <w:color w:val="262626"/>
                <w:sz w:val="20"/>
                <w:szCs w:val="20"/>
              </w:rPr>
              <w:t>, pero las fechas se adelantan 28 días y las semanas 1 a 4 coinciden con la definición del proyecto (Fase 1).</w:t>
            </w:r>
          </w:p>
          <w:p w14:paraId="1D2CE171"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Backlog versionado además de Trello.</w:t>
            </w:r>
            <w:r w:rsidRPr="00D1425C">
              <w:rPr>
                <w:rFonts w:cstheme="minorHAnsi"/>
                <w:color w:val="262626"/>
                <w:sz w:val="20"/>
                <w:szCs w:val="20"/>
              </w:rPr>
              <w:t xml:space="preserve"> La Fase 1 preveía solo Trello. Se agregó </w:t>
            </w:r>
            <w:proofErr w:type="spellStart"/>
            <w:r w:rsidRPr="00D1425C">
              <w:rPr>
                <w:rFonts w:cstheme="minorHAnsi"/>
                <w:color w:val="262626"/>
                <w:sz w:val="20"/>
                <w:szCs w:val="20"/>
              </w:rPr>
              <w:t>feature</w:t>
            </w:r>
            <w:proofErr w:type="spellEnd"/>
            <w:r w:rsidRPr="00D1425C">
              <w:rPr>
                <w:rFonts w:cstheme="minorHAnsi"/>
                <w:color w:val="262626"/>
                <w:sz w:val="20"/>
                <w:szCs w:val="20"/>
              </w:rPr>
              <w:t>_​</w:t>
            </w:r>
            <w:proofErr w:type="spellStart"/>
            <w:r w:rsidRPr="00D1425C">
              <w:rPr>
                <w:rFonts w:cstheme="minorHAnsi"/>
                <w:color w:val="262626"/>
                <w:sz w:val="20"/>
                <w:szCs w:val="20"/>
              </w:rPr>
              <w:t>list</w:t>
            </w:r>
            <w:proofErr w:type="spellEnd"/>
            <w:r w:rsidRPr="00D1425C">
              <w:rPr>
                <w:rFonts w:cstheme="minorHAnsi"/>
                <w:color w:val="262626"/>
                <w:sz w:val="20"/>
                <w:szCs w:val="20"/>
              </w:rPr>
              <w:t>.​</w:t>
            </w:r>
            <w:proofErr w:type="spellStart"/>
            <w:r w:rsidRPr="00D1425C">
              <w:rPr>
                <w:rFonts w:cstheme="minorHAnsi"/>
                <w:color w:val="262626"/>
                <w:sz w:val="20"/>
                <w:szCs w:val="20"/>
              </w:rPr>
              <w:t>json</w:t>
            </w:r>
            <w:proofErr w:type="spellEnd"/>
            <w:r w:rsidRPr="00D1425C">
              <w:rPr>
                <w:rFonts w:cstheme="minorHAnsi"/>
                <w:color w:val="262626"/>
                <w:sz w:val="20"/>
                <w:szCs w:val="20"/>
              </w:rPr>
              <w:t xml:space="preserve"> en el repositorio porque varias personas y agentes de IA trabajan en paralelo: el </w:t>
            </w:r>
            <w:proofErr w:type="spellStart"/>
            <w:r w:rsidRPr="00D1425C">
              <w:rPr>
                <w:rFonts w:cstheme="minorHAnsi"/>
                <w:color w:val="262626"/>
                <w:sz w:val="20"/>
                <w:szCs w:val="20"/>
              </w:rPr>
              <w:t>commit</w:t>
            </w:r>
            <w:proofErr w:type="spellEnd"/>
            <w:r w:rsidRPr="00D1425C">
              <w:rPr>
                <w:rFonts w:cstheme="minorHAnsi"/>
                <w:color w:val="262626"/>
                <w:sz w:val="20"/>
                <w:szCs w:val="20"/>
              </w:rPr>
              <w:t xml:space="preserve"> de reclamo actúa como candado y cada tarea queda ligada a su rama, sus pruebas y su evidencia. Trello se mantiene sincronizado como vista del equipo.</w:t>
            </w:r>
          </w:p>
          <w:p w14:paraId="5DD16A9D"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lastRenderedPageBreak/>
              <w:t xml:space="preserve">• </w:t>
            </w:r>
            <w:r w:rsidRPr="00D1425C">
              <w:rPr>
                <w:rFonts w:cstheme="minorHAnsi"/>
                <w:b/>
                <w:color w:val="1F3864"/>
                <w:sz w:val="20"/>
                <w:szCs w:val="20"/>
              </w:rPr>
              <w:t>Desarrollo asistido por agentes de IA.</w:t>
            </w:r>
            <w:r w:rsidRPr="00D1425C">
              <w:rPr>
                <w:rFonts w:cstheme="minorHAnsi"/>
                <w:color w:val="262626"/>
                <w:sz w:val="20"/>
                <w:szCs w:val="20"/>
              </w:rPr>
              <w:t xml:space="preserve"> 128 de los 144 </w:t>
            </w:r>
            <w:proofErr w:type="spellStart"/>
            <w:r w:rsidRPr="00D1425C">
              <w:rPr>
                <w:rFonts w:cstheme="minorHAnsi"/>
                <w:color w:val="262626"/>
                <w:sz w:val="20"/>
                <w:szCs w:val="20"/>
              </w:rPr>
              <w:t>commits</w:t>
            </w:r>
            <w:proofErr w:type="spellEnd"/>
            <w:r w:rsidRPr="00D1425C">
              <w:rPr>
                <w:rFonts w:cstheme="minorHAnsi"/>
                <w:color w:val="262626"/>
                <w:sz w:val="20"/>
                <w:szCs w:val="20"/>
              </w:rPr>
              <w:t xml:space="preserve"> del período llevan Co-​</w:t>
            </w:r>
            <w:proofErr w:type="spellStart"/>
            <w:r w:rsidRPr="00D1425C">
              <w:rPr>
                <w:rFonts w:cstheme="minorHAnsi"/>
                <w:color w:val="262626"/>
                <w:sz w:val="20"/>
                <w:szCs w:val="20"/>
              </w:rPr>
              <w:t>Authored</w:t>
            </w:r>
            <w:proofErr w:type="spellEnd"/>
            <w:r w:rsidRPr="00D1425C">
              <w:rPr>
                <w:rFonts w:cstheme="minorHAnsi"/>
                <w:color w:val="262626"/>
                <w:sz w:val="20"/>
                <w:szCs w:val="20"/>
              </w:rPr>
              <w:t>-​</w:t>
            </w:r>
            <w:proofErr w:type="spellStart"/>
            <w:r w:rsidRPr="00D1425C">
              <w:rPr>
                <w:rFonts w:cstheme="minorHAnsi"/>
                <w:color w:val="262626"/>
                <w:sz w:val="20"/>
                <w:szCs w:val="20"/>
              </w:rPr>
              <w:t>By</w:t>
            </w:r>
            <w:proofErr w:type="spellEnd"/>
            <w:r w:rsidRPr="00D1425C">
              <w:rPr>
                <w:rFonts w:cstheme="minorHAnsi"/>
                <w:color w:val="262626"/>
                <w:sz w:val="20"/>
                <w:szCs w:val="20"/>
              </w:rPr>
              <w:t xml:space="preserve"> de un modelo de Claude. El integrante que firma el </w:t>
            </w:r>
            <w:proofErr w:type="spellStart"/>
            <w:r w:rsidRPr="00D1425C">
              <w:rPr>
                <w:rFonts w:cstheme="minorHAnsi"/>
                <w:color w:val="262626"/>
                <w:sz w:val="20"/>
                <w:szCs w:val="20"/>
              </w:rPr>
              <w:t>commit</w:t>
            </w:r>
            <w:proofErr w:type="spellEnd"/>
            <w:r w:rsidRPr="00D1425C">
              <w:rPr>
                <w:rFonts w:cstheme="minorHAnsi"/>
                <w:color w:val="262626"/>
                <w:sz w:val="20"/>
                <w:szCs w:val="20"/>
              </w:rPr>
              <w:t xml:space="preserve"> dirigió la sesión y revisó el resultado, y los controles de la Definición de Terminado (TDD, CI y revisión) se aplican igual a ese código.</w:t>
            </w:r>
          </w:p>
          <w:p w14:paraId="45F3FC93"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Pruebas obligatorias y verificadas.</w:t>
            </w:r>
            <w:r w:rsidRPr="00D1425C">
              <w:rPr>
                <w:rFonts w:cstheme="minorHAnsi"/>
                <w:color w:val="262626"/>
                <w:sz w:val="20"/>
                <w:szCs w:val="20"/>
              </w:rPr>
              <w:t xml:space="preserve"> La Fase 1 contemplaba pruebas unitarias y de integración con </w:t>
            </w:r>
            <w:proofErr w:type="spellStart"/>
            <w:r w:rsidRPr="00D1425C">
              <w:rPr>
                <w:rFonts w:cstheme="minorHAnsi"/>
                <w:color w:val="262626"/>
                <w:sz w:val="20"/>
                <w:szCs w:val="20"/>
              </w:rPr>
              <w:t>pytest</w:t>
            </w:r>
            <w:proofErr w:type="spellEnd"/>
            <w:r w:rsidRPr="00D1425C">
              <w:rPr>
                <w:rFonts w:cstheme="minorHAnsi"/>
                <w:color w:val="262626"/>
                <w:sz w:val="20"/>
                <w:szCs w:val="20"/>
              </w:rPr>
              <w:t xml:space="preserve"> y </w:t>
            </w:r>
            <w:proofErr w:type="spellStart"/>
            <w:r w:rsidRPr="00D1425C">
              <w:rPr>
                <w:rFonts w:cstheme="minorHAnsi"/>
                <w:color w:val="262626"/>
                <w:sz w:val="20"/>
                <w:szCs w:val="20"/>
              </w:rPr>
              <w:t>linters</w:t>
            </w:r>
            <w:proofErr w:type="spellEnd"/>
            <w:r w:rsidRPr="00D1425C">
              <w:rPr>
                <w:rFonts w:cstheme="minorHAnsi"/>
                <w:color w:val="262626"/>
                <w:sz w:val="20"/>
                <w:szCs w:val="20"/>
              </w:rPr>
              <w:t>. Se endureció: ningún cambio de código entra sin su prueba, comprobada primero en rojo, y scripts/​</w:t>
            </w:r>
            <w:proofErr w:type="spellStart"/>
            <w:r w:rsidRPr="00D1425C">
              <w:rPr>
                <w:rFonts w:cstheme="minorHAnsi"/>
                <w:color w:val="262626"/>
                <w:sz w:val="20"/>
                <w:szCs w:val="20"/>
              </w:rPr>
              <w:t>qa</w:t>
            </w:r>
            <w:proofErr w:type="spellEnd"/>
            <w:r w:rsidRPr="00D1425C">
              <w:rPr>
                <w:rFonts w:cstheme="minorHAnsi"/>
                <w:color w:val="262626"/>
                <w:sz w:val="20"/>
                <w:szCs w:val="20"/>
              </w:rPr>
              <w:t>.​</w:t>
            </w:r>
            <w:proofErr w:type="spellStart"/>
            <w:r w:rsidRPr="00D1425C">
              <w:rPr>
                <w:rFonts w:cstheme="minorHAnsi"/>
                <w:color w:val="262626"/>
                <w:sz w:val="20"/>
                <w:szCs w:val="20"/>
              </w:rPr>
              <w:t>py</w:t>
            </w:r>
            <w:proofErr w:type="spellEnd"/>
            <w:r w:rsidRPr="00D1425C">
              <w:rPr>
                <w:rFonts w:cstheme="minorHAnsi"/>
                <w:color w:val="262626"/>
                <w:sz w:val="20"/>
                <w:szCs w:val="20"/>
              </w:rPr>
              <w:t xml:space="preserve"> lo verifica antes de cada </w:t>
            </w:r>
            <w:proofErr w:type="spellStart"/>
            <w:r w:rsidRPr="00D1425C">
              <w:rPr>
                <w:rFonts w:cstheme="minorHAnsi"/>
                <w:color w:val="262626"/>
                <w:sz w:val="20"/>
                <w:szCs w:val="20"/>
              </w:rPr>
              <w:t>commit</w:t>
            </w:r>
            <w:proofErr w:type="spellEnd"/>
            <w:r w:rsidRPr="00D1425C">
              <w:rPr>
                <w:rFonts w:cstheme="minorHAnsi"/>
                <w:color w:val="262626"/>
                <w:sz w:val="20"/>
                <w:szCs w:val="20"/>
              </w:rPr>
              <w:t>.</w:t>
            </w:r>
          </w:p>
          <w:p w14:paraId="3C2D70B0" w14:textId="77777777" w:rsidR="00823EAA" w:rsidRPr="00D1425C" w:rsidRDefault="00000000">
            <w:pPr>
              <w:spacing w:after="80" w:line="252" w:lineRule="auto"/>
              <w:ind w:left="227" w:hanging="170"/>
              <w:jc w:val="both"/>
              <w:rPr>
                <w:rFonts w:cstheme="minorHAnsi"/>
                <w:sz w:val="20"/>
                <w:szCs w:val="20"/>
              </w:rPr>
            </w:pPr>
            <w:r w:rsidRPr="00D1425C">
              <w:rPr>
                <w:rFonts w:cstheme="minorHAnsi"/>
                <w:color w:val="262626"/>
                <w:sz w:val="20"/>
                <w:szCs w:val="20"/>
              </w:rPr>
              <w:t xml:space="preserve">• </w:t>
            </w:r>
            <w:r w:rsidRPr="00D1425C">
              <w:rPr>
                <w:rFonts w:cstheme="minorHAnsi"/>
                <w:b/>
                <w:color w:val="1F3864"/>
                <w:sz w:val="20"/>
                <w:szCs w:val="20"/>
              </w:rPr>
              <w:t>Revisión por pares.</w:t>
            </w:r>
            <w:r w:rsidRPr="00D1425C">
              <w:rPr>
                <w:rFonts w:cstheme="minorHAnsi"/>
                <w:color w:val="262626"/>
                <w:sz w:val="20"/>
                <w:szCs w:val="20"/>
              </w:rPr>
              <w:t xml:space="preserve"> La regla es que revise un segundo integrante. El 22-10-2026, por decisión del equipo, los 12 PR pendientes se validaron con una revisión independiente hecha por agentes de IA más la suite completa (851 pruebas de </w:t>
            </w:r>
            <w:proofErr w:type="spellStart"/>
            <w:r w:rsidRPr="00D1425C">
              <w:rPr>
                <w:rFonts w:cstheme="minorHAnsi"/>
                <w:color w:val="262626"/>
                <w:sz w:val="20"/>
                <w:szCs w:val="20"/>
              </w:rPr>
              <w:t>backend</w:t>
            </w:r>
            <w:proofErr w:type="spellEnd"/>
            <w:r w:rsidRPr="00D1425C">
              <w:rPr>
                <w:rFonts w:cstheme="minorHAnsi"/>
                <w:color w:val="262626"/>
                <w:sz w:val="20"/>
                <w:szCs w:val="20"/>
              </w:rPr>
              <w:t xml:space="preserve"> y 606 de </w:t>
            </w:r>
            <w:proofErr w:type="spellStart"/>
            <w:r w:rsidRPr="00D1425C">
              <w:rPr>
                <w:rFonts w:cstheme="minorHAnsi"/>
                <w:color w:val="262626"/>
                <w:sz w:val="20"/>
                <w:szCs w:val="20"/>
              </w:rPr>
              <w:t>frontend</w:t>
            </w:r>
            <w:proofErr w:type="spellEnd"/>
            <w:r w:rsidRPr="00D1425C">
              <w:rPr>
                <w:rFonts w:cstheme="minorHAnsi"/>
                <w:color w:val="262626"/>
                <w:sz w:val="20"/>
                <w:szCs w:val="20"/>
              </w:rPr>
              <w:t>) y la CI en verde.</w:t>
            </w:r>
          </w:p>
          <w:p w14:paraId="3648EF3F" w14:textId="77777777" w:rsidR="00823EAA" w:rsidRPr="00D1425C" w:rsidRDefault="00000000">
            <w:pPr>
              <w:spacing w:after="80" w:line="252" w:lineRule="auto"/>
              <w:jc w:val="both"/>
              <w:rPr>
                <w:rFonts w:cstheme="minorHAnsi"/>
                <w:sz w:val="20"/>
                <w:szCs w:val="20"/>
              </w:rPr>
            </w:pPr>
            <w:r w:rsidRPr="00D1425C">
              <w:rPr>
                <w:rFonts w:cstheme="minorHAnsi"/>
                <w:b/>
                <w:color w:val="1F3864"/>
                <w:sz w:val="20"/>
                <w:szCs w:val="20"/>
              </w:rPr>
              <w:t>Justificación.</w:t>
            </w:r>
            <w:r w:rsidRPr="00D1425C">
              <w:rPr>
                <w:rFonts w:cstheme="minorHAnsi"/>
                <w:color w:val="262626"/>
                <w:sz w:val="20"/>
                <w:szCs w:val="20"/>
              </w:rPr>
              <w:t xml:space="preserve"> Las iteraciones de dos semanas permiten ajustar el orden de las tareas sin rehacer el plan: entre los </w:t>
            </w:r>
            <w:proofErr w:type="spellStart"/>
            <w:r w:rsidRPr="00D1425C">
              <w:rPr>
                <w:rFonts w:cstheme="minorHAnsi"/>
                <w:color w:val="262626"/>
                <w:sz w:val="20"/>
                <w:szCs w:val="20"/>
              </w:rPr>
              <w:t>Sprints</w:t>
            </w:r>
            <w:proofErr w:type="spellEnd"/>
            <w:r w:rsidRPr="00D1425C">
              <w:rPr>
                <w:rFonts w:cstheme="minorHAnsi"/>
                <w:color w:val="262626"/>
                <w:sz w:val="20"/>
                <w:szCs w:val="20"/>
              </w:rPr>
              <w:t xml:space="preserve"> 1 y 3 se cerraron 14 tareas de los </w:t>
            </w:r>
            <w:proofErr w:type="spellStart"/>
            <w:r w:rsidRPr="00D1425C">
              <w:rPr>
                <w:rFonts w:cstheme="minorHAnsi"/>
                <w:color w:val="262626"/>
                <w:sz w:val="20"/>
                <w:szCs w:val="20"/>
              </w:rPr>
              <w:t>Sprints</w:t>
            </w:r>
            <w:proofErr w:type="spellEnd"/>
            <w:r w:rsidRPr="00D1425C">
              <w:rPr>
                <w:rFonts w:cstheme="minorHAnsi"/>
                <w:color w:val="262626"/>
                <w:sz w:val="20"/>
                <w:szCs w:val="20"/>
              </w:rPr>
              <w:t xml:space="preserve"> 3 a 5 antes de su sprint. Ese mismo reordenamiento dejó atrás tareas de los </w:t>
            </w:r>
            <w:proofErr w:type="spellStart"/>
            <w:r w:rsidRPr="00D1425C">
              <w:rPr>
                <w:rFonts w:cstheme="minorHAnsi"/>
                <w:color w:val="262626"/>
                <w:sz w:val="20"/>
                <w:szCs w:val="20"/>
              </w:rPr>
              <w:t>Sprints</w:t>
            </w:r>
            <w:proofErr w:type="spellEnd"/>
            <w:r w:rsidRPr="00D1425C">
              <w:rPr>
                <w:rFonts w:cstheme="minorHAnsi"/>
                <w:color w:val="262626"/>
                <w:sz w:val="20"/>
                <w:szCs w:val="20"/>
              </w:rPr>
              <w:t xml:space="preserve"> 2 y 3, que el Sprint 4 debe recuperar (sección 3, actividades no iniciadas o retrasadas). TDD y CI son indispensables en un proyecto de continuidad, porque cada incremento modifica código heredado y la suite automatizada es la única forma de demostrar que no se introducen regresiones (Fowler, 2006). SDD y ADR dejan trazabilidad escrita entre requisito, decisión, prueba y evidencia, que es la base de este informe.</w:t>
            </w:r>
          </w:p>
        </w:tc>
      </w:tr>
      <w:tr w:rsidR="0003309E" w14:paraId="32C16ACE" w14:textId="77777777" w:rsidTr="000A1331">
        <w:trPr>
          <w:trHeight w:val="2377"/>
        </w:trPr>
        <w:tc>
          <w:tcPr>
            <w:tcW w:w="2528" w:type="dxa"/>
          </w:tcPr>
          <w:p w14:paraId="0A393724"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5005234A" w14:textId="33DD1EE1" w:rsidR="00823EAA" w:rsidRDefault="00000000">
            <w:pPr>
              <w:spacing w:after="80" w:line="252" w:lineRule="auto"/>
              <w:jc w:val="both"/>
            </w:pPr>
            <w:r>
              <w:rPr>
                <w:rFonts w:ascii="Calibri" w:hAnsi="Calibri"/>
                <w:color w:val="262626"/>
                <w:sz w:val="20"/>
              </w:rPr>
              <w:t>Las evidencias son verificables</w:t>
            </w:r>
            <w:r w:rsidR="00D1425C">
              <w:rPr>
                <w:rFonts w:ascii="Calibri" w:hAnsi="Calibri"/>
                <w:color w:val="262626"/>
                <w:sz w:val="20"/>
              </w:rPr>
              <w:t xml:space="preserve"> sin iniciar sesión en el repositorio (https://github.com/Xamppy/Project-Dossier)</w:t>
            </w:r>
            <w:r>
              <w:rPr>
                <w:rFonts w:ascii="Calibri" w:hAnsi="Calibri"/>
                <w:color w:val="262626"/>
                <w:sz w:val="20"/>
              </w:rPr>
              <w:t xml:space="preserve">: código, </w:t>
            </w:r>
            <w:proofErr w:type="spellStart"/>
            <w:r>
              <w:rPr>
                <w:rFonts w:ascii="Calibri" w:hAnsi="Calibri"/>
                <w:color w:val="262626"/>
                <w:sz w:val="20"/>
              </w:rPr>
              <w:t>commits</w:t>
            </w:r>
            <w:proofErr w:type="spellEnd"/>
            <w:r>
              <w:rPr>
                <w:rFonts w:ascii="Calibri" w:hAnsi="Calibri"/>
                <w:color w:val="262626"/>
                <w:sz w:val="20"/>
              </w:rPr>
              <w:t xml:space="preserve"> con su autor, </w:t>
            </w:r>
            <w:proofErr w:type="spellStart"/>
            <w:r>
              <w:rPr>
                <w:rFonts w:ascii="Calibri" w:hAnsi="Calibri"/>
                <w:color w:val="262626"/>
                <w:sz w:val="20"/>
              </w:rPr>
              <w:t>pull</w:t>
            </w:r>
            <w:proofErr w:type="spellEnd"/>
            <w:r>
              <w:rPr>
                <w:rFonts w:ascii="Calibri" w:hAnsi="Calibri"/>
                <w:color w:val="262626"/>
                <w:sz w:val="20"/>
              </w:rPr>
              <w:t xml:space="preserve"> </w:t>
            </w:r>
            <w:proofErr w:type="spellStart"/>
            <w:r>
              <w:rPr>
                <w:rFonts w:ascii="Calibri" w:hAnsi="Calibri"/>
                <w:color w:val="262626"/>
                <w:sz w:val="20"/>
              </w:rPr>
              <w:t>requests</w:t>
            </w:r>
            <w:proofErr w:type="spellEnd"/>
            <w:r>
              <w:rPr>
                <w:rFonts w:ascii="Calibri" w:hAnsi="Calibri"/>
                <w:color w:val="262626"/>
                <w:sz w:val="20"/>
              </w:rPr>
              <w:t xml:space="preserve">, ejecuciones de la integración continua, migraciones, pruebas y documentos. Cada figura indica la ruta del archivo en </w:t>
            </w:r>
            <w:proofErr w:type="spellStart"/>
            <w:r>
              <w:rPr>
                <w:rFonts w:ascii="Consolas" w:hAnsi="Consolas"/>
                <w:color w:val="262626"/>
                <w:sz w:val="18"/>
              </w:rPr>
              <w:t>docs</w:t>
            </w:r>
            <w:proofErr w:type="spellEnd"/>
            <w:r>
              <w:rPr>
                <w:rFonts w:ascii="Consolas" w:hAnsi="Consolas"/>
                <w:color w:val="262626"/>
                <w:sz w:val="18"/>
              </w:rPr>
              <w:t>/​evidencias/​fase2/​</w:t>
            </w:r>
            <w:r>
              <w:rPr>
                <w:rFonts w:ascii="Calibri" w:hAnsi="Calibri"/>
                <w:color w:val="262626"/>
                <w:sz w:val="20"/>
              </w:rPr>
              <w:t xml:space="preserve">, donde cada captura tiene además su salida literal </w:t>
            </w:r>
            <w:proofErr w:type="gramStart"/>
            <w:r>
              <w:rPr>
                <w:rFonts w:ascii="Calibri" w:hAnsi="Calibri"/>
                <w:color w:val="262626"/>
                <w:sz w:val="20"/>
              </w:rPr>
              <w:t xml:space="preserve">en </w:t>
            </w:r>
            <w:r>
              <w:rPr>
                <w:rFonts w:ascii="Consolas" w:hAnsi="Consolas"/>
                <w:color w:val="262626"/>
                <w:sz w:val="18"/>
              </w:rPr>
              <w:t>.</w:t>
            </w:r>
            <w:proofErr w:type="gramEnd"/>
            <w:r>
              <w:rPr>
                <w:rFonts w:ascii="Consolas" w:hAnsi="Consolas"/>
                <w:color w:val="262626"/>
                <w:sz w:val="18"/>
              </w:rPr>
              <w:t>​</w:t>
            </w:r>
            <w:proofErr w:type="spellStart"/>
            <w:r>
              <w:rPr>
                <w:rFonts w:ascii="Consolas" w:hAnsi="Consolas"/>
                <w:color w:val="262626"/>
                <w:sz w:val="18"/>
              </w:rPr>
              <w:t>txt</w:t>
            </w:r>
            <w:proofErr w:type="spellEnd"/>
            <w:r>
              <w:rPr>
                <w:rFonts w:ascii="Calibri" w:hAnsi="Calibri"/>
                <w:color w:val="262626"/>
                <w:sz w:val="20"/>
              </w:rPr>
              <w:t xml:space="preserve"> con fecha, </w:t>
            </w:r>
            <w:proofErr w:type="spellStart"/>
            <w:r>
              <w:rPr>
                <w:rFonts w:ascii="Calibri" w:hAnsi="Calibri"/>
                <w:color w:val="262626"/>
                <w:sz w:val="20"/>
              </w:rPr>
              <w:t>commit</w:t>
            </w:r>
            <w:proofErr w:type="spellEnd"/>
            <w:r>
              <w:rPr>
                <w:rFonts w:ascii="Calibri" w:hAnsi="Calibri"/>
                <w:color w:val="262626"/>
                <w:sz w:val="20"/>
              </w:rPr>
              <w:t>, comando y código de salida. Las capturas de interfaz y de almacenamiento usan un ambiente local de pruebas, proveedores simulados y datos ficticios.</w:t>
            </w:r>
          </w:p>
          <w:p w14:paraId="7027A519" w14:textId="77777777" w:rsidR="00823EAA" w:rsidRDefault="00000000">
            <w:pPr>
              <w:keepNext/>
              <w:spacing w:before="160" w:after="60" w:line="252" w:lineRule="auto"/>
            </w:pPr>
            <w:r>
              <w:rPr>
                <w:rFonts w:ascii="Calibri" w:hAnsi="Calibri"/>
                <w:b/>
                <w:color w:val="1F3864"/>
                <w:sz w:val="21"/>
              </w:rPr>
              <w:t>Evidencias de avance comprometidas en la Fase 1</w:t>
            </w:r>
          </w:p>
          <w:p w14:paraId="3BF59A68" w14:textId="77777777" w:rsidR="00823EAA" w:rsidRPr="00D1425C" w:rsidRDefault="00000000">
            <w:pPr>
              <w:keepNext/>
              <w:spacing w:before="120" w:after="0" w:line="252" w:lineRule="auto"/>
              <w:rPr>
                <w:rFonts w:cstheme="minorHAnsi"/>
                <w:sz w:val="16"/>
                <w:szCs w:val="16"/>
              </w:rPr>
            </w:pPr>
            <w:r w:rsidRPr="00D1425C">
              <w:rPr>
                <w:rFonts w:cstheme="minorHAnsi"/>
                <w:b/>
                <w:color w:val="1F3864"/>
                <w:sz w:val="16"/>
                <w:szCs w:val="16"/>
              </w:rPr>
              <w:t>Tabla 3.</w:t>
            </w:r>
            <w:r w:rsidRPr="00D1425C">
              <w:rPr>
                <w:rFonts w:cstheme="minorHAnsi"/>
                <w:color w:val="262626"/>
                <w:sz w:val="16"/>
                <w:szCs w:val="16"/>
              </w:rPr>
              <w:t xml:space="preserve"> </w:t>
            </w:r>
          </w:p>
          <w:p w14:paraId="58315807" w14:textId="77777777" w:rsidR="00823EAA" w:rsidRPr="00D1425C" w:rsidRDefault="00000000">
            <w:pPr>
              <w:keepNext/>
              <w:spacing w:after="60" w:line="252" w:lineRule="auto"/>
              <w:rPr>
                <w:rFonts w:cstheme="minorHAnsi"/>
                <w:sz w:val="16"/>
                <w:szCs w:val="16"/>
              </w:rPr>
            </w:pPr>
            <w:r w:rsidRPr="00D1425C">
              <w:rPr>
                <w:rFonts w:cstheme="minorHAnsi"/>
                <w:i/>
                <w:color w:val="262626"/>
                <w:sz w:val="16"/>
                <w:szCs w:val="16"/>
              </w:rPr>
              <w:t>Evidencias de avance comprometidas en la Fase 1 y su estado</w:t>
            </w:r>
          </w:p>
          <w:tbl>
            <w:tblPr>
              <w:tblStyle w:val="Tablaconcuadrcula"/>
              <w:tblW w:w="67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25"/>
              <w:gridCol w:w="1438"/>
              <w:gridCol w:w="3484"/>
            </w:tblGrid>
            <w:tr w:rsidR="00823EAA" w:rsidRPr="00D1425C" w14:paraId="19E32B26" w14:textId="77777777">
              <w:trPr>
                <w:tblHeader/>
              </w:trPr>
              <w:tc>
                <w:tcPr>
                  <w:tcW w:w="1825" w:type="dxa"/>
                  <w:shd w:val="clear" w:color="auto" w:fill="D9E2F3"/>
                </w:tcPr>
                <w:p w14:paraId="780AF2FC"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Evidencia (Fase 1)</w:t>
                  </w:r>
                </w:p>
              </w:tc>
              <w:tc>
                <w:tcPr>
                  <w:tcW w:w="1438" w:type="dxa"/>
                  <w:shd w:val="clear" w:color="auto" w:fill="D9E2F3"/>
                </w:tcPr>
                <w:p w14:paraId="5718A3B5"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Estado</w:t>
                  </w:r>
                </w:p>
              </w:tc>
              <w:tc>
                <w:tcPr>
                  <w:tcW w:w="3484" w:type="dxa"/>
                  <w:shd w:val="clear" w:color="auto" w:fill="D9E2F3"/>
                </w:tcPr>
                <w:p w14:paraId="674D41D3"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Dónde se verifica</w:t>
                  </w:r>
                </w:p>
              </w:tc>
            </w:tr>
            <w:tr w:rsidR="00823EAA" w:rsidRPr="00D1425C" w14:paraId="5AB1AE34" w14:textId="77777777">
              <w:tc>
                <w:tcPr>
                  <w:tcW w:w="1825" w:type="dxa"/>
                </w:tcPr>
                <w:p w14:paraId="3AFB0F12" w14:textId="77777777" w:rsidR="00823EAA" w:rsidRPr="00D1425C" w:rsidRDefault="00000000">
                  <w:pPr>
                    <w:spacing w:after="0" w:line="252" w:lineRule="auto"/>
                    <w:rPr>
                      <w:rFonts w:cstheme="minorHAnsi"/>
                      <w:sz w:val="16"/>
                      <w:szCs w:val="16"/>
                    </w:rPr>
                  </w:pPr>
                  <w:r w:rsidRPr="00D1425C">
                    <w:rPr>
                      <w:rFonts w:cstheme="minorHAnsi"/>
                      <w:color w:val="262626"/>
                      <w:sz w:val="16"/>
                      <w:szCs w:val="16"/>
                    </w:rPr>
                    <w:t>Informe de diagnóstico y priorización de brechas (OE1)</w:t>
                  </w:r>
                </w:p>
              </w:tc>
              <w:tc>
                <w:tcPr>
                  <w:tcW w:w="1438" w:type="dxa"/>
                </w:tcPr>
                <w:p w14:paraId="4C7DFD34"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Entregada.</w:t>
                  </w:r>
                </w:p>
              </w:tc>
              <w:tc>
                <w:tcPr>
                  <w:tcW w:w="3484" w:type="dxa"/>
                </w:tcPr>
                <w:p w14:paraId="1867A1AA" w14:textId="77777777" w:rsidR="00823EAA" w:rsidRPr="00D1425C" w:rsidRDefault="00000000">
                  <w:pPr>
                    <w:spacing w:after="0" w:line="252" w:lineRule="auto"/>
                    <w:rPr>
                      <w:rFonts w:cstheme="minorHAnsi"/>
                      <w:sz w:val="16"/>
                      <w:szCs w:val="16"/>
                    </w:rPr>
                  </w:pPr>
                  <w:proofErr w:type="spellStart"/>
                  <w:r w:rsidRPr="00D1425C">
                    <w:rPr>
                      <w:rFonts w:cstheme="minorHAnsi"/>
                      <w:color w:val="262626"/>
                      <w:sz w:val="16"/>
                      <w:szCs w:val="16"/>
                    </w:rPr>
                    <w:t>docs</w:t>
                  </w:r>
                  <w:proofErr w:type="spellEnd"/>
                  <w:r w:rsidRPr="00D1425C">
                    <w:rPr>
                      <w:rFonts w:cstheme="minorHAnsi"/>
                      <w:color w:val="262626"/>
                      <w:sz w:val="16"/>
                      <w:szCs w:val="16"/>
                    </w:rPr>
                    <w:t>/​</w:t>
                  </w:r>
                  <w:proofErr w:type="spellStart"/>
                  <w:r w:rsidRPr="00D1425C">
                    <w:rPr>
                      <w:rFonts w:cstheme="minorHAnsi"/>
                      <w:color w:val="262626"/>
                      <w:sz w:val="16"/>
                      <w:szCs w:val="16"/>
                    </w:rPr>
                    <w:t>architecture</w:t>
                  </w:r>
                  <w:proofErr w:type="spellEnd"/>
                  <w:r w:rsidRPr="00D1425C">
                    <w:rPr>
                      <w:rFonts w:cstheme="minorHAnsi"/>
                      <w:color w:val="262626"/>
                      <w:sz w:val="16"/>
                      <w:szCs w:val="16"/>
                    </w:rPr>
                    <w:t>/​gaps.​</w:t>
                  </w:r>
                  <w:proofErr w:type="spellStart"/>
                  <w:r w:rsidRPr="00D1425C">
                    <w:rPr>
                      <w:rFonts w:cstheme="minorHAnsi"/>
                      <w:color w:val="262626"/>
                      <w:sz w:val="16"/>
                      <w:szCs w:val="16"/>
                    </w:rPr>
                    <w:t>md</w:t>
                  </w:r>
                  <w:proofErr w:type="spellEnd"/>
                  <w:r w:rsidRPr="00D1425C">
                    <w:rPr>
                      <w:rFonts w:cstheme="minorHAnsi"/>
                      <w:color w:val="262626"/>
                      <w:sz w:val="16"/>
                      <w:szCs w:val="16"/>
                    </w:rPr>
                    <w:t xml:space="preserve"> (B1–B5 con evidencia </w:t>
                  </w:r>
                  <w:proofErr w:type="spellStart"/>
                  <w:proofErr w:type="gramStart"/>
                  <w:r w:rsidRPr="00D1425C">
                    <w:rPr>
                      <w:rFonts w:cstheme="minorHAnsi"/>
                      <w:color w:val="262626"/>
                      <w:sz w:val="16"/>
                      <w:szCs w:val="16"/>
                    </w:rPr>
                    <w:t>archivo:línea</w:t>
                  </w:r>
                  <w:proofErr w:type="spellEnd"/>
                  <w:proofErr w:type="gramEnd"/>
                  <w:r w:rsidRPr="00D1425C">
                    <w:rPr>
                      <w:rFonts w:cstheme="minorHAnsi"/>
                      <w:color w:val="262626"/>
                      <w:sz w:val="16"/>
                      <w:szCs w:val="16"/>
                    </w:rPr>
                    <w:t>), plan de trabajo detallado con backlog y criterios de aceptación, y verificación del Sprint 0 (</w:t>
                  </w:r>
                  <w:proofErr w:type="spellStart"/>
                  <w:r w:rsidRPr="00D1425C">
                    <w:rPr>
                      <w:rFonts w:cstheme="minorHAnsi"/>
                      <w:color w:val="262626"/>
                      <w:sz w:val="16"/>
                      <w:szCs w:val="16"/>
                    </w:rPr>
                    <w:t>specs</w:t>
                  </w:r>
                  <w:proofErr w:type="spellEnd"/>
                  <w:r w:rsidRPr="00D1425C">
                    <w:rPr>
                      <w:rFonts w:cstheme="minorHAnsi"/>
                      <w:color w:val="262626"/>
                      <w:sz w:val="16"/>
                      <w:szCs w:val="16"/>
                    </w:rPr>
                    <w:t>/​</w:t>
                  </w:r>
                  <w:proofErr w:type="spellStart"/>
                  <w:r w:rsidRPr="00D1425C">
                    <w:rPr>
                      <w:rFonts w:cstheme="minorHAnsi"/>
                      <w:color w:val="262626"/>
                      <w:sz w:val="16"/>
                      <w:szCs w:val="16"/>
                    </w:rPr>
                    <w:t>reports</w:t>
                  </w:r>
                  <w:proofErr w:type="spellEnd"/>
                  <w:r w:rsidRPr="00D1425C">
                    <w:rPr>
                      <w:rFonts w:cstheme="minorHAnsi"/>
                      <w:color w:val="262626"/>
                      <w:sz w:val="16"/>
                      <w:szCs w:val="16"/>
                    </w:rPr>
                    <w:t>/​sprint0-​</w:t>
                  </w:r>
                  <w:proofErr w:type="spellStart"/>
                  <w:r w:rsidRPr="00D1425C">
                    <w:rPr>
                      <w:rFonts w:cstheme="minorHAnsi"/>
                      <w:color w:val="262626"/>
                      <w:sz w:val="16"/>
                      <w:szCs w:val="16"/>
                    </w:rPr>
                    <w:t>verificacion</w:t>
                  </w:r>
                  <w:proofErr w:type="spellEnd"/>
                  <w:r w:rsidRPr="00D1425C">
                    <w:rPr>
                      <w:rFonts w:cstheme="minorHAnsi"/>
                      <w:color w:val="262626"/>
                      <w:sz w:val="16"/>
                      <w:szCs w:val="16"/>
                    </w:rPr>
                    <w:t>.​</w:t>
                  </w:r>
                  <w:proofErr w:type="spellStart"/>
                  <w:r w:rsidRPr="00D1425C">
                    <w:rPr>
                      <w:rFonts w:cstheme="minorHAnsi"/>
                      <w:color w:val="262626"/>
                      <w:sz w:val="16"/>
                      <w:szCs w:val="16"/>
                    </w:rPr>
                    <w:t>md</w:t>
                  </w:r>
                  <w:proofErr w:type="spellEnd"/>
                  <w:r w:rsidRPr="00D1425C">
                    <w:rPr>
                      <w:rFonts w:cstheme="minorHAnsi"/>
                      <w:color w:val="262626"/>
                      <w:sz w:val="16"/>
                      <w:szCs w:val="16"/>
                    </w:rPr>
                    <w:t>). Falta el acuerdo escrito del alcance con el docente (S0.15).</w:t>
                  </w:r>
                </w:p>
              </w:tc>
            </w:tr>
            <w:tr w:rsidR="00823EAA" w:rsidRPr="00D1425C" w14:paraId="0BB0C3FC" w14:textId="77777777">
              <w:tc>
                <w:tcPr>
                  <w:tcW w:w="1825" w:type="dxa"/>
                </w:tcPr>
                <w:p w14:paraId="6D74EA9D" w14:textId="77777777" w:rsidR="00823EAA" w:rsidRPr="00D1425C" w:rsidRDefault="00000000">
                  <w:pPr>
                    <w:spacing w:after="0" w:line="252" w:lineRule="auto"/>
                    <w:rPr>
                      <w:rFonts w:cstheme="minorHAnsi"/>
                      <w:sz w:val="16"/>
                      <w:szCs w:val="16"/>
                    </w:rPr>
                  </w:pPr>
                  <w:r w:rsidRPr="00D1425C">
                    <w:rPr>
                      <w:rFonts w:cstheme="minorHAnsi"/>
                      <w:color w:val="262626"/>
                      <w:sz w:val="16"/>
                      <w:szCs w:val="16"/>
                    </w:rPr>
                    <w:t>Informe de deuda técnica: estado inicial y entregado (OE2)</w:t>
                  </w:r>
                </w:p>
              </w:tc>
              <w:tc>
                <w:tcPr>
                  <w:tcW w:w="1438" w:type="dxa"/>
                </w:tcPr>
                <w:p w14:paraId="39596E30"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Estado inicial entregado; el final se mide en el Sprint 7 (S7.5).</w:t>
                  </w:r>
                </w:p>
              </w:tc>
              <w:tc>
                <w:tcPr>
                  <w:tcW w:w="3484" w:type="dxa"/>
                </w:tcPr>
                <w:p w14:paraId="36E509AB" w14:textId="77777777" w:rsidR="00823EAA" w:rsidRPr="00D1425C" w:rsidRDefault="00000000">
                  <w:pPr>
                    <w:spacing w:after="0" w:line="252" w:lineRule="auto"/>
                    <w:rPr>
                      <w:rFonts w:cstheme="minorHAnsi"/>
                      <w:sz w:val="16"/>
                      <w:szCs w:val="16"/>
                    </w:rPr>
                  </w:pPr>
                  <w:r w:rsidRPr="00D1425C">
                    <w:rPr>
                      <w:rFonts w:cstheme="minorHAnsi"/>
                      <w:color w:val="262626"/>
                      <w:sz w:val="16"/>
                      <w:szCs w:val="16"/>
                    </w:rPr>
                    <w:t xml:space="preserve">Línea base S0.3: 130 pruebas, 33 % de cobertura, cerca de 45 errores de </w:t>
                  </w:r>
                  <w:proofErr w:type="spellStart"/>
                  <w:r w:rsidRPr="00D1425C">
                    <w:rPr>
                      <w:rFonts w:cstheme="minorHAnsi"/>
                      <w:color w:val="262626"/>
                      <w:sz w:val="16"/>
                      <w:szCs w:val="16"/>
                    </w:rPr>
                    <w:t>mypy</w:t>
                  </w:r>
                  <w:proofErr w:type="spellEnd"/>
                  <w:r w:rsidRPr="00D1425C">
                    <w:rPr>
                      <w:rFonts w:cstheme="minorHAnsi"/>
                      <w:color w:val="262626"/>
                      <w:sz w:val="16"/>
                      <w:szCs w:val="16"/>
                    </w:rPr>
                    <w:t xml:space="preserve"> y 3 vulnerabilidades críticas. Estado al corte: 768 pruebas de </w:t>
                  </w:r>
                  <w:proofErr w:type="spellStart"/>
                  <w:r w:rsidRPr="00D1425C">
                    <w:rPr>
                      <w:rFonts w:cstheme="minorHAnsi"/>
                      <w:color w:val="262626"/>
                      <w:sz w:val="16"/>
                      <w:szCs w:val="16"/>
                    </w:rPr>
                    <w:t>backend</w:t>
                  </w:r>
                  <w:proofErr w:type="spellEnd"/>
                  <w:r w:rsidRPr="00D1425C">
                    <w:rPr>
                      <w:rFonts w:cstheme="minorHAnsi"/>
                      <w:color w:val="262626"/>
                      <w:sz w:val="16"/>
                      <w:szCs w:val="16"/>
                    </w:rPr>
                    <w:t xml:space="preserve"> con PostgreSQL y 63 % de cobertura, 522 de </w:t>
                  </w:r>
                  <w:proofErr w:type="spellStart"/>
                  <w:r w:rsidRPr="00D1425C">
                    <w:rPr>
                      <w:rFonts w:cstheme="minorHAnsi"/>
                      <w:color w:val="262626"/>
                      <w:sz w:val="16"/>
                      <w:szCs w:val="16"/>
                    </w:rPr>
                    <w:t>frontend</w:t>
                  </w:r>
                  <w:proofErr w:type="spellEnd"/>
                  <w:r w:rsidRPr="00D1425C">
                    <w:rPr>
                      <w:rFonts w:cstheme="minorHAnsi"/>
                      <w:color w:val="262626"/>
                      <w:sz w:val="16"/>
                      <w:szCs w:val="16"/>
                    </w:rPr>
                    <w:t xml:space="preserve">, </w:t>
                  </w:r>
                  <w:proofErr w:type="spellStart"/>
                  <w:r w:rsidRPr="00D1425C">
                    <w:rPr>
                      <w:rFonts w:cstheme="minorHAnsi"/>
                      <w:color w:val="262626"/>
                      <w:sz w:val="16"/>
                      <w:szCs w:val="16"/>
                    </w:rPr>
                    <w:t>ruff</w:t>
                  </w:r>
                  <w:proofErr w:type="spellEnd"/>
                  <w:r w:rsidRPr="00D1425C">
                    <w:rPr>
                      <w:rFonts w:cstheme="minorHAnsi"/>
                      <w:color w:val="262626"/>
                      <w:sz w:val="16"/>
                      <w:szCs w:val="16"/>
                    </w:rPr>
                    <w:t xml:space="preserve">, </w:t>
                  </w:r>
                  <w:proofErr w:type="spellStart"/>
                  <w:r w:rsidRPr="00D1425C">
                    <w:rPr>
                      <w:rFonts w:cstheme="minorHAnsi"/>
                      <w:color w:val="262626"/>
                      <w:sz w:val="16"/>
                      <w:szCs w:val="16"/>
                    </w:rPr>
                    <w:t>mypy</w:t>
                  </w:r>
                  <w:proofErr w:type="spellEnd"/>
                  <w:r w:rsidRPr="00D1425C">
                    <w:rPr>
                      <w:rFonts w:cstheme="minorHAnsi"/>
                      <w:color w:val="262626"/>
                      <w:sz w:val="16"/>
                      <w:szCs w:val="16"/>
                    </w:rPr>
                    <w:t xml:space="preserve"> y </w:t>
                  </w:r>
                  <w:proofErr w:type="spellStart"/>
                  <w:r w:rsidRPr="00D1425C">
                    <w:rPr>
                      <w:rFonts w:cstheme="minorHAnsi"/>
                      <w:color w:val="262626"/>
                      <w:sz w:val="16"/>
                      <w:szCs w:val="16"/>
                    </w:rPr>
                    <w:t>eslint</w:t>
                  </w:r>
                  <w:proofErr w:type="spellEnd"/>
                  <w:r w:rsidRPr="00D1425C">
                    <w:rPr>
                      <w:rFonts w:cstheme="minorHAnsi"/>
                      <w:color w:val="262626"/>
                      <w:sz w:val="16"/>
                      <w:szCs w:val="16"/>
                    </w:rPr>
                    <w:t xml:space="preserve"> en 0 (Figuras 20 a 24; Tarea_​A3_​</w:t>
                  </w:r>
                  <w:proofErr w:type="spellStart"/>
                  <w:r w:rsidRPr="00D1425C">
                    <w:rPr>
                      <w:rFonts w:cstheme="minorHAnsi"/>
                      <w:color w:val="262626"/>
                      <w:sz w:val="16"/>
                      <w:szCs w:val="16"/>
                    </w:rPr>
                    <w:t>Consolidacion</w:t>
                  </w:r>
                  <w:proofErr w:type="spellEnd"/>
                  <w:r w:rsidRPr="00D1425C">
                    <w:rPr>
                      <w:rFonts w:cstheme="minorHAnsi"/>
                      <w:color w:val="262626"/>
                      <w:sz w:val="16"/>
                      <w:szCs w:val="16"/>
                    </w:rPr>
                    <w:t>_​Base_​</w:t>
                  </w:r>
                  <w:proofErr w:type="spellStart"/>
                  <w:r w:rsidRPr="00D1425C">
                    <w:rPr>
                      <w:rFonts w:cstheme="minorHAnsi"/>
                      <w:color w:val="262626"/>
                      <w:sz w:val="16"/>
                      <w:szCs w:val="16"/>
                    </w:rPr>
                    <w:t>Tecnica</w:t>
                  </w:r>
                  <w:proofErr w:type="spellEnd"/>
                  <w:r w:rsidRPr="00D1425C">
                    <w:rPr>
                      <w:rFonts w:cstheme="minorHAnsi"/>
                      <w:color w:val="262626"/>
                      <w:sz w:val="16"/>
                      <w:szCs w:val="16"/>
                    </w:rPr>
                    <w:t>.​</w:t>
                  </w:r>
                  <w:proofErr w:type="spellStart"/>
                  <w:r w:rsidRPr="00D1425C">
                    <w:rPr>
                      <w:rFonts w:cstheme="minorHAnsi"/>
                      <w:color w:val="262626"/>
                      <w:sz w:val="16"/>
                      <w:szCs w:val="16"/>
                    </w:rPr>
                    <w:t>pdf</w:t>
                  </w:r>
                  <w:proofErr w:type="spellEnd"/>
                  <w:r w:rsidRPr="00D1425C">
                    <w:rPr>
                      <w:rFonts w:cstheme="minorHAnsi"/>
                      <w:color w:val="262626"/>
                      <w:sz w:val="16"/>
                      <w:szCs w:val="16"/>
                    </w:rPr>
                    <w:t>).</w:t>
                  </w:r>
                </w:p>
              </w:tc>
            </w:tr>
            <w:tr w:rsidR="00823EAA" w:rsidRPr="00D1425C" w14:paraId="6E4D8D41" w14:textId="77777777">
              <w:tc>
                <w:tcPr>
                  <w:tcW w:w="1825" w:type="dxa"/>
                </w:tcPr>
                <w:p w14:paraId="175B4C61" w14:textId="77777777" w:rsidR="00823EAA" w:rsidRPr="00D1425C" w:rsidRDefault="00000000">
                  <w:pPr>
                    <w:spacing w:after="0" w:line="252" w:lineRule="auto"/>
                    <w:rPr>
                      <w:rFonts w:cstheme="minorHAnsi"/>
                      <w:sz w:val="16"/>
                      <w:szCs w:val="16"/>
                    </w:rPr>
                  </w:pPr>
                  <w:r w:rsidRPr="00D1425C">
                    <w:rPr>
                      <w:rFonts w:cstheme="minorHAnsi"/>
                      <w:color w:val="262626"/>
                      <w:sz w:val="16"/>
                      <w:szCs w:val="16"/>
                    </w:rPr>
                    <w:t>Documento de diseño de la solución (OE3)</w:t>
                  </w:r>
                </w:p>
              </w:tc>
              <w:tc>
                <w:tcPr>
                  <w:tcW w:w="1438" w:type="dxa"/>
                </w:tcPr>
                <w:p w14:paraId="248DD0B3"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Entregada.</w:t>
                  </w:r>
                </w:p>
              </w:tc>
              <w:tc>
                <w:tcPr>
                  <w:tcW w:w="3484" w:type="dxa"/>
                </w:tcPr>
                <w:p w14:paraId="6F8C23FD" w14:textId="77777777" w:rsidR="00823EAA" w:rsidRPr="00D1425C" w:rsidRDefault="00000000">
                  <w:pPr>
                    <w:spacing w:after="0" w:line="252" w:lineRule="auto"/>
                    <w:rPr>
                      <w:rFonts w:cstheme="minorHAnsi"/>
                      <w:sz w:val="16"/>
                      <w:szCs w:val="16"/>
                    </w:rPr>
                  </w:pPr>
                  <w:r w:rsidRPr="00D1425C">
                    <w:rPr>
                      <w:rFonts w:cstheme="minorHAnsi"/>
                      <w:color w:val="262626"/>
                      <w:sz w:val="16"/>
                      <w:szCs w:val="16"/>
                    </w:rPr>
                    <w:t>ADR 0001–0006 (más 0007–0009 de las mejoras posteriores), especificaciones del esquema JSON (S0.9), del protocolo de estados (S0.11) y de la arquitectura de agentes (S0.12), estrategia de migración del modelo de datos y criterios de aceptación por brecha (Figura 3).</w:t>
                  </w:r>
                </w:p>
              </w:tc>
            </w:tr>
            <w:tr w:rsidR="00823EAA" w:rsidRPr="00D1425C" w14:paraId="6C079BE2" w14:textId="77777777">
              <w:tc>
                <w:tcPr>
                  <w:tcW w:w="1825" w:type="dxa"/>
                </w:tcPr>
                <w:p w14:paraId="3030E9A1" w14:textId="77777777" w:rsidR="00823EAA" w:rsidRPr="00D1425C" w:rsidRDefault="00000000">
                  <w:pPr>
                    <w:spacing w:after="0" w:line="252" w:lineRule="auto"/>
                    <w:rPr>
                      <w:rFonts w:cstheme="minorHAnsi"/>
                      <w:sz w:val="16"/>
                      <w:szCs w:val="16"/>
                    </w:rPr>
                  </w:pPr>
                  <w:r w:rsidRPr="00D1425C">
                    <w:rPr>
                      <w:rFonts w:cstheme="minorHAnsi"/>
                      <w:color w:val="262626"/>
                      <w:sz w:val="16"/>
                      <w:szCs w:val="16"/>
                    </w:rPr>
                    <w:t>Repositorio con los agentes europeo y de noticias operativos (OE4, OE5)</w:t>
                  </w:r>
                </w:p>
              </w:tc>
              <w:tc>
                <w:tcPr>
                  <w:tcW w:w="1438" w:type="dxa"/>
                </w:tcPr>
                <w:p w14:paraId="5F7F986F"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Entregada en parte.</w:t>
                  </w:r>
                </w:p>
              </w:tc>
              <w:tc>
                <w:tcPr>
                  <w:tcW w:w="3484" w:type="dxa"/>
                </w:tcPr>
                <w:p w14:paraId="3D07B716" w14:textId="77777777" w:rsidR="00823EAA" w:rsidRPr="00D1425C" w:rsidRDefault="00000000">
                  <w:pPr>
                    <w:spacing w:after="0" w:line="252" w:lineRule="auto"/>
                    <w:rPr>
                      <w:rFonts w:cstheme="minorHAnsi"/>
                      <w:sz w:val="16"/>
                      <w:szCs w:val="16"/>
                    </w:rPr>
                  </w:pPr>
                  <w:r w:rsidRPr="00D1425C">
                    <w:rPr>
                      <w:rFonts w:cstheme="minorHAnsi"/>
                      <w:color w:val="262626"/>
                      <w:sz w:val="16"/>
                      <w:szCs w:val="16"/>
                    </w:rPr>
                    <w:t xml:space="preserve">Nodos </w:t>
                  </w:r>
                  <w:proofErr w:type="spellStart"/>
                  <w:r w:rsidRPr="00D1425C">
                    <w:rPr>
                      <w:rFonts w:cstheme="minorHAnsi"/>
                      <w:color w:val="262626"/>
                      <w:sz w:val="16"/>
                      <w:szCs w:val="16"/>
                    </w:rPr>
                    <w:t>agent</w:t>
                  </w:r>
                  <w:proofErr w:type="spellEnd"/>
                  <w:r w:rsidRPr="00D1425C">
                    <w:rPr>
                      <w:rFonts w:cstheme="minorHAnsi"/>
                      <w:color w:val="262626"/>
                      <w:sz w:val="16"/>
                      <w:szCs w:val="16"/>
                    </w:rPr>
                    <w:t>_​</w:t>
                  </w:r>
                  <w:proofErr w:type="spellStart"/>
                  <w:r w:rsidRPr="00D1425C">
                    <w:rPr>
                      <w:rFonts w:cstheme="minorHAnsi"/>
                      <w:color w:val="262626"/>
                      <w:sz w:val="16"/>
                      <w:szCs w:val="16"/>
                    </w:rPr>
                    <w:t>corporate</w:t>
                  </w:r>
                  <w:proofErr w:type="spellEnd"/>
                  <w:r w:rsidRPr="00D1425C">
                    <w:rPr>
                      <w:rFonts w:cstheme="minorHAnsi"/>
                      <w:color w:val="262626"/>
                      <w:sz w:val="16"/>
                      <w:szCs w:val="16"/>
                    </w:rPr>
                    <w:t>_​</w:t>
                  </w:r>
                  <w:proofErr w:type="spellStart"/>
                  <w:r w:rsidRPr="00D1425C">
                    <w:rPr>
                      <w:rFonts w:cstheme="minorHAnsi"/>
                      <w:color w:val="262626"/>
                      <w:sz w:val="16"/>
                      <w:szCs w:val="16"/>
                    </w:rPr>
                    <w:t>eu</w:t>
                  </w:r>
                  <w:proofErr w:type="spellEnd"/>
                  <w:r w:rsidRPr="00D1425C">
                    <w:rPr>
                      <w:rFonts w:cstheme="minorHAnsi"/>
                      <w:color w:val="262626"/>
                      <w:sz w:val="16"/>
                      <w:szCs w:val="16"/>
                    </w:rPr>
                    <w:t xml:space="preserve"> y </w:t>
                  </w:r>
                  <w:proofErr w:type="spellStart"/>
                  <w:r w:rsidRPr="00D1425C">
                    <w:rPr>
                      <w:rFonts w:cstheme="minorHAnsi"/>
                      <w:color w:val="262626"/>
                      <w:sz w:val="16"/>
                      <w:szCs w:val="16"/>
                    </w:rPr>
                    <w:t>agent</w:t>
                  </w:r>
                  <w:proofErr w:type="spellEnd"/>
                  <w:r w:rsidRPr="00D1425C">
                    <w:rPr>
                      <w:rFonts w:cstheme="minorHAnsi"/>
                      <w:color w:val="262626"/>
                      <w:sz w:val="16"/>
                      <w:szCs w:val="16"/>
                    </w:rPr>
                    <w:t>_​</w:t>
                  </w:r>
                  <w:proofErr w:type="spellStart"/>
                  <w:r w:rsidRPr="00D1425C">
                    <w:rPr>
                      <w:rFonts w:cstheme="minorHAnsi"/>
                      <w:color w:val="262626"/>
                      <w:sz w:val="16"/>
                      <w:szCs w:val="16"/>
                    </w:rPr>
                    <w:t>news</w:t>
                  </w:r>
                  <w:proofErr w:type="spellEnd"/>
                  <w:r w:rsidRPr="00D1425C">
                    <w:rPr>
                      <w:rFonts w:cstheme="minorHAnsi"/>
                      <w:color w:val="262626"/>
                      <w:sz w:val="16"/>
                      <w:szCs w:val="16"/>
                    </w:rPr>
                    <w:t xml:space="preserve"> en el grafo, con procedencia por cita (Figuras 2 y 35). Pendientes: tolerancia a fallos y contraste entre jurisdicciones (S2.4–S2.6), filtro de homónimos (S3.3) y fuente alemana sin verificar.</w:t>
                  </w:r>
                </w:p>
              </w:tc>
            </w:tr>
            <w:tr w:rsidR="00823EAA" w:rsidRPr="00D1425C" w14:paraId="2BEFA91D" w14:textId="77777777">
              <w:tc>
                <w:tcPr>
                  <w:tcW w:w="1825" w:type="dxa"/>
                </w:tcPr>
                <w:p w14:paraId="7AF42595" w14:textId="77777777" w:rsidR="00823EAA" w:rsidRPr="00D1425C" w:rsidRDefault="00000000">
                  <w:pPr>
                    <w:spacing w:after="0" w:line="252" w:lineRule="auto"/>
                    <w:rPr>
                      <w:rFonts w:cstheme="minorHAnsi"/>
                      <w:sz w:val="16"/>
                      <w:szCs w:val="16"/>
                    </w:rPr>
                  </w:pPr>
                  <w:proofErr w:type="spellStart"/>
                  <w:r w:rsidRPr="00D1425C">
                    <w:rPr>
                      <w:rFonts w:cstheme="minorHAnsi"/>
                      <w:color w:val="262626"/>
                      <w:sz w:val="16"/>
                      <w:szCs w:val="16"/>
                    </w:rPr>
                    <w:t>Dashboard</w:t>
                  </w:r>
                  <w:proofErr w:type="spellEnd"/>
                  <w:r w:rsidRPr="00D1425C">
                    <w:rPr>
                      <w:rFonts w:cstheme="minorHAnsi"/>
                      <w:color w:val="262626"/>
                      <w:sz w:val="16"/>
                      <w:szCs w:val="16"/>
                    </w:rPr>
                    <w:t xml:space="preserve"> ampliado con estados en tiempo real (OE6)</w:t>
                  </w:r>
                </w:p>
              </w:tc>
              <w:tc>
                <w:tcPr>
                  <w:tcW w:w="1438" w:type="dxa"/>
                </w:tcPr>
                <w:p w14:paraId="0352C855" w14:textId="77777777" w:rsidR="00823EAA" w:rsidRPr="00D1425C" w:rsidRDefault="00000000">
                  <w:pPr>
                    <w:spacing w:after="0" w:line="252" w:lineRule="auto"/>
                    <w:rPr>
                      <w:rFonts w:cstheme="minorHAnsi"/>
                      <w:sz w:val="16"/>
                      <w:szCs w:val="16"/>
                    </w:rPr>
                  </w:pPr>
                  <w:r w:rsidRPr="00D1425C">
                    <w:rPr>
                      <w:rFonts w:cstheme="minorHAnsi"/>
                      <w:b/>
                      <w:color w:val="1F3864"/>
                      <w:sz w:val="16"/>
                      <w:szCs w:val="16"/>
                    </w:rPr>
                    <w:t>Entregada en parte.</w:t>
                  </w:r>
                </w:p>
              </w:tc>
              <w:tc>
                <w:tcPr>
                  <w:tcW w:w="3484" w:type="dxa"/>
                </w:tcPr>
                <w:p w14:paraId="19DC1A75" w14:textId="77777777" w:rsidR="00823EAA" w:rsidRPr="00D1425C" w:rsidRDefault="00000000">
                  <w:pPr>
                    <w:spacing w:after="0" w:line="252" w:lineRule="auto"/>
                    <w:rPr>
                      <w:rFonts w:cstheme="minorHAnsi"/>
                      <w:sz w:val="16"/>
                      <w:szCs w:val="16"/>
                    </w:rPr>
                  </w:pPr>
                  <w:r w:rsidRPr="00D1425C">
                    <w:rPr>
                      <w:rFonts w:cstheme="minorHAnsi"/>
                      <w:color w:val="262626"/>
                      <w:sz w:val="16"/>
                      <w:szCs w:val="16"/>
                    </w:rPr>
                    <w:t xml:space="preserve">Canal SSE en reemplazo del sondeo, avance por etapas y resultados parciales (Figuras 32 a 34). Pendientes: vistas de los módulos europeo y de prensa (S3.5–S3.7). Despliegue con Docker en un VPS con </w:t>
                  </w:r>
                  <w:proofErr w:type="spellStart"/>
                  <w:r w:rsidRPr="00D1425C">
                    <w:rPr>
                      <w:rFonts w:cstheme="minorHAnsi"/>
                      <w:color w:val="262626"/>
                      <w:sz w:val="16"/>
                      <w:szCs w:val="16"/>
                    </w:rPr>
                    <w:t>Dokploy</w:t>
                  </w:r>
                  <w:proofErr w:type="spellEnd"/>
                  <w:r w:rsidRPr="00D1425C">
                    <w:rPr>
                      <w:rFonts w:cstheme="minorHAnsi"/>
                      <w:color w:val="262626"/>
                      <w:sz w:val="16"/>
                      <w:szCs w:val="16"/>
                    </w:rPr>
                    <w:t>; el redespliegue automático espera sus secretos (Figuras 10 y 11).</w:t>
                  </w:r>
                </w:p>
              </w:tc>
            </w:tr>
          </w:tbl>
          <w:p w14:paraId="24378744" w14:textId="77777777" w:rsidR="00823EAA" w:rsidRDefault="00000000">
            <w:pPr>
              <w:spacing w:before="40" w:after="120" w:line="252" w:lineRule="auto"/>
            </w:pPr>
            <w:r>
              <w:rPr>
                <w:rFonts w:ascii="Calibri" w:hAnsi="Calibri"/>
                <w:color w:val="595959"/>
                <w:sz w:val="16"/>
              </w:rPr>
              <w:lastRenderedPageBreak/>
              <w:t>Fuente: elaboración propia a partir de la Guía Fase 1 (sección 6, Evidencias) y del repositorio.</w:t>
            </w:r>
          </w:p>
          <w:p w14:paraId="014D0B5B" w14:textId="77777777" w:rsidR="00823EAA" w:rsidRDefault="00000000">
            <w:pPr>
              <w:keepNext/>
              <w:spacing w:before="160" w:after="60" w:line="252" w:lineRule="auto"/>
            </w:pPr>
            <w:r>
              <w:rPr>
                <w:rFonts w:ascii="Calibri" w:hAnsi="Calibri"/>
                <w:b/>
                <w:color w:val="1F3864"/>
                <w:sz w:val="21"/>
              </w:rPr>
              <w:t>Cómo se resguardó la calidad</w:t>
            </w:r>
          </w:p>
          <w:p w14:paraId="03B958C3" w14:textId="77777777" w:rsidR="00823EAA" w:rsidRDefault="00000000">
            <w:pPr>
              <w:spacing w:after="80" w:line="252" w:lineRule="auto"/>
              <w:jc w:val="both"/>
            </w:pPr>
            <w:r>
              <w:rPr>
                <w:rFonts w:ascii="Calibri" w:hAnsi="Calibri"/>
                <w:color w:val="262626"/>
                <w:sz w:val="20"/>
              </w:rPr>
              <w:t xml:space="preserve">La calidad se resguarda con la Definición de Terminado de Scrum, verificada por herramientas y no solo por acuerdo: TDD con la prueba en rojo antes del código (Beck, 2003), especificación con criterios de aceptación antes de cada contrato nuevo, revisión por pares en </w:t>
            </w:r>
            <w:proofErr w:type="spellStart"/>
            <w:r>
              <w:rPr>
                <w:rFonts w:ascii="Calibri" w:hAnsi="Calibri"/>
                <w:color w:val="262626"/>
                <w:sz w:val="20"/>
              </w:rPr>
              <w:t>pull</w:t>
            </w:r>
            <w:proofErr w:type="spellEnd"/>
            <w:r>
              <w:rPr>
                <w:rFonts w:ascii="Calibri" w:hAnsi="Calibri"/>
                <w:color w:val="262626"/>
                <w:sz w:val="20"/>
              </w:rPr>
              <w:t xml:space="preserve"> </w:t>
            </w:r>
            <w:proofErr w:type="spellStart"/>
            <w:r>
              <w:rPr>
                <w:rFonts w:ascii="Calibri" w:hAnsi="Calibri"/>
                <w:color w:val="262626"/>
                <w:sz w:val="20"/>
              </w:rPr>
              <w:t>requests</w:t>
            </w:r>
            <w:proofErr w:type="spellEnd"/>
            <w:r>
              <w:rPr>
                <w:rFonts w:ascii="Calibri" w:hAnsi="Calibri"/>
                <w:color w:val="262626"/>
                <w:sz w:val="20"/>
              </w:rPr>
              <w:t xml:space="preserve">, integración continua bloqueante (Fowler, 2006), decisiones de arquitectura documentadas (Nygard, 2011) y criterios alineados con ISO/IEC 25010 y OWASP Top 10 (International </w:t>
            </w:r>
            <w:proofErr w:type="spellStart"/>
            <w:r>
              <w:rPr>
                <w:rFonts w:ascii="Calibri" w:hAnsi="Calibri"/>
                <w:color w:val="262626"/>
                <w:sz w:val="20"/>
              </w:rPr>
              <w:t>Organization</w:t>
            </w:r>
            <w:proofErr w:type="spellEnd"/>
            <w:r>
              <w:rPr>
                <w:rFonts w:ascii="Calibri" w:hAnsi="Calibri"/>
                <w:color w:val="262626"/>
                <w:sz w:val="20"/>
              </w:rPr>
              <w:t xml:space="preserve"> </w:t>
            </w:r>
            <w:proofErr w:type="spellStart"/>
            <w:r>
              <w:rPr>
                <w:rFonts w:ascii="Calibri" w:hAnsi="Calibri"/>
                <w:color w:val="262626"/>
                <w:sz w:val="20"/>
              </w:rPr>
              <w:t>for</w:t>
            </w:r>
            <w:proofErr w:type="spellEnd"/>
            <w:r>
              <w:rPr>
                <w:rFonts w:ascii="Calibri" w:hAnsi="Calibri"/>
                <w:color w:val="262626"/>
                <w:sz w:val="20"/>
              </w:rPr>
              <w:t xml:space="preserve"> </w:t>
            </w:r>
            <w:proofErr w:type="spellStart"/>
            <w:r>
              <w:rPr>
                <w:rFonts w:ascii="Calibri" w:hAnsi="Calibri"/>
                <w:color w:val="262626"/>
                <w:sz w:val="20"/>
              </w:rPr>
              <w:t>Standardization</w:t>
            </w:r>
            <w:proofErr w:type="spellEnd"/>
            <w:r>
              <w:rPr>
                <w:rFonts w:ascii="Calibri" w:hAnsi="Calibri"/>
                <w:color w:val="262626"/>
                <w:sz w:val="20"/>
              </w:rPr>
              <w:t xml:space="preserve">, 2023; OWASP </w:t>
            </w:r>
            <w:proofErr w:type="spellStart"/>
            <w:r>
              <w:rPr>
                <w:rFonts w:ascii="Calibri" w:hAnsi="Calibri"/>
                <w:color w:val="262626"/>
                <w:sz w:val="20"/>
              </w:rPr>
              <w:t>Foundation</w:t>
            </w:r>
            <w:proofErr w:type="spellEnd"/>
            <w:r>
              <w:rPr>
                <w:rFonts w:ascii="Calibri" w:hAnsi="Calibri"/>
                <w:color w:val="262626"/>
                <w:sz w:val="20"/>
              </w:rPr>
              <w:t xml:space="preserve">, 2021). Por el tratamiento de datos de personas identificables, solo se usan datos ficticios y ambientes de prueba; antes de publicar el repositorio se auditó todo el historial con </w:t>
            </w:r>
            <w:proofErr w:type="spellStart"/>
            <w:r>
              <w:rPr>
                <w:rFonts w:ascii="Calibri" w:hAnsi="Calibri"/>
                <w:color w:val="262626"/>
                <w:sz w:val="20"/>
              </w:rPr>
              <w:t>gitleaks</w:t>
            </w:r>
            <w:proofErr w:type="spellEnd"/>
            <w:r>
              <w:rPr>
                <w:rFonts w:ascii="Calibri" w:hAnsi="Calibri"/>
                <w:color w:val="262626"/>
                <w:sz w:val="20"/>
              </w:rPr>
              <w:t xml:space="preserve"> y se retiraron datos personales y de terceros (PR #30).</w:t>
            </w:r>
          </w:p>
          <w:p w14:paraId="788ED4E1" w14:textId="77777777" w:rsidR="00823EAA" w:rsidRDefault="00000000">
            <w:pPr>
              <w:keepNext/>
              <w:spacing w:before="160" w:after="60" w:line="252" w:lineRule="auto"/>
            </w:pPr>
            <w:r>
              <w:rPr>
                <w:rFonts w:ascii="Calibri" w:hAnsi="Calibri"/>
                <w:b/>
                <w:color w:val="1F3864"/>
                <w:sz w:val="21"/>
              </w:rPr>
              <w:t>Respuesta a la retroalimentación docente de la versión 1</w:t>
            </w:r>
          </w:p>
          <w:p w14:paraId="1A89AF3D" w14:textId="5A0CCD04" w:rsidR="00823EAA" w:rsidRDefault="00000000">
            <w:pPr>
              <w:spacing w:after="80" w:line="252" w:lineRule="auto"/>
              <w:jc w:val="both"/>
            </w:pPr>
            <w:r>
              <w:rPr>
                <w:rFonts w:ascii="Calibri" w:hAnsi="Calibri"/>
                <w:color w:val="262626"/>
                <w:sz w:val="20"/>
              </w:rPr>
              <w:t xml:space="preserve">La evaluación de la versión 1 obtuvo 68,5 puntos (nota 4,6). El criterio 3, </w:t>
            </w:r>
            <w:r w:rsidR="00D1425C">
              <w:rPr>
                <w:rFonts w:ascii="Calibri" w:hAnsi="Calibri"/>
                <w:color w:val="262626"/>
                <w:sz w:val="20"/>
              </w:rPr>
              <w:t>“</w:t>
            </w:r>
            <w:r>
              <w:rPr>
                <w:rFonts w:ascii="Calibri" w:hAnsi="Calibri"/>
                <w:color w:val="262626"/>
                <w:sz w:val="20"/>
              </w:rPr>
              <w:t>Evidencias de avance en documentación, programación y almacenamiento de datos según estándares de la industria</w:t>
            </w:r>
            <w:r w:rsidR="00D1425C">
              <w:rPr>
                <w:rFonts w:ascii="Calibri" w:hAnsi="Calibri"/>
                <w:color w:val="262626"/>
                <w:sz w:val="20"/>
              </w:rPr>
              <w:t>”</w:t>
            </w:r>
            <w:r>
              <w:rPr>
                <w:rFonts w:ascii="Calibri" w:hAnsi="Calibri"/>
                <w:color w:val="262626"/>
                <w:sz w:val="20"/>
              </w:rPr>
              <w:t xml:space="preserve">, quedó bajo el nivel </w:t>
            </w:r>
            <w:r w:rsidR="00D1425C">
              <w:rPr>
                <w:rFonts w:ascii="Calibri" w:hAnsi="Calibri"/>
                <w:color w:val="262626"/>
                <w:sz w:val="20"/>
              </w:rPr>
              <w:t>“</w:t>
            </w:r>
            <w:r>
              <w:rPr>
                <w:rFonts w:ascii="Calibri" w:hAnsi="Calibri"/>
                <w:color w:val="262626"/>
                <w:sz w:val="20"/>
              </w:rPr>
              <w:t>logrado</w:t>
            </w:r>
            <w:r w:rsidR="00D1425C">
              <w:rPr>
                <w:rFonts w:ascii="Calibri" w:hAnsi="Calibri"/>
                <w:color w:val="262626"/>
                <w:sz w:val="20"/>
              </w:rPr>
              <w:t>”</w:t>
            </w:r>
            <w:r>
              <w:rPr>
                <w:rFonts w:ascii="Calibri" w:hAnsi="Calibri"/>
                <w:color w:val="262626"/>
                <w:sz w:val="20"/>
              </w:rPr>
              <w:t xml:space="preserve"> porque el repositorio no era accesible y el informe no incluía capturas.</w:t>
            </w:r>
          </w:p>
          <w:p w14:paraId="2F14762D" w14:textId="77777777" w:rsidR="00823EAA" w:rsidRDefault="00000000">
            <w:pPr>
              <w:keepNext/>
              <w:spacing w:before="120" w:after="0" w:line="252" w:lineRule="auto"/>
            </w:pPr>
            <w:r>
              <w:rPr>
                <w:rFonts w:ascii="Calibri" w:hAnsi="Calibri"/>
                <w:b/>
                <w:color w:val="1F3864"/>
                <w:sz w:val="18"/>
              </w:rPr>
              <w:t>Tabla 4.</w:t>
            </w:r>
            <w:r>
              <w:rPr>
                <w:rFonts w:ascii="Calibri" w:hAnsi="Calibri"/>
                <w:color w:val="262626"/>
                <w:sz w:val="18"/>
              </w:rPr>
              <w:t xml:space="preserve"> </w:t>
            </w:r>
          </w:p>
          <w:p w14:paraId="3F066CF9" w14:textId="77777777" w:rsidR="00823EAA" w:rsidRDefault="00000000">
            <w:pPr>
              <w:keepNext/>
              <w:spacing w:after="60" w:line="252" w:lineRule="auto"/>
            </w:pPr>
            <w:r>
              <w:rPr>
                <w:rFonts w:ascii="Calibri" w:hAnsi="Calibri"/>
                <w:i/>
                <w:color w:val="262626"/>
                <w:sz w:val="18"/>
              </w:rPr>
              <w:t>Observaciones docentes, acciones y evidencias</w:t>
            </w:r>
          </w:p>
          <w:tbl>
            <w:tblPr>
              <w:tblStyle w:val="Tablaconcuadrcula"/>
              <w:tblW w:w="67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43"/>
              <w:gridCol w:w="1659"/>
              <w:gridCol w:w="3097"/>
              <w:gridCol w:w="1548"/>
            </w:tblGrid>
            <w:tr w:rsidR="00823EAA" w14:paraId="0D2D4DBC" w14:textId="77777777">
              <w:trPr>
                <w:tblHeader/>
              </w:trPr>
              <w:tc>
                <w:tcPr>
                  <w:tcW w:w="442" w:type="dxa"/>
                  <w:shd w:val="clear" w:color="auto" w:fill="D9E2F3"/>
                </w:tcPr>
                <w:p w14:paraId="748F5103" w14:textId="77777777" w:rsidR="00823EAA" w:rsidRDefault="00000000">
                  <w:pPr>
                    <w:spacing w:after="0" w:line="252" w:lineRule="auto"/>
                  </w:pPr>
                  <w:r>
                    <w:rPr>
                      <w:rFonts w:ascii="Calibri" w:hAnsi="Calibri"/>
                      <w:b/>
                      <w:color w:val="1F3864"/>
                      <w:sz w:val="16"/>
                    </w:rPr>
                    <w:t>N.º</w:t>
                  </w:r>
                </w:p>
              </w:tc>
              <w:tc>
                <w:tcPr>
                  <w:tcW w:w="1659" w:type="dxa"/>
                  <w:shd w:val="clear" w:color="auto" w:fill="D9E2F3"/>
                </w:tcPr>
                <w:p w14:paraId="3923E803" w14:textId="77777777" w:rsidR="00823EAA" w:rsidRDefault="00000000">
                  <w:pPr>
                    <w:spacing w:after="0" w:line="252" w:lineRule="auto"/>
                  </w:pPr>
                  <w:r>
                    <w:rPr>
                      <w:rFonts w:ascii="Calibri" w:hAnsi="Calibri"/>
                      <w:b/>
                      <w:color w:val="1F3864"/>
                      <w:sz w:val="16"/>
                    </w:rPr>
                    <w:t>Observación</w:t>
                  </w:r>
                </w:p>
              </w:tc>
              <w:tc>
                <w:tcPr>
                  <w:tcW w:w="3097" w:type="dxa"/>
                  <w:shd w:val="clear" w:color="auto" w:fill="D9E2F3"/>
                </w:tcPr>
                <w:p w14:paraId="318881C0" w14:textId="77777777" w:rsidR="00823EAA" w:rsidRDefault="00000000">
                  <w:pPr>
                    <w:spacing w:after="0" w:line="252" w:lineRule="auto"/>
                  </w:pPr>
                  <w:r>
                    <w:rPr>
                      <w:rFonts w:ascii="Calibri" w:hAnsi="Calibri"/>
                      <w:b/>
                      <w:color w:val="1F3864"/>
                      <w:sz w:val="16"/>
                    </w:rPr>
                    <w:t>Acción tomada</w:t>
                  </w:r>
                </w:p>
              </w:tc>
              <w:tc>
                <w:tcPr>
                  <w:tcW w:w="1548" w:type="dxa"/>
                  <w:shd w:val="clear" w:color="auto" w:fill="D9E2F3"/>
                </w:tcPr>
                <w:p w14:paraId="5CE6613D" w14:textId="77777777" w:rsidR="00823EAA" w:rsidRDefault="00000000">
                  <w:pPr>
                    <w:spacing w:after="0" w:line="252" w:lineRule="auto"/>
                  </w:pPr>
                  <w:r>
                    <w:rPr>
                      <w:rFonts w:ascii="Calibri" w:hAnsi="Calibri"/>
                      <w:b/>
                      <w:color w:val="1F3864"/>
                      <w:sz w:val="16"/>
                    </w:rPr>
                    <w:t>Evidencia</w:t>
                  </w:r>
                </w:p>
              </w:tc>
            </w:tr>
            <w:tr w:rsidR="00823EAA" w14:paraId="45E1D287" w14:textId="77777777">
              <w:tc>
                <w:tcPr>
                  <w:tcW w:w="442" w:type="dxa"/>
                </w:tcPr>
                <w:p w14:paraId="1E0BE058" w14:textId="77777777" w:rsidR="00823EAA" w:rsidRDefault="00000000">
                  <w:pPr>
                    <w:spacing w:after="0" w:line="252" w:lineRule="auto"/>
                  </w:pPr>
                  <w:r>
                    <w:rPr>
                      <w:rFonts w:ascii="Calibri" w:hAnsi="Calibri"/>
                      <w:color w:val="262626"/>
                      <w:sz w:val="16"/>
                    </w:rPr>
                    <w:t>1</w:t>
                  </w:r>
                </w:p>
              </w:tc>
              <w:tc>
                <w:tcPr>
                  <w:tcW w:w="1659" w:type="dxa"/>
                </w:tcPr>
                <w:p w14:paraId="48AA488A" w14:textId="77777777" w:rsidR="00823EAA" w:rsidRDefault="00000000">
                  <w:pPr>
                    <w:spacing w:after="0" w:line="252" w:lineRule="auto"/>
                  </w:pPr>
                  <w:r>
                    <w:rPr>
                      <w:rFonts w:ascii="Calibri" w:hAnsi="Calibri"/>
                      <w:color w:val="262626"/>
                      <w:sz w:val="16"/>
                    </w:rPr>
                    <w:t xml:space="preserve">Hacer público el repositorio </w:t>
                  </w:r>
                  <w:proofErr w:type="spellStart"/>
                  <w:r>
                    <w:rPr>
                      <w:rFonts w:ascii="Calibri" w:hAnsi="Calibri"/>
                      <w:color w:val="262626"/>
                      <w:sz w:val="16"/>
                    </w:rPr>
                    <w:t>Xamppy</w:t>
                  </w:r>
                  <w:proofErr w:type="spellEnd"/>
                  <w:r>
                    <w:rPr>
                      <w:rFonts w:ascii="Calibri" w:hAnsi="Calibri"/>
                      <w:color w:val="262626"/>
                      <w:sz w:val="16"/>
                    </w:rPr>
                    <w:t>/Project-Dossier, que no es accesible.</w:t>
                  </w:r>
                </w:p>
              </w:tc>
              <w:tc>
                <w:tcPr>
                  <w:tcW w:w="3097" w:type="dxa"/>
                </w:tcPr>
                <w:p w14:paraId="0E7171DD" w14:textId="33EF7E97" w:rsidR="002F30D5" w:rsidRDefault="00000000" w:rsidP="002F30D5">
                  <w:pPr>
                    <w:spacing w:after="40" w:line="252" w:lineRule="auto"/>
                  </w:pPr>
                  <w:r>
                    <w:rPr>
                      <w:rFonts w:ascii="Calibri" w:hAnsi="Calibri"/>
                      <w:color w:val="262626"/>
                      <w:sz w:val="16"/>
                    </w:rPr>
                    <w:t xml:space="preserve">Auditoría con </w:t>
                  </w:r>
                  <w:proofErr w:type="spellStart"/>
                  <w:r>
                    <w:rPr>
                      <w:rFonts w:ascii="Calibri" w:hAnsi="Calibri"/>
                      <w:color w:val="262626"/>
                      <w:sz w:val="16"/>
                    </w:rPr>
                    <w:t>gitleaks</w:t>
                  </w:r>
                  <w:proofErr w:type="spellEnd"/>
                  <w:r>
                    <w:rPr>
                      <w:rFonts w:ascii="Calibri" w:hAnsi="Calibri"/>
                      <w:color w:val="262626"/>
                      <w:sz w:val="16"/>
                    </w:rPr>
                    <w:t xml:space="preserve"> 8.30.1 sobre todo el historial: sin credenciales reales</w:t>
                  </w:r>
                  <w:r w:rsidR="002F30D5">
                    <w:rPr>
                      <w:rFonts w:ascii="Calibri" w:hAnsi="Calibri"/>
                      <w:color w:val="262626"/>
                      <w:sz w:val="16"/>
                    </w:rPr>
                    <w:t>,</w:t>
                  </w:r>
                  <w:r>
                    <w:rPr>
                      <w:rFonts w:ascii="Calibri" w:hAnsi="Calibri"/>
                      <w:color w:val="262626"/>
                      <w:sz w:val="16"/>
                    </w:rPr>
                    <w:t xml:space="preserve"> solo falsos positivos de pruebas</w:t>
                  </w:r>
                  <w:r w:rsidR="002F30D5">
                    <w:rPr>
                      <w:rFonts w:ascii="Calibri" w:hAnsi="Calibri"/>
                      <w:color w:val="262626"/>
                      <w:sz w:val="16"/>
                    </w:rPr>
                    <w:t>. Hacer público el repositorio</w:t>
                  </w:r>
                </w:p>
              </w:tc>
              <w:tc>
                <w:tcPr>
                  <w:tcW w:w="1548" w:type="dxa"/>
                </w:tcPr>
                <w:p w14:paraId="3129E32F" w14:textId="2461EF80" w:rsidR="00823EAA" w:rsidRDefault="002F30D5">
                  <w:pPr>
                    <w:spacing w:after="40" w:line="252" w:lineRule="auto"/>
                  </w:pPr>
                  <w:r>
                    <w:rPr>
                      <w:rFonts w:ascii="Calibri" w:hAnsi="Calibri"/>
                      <w:color w:val="262626"/>
                      <w:sz w:val="16"/>
                    </w:rPr>
                    <w:t>https:/​/​github.​com/​Xamppy/​Project-Dossier</w:t>
                  </w:r>
                </w:p>
                <w:p w14:paraId="2EFD48E2" w14:textId="77777777" w:rsidR="00823EAA" w:rsidRDefault="00000000">
                  <w:pPr>
                    <w:spacing w:after="0" w:line="252" w:lineRule="auto"/>
                  </w:pPr>
                  <w:r>
                    <w:rPr>
                      <w:rFonts w:ascii="Calibri" w:hAnsi="Calibri"/>
                      <w:color w:val="262626"/>
                      <w:sz w:val="16"/>
                    </w:rPr>
                    <w:t>Figuras 1 y 2.</w:t>
                  </w:r>
                </w:p>
              </w:tc>
            </w:tr>
            <w:tr w:rsidR="00823EAA" w14:paraId="373A7ADE" w14:textId="77777777">
              <w:tc>
                <w:tcPr>
                  <w:tcW w:w="442" w:type="dxa"/>
                </w:tcPr>
                <w:p w14:paraId="03566960" w14:textId="77777777" w:rsidR="00823EAA" w:rsidRDefault="00000000">
                  <w:pPr>
                    <w:spacing w:after="0" w:line="252" w:lineRule="auto"/>
                  </w:pPr>
                  <w:r>
                    <w:rPr>
                      <w:rFonts w:ascii="Calibri" w:hAnsi="Calibri"/>
                      <w:color w:val="262626"/>
                      <w:sz w:val="16"/>
                    </w:rPr>
                    <w:t>2</w:t>
                  </w:r>
                </w:p>
              </w:tc>
              <w:tc>
                <w:tcPr>
                  <w:tcW w:w="1659" w:type="dxa"/>
                </w:tcPr>
                <w:p w14:paraId="251543AB" w14:textId="77777777" w:rsidR="00823EAA" w:rsidRDefault="00000000">
                  <w:pPr>
                    <w:spacing w:after="0" w:line="252" w:lineRule="auto"/>
                  </w:pPr>
                  <w:r>
                    <w:rPr>
                      <w:rFonts w:ascii="Calibri" w:hAnsi="Calibri"/>
                      <w:color w:val="262626"/>
                      <w:sz w:val="16"/>
                    </w:rPr>
                    <w:t>Incorporar capturas que demuestren la integración continua.</w:t>
                  </w:r>
                </w:p>
              </w:tc>
              <w:tc>
                <w:tcPr>
                  <w:tcW w:w="3097" w:type="dxa"/>
                </w:tcPr>
                <w:p w14:paraId="3BD1CF03" w14:textId="77777777" w:rsidR="00823EAA" w:rsidRDefault="00000000">
                  <w:pPr>
                    <w:spacing w:after="0" w:line="252" w:lineRule="auto"/>
                  </w:pPr>
                  <w:r>
                    <w:rPr>
                      <w:rFonts w:ascii="Calibri" w:hAnsi="Calibri"/>
                      <w:color w:val="262626"/>
                      <w:sz w:val="16"/>
                    </w:rPr>
                    <w:t xml:space="preserve">Interfaz web de GitHub </w:t>
                  </w:r>
                  <w:proofErr w:type="spellStart"/>
                  <w:r>
                    <w:rPr>
                      <w:rFonts w:ascii="Calibri" w:hAnsi="Calibri"/>
                      <w:color w:val="262626"/>
                      <w:sz w:val="16"/>
                    </w:rPr>
                    <w:t>Actions</w:t>
                  </w:r>
                  <w:proofErr w:type="spellEnd"/>
                  <w:r>
                    <w:rPr>
                      <w:rFonts w:ascii="Calibri" w:hAnsi="Calibri"/>
                      <w:color w:val="262626"/>
                      <w:sz w:val="16"/>
                    </w:rPr>
                    <w:t xml:space="preserve"> en el repositorio (CI #75 con sus </w:t>
                  </w:r>
                  <w:proofErr w:type="spellStart"/>
                  <w:r>
                    <w:rPr>
                      <w:rFonts w:ascii="Calibri" w:hAnsi="Calibri"/>
                      <w:color w:val="262626"/>
                      <w:sz w:val="16"/>
                    </w:rPr>
                    <w:t>jobs</w:t>
                  </w:r>
                  <w:proofErr w:type="spellEnd"/>
                  <w:r>
                    <w:rPr>
                      <w:rFonts w:ascii="Calibri" w:hAnsi="Calibri"/>
                      <w:color w:val="262626"/>
                      <w:sz w:val="16"/>
                    </w:rPr>
                    <w:t xml:space="preserve"> y pasos en verde); diagrama del pipeline; últimas 30 ejecuciones (23 en verde, 6 canceladas por diseño y 1 falla de red explicada); CI #40 en </w:t>
                  </w:r>
                  <w:proofErr w:type="spellStart"/>
                  <w:r>
                    <w:rPr>
                      <w:rFonts w:ascii="Calibri" w:hAnsi="Calibri"/>
                      <w:color w:val="262626"/>
                      <w:sz w:val="16"/>
                    </w:rPr>
                    <w:t>main</w:t>
                  </w:r>
                  <w:proofErr w:type="spellEnd"/>
                  <w:r>
                    <w:rPr>
                      <w:rFonts w:ascii="Calibri" w:hAnsi="Calibri"/>
                      <w:color w:val="262626"/>
                      <w:sz w:val="16"/>
                    </w:rPr>
                    <w:t xml:space="preserve"> e Imágenes Docker #14. El redespliegue automático en </w:t>
                  </w:r>
                  <w:proofErr w:type="spellStart"/>
                  <w:r>
                    <w:rPr>
                      <w:rFonts w:ascii="Calibri" w:hAnsi="Calibri"/>
                      <w:color w:val="262626"/>
                      <w:sz w:val="16"/>
                    </w:rPr>
                    <w:t>Dokploy</w:t>
                  </w:r>
                  <w:proofErr w:type="spellEnd"/>
                  <w:r>
                    <w:rPr>
                      <w:rFonts w:ascii="Calibri" w:hAnsi="Calibri"/>
                      <w:color w:val="262626"/>
                      <w:sz w:val="16"/>
                    </w:rPr>
                    <w:t xml:space="preserve"> queda pendiente de los secretos </w:t>
                  </w:r>
                  <w:r>
                    <w:rPr>
                      <w:rFonts w:ascii="Consolas" w:hAnsi="Consolas"/>
                      <w:color w:val="262626"/>
                      <w:sz w:val="14"/>
                    </w:rPr>
                    <w:t>DOKPLOY_​*</w:t>
                  </w:r>
                  <w:r>
                    <w:rPr>
                      <w:rFonts w:ascii="Calibri" w:hAnsi="Calibri"/>
                      <w:color w:val="262626"/>
                      <w:sz w:val="16"/>
                    </w:rPr>
                    <w:t>.</w:t>
                  </w:r>
                </w:p>
              </w:tc>
              <w:tc>
                <w:tcPr>
                  <w:tcW w:w="1548" w:type="dxa"/>
                </w:tcPr>
                <w:p w14:paraId="7AFF8266" w14:textId="77777777" w:rsidR="00823EAA" w:rsidRDefault="00000000">
                  <w:pPr>
                    <w:spacing w:after="0" w:line="252" w:lineRule="auto"/>
                  </w:pPr>
                  <w:r>
                    <w:rPr>
                      <w:rFonts w:ascii="Calibri" w:hAnsi="Calibri"/>
                      <w:color w:val="262626"/>
                      <w:sz w:val="16"/>
                    </w:rPr>
                    <w:t>Figuras 4 a 10; E4 y E10.</w:t>
                  </w:r>
                </w:p>
              </w:tc>
            </w:tr>
            <w:tr w:rsidR="00823EAA" w14:paraId="49AB82F4" w14:textId="77777777">
              <w:tc>
                <w:tcPr>
                  <w:tcW w:w="442" w:type="dxa"/>
                </w:tcPr>
                <w:p w14:paraId="59885B35" w14:textId="77777777" w:rsidR="00823EAA" w:rsidRDefault="00000000">
                  <w:pPr>
                    <w:spacing w:after="0" w:line="252" w:lineRule="auto"/>
                  </w:pPr>
                  <w:r>
                    <w:rPr>
                      <w:rFonts w:ascii="Calibri" w:hAnsi="Calibri"/>
                      <w:color w:val="262626"/>
                      <w:sz w:val="16"/>
                    </w:rPr>
                    <w:t>3</w:t>
                  </w:r>
                </w:p>
              </w:tc>
              <w:tc>
                <w:tcPr>
                  <w:tcW w:w="1659" w:type="dxa"/>
                </w:tcPr>
                <w:p w14:paraId="5F1FE1CF" w14:textId="77777777" w:rsidR="00823EAA" w:rsidRDefault="00000000">
                  <w:pPr>
                    <w:spacing w:after="0" w:line="252" w:lineRule="auto"/>
                  </w:pPr>
                  <w:r>
                    <w:rPr>
                      <w:rFonts w:ascii="Calibri" w:hAnsi="Calibri"/>
                      <w:color w:val="262626"/>
                      <w:sz w:val="16"/>
                    </w:rPr>
                    <w:t>Incorporar capturas de las migraciones.</w:t>
                  </w:r>
                </w:p>
              </w:tc>
              <w:tc>
                <w:tcPr>
                  <w:tcW w:w="3097" w:type="dxa"/>
                </w:tcPr>
                <w:p w14:paraId="6526AF11" w14:textId="77777777" w:rsidR="00823EAA" w:rsidRDefault="00000000">
                  <w:pPr>
                    <w:spacing w:after="0" w:line="252" w:lineRule="auto"/>
                  </w:pPr>
                  <w:r>
                    <w:rPr>
                      <w:rFonts w:ascii="Calibri" w:hAnsi="Calibri"/>
                      <w:color w:val="262626"/>
                      <w:sz w:val="16"/>
                    </w:rPr>
                    <w:t xml:space="preserve">Diagrama entidad-relación de las 14 entidades del ORM; las tres revisiones de </w:t>
                  </w:r>
                  <w:proofErr w:type="spellStart"/>
                  <w:r>
                    <w:rPr>
                      <w:rFonts w:ascii="Calibri" w:hAnsi="Calibri"/>
                      <w:color w:val="262626"/>
                      <w:sz w:val="16"/>
                    </w:rPr>
                    <w:t>Alembic</w:t>
                  </w:r>
                  <w:proofErr w:type="spellEnd"/>
                  <w:r>
                    <w:rPr>
                      <w:rFonts w:ascii="Calibri" w:hAnsi="Calibri"/>
                      <w:color w:val="262626"/>
                      <w:sz w:val="16"/>
                    </w:rPr>
                    <w:t xml:space="preserve"> en el repositorio y en la terminal; </w:t>
                  </w:r>
                  <w:proofErr w:type="spellStart"/>
                  <w:r>
                    <w:rPr>
                      <w:rFonts w:ascii="Consolas" w:hAnsi="Consolas"/>
                      <w:color w:val="262626"/>
                      <w:sz w:val="14"/>
                    </w:rPr>
                    <w:t>alembic</w:t>
                  </w:r>
                  <w:proofErr w:type="spellEnd"/>
                  <w:r>
                    <w:rPr>
                      <w:rFonts w:ascii="Consolas" w:hAnsi="Consolas"/>
                      <w:color w:val="262626"/>
                      <w:sz w:val="14"/>
                    </w:rPr>
                    <w:t xml:space="preserve"> </w:t>
                  </w:r>
                  <w:proofErr w:type="spellStart"/>
                  <w:r>
                    <w:rPr>
                      <w:rFonts w:ascii="Consolas" w:hAnsi="Consolas"/>
                      <w:color w:val="262626"/>
                      <w:sz w:val="14"/>
                    </w:rPr>
                    <w:t>upgrade</w:t>
                  </w:r>
                  <w:proofErr w:type="spellEnd"/>
                  <w:r>
                    <w:rPr>
                      <w:rFonts w:ascii="Consolas" w:hAnsi="Consolas"/>
                      <w:color w:val="262626"/>
                      <w:sz w:val="14"/>
                    </w:rPr>
                    <w:t xml:space="preserve"> head</w:t>
                  </w:r>
                  <w:r>
                    <w:rPr>
                      <w:rFonts w:ascii="Calibri" w:hAnsi="Calibri"/>
                      <w:color w:val="262626"/>
                      <w:sz w:val="16"/>
                    </w:rPr>
                    <w:t xml:space="preserve"> sobre una base vacía, y las 22 tablas y 2 vistas resultantes (8 de esas tablas no tienen modelo ORM).</w:t>
                  </w:r>
                </w:p>
              </w:tc>
              <w:tc>
                <w:tcPr>
                  <w:tcW w:w="1548" w:type="dxa"/>
                </w:tcPr>
                <w:p w14:paraId="18171C75" w14:textId="77777777" w:rsidR="00823EAA" w:rsidRDefault="00000000">
                  <w:pPr>
                    <w:spacing w:after="0" w:line="252" w:lineRule="auto"/>
                  </w:pPr>
                  <w:r>
                    <w:rPr>
                      <w:rFonts w:ascii="Calibri" w:hAnsi="Calibri"/>
                      <w:color w:val="262626"/>
                      <w:sz w:val="16"/>
                    </w:rPr>
                    <w:t>Figuras 12 a 16; E4 y E6.</w:t>
                  </w:r>
                </w:p>
              </w:tc>
            </w:tr>
            <w:tr w:rsidR="00823EAA" w14:paraId="28CFA2B2" w14:textId="77777777">
              <w:tc>
                <w:tcPr>
                  <w:tcW w:w="442" w:type="dxa"/>
                </w:tcPr>
                <w:p w14:paraId="53CBAB4C" w14:textId="77777777" w:rsidR="00823EAA" w:rsidRDefault="00000000">
                  <w:pPr>
                    <w:spacing w:after="0" w:line="252" w:lineRule="auto"/>
                  </w:pPr>
                  <w:r>
                    <w:rPr>
                      <w:rFonts w:ascii="Calibri" w:hAnsi="Calibri"/>
                      <w:color w:val="262626"/>
                      <w:sz w:val="16"/>
                    </w:rPr>
                    <w:t>4</w:t>
                  </w:r>
                </w:p>
              </w:tc>
              <w:tc>
                <w:tcPr>
                  <w:tcW w:w="1659" w:type="dxa"/>
                </w:tcPr>
                <w:p w14:paraId="47776896" w14:textId="77777777" w:rsidR="00823EAA" w:rsidRDefault="00000000">
                  <w:pPr>
                    <w:spacing w:after="0" w:line="252" w:lineRule="auto"/>
                  </w:pPr>
                  <w:r>
                    <w:rPr>
                      <w:rFonts w:ascii="Calibri" w:hAnsi="Calibri"/>
                      <w:color w:val="262626"/>
                      <w:sz w:val="16"/>
                    </w:rPr>
                    <w:t>Incorporar capturas del calendario visual.</w:t>
                  </w:r>
                </w:p>
              </w:tc>
              <w:tc>
                <w:tcPr>
                  <w:tcW w:w="3097" w:type="dxa"/>
                </w:tcPr>
                <w:p w14:paraId="4AF42480" w14:textId="77777777" w:rsidR="00823EAA" w:rsidRDefault="00000000">
                  <w:pPr>
                    <w:spacing w:after="0" w:line="252" w:lineRule="auto"/>
                  </w:pPr>
                  <w:r>
                    <w:rPr>
                      <w:rFonts w:ascii="Calibri" w:hAnsi="Calibri"/>
                      <w:color w:val="262626"/>
                      <w:sz w:val="16"/>
                    </w:rPr>
                    <w:t>Vistas de mes, semana y día, filtro por proveedor y consulta por intervalo, con datos ficticios.</w:t>
                  </w:r>
                </w:p>
              </w:tc>
              <w:tc>
                <w:tcPr>
                  <w:tcW w:w="1548" w:type="dxa"/>
                </w:tcPr>
                <w:p w14:paraId="13290C75" w14:textId="77777777" w:rsidR="00823EAA" w:rsidRDefault="00000000">
                  <w:pPr>
                    <w:spacing w:after="0" w:line="252" w:lineRule="auto"/>
                  </w:pPr>
                  <w:r>
                    <w:rPr>
                      <w:rFonts w:ascii="Calibri" w:hAnsi="Calibri"/>
                      <w:color w:val="262626"/>
                      <w:sz w:val="16"/>
                    </w:rPr>
                    <w:t>Figuras 27 a 31; E7.</w:t>
                  </w:r>
                </w:p>
              </w:tc>
            </w:tr>
            <w:tr w:rsidR="00823EAA" w14:paraId="11E15C00" w14:textId="77777777">
              <w:tc>
                <w:tcPr>
                  <w:tcW w:w="442" w:type="dxa"/>
                </w:tcPr>
                <w:p w14:paraId="40A1575D" w14:textId="77777777" w:rsidR="00823EAA" w:rsidRDefault="00000000">
                  <w:pPr>
                    <w:spacing w:after="0" w:line="252" w:lineRule="auto"/>
                  </w:pPr>
                  <w:r>
                    <w:rPr>
                      <w:rFonts w:ascii="Calibri" w:hAnsi="Calibri"/>
                      <w:color w:val="262626"/>
                      <w:sz w:val="16"/>
                    </w:rPr>
                    <w:t>5</w:t>
                  </w:r>
                </w:p>
              </w:tc>
              <w:tc>
                <w:tcPr>
                  <w:tcW w:w="1659" w:type="dxa"/>
                </w:tcPr>
                <w:p w14:paraId="08A15651" w14:textId="77777777" w:rsidR="00823EAA" w:rsidRDefault="00000000">
                  <w:pPr>
                    <w:spacing w:after="0" w:line="252" w:lineRule="auto"/>
                  </w:pPr>
                  <w:r>
                    <w:rPr>
                      <w:rFonts w:ascii="Calibri" w:hAnsi="Calibri"/>
                      <w:color w:val="262626"/>
                      <w:sz w:val="16"/>
                    </w:rPr>
                    <w:t>Incorporar capturas de los indicadores conectados.</w:t>
                  </w:r>
                </w:p>
              </w:tc>
              <w:tc>
                <w:tcPr>
                  <w:tcW w:w="3097" w:type="dxa"/>
                </w:tcPr>
                <w:p w14:paraId="30791880" w14:textId="77777777" w:rsidR="00823EAA" w:rsidRDefault="00000000">
                  <w:pPr>
                    <w:spacing w:after="0" w:line="252" w:lineRule="auto"/>
                  </w:pPr>
                  <w:r>
                    <w:rPr>
                      <w:rFonts w:ascii="Calibri" w:hAnsi="Calibri"/>
                      <w:color w:val="262626"/>
                      <w:sz w:val="16"/>
                    </w:rPr>
                    <w:t xml:space="preserve">Las cuatro tarjetas alimentadas por </w:t>
                  </w:r>
                  <w:r>
                    <w:rPr>
                      <w:rFonts w:ascii="Consolas" w:hAnsi="Consolas"/>
                      <w:color w:val="262626"/>
                      <w:sz w:val="14"/>
                    </w:rPr>
                    <w:t>GET /​</w:t>
                  </w:r>
                  <w:proofErr w:type="spellStart"/>
                  <w:r>
                    <w:rPr>
                      <w:rFonts w:ascii="Consolas" w:hAnsi="Consolas"/>
                      <w:color w:val="262626"/>
                      <w:sz w:val="14"/>
                    </w:rPr>
                    <w:t>dashboard</w:t>
                  </w:r>
                  <w:proofErr w:type="spellEnd"/>
                  <w:r>
                    <w:rPr>
                      <w:rFonts w:ascii="Consolas" w:hAnsi="Consolas"/>
                      <w:color w:val="262626"/>
                      <w:sz w:val="14"/>
                    </w:rPr>
                    <w:t>/​</w:t>
                  </w:r>
                  <w:proofErr w:type="spellStart"/>
                  <w:r>
                    <w:rPr>
                      <w:rFonts w:ascii="Consolas" w:hAnsi="Consolas"/>
                      <w:color w:val="262626"/>
                      <w:sz w:val="14"/>
                    </w:rPr>
                    <w:t>summary</w:t>
                  </w:r>
                  <w:proofErr w:type="spellEnd"/>
                  <w:r>
                    <w:rPr>
                      <w:rFonts w:ascii="Calibri" w:hAnsi="Calibri"/>
                      <w:color w:val="262626"/>
                      <w:sz w:val="16"/>
                    </w:rPr>
                    <w:t>, con el aviso de saldo insuficiente y su actualización tras generar dossiers.</w:t>
                  </w:r>
                </w:p>
              </w:tc>
              <w:tc>
                <w:tcPr>
                  <w:tcW w:w="1548" w:type="dxa"/>
                </w:tcPr>
                <w:p w14:paraId="30ADAD62" w14:textId="77777777" w:rsidR="00823EAA" w:rsidRDefault="00000000">
                  <w:pPr>
                    <w:spacing w:after="0" w:line="252" w:lineRule="auto"/>
                  </w:pPr>
                  <w:r>
                    <w:rPr>
                      <w:rFonts w:ascii="Calibri" w:hAnsi="Calibri"/>
                      <w:color w:val="262626"/>
                      <w:sz w:val="16"/>
                    </w:rPr>
                    <w:t>Figuras 25 y 26; E8.</w:t>
                  </w:r>
                </w:p>
              </w:tc>
            </w:tr>
            <w:tr w:rsidR="00823EAA" w14:paraId="36C299AA" w14:textId="77777777">
              <w:tc>
                <w:tcPr>
                  <w:tcW w:w="442" w:type="dxa"/>
                </w:tcPr>
                <w:p w14:paraId="0D9325D9" w14:textId="77777777" w:rsidR="00823EAA" w:rsidRDefault="00000000">
                  <w:pPr>
                    <w:spacing w:after="0" w:line="252" w:lineRule="auto"/>
                  </w:pPr>
                  <w:r>
                    <w:rPr>
                      <w:rFonts w:ascii="Calibri" w:hAnsi="Calibri"/>
                      <w:color w:val="262626"/>
                      <w:sz w:val="16"/>
                    </w:rPr>
                    <w:t>6</w:t>
                  </w:r>
                </w:p>
              </w:tc>
              <w:tc>
                <w:tcPr>
                  <w:tcW w:w="1659" w:type="dxa"/>
                </w:tcPr>
                <w:p w14:paraId="611FB1FF" w14:textId="77777777" w:rsidR="00823EAA" w:rsidRDefault="00000000">
                  <w:pPr>
                    <w:spacing w:after="0" w:line="252" w:lineRule="auto"/>
                  </w:pPr>
                  <w:r>
                    <w:rPr>
                      <w:rFonts w:ascii="Calibri" w:hAnsi="Calibri"/>
                      <w:color w:val="262626"/>
                      <w:sz w:val="16"/>
                    </w:rPr>
                    <w:t>Sin capturas no es posible verificar el avance técnico ni el almacenamiento de datos.</w:t>
                  </w:r>
                </w:p>
              </w:tc>
              <w:tc>
                <w:tcPr>
                  <w:tcW w:w="3097" w:type="dxa"/>
                </w:tcPr>
                <w:p w14:paraId="17FC7E5F" w14:textId="77777777" w:rsidR="00823EAA" w:rsidRDefault="00000000">
                  <w:pPr>
                    <w:spacing w:after="0" w:line="252" w:lineRule="auto"/>
                  </w:pPr>
                  <w:r>
                    <w:rPr>
                      <w:rFonts w:ascii="Calibri" w:hAnsi="Calibri"/>
                      <w:color w:val="262626"/>
                      <w:sz w:val="16"/>
                    </w:rPr>
                    <w:t xml:space="preserve">La suite se ejecutó contra PostgreSQL (las 109 pruebas que requieren la base pasan) y se consultaron las filas persistidas: organizaciones, usuarios con hash </w:t>
                  </w:r>
                  <w:proofErr w:type="spellStart"/>
                  <w:r>
                    <w:rPr>
                      <w:rFonts w:ascii="Calibri" w:hAnsi="Calibri"/>
                      <w:color w:val="262626"/>
                      <w:sz w:val="16"/>
                    </w:rPr>
                    <w:t>bcrypt</w:t>
                  </w:r>
                  <w:proofErr w:type="spellEnd"/>
                  <w:r>
                    <w:rPr>
                      <w:rFonts w:ascii="Calibri" w:hAnsi="Calibri"/>
                      <w:color w:val="262626"/>
                      <w:sz w:val="16"/>
                    </w:rPr>
                    <w:t xml:space="preserve">, </w:t>
                  </w:r>
                  <w:proofErr w:type="spellStart"/>
                  <w:r>
                    <w:rPr>
                      <w:rFonts w:ascii="Calibri" w:hAnsi="Calibri"/>
                      <w:color w:val="262626"/>
                      <w:sz w:val="16"/>
                    </w:rPr>
                    <w:t>jobs</w:t>
                  </w:r>
                  <w:proofErr w:type="spellEnd"/>
                  <w:r>
                    <w:rPr>
                      <w:rFonts w:ascii="Calibri" w:hAnsi="Calibri"/>
                      <w:color w:val="262626"/>
                      <w:sz w:val="16"/>
                    </w:rPr>
                    <w:t xml:space="preserve"> con progreso en </w:t>
                  </w:r>
                  <w:proofErr w:type="spellStart"/>
                  <w:r>
                    <w:rPr>
                      <w:rFonts w:ascii="Consolas" w:hAnsi="Consolas"/>
                      <w:color w:val="262626"/>
                      <w:sz w:val="14"/>
                    </w:rPr>
                    <w:t>result</w:t>
                  </w:r>
                  <w:proofErr w:type="spellEnd"/>
                  <w:r>
                    <w:rPr>
                      <w:rFonts w:ascii="Consolas" w:hAnsi="Consolas"/>
                      <w:color w:val="262626"/>
                      <w:sz w:val="14"/>
                    </w:rPr>
                    <w:t>_​</w:t>
                  </w:r>
                  <w:proofErr w:type="spellStart"/>
                  <w:r>
                    <w:rPr>
                      <w:rFonts w:ascii="Consolas" w:hAnsi="Consolas"/>
                      <w:color w:val="262626"/>
                      <w:sz w:val="14"/>
                    </w:rPr>
                    <w:t>payload</w:t>
                  </w:r>
                  <w:proofErr w:type="spellEnd"/>
                  <w:r>
                    <w:rPr>
                      <w:rFonts w:ascii="Calibri" w:hAnsi="Calibri"/>
                      <w:color w:val="262626"/>
                      <w:sz w:val="16"/>
                    </w:rPr>
                    <w:t xml:space="preserve">, dossiers con </w:t>
                  </w:r>
                  <w:r>
                    <w:rPr>
                      <w:rFonts w:ascii="Consolas" w:hAnsi="Consolas"/>
                      <w:color w:val="262626"/>
                      <w:sz w:val="14"/>
                    </w:rPr>
                    <w:t>dossier_​data</w:t>
                  </w:r>
                  <w:r>
                    <w:rPr>
                      <w:rFonts w:ascii="Calibri" w:hAnsi="Calibri"/>
                      <w:color w:val="262626"/>
                      <w:sz w:val="16"/>
                    </w:rPr>
                    <w:t xml:space="preserve"> JSONB y asientos del </w:t>
                  </w:r>
                  <w:proofErr w:type="spellStart"/>
                  <w:r>
                    <w:rPr>
                      <w:rFonts w:ascii="Calibri" w:hAnsi="Calibri"/>
                      <w:color w:val="262626"/>
                      <w:sz w:val="16"/>
                    </w:rPr>
                    <w:t>ledger</w:t>
                  </w:r>
                  <w:proofErr w:type="spellEnd"/>
                  <w:r>
                    <w:rPr>
                      <w:rFonts w:ascii="Calibri" w:hAnsi="Calibri"/>
                      <w:color w:val="262626"/>
                      <w:sz w:val="16"/>
                    </w:rPr>
                    <w:t xml:space="preserve"> creados por </w:t>
                  </w:r>
                  <w:proofErr w:type="spellStart"/>
                  <w:r>
                    <w:rPr>
                      <w:rFonts w:ascii="Calibri" w:hAnsi="Calibri"/>
                      <w:color w:val="262626"/>
                      <w:sz w:val="16"/>
                    </w:rPr>
                    <w:t>triggers</w:t>
                  </w:r>
                  <w:proofErr w:type="spellEnd"/>
                  <w:r>
                    <w:rPr>
                      <w:rFonts w:ascii="Calibri" w:hAnsi="Calibri"/>
                      <w:color w:val="262626"/>
                      <w:sz w:val="16"/>
                    </w:rPr>
                    <w:t>. Se agregan pruebas, cobertura, análisis estático y auditorías.</w:t>
                  </w:r>
                </w:p>
              </w:tc>
              <w:tc>
                <w:tcPr>
                  <w:tcW w:w="1548" w:type="dxa"/>
                </w:tcPr>
                <w:p w14:paraId="4C88CA38" w14:textId="77777777" w:rsidR="00823EAA" w:rsidRDefault="00000000">
                  <w:pPr>
                    <w:spacing w:after="0" w:line="252" w:lineRule="auto"/>
                  </w:pPr>
                  <w:r>
                    <w:rPr>
                      <w:rFonts w:ascii="Calibri" w:hAnsi="Calibri"/>
                      <w:color w:val="262626"/>
                      <w:sz w:val="16"/>
                    </w:rPr>
                    <w:t>Figuras 17 a 24; E4 y E6.</w:t>
                  </w:r>
                </w:p>
              </w:tc>
            </w:tr>
            <w:tr w:rsidR="00823EAA" w14:paraId="3160E787" w14:textId="77777777">
              <w:tc>
                <w:tcPr>
                  <w:tcW w:w="442" w:type="dxa"/>
                </w:tcPr>
                <w:p w14:paraId="628DE7FF" w14:textId="77777777" w:rsidR="00823EAA" w:rsidRDefault="00000000">
                  <w:pPr>
                    <w:spacing w:after="0" w:line="252" w:lineRule="auto"/>
                  </w:pPr>
                  <w:r>
                    <w:rPr>
                      <w:rFonts w:ascii="Calibri" w:hAnsi="Calibri"/>
                      <w:color w:val="262626"/>
                      <w:sz w:val="16"/>
                    </w:rPr>
                    <w:t>7</w:t>
                  </w:r>
                </w:p>
              </w:tc>
              <w:tc>
                <w:tcPr>
                  <w:tcW w:w="1659" w:type="dxa"/>
                </w:tcPr>
                <w:p w14:paraId="790A0849" w14:textId="77777777" w:rsidR="00823EAA" w:rsidRDefault="00000000">
                  <w:pPr>
                    <w:spacing w:after="0" w:line="252" w:lineRule="auto"/>
                  </w:pPr>
                  <w:r>
                    <w:rPr>
                      <w:rFonts w:ascii="Calibri" w:hAnsi="Calibri"/>
                      <w:color w:val="262626"/>
                      <w:sz w:val="16"/>
                    </w:rPr>
                    <w:t>Completar el plan de trabajo con las columnas Estado de avance y Ajustes.</w:t>
                  </w:r>
                </w:p>
              </w:tc>
              <w:tc>
                <w:tcPr>
                  <w:tcW w:w="3097" w:type="dxa"/>
                </w:tcPr>
                <w:p w14:paraId="10ECD2E1" w14:textId="77777777" w:rsidR="00823EAA" w:rsidRDefault="00000000">
                  <w:pPr>
                    <w:spacing w:after="0" w:line="252" w:lineRule="auto"/>
                  </w:pPr>
                  <w:r>
                    <w:rPr>
                      <w:rFonts w:ascii="Calibri" w:hAnsi="Calibri"/>
                      <w:color w:val="262626"/>
                      <w:sz w:val="16"/>
                    </w:rPr>
                    <w:t xml:space="preserve">Se agregaron ambas columnas a las 11 actividades, con porcentaje calculado sobre </w:t>
                  </w:r>
                  <w:proofErr w:type="spellStart"/>
                  <w:r>
                    <w:rPr>
                      <w:rFonts w:ascii="Consolas" w:hAnsi="Consolas"/>
                      <w:color w:val="262626"/>
                      <w:sz w:val="14"/>
                    </w:rPr>
                    <w:t>feature</w:t>
                  </w:r>
                  <w:proofErr w:type="spellEnd"/>
                  <w:r>
                    <w:rPr>
                      <w:rFonts w:ascii="Consolas" w:hAnsi="Consolas"/>
                      <w:color w:val="262626"/>
                      <w:sz w:val="14"/>
                    </w:rPr>
                    <w:t>_​</w:t>
                  </w:r>
                  <w:proofErr w:type="spellStart"/>
                  <w:r>
                    <w:rPr>
                      <w:rFonts w:ascii="Consolas" w:hAnsi="Consolas"/>
                      <w:color w:val="262626"/>
                      <w:sz w:val="14"/>
                    </w:rPr>
                    <w:t>list</w:t>
                  </w:r>
                  <w:proofErr w:type="spellEnd"/>
                  <w:r>
                    <w:rPr>
                      <w:rFonts w:ascii="Consolas" w:hAnsi="Consolas"/>
                      <w:color w:val="262626"/>
                      <w:sz w:val="14"/>
                    </w:rPr>
                    <w:t>.​</w:t>
                  </w:r>
                  <w:proofErr w:type="spellStart"/>
                  <w:r>
                    <w:rPr>
                      <w:rFonts w:ascii="Consolas" w:hAnsi="Consolas"/>
                      <w:color w:val="262626"/>
                      <w:sz w:val="14"/>
                    </w:rPr>
                    <w:t>json</w:t>
                  </w:r>
                  <w:proofErr w:type="spellEnd"/>
                  <w:r>
                    <w:rPr>
                      <w:rFonts w:ascii="Calibri" w:hAnsi="Calibri"/>
                      <w:color w:val="262626"/>
                      <w:sz w:val="16"/>
                    </w:rPr>
                    <w:t xml:space="preserve"> y las tareas que lo respaldan.</w:t>
                  </w:r>
                </w:p>
              </w:tc>
              <w:tc>
                <w:tcPr>
                  <w:tcW w:w="1548" w:type="dxa"/>
                </w:tcPr>
                <w:p w14:paraId="6862CD0A" w14:textId="77777777" w:rsidR="00823EAA" w:rsidRDefault="00000000">
                  <w:pPr>
                    <w:spacing w:after="0" w:line="252" w:lineRule="auto"/>
                  </w:pPr>
                  <w:r>
                    <w:rPr>
                      <w:rFonts w:ascii="Calibri" w:hAnsi="Calibri"/>
                      <w:color w:val="262626"/>
                      <w:sz w:val="16"/>
                    </w:rPr>
                    <w:t>Plan de trabajo de la sección 2.</w:t>
                  </w:r>
                </w:p>
              </w:tc>
            </w:tr>
            <w:tr w:rsidR="00823EAA" w14:paraId="4A99EF84" w14:textId="77777777">
              <w:tc>
                <w:tcPr>
                  <w:tcW w:w="442" w:type="dxa"/>
                </w:tcPr>
                <w:p w14:paraId="6D9EF949" w14:textId="77777777" w:rsidR="00823EAA" w:rsidRDefault="00000000">
                  <w:pPr>
                    <w:spacing w:after="0" w:line="252" w:lineRule="auto"/>
                  </w:pPr>
                  <w:r>
                    <w:rPr>
                      <w:rFonts w:ascii="Calibri" w:hAnsi="Calibri"/>
                      <w:color w:val="262626"/>
                      <w:sz w:val="16"/>
                    </w:rPr>
                    <w:t>8</w:t>
                  </w:r>
                </w:p>
              </w:tc>
              <w:tc>
                <w:tcPr>
                  <w:tcW w:w="1659" w:type="dxa"/>
                </w:tcPr>
                <w:p w14:paraId="06CE5E28" w14:textId="77777777" w:rsidR="00823EAA" w:rsidRDefault="00000000">
                  <w:pPr>
                    <w:spacing w:after="0" w:line="252" w:lineRule="auto"/>
                  </w:pPr>
                  <w:r>
                    <w:rPr>
                      <w:rFonts w:ascii="Calibri" w:hAnsi="Calibri"/>
                      <w:color w:val="262626"/>
                      <w:sz w:val="16"/>
                    </w:rPr>
                    <w:t xml:space="preserve">Desarrollar la sección 3 con facilitadores, </w:t>
                  </w:r>
                  <w:r>
                    <w:rPr>
                      <w:rFonts w:ascii="Calibri" w:hAnsi="Calibri"/>
                      <w:color w:val="262626"/>
                      <w:sz w:val="16"/>
                    </w:rPr>
                    <w:lastRenderedPageBreak/>
                    <w:t>dificultades y retroalimentación, y justificar por qué se mantiene el plan.</w:t>
                  </w:r>
                </w:p>
              </w:tc>
              <w:tc>
                <w:tcPr>
                  <w:tcW w:w="3097" w:type="dxa"/>
                </w:tcPr>
                <w:p w14:paraId="35FEE917" w14:textId="77777777" w:rsidR="00823EAA" w:rsidRDefault="00000000">
                  <w:pPr>
                    <w:spacing w:after="0" w:line="252" w:lineRule="auto"/>
                  </w:pPr>
                  <w:r>
                    <w:rPr>
                      <w:rFonts w:ascii="Calibri" w:hAnsi="Calibri"/>
                      <w:color w:val="262626"/>
                      <w:sz w:val="16"/>
                    </w:rPr>
                    <w:lastRenderedPageBreak/>
                    <w:t xml:space="preserve">Se desarrollaron los tres recuadros de la sección 3, incluido el de actividades no </w:t>
                  </w:r>
                  <w:r>
                    <w:rPr>
                      <w:rFonts w:ascii="Calibri" w:hAnsi="Calibri"/>
                      <w:color w:val="262626"/>
                      <w:sz w:val="16"/>
                    </w:rPr>
                    <w:lastRenderedPageBreak/>
                    <w:t>iniciadas o retrasadas, que en la versión 1 quedó vacío.</w:t>
                  </w:r>
                </w:p>
              </w:tc>
              <w:tc>
                <w:tcPr>
                  <w:tcW w:w="1548" w:type="dxa"/>
                </w:tcPr>
                <w:p w14:paraId="0F40F8EA" w14:textId="77777777" w:rsidR="00823EAA" w:rsidRDefault="00000000">
                  <w:pPr>
                    <w:spacing w:after="0" w:line="252" w:lineRule="auto"/>
                  </w:pPr>
                  <w:r>
                    <w:rPr>
                      <w:rFonts w:ascii="Calibri" w:hAnsi="Calibri"/>
                      <w:color w:val="262626"/>
                      <w:sz w:val="16"/>
                    </w:rPr>
                    <w:lastRenderedPageBreak/>
                    <w:t>Sección 3.</w:t>
                  </w:r>
                </w:p>
              </w:tc>
            </w:tr>
            <w:tr w:rsidR="00823EAA" w14:paraId="1976860A" w14:textId="77777777">
              <w:tc>
                <w:tcPr>
                  <w:tcW w:w="442" w:type="dxa"/>
                </w:tcPr>
                <w:p w14:paraId="0E8671E0" w14:textId="77777777" w:rsidR="00823EAA" w:rsidRDefault="00000000">
                  <w:pPr>
                    <w:spacing w:after="0" w:line="252" w:lineRule="auto"/>
                  </w:pPr>
                  <w:r>
                    <w:rPr>
                      <w:rFonts w:ascii="Calibri" w:hAnsi="Calibri"/>
                      <w:color w:val="262626"/>
                      <w:sz w:val="16"/>
                    </w:rPr>
                    <w:t>9</w:t>
                  </w:r>
                </w:p>
              </w:tc>
              <w:tc>
                <w:tcPr>
                  <w:tcW w:w="1659" w:type="dxa"/>
                </w:tcPr>
                <w:p w14:paraId="56CB4676" w14:textId="77777777" w:rsidR="00823EAA" w:rsidRDefault="00000000">
                  <w:pPr>
                    <w:spacing w:after="0" w:line="252" w:lineRule="auto"/>
                  </w:pPr>
                  <w:r>
                    <w:rPr>
                      <w:rFonts w:ascii="Calibri" w:hAnsi="Calibri"/>
                      <w:color w:val="262626"/>
                      <w:sz w:val="16"/>
                    </w:rPr>
                    <w:t>Usar terminología técnica precisa.</w:t>
                  </w:r>
                </w:p>
              </w:tc>
              <w:tc>
                <w:tcPr>
                  <w:tcW w:w="3097" w:type="dxa"/>
                </w:tcPr>
                <w:p w14:paraId="4F5AFD86" w14:textId="77777777" w:rsidR="00823EAA" w:rsidRDefault="00000000">
                  <w:pPr>
                    <w:spacing w:after="0" w:line="252" w:lineRule="auto"/>
                  </w:pPr>
                  <w:r>
                    <w:rPr>
                      <w:rFonts w:ascii="Calibri" w:hAnsi="Calibri"/>
                      <w:color w:val="262626"/>
                      <w:sz w:val="16"/>
                    </w:rPr>
                    <w:t xml:space="preserve">La sección 1 se reescribió nombrando componentes, técnicas, artefactos y métricas (por ejemplo, «canal SSE en reemplazo del sondeo con </w:t>
                  </w:r>
                  <w:proofErr w:type="spellStart"/>
                  <w:r>
                    <w:rPr>
                      <w:rFonts w:ascii="Consolas" w:hAnsi="Consolas"/>
                      <w:color w:val="262626"/>
                      <w:sz w:val="14"/>
                    </w:rPr>
                    <w:t>setInterval</w:t>
                  </w:r>
                  <w:proofErr w:type="spellEnd"/>
                  <w:r>
                    <w:rPr>
                      <w:rFonts w:ascii="Calibri" w:hAnsi="Calibri"/>
                      <w:color w:val="262626"/>
                      <w:sz w:val="16"/>
                    </w:rPr>
                    <w:t>: de 80 GET en 60 s a 0»). La cronología de las evidencias de avance aplica el mismo registro a cada hito del período.</w:t>
                  </w:r>
                </w:p>
              </w:tc>
              <w:tc>
                <w:tcPr>
                  <w:tcW w:w="1548" w:type="dxa"/>
                </w:tcPr>
                <w:p w14:paraId="70BCE3A8" w14:textId="77777777" w:rsidR="00823EAA" w:rsidRDefault="00000000">
                  <w:pPr>
                    <w:spacing w:after="0" w:line="252" w:lineRule="auto"/>
                  </w:pPr>
                  <w:r>
                    <w:rPr>
                      <w:rFonts w:ascii="Calibri" w:hAnsi="Calibri"/>
                      <w:color w:val="262626"/>
                      <w:sz w:val="16"/>
                    </w:rPr>
                    <w:t>Resumen de avance, avance por integrante y cronología.</w:t>
                  </w:r>
                </w:p>
              </w:tc>
            </w:tr>
            <w:tr w:rsidR="00823EAA" w14:paraId="5127910A" w14:textId="77777777">
              <w:tc>
                <w:tcPr>
                  <w:tcW w:w="442" w:type="dxa"/>
                </w:tcPr>
                <w:p w14:paraId="7300F796" w14:textId="77777777" w:rsidR="00823EAA" w:rsidRDefault="00000000">
                  <w:pPr>
                    <w:spacing w:after="0" w:line="252" w:lineRule="auto"/>
                  </w:pPr>
                  <w:r>
                    <w:rPr>
                      <w:rFonts w:ascii="Calibri" w:hAnsi="Calibri"/>
                      <w:color w:val="262626"/>
                      <w:sz w:val="16"/>
                    </w:rPr>
                    <w:t>10</w:t>
                  </w:r>
                </w:p>
              </w:tc>
              <w:tc>
                <w:tcPr>
                  <w:tcW w:w="1659" w:type="dxa"/>
                </w:tcPr>
                <w:p w14:paraId="07271A0D" w14:textId="77777777" w:rsidR="00823EAA" w:rsidRDefault="00000000">
                  <w:pPr>
                    <w:spacing w:after="0" w:line="252" w:lineRule="auto"/>
                  </w:pPr>
                  <w:r>
                    <w:rPr>
                      <w:rFonts w:ascii="Calibri" w:hAnsi="Calibri"/>
                      <w:color w:val="262626"/>
                      <w:sz w:val="16"/>
                    </w:rPr>
                    <w:t>Incorporar citas y referencias.</w:t>
                  </w:r>
                </w:p>
              </w:tc>
              <w:tc>
                <w:tcPr>
                  <w:tcW w:w="3097" w:type="dxa"/>
                </w:tcPr>
                <w:p w14:paraId="021F0F36" w14:textId="77777777" w:rsidR="00823EAA" w:rsidRDefault="00000000">
                  <w:pPr>
                    <w:spacing w:after="0" w:line="252" w:lineRule="auto"/>
                  </w:pPr>
                  <w:r>
                    <w:rPr>
                      <w:rFonts w:ascii="Calibri" w:hAnsi="Calibri"/>
                      <w:color w:val="262626"/>
                      <w:sz w:val="16"/>
                    </w:rPr>
                    <w:t>La metodología y el análisis se fundamentan con fuentes citadas en formato APA 7.</w:t>
                  </w:r>
                </w:p>
              </w:tc>
              <w:tc>
                <w:tcPr>
                  <w:tcW w:w="1548" w:type="dxa"/>
                </w:tcPr>
                <w:p w14:paraId="7C973DB7" w14:textId="77777777" w:rsidR="00823EAA" w:rsidRDefault="00000000">
                  <w:pPr>
                    <w:spacing w:after="0" w:line="252" w:lineRule="auto"/>
                  </w:pPr>
                  <w:r>
                    <w:rPr>
                      <w:rFonts w:ascii="Calibri" w:hAnsi="Calibri"/>
                      <w:color w:val="262626"/>
                      <w:sz w:val="16"/>
                    </w:rPr>
                    <w:t>Metodología, sección 3 y Referencias.</w:t>
                  </w:r>
                </w:p>
              </w:tc>
            </w:tr>
          </w:tbl>
          <w:p w14:paraId="75F40B44" w14:textId="77777777" w:rsidR="00823EAA" w:rsidRDefault="00000000">
            <w:pPr>
              <w:spacing w:before="40" w:after="120" w:line="252" w:lineRule="auto"/>
            </w:pPr>
            <w:r>
              <w:rPr>
                <w:rFonts w:ascii="Calibri" w:hAnsi="Calibri"/>
                <w:color w:val="595959"/>
                <w:sz w:val="16"/>
              </w:rPr>
              <w:t>Fuente: elaboración propia a partir de la pauta de evaluación de la versión 1.</w:t>
            </w:r>
          </w:p>
          <w:p w14:paraId="2E61195A" w14:textId="77777777" w:rsidR="00823EAA" w:rsidRDefault="00000000">
            <w:pPr>
              <w:keepNext/>
              <w:spacing w:before="160" w:after="60" w:line="252" w:lineRule="auto"/>
            </w:pPr>
            <w:r>
              <w:rPr>
                <w:rFonts w:ascii="Calibri" w:hAnsi="Calibri"/>
                <w:b/>
                <w:color w:val="1F3864"/>
                <w:sz w:val="21"/>
              </w:rPr>
              <w:t>Cronología del período y aporte de cada integrante</w:t>
            </w:r>
          </w:p>
          <w:p w14:paraId="5E167007" w14:textId="77777777" w:rsidR="00823EAA" w:rsidRDefault="00000000">
            <w:pPr>
              <w:spacing w:after="80" w:line="252" w:lineRule="auto"/>
              <w:jc w:val="both"/>
            </w:pPr>
            <w:r>
              <w:rPr>
                <w:rFonts w:ascii="Calibri" w:hAnsi="Calibri"/>
                <w:color w:val="262626"/>
                <w:sz w:val="20"/>
              </w:rPr>
              <w:t xml:space="preserve">La tabla reconstruye en orden cronológico el avance y la autoría de cada hito a partir del historial de </w:t>
            </w:r>
            <w:proofErr w:type="spellStart"/>
            <w:r>
              <w:rPr>
                <w:rFonts w:ascii="Consolas" w:hAnsi="Consolas"/>
                <w:color w:val="262626"/>
                <w:sz w:val="18"/>
              </w:rPr>
              <w:t>main</w:t>
            </w:r>
            <w:proofErr w:type="spellEnd"/>
            <w:r>
              <w:rPr>
                <w:rFonts w:ascii="Calibri" w:hAnsi="Calibri"/>
                <w:color w:val="262626"/>
                <w:sz w:val="20"/>
              </w:rPr>
              <w:t xml:space="preserve">: entre el 06-09-2026 y el 19-10-2026 se registraron 174 </w:t>
            </w:r>
            <w:proofErr w:type="spellStart"/>
            <w:r>
              <w:rPr>
                <w:rFonts w:ascii="Calibri" w:hAnsi="Calibri"/>
                <w:color w:val="262626"/>
                <w:sz w:val="20"/>
              </w:rPr>
              <w:t>commits</w:t>
            </w:r>
            <w:proofErr w:type="spellEnd"/>
            <w:r>
              <w:rPr>
                <w:rFonts w:ascii="Calibri" w:hAnsi="Calibri"/>
                <w:color w:val="262626"/>
                <w:sz w:val="20"/>
              </w:rPr>
              <w:t xml:space="preserve"> (144 sin </w:t>
            </w:r>
            <w:proofErr w:type="spellStart"/>
            <w:r>
              <w:rPr>
                <w:rFonts w:ascii="Calibri" w:hAnsi="Calibri"/>
                <w:color w:val="262626"/>
                <w:sz w:val="20"/>
              </w:rPr>
              <w:t>merges</w:t>
            </w:r>
            <w:proofErr w:type="spellEnd"/>
            <w:r>
              <w:rPr>
                <w:rFonts w:ascii="Calibri" w:hAnsi="Calibri"/>
                <w:color w:val="262626"/>
                <w:sz w:val="20"/>
              </w:rPr>
              <w:t xml:space="preserve">: 72 de FO, 55 de DG, 12 de FD y 5 de </w:t>
            </w:r>
            <w:proofErr w:type="spellStart"/>
            <w:r>
              <w:rPr>
                <w:rFonts w:ascii="Calibri" w:hAnsi="Calibri"/>
                <w:color w:val="262626"/>
                <w:sz w:val="20"/>
              </w:rPr>
              <w:t>Dependabot</w:t>
            </w:r>
            <w:proofErr w:type="spellEnd"/>
            <w:r>
              <w:rPr>
                <w:rFonts w:ascii="Calibri" w:hAnsi="Calibri"/>
                <w:color w:val="262626"/>
                <w:sz w:val="20"/>
              </w:rPr>
              <w:t xml:space="preserve">). La elaboró DG para este informe; cada cifra se contrastó con </w:t>
            </w:r>
            <w:proofErr w:type="spellStart"/>
            <w:r>
              <w:rPr>
                <w:rFonts w:ascii="Consolas" w:hAnsi="Consolas"/>
                <w:color w:val="262626"/>
                <w:sz w:val="18"/>
              </w:rPr>
              <w:t>git</w:t>
            </w:r>
            <w:proofErr w:type="spellEnd"/>
            <w:r>
              <w:rPr>
                <w:rFonts w:ascii="Consolas" w:hAnsi="Consolas"/>
                <w:color w:val="262626"/>
                <w:sz w:val="18"/>
              </w:rPr>
              <w:t xml:space="preserve"> log</w:t>
            </w:r>
            <w:r>
              <w:rPr>
                <w:rFonts w:ascii="Calibri" w:hAnsi="Calibri"/>
                <w:color w:val="262626"/>
                <w:sz w:val="20"/>
              </w:rPr>
              <w:t xml:space="preserve">, </w:t>
            </w:r>
            <w:proofErr w:type="spellStart"/>
            <w:r>
              <w:rPr>
                <w:rFonts w:ascii="Consolas" w:hAnsi="Consolas"/>
                <w:color w:val="262626"/>
                <w:sz w:val="18"/>
              </w:rPr>
              <w:t>feature</w:t>
            </w:r>
            <w:proofErr w:type="spellEnd"/>
            <w:r>
              <w:rPr>
                <w:rFonts w:ascii="Consolas" w:hAnsi="Consolas"/>
                <w:color w:val="262626"/>
                <w:sz w:val="18"/>
              </w:rPr>
              <w:t>_​</w:t>
            </w:r>
            <w:proofErr w:type="spellStart"/>
            <w:r>
              <w:rPr>
                <w:rFonts w:ascii="Consolas" w:hAnsi="Consolas"/>
                <w:color w:val="262626"/>
                <w:sz w:val="18"/>
              </w:rPr>
              <w:t>list</w:t>
            </w:r>
            <w:proofErr w:type="spellEnd"/>
            <w:r>
              <w:rPr>
                <w:rFonts w:ascii="Consolas" w:hAnsi="Consolas"/>
                <w:color w:val="262626"/>
                <w:sz w:val="18"/>
              </w:rPr>
              <w:t>.​</w:t>
            </w:r>
            <w:proofErr w:type="spellStart"/>
            <w:r>
              <w:rPr>
                <w:rFonts w:ascii="Consolas" w:hAnsi="Consolas"/>
                <w:color w:val="262626"/>
                <w:sz w:val="18"/>
              </w:rPr>
              <w:t>json</w:t>
            </w:r>
            <w:proofErr w:type="spellEnd"/>
            <w:r>
              <w:rPr>
                <w:rFonts w:ascii="Calibri" w:hAnsi="Calibri"/>
                <w:color w:val="262626"/>
                <w:sz w:val="20"/>
              </w:rPr>
              <w:t xml:space="preserve"> y los reportes de </w:t>
            </w:r>
            <w:proofErr w:type="spellStart"/>
            <w:r>
              <w:rPr>
                <w:rFonts w:ascii="Consolas" w:hAnsi="Consolas"/>
                <w:color w:val="262626"/>
                <w:sz w:val="18"/>
              </w:rPr>
              <w:t>specs</w:t>
            </w:r>
            <w:proofErr w:type="spellEnd"/>
            <w:r>
              <w:rPr>
                <w:rFonts w:ascii="Consolas" w:hAnsi="Consolas"/>
                <w:color w:val="262626"/>
                <w:sz w:val="18"/>
              </w:rPr>
              <w:t>/​</w:t>
            </w:r>
            <w:proofErr w:type="spellStart"/>
            <w:r>
              <w:rPr>
                <w:rFonts w:ascii="Consolas" w:hAnsi="Consolas"/>
                <w:color w:val="262626"/>
                <w:sz w:val="18"/>
              </w:rPr>
              <w:t>reports</w:t>
            </w:r>
            <w:proofErr w:type="spellEnd"/>
            <w:r>
              <w:rPr>
                <w:rFonts w:ascii="Consolas" w:hAnsi="Consolas"/>
                <w:color w:val="262626"/>
                <w:sz w:val="18"/>
              </w:rPr>
              <w:t>/​</w:t>
            </w:r>
            <w:r>
              <w:rPr>
                <w:rFonts w:ascii="Calibri" w:hAnsi="Calibri"/>
                <w:color w:val="262626"/>
                <w:sz w:val="20"/>
              </w:rPr>
              <w:t xml:space="preserve">. Las fechas son las de los </w:t>
            </w:r>
            <w:proofErr w:type="spellStart"/>
            <w:r>
              <w:rPr>
                <w:rFonts w:ascii="Calibri" w:hAnsi="Calibri"/>
                <w:color w:val="262626"/>
                <w:sz w:val="20"/>
              </w:rPr>
              <w:t>commits</w:t>
            </w:r>
            <w:proofErr w:type="spellEnd"/>
            <w:r>
              <w:rPr>
                <w:rFonts w:ascii="Calibri" w:hAnsi="Calibri"/>
                <w:color w:val="262626"/>
                <w:sz w:val="20"/>
              </w:rPr>
              <w:t>, en hora de Chile.</w:t>
            </w:r>
          </w:p>
          <w:p w14:paraId="1DD4B0AF" w14:textId="77777777" w:rsidR="00823EAA" w:rsidRDefault="00000000">
            <w:pPr>
              <w:keepNext/>
              <w:spacing w:before="120" w:after="0" w:line="252" w:lineRule="auto"/>
            </w:pPr>
            <w:r>
              <w:rPr>
                <w:rFonts w:ascii="Calibri" w:hAnsi="Calibri"/>
                <w:b/>
                <w:color w:val="1F3864"/>
                <w:sz w:val="18"/>
              </w:rPr>
              <w:t>Tabla 5.</w:t>
            </w:r>
            <w:r>
              <w:rPr>
                <w:rFonts w:ascii="Calibri" w:hAnsi="Calibri"/>
                <w:color w:val="262626"/>
                <w:sz w:val="18"/>
              </w:rPr>
              <w:t xml:space="preserve"> </w:t>
            </w:r>
          </w:p>
          <w:p w14:paraId="038AF1E2" w14:textId="77777777" w:rsidR="00823EAA" w:rsidRDefault="00000000">
            <w:pPr>
              <w:keepNext/>
              <w:spacing w:after="60" w:line="252" w:lineRule="auto"/>
            </w:pPr>
            <w:r>
              <w:rPr>
                <w:rFonts w:ascii="Calibri" w:hAnsi="Calibri"/>
                <w:i/>
                <w:color w:val="262626"/>
                <w:sz w:val="18"/>
              </w:rPr>
              <w:t>Cronología del período, autoría y evidencias (E1–E15)</w:t>
            </w:r>
          </w:p>
          <w:tbl>
            <w:tblPr>
              <w:tblStyle w:val="Tablaconcuadrcula"/>
              <w:tblW w:w="67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17"/>
              <w:gridCol w:w="3760"/>
              <w:gridCol w:w="1770"/>
            </w:tblGrid>
            <w:tr w:rsidR="00823EAA" w14:paraId="766CE1E4" w14:textId="77777777">
              <w:trPr>
                <w:tblHeader/>
              </w:trPr>
              <w:tc>
                <w:tcPr>
                  <w:tcW w:w="1217" w:type="dxa"/>
                  <w:shd w:val="clear" w:color="auto" w:fill="D9E2F3"/>
                </w:tcPr>
                <w:p w14:paraId="046E2972" w14:textId="77777777" w:rsidR="00823EAA" w:rsidRDefault="00000000">
                  <w:pPr>
                    <w:spacing w:after="0" w:line="252" w:lineRule="auto"/>
                  </w:pPr>
                  <w:r>
                    <w:rPr>
                      <w:rFonts w:ascii="Calibri" w:hAnsi="Calibri"/>
                      <w:b/>
                      <w:color w:val="1F3864"/>
                      <w:sz w:val="16"/>
                    </w:rPr>
                    <w:t>Id., fecha y responsable</w:t>
                  </w:r>
                </w:p>
              </w:tc>
              <w:tc>
                <w:tcPr>
                  <w:tcW w:w="3760" w:type="dxa"/>
                  <w:shd w:val="clear" w:color="auto" w:fill="D9E2F3"/>
                </w:tcPr>
                <w:p w14:paraId="1138B2B0" w14:textId="77777777" w:rsidR="00823EAA" w:rsidRDefault="00000000">
                  <w:pPr>
                    <w:spacing w:after="0" w:line="252" w:lineRule="auto"/>
                  </w:pPr>
                  <w:r>
                    <w:rPr>
                      <w:rFonts w:ascii="Calibri" w:hAnsi="Calibri"/>
                      <w:b/>
                      <w:color w:val="1F3864"/>
                      <w:sz w:val="16"/>
                    </w:rPr>
                    <w:t>Hito y descripción técnica</w:t>
                  </w:r>
                </w:p>
              </w:tc>
              <w:tc>
                <w:tcPr>
                  <w:tcW w:w="1770" w:type="dxa"/>
                  <w:shd w:val="clear" w:color="auto" w:fill="D9E2F3"/>
                </w:tcPr>
                <w:p w14:paraId="472BCD39" w14:textId="77777777" w:rsidR="00823EAA" w:rsidRDefault="00000000">
                  <w:pPr>
                    <w:spacing w:after="0" w:line="252" w:lineRule="auto"/>
                  </w:pPr>
                  <w:r>
                    <w:rPr>
                      <w:rFonts w:ascii="Calibri" w:hAnsi="Calibri"/>
                      <w:b/>
                      <w:color w:val="1F3864"/>
                      <w:sz w:val="16"/>
                    </w:rPr>
                    <w:t>Evidencia</w:t>
                  </w:r>
                </w:p>
              </w:tc>
            </w:tr>
            <w:tr w:rsidR="00823EAA" w14:paraId="34494D66" w14:textId="77777777">
              <w:tc>
                <w:tcPr>
                  <w:tcW w:w="1217" w:type="dxa"/>
                  <w:shd w:val="clear" w:color="auto" w:fill="EEF2F8"/>
                </w:tcPr>
                <w:p w14:paraId="4A22CE08" w14:textId="77777777" w:rsidR="00823EAA" w:rsidRDefault="00823EAA">
                  <w:pPr>
                    <w:spacing w:after="0" w:line="252" w:lineRule="auto"/>
                  </w:pPr>
                </w:p>
              </w:tc>
              <w:tc>
                <w:tcPr>
                  <w:tcW w:w="3760" w:type="dxa"/>
                  <w:shd w:val="clear" w:color="auto" w:fill="EEF2F8"/>
                </w:tcPr>
                <w:p w14:paraId="3446D975" w14:textId="77777777" w:rsidR="00823EAA" w:rsidRDefault="00000000">
                  <w:pPr>
                    <w:spacing w:after="0" w:line="252" w:lineRule="auto"/>
                  </w:pPr>
                  <w:r>
                    <w:rPr>
                      <w:rFonts w:ascii="Calibri" w:hAnsi="Calibri"/>
                      <w:b/>
                      <w:color w:val="1F3864"/>
                      <w:sz w:val="16"/>
                    </w:rPr>
                    <w:t>1. Punto de partida (06-09-2026)</w:t>
                  </w:r>
                </w:p>
              </w:tc>
              <w:tc>
                <w:tcPr>
                  <w:tcW w:w="1770" w:type="dxa"/>
                  <w:shd w:val="clear" w:color="auto" w:fill="EEF2F8"/>
                </w:tcPr>
                <w:p w14:paraId="1D111B19" w14:textId="77777777" w:rsidR="00823EAA" w:rsidRDefault="00823EAA">
                  <w:pPr>
                    <w:spacing w:after="0" w:line="252" w:lineRule="auto"/>
                  </w:pPr>
                </w:p>
              </w:tc>
            </w:tr>
            <w:tr w:rsidR="00823EAA" w14:paraId="47FB405B" w14:textId="77777777">
              <w:tc>
                <w:tcPr>
                  <w:tcW w:w="1217" w:type="dxa"/>
                </w:tcPr>
                <w:p w14:paraId="7B2B082F"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E1</w:t>
                  </w:r>
                </w:p>
                <w:p w14:paraId="3CE5F3E0"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06-09-2026</w:t>
                  </w:r>
                </w:p>
                <w:p w14:paraId="5CC9BB81"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DG</w:t>
                  </w:r>
                </w:p>
              </w:tc>
              <w:tc>
                <w:tcPr>
                  <w:tcW w:w="3760" w:type="dxa"/>
                </w:tcPr>
                <w:p w14:paraId="422B299E"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Importación del sistema heredado.</w:t>
                  </w:r>
                </w:p>
                <w:p w14:paraId="0CE85F81"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Commit</w:t>
                  </w:r>
                  <w:proofErr w:type="spellEnd"/>
                  <w:r w:rsidRPr="002F30D5">
                    <w:rPr>
                      <w:rFonts w:cstheme="minorHAnsi"/>
                      <w:color w:val="262626"/>
                      <w:sz w:val="16"/>
                      <w:szCs w:val="16"/>
                    </w:rPr>
                    <w:t xml:space="preserve"> raíz ac95553: </w:t>
                  </w:r>
                  <w:proofErr w:type="spellStart"/>
                  <w:r w:rsidRPr="002F30D5">
                    <w:rPr>
                      <w:rFonts w:cstheme="minorHAnsi"/>
                      <w:color w:val="262626"/>
                      <w:sz w:val="16"/>
                      <w:szCs w:val="16"/>
                    </w:rPr>
                    <w:t>backend</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FastAPI</w:t>
                  </w:r>
                  <w:proofErr w:type="spellEnd"/>
                  <w:r w:rsidRPr="002F30D5">
                    <w:rPr>
                      <w:rFonts w:cstheme="minorHAnsi"/>
                      <w:color w:val="262626"/>
                      <w:sz w:val="16"/>
                      <w:szCs w:val="16"/>
                    </w:rPr>
                    <w:t xml:space="preserve"> con </w:t>
                  </w:r>
                  <w:proofErr w:type="spellStart"/>
                  <w:r w:rsidRPr="002F30D5">
                    <w:rPr>
                      <w:rFonts w:cstheme="minorHAnsi"/>
                      <w:color w:val="262626"/>
                      <w:sz w:val="16"/>
                      <w:szCs w:val="16"/>
                    </w:rPr>
                    <w:t>SQLAlchemy</w:t>
                  </w:r>
                  <w:proofErr w:type="spellEnd"/>
                  <w:r w:rsidRPr="002F30D5">
                    <w:rPr>
                      <w:rFonts w:cstheme="minorHAnsi"/>
                      <w:color w:val="262626"/>
                      <w:sz w:val="16"/>
                      <w:szCs w:val="16"/>
                    </w:rPr>
                    <w:t xml:space="preserve"> y PostgreSQL, y </w:t>
                  </w:r>
                  <w:proofErr w:type="spellStart"/>
                  <w:r w:rsidRPr="002F30D5">
                    <w:rPr>
                      <w:rFonts w:cstheme="minorHAnsi"/>
                      <w:color w:val="262626"/>
                      <w:sz w:val="16"/>
                      <w:szCs w:val="16"/>
                    </w:rPr>
                    <w:t>dashboard</w:t>
                  </w:r>
                  <w:proofErr w:type="spellEnd"/>
                  <w:r w:rsidRPr="002F30D5">
                    <w:rPr>
                      <w:rFonts w:cstheme="minorHAnsi"/>
                      <w:color w:val="262626"/>
                      <w:sz w:val="16"/>
                      <w:szCs w:val="16"/>
                    </w:rPr>
                    <w:t xml:space="preserve"> Next.js; 267 archivos y 53.529 líneas. Es la línea base contra la que se mide el avance de un proyecto de continuidad; por eso se excluye del conteo de líneas de la tabla de contribución por integrante.</w:t>
                  </w:r>
                </w:p>
              </w:tc>
              <w:tc>
                <w:tcPr>
                  <w:tcW w:w="1770" w:type="dxa"/>
                </w:tcPr>
                <w:p w14:paraId="49A487D1"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Commit</w:t>
                  </w:r>
                  <w:proofErr w:type="spellEnd"/>
                  <w:r w:rsidRPr="002F30D5">
                    <w:rPr>
                      <w:rFonts w:cstheme="minorHAnsi"/>
                      <w:color w:val="262626"/>
                      <w:sz w:val="16"/>
                      <w:szCs w:val="16"/>
                    </w:rPr>
                    <w:t xml:space="preserve"> ac95553; </w:t>
                  </w:r>
                  <w:proofErr w:type="spellStart"/>
                  <w:r w:rsidRPr="002F30D5">
                    <w:rPr>
                      <w:rFonts w:cstheme="minorHAnsi"/>
                      <w:color w:val="262626"/>
                      <w:sz w:val="16"/>
                      <w:szCs w:val="16"/>
                    </w:rPr>
                    <w:t>docs</w:t>
                  </w:r>
                  <w:proofErr w:type="spellEnd"/>
                  <w:r w:rsidRPr="002F30D5">
                    <w:rPr>
                      <w:rFonts w:cstheme="minorHAnsi"/>
                      <w:color w:val="262626"/>
                      <w:sz w:val="16"/>
                      <w:szCs w:val="16"/>
                    </w:rPr>
                    <w:t>/​evidencias/​fase2/​contribuciones/​README.​</w:t>
                  </w:r>
                  <w:proofErr w:type="spellStart"/>
                  <w:r w:rsidRPr="002F30D5">
                    <w:rPr>
                      <w:rFonts w:cstheme="minorHAnsi"/>
                      <w:color w:val="262626"/>
                      <w:sz w:val="16"/>
                      <w:szCs w:val="16"/>
                    </w:rPr>
                    <w:t>md</w:t>
                  </w:r>
                  <w:proofErr w:type="spellEnd"/>
                  <w:r w:rsidRPr="002F30D5">
                    <w:rPr>
                      <w:rFonts w:cstheme="minorHAnsi"/>
                      <w:color w:val="262626"/>
                      <w:sz w:val="16"/>
                      <w:szCs w:val="16"/>
                    </w:rPr>
                    <w:t xml:space="preserve"> (sesgo 1). Figura 1.</w:t>
                  </w:r>
                </w:p>
              </w:tc>
            </w:tr>
            <w:tr w:rsidR="00823EAA" w14:paraId="62608FF1" w14:textId="77777777">
              <w:tc>
                <w:tcPr>
                  <w:tcW w:w="1217" w:type="dxa"/>
                  <w:shd w:val="clear" w:color="auto" w:fill="EEF2F8"/>
                </w:tcPr>
                <w:p w14:paraId="0CE0BE53" w14:textId="77777777" w:rsidR="00823EAA" w:rsidRPr="002F30D5" w:rsidRDefault="00823EAA">
                  <w:pPr>
                    <w:spacing w:after="0" w:line="252" w:lineRule="auto"/>
                    <w:rPr>
                      <w:rFonts w:cstheme="minorHAnsi"/>
                      <w:sz w:val="16"/>
                      <w:szCs w:val="16"/>
                    </w:rPr>
                  </w:pPr>
                </w:p>
              </w:tc>
              <w:tc>
                <w:tcPr>
                  <w:tcW w:w="3760" w:type="dxa"/>
                  <w:shd w:val="clear" w:color="auto" w:fill="EEF2F8"/>
                </w:tcPr>
                <w:p w14:paraId="24F232C5"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2. Diagnóstico y organización del trabajo (09-09-2026 al 12-09-2026)</w:t>
                  </w:r>
                </w:p>
              </w:tc>
              <w:tc>
                <w:tcPr>
                  <w:tcW w:w="1770" w:type="dxa"/>
                  <w:shd w:val="clear" w:color="auto" w:fill="EEF2F8"/>
                </w:tcPr>
                <w:p w14:paraId="7A928761" w14:textId="77777777" w:rsidR="00823EAA" w:rsidRPr="002F30D5" w:rsidRDefault="00823EAA">
                  <w:pPr>
                    <w:spacing w:after="0" w:line="252" w:lineRule="auto"/>
                    <w:rPr>
                      <w:rFonts w:cstheme="minorHAnsi"/>
                      <w:sz w:val="16"/>
                      <w:szCs w:val="16"/>
                    </w:rPr>
                  </w:pPr>
                </w:p>
              </w:tc>
            </w:tr>
            <w:tr w:rsidR="00823EAA" w14:paraId="71DFC2A5" w14:textId="77777777">
              <w:tc>
                <w:tcPr>
                  <w:tcW w:w="1217" w:type="dxa"/>
                </w:tcPr>
                <w:p w14:paraId="2D7F0C8F"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E2</w:t>
                  </w:r>
                </w:p>
                <w:p w14:paraId="7E119506"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09-09-2026 al 12-09-2026</w:t>
                  </w:r>
                </w:p>
                <w:p w14:paraId="038F0789"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FO</w:t>
                  </w:r>
                </w:p>
              </w:tc>
              <w:tc>
                <w:tcPr>
                  <w:tcW w:w="3760" w:type="dxa"/>
                </w:tcPr>
                <w:p w14:paraId="2120CC18"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Diagnóstico, plan de trabajo e infraestructura de calidad (A1, A2).</w:t>
                  </w:r>
                </w:p>
                <w:p w14:paraId="0242667A"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Plan de trabajo detallado: 76 tareas en ocho </w:t>
                  </w:r>
                  <w:proofErr w:type="spellStart"/>
                  <w:r w:rsidRPr="002F30D5">
                    <w:rPr>
                      <w:rFonts w:cstheme="minorHAnsi"/>
                      <w:color w:val="262626"/>
                      <w:sz w:val="16"/>
                      <w:szCs w:val="16"/>
                    </w:rPr>
                    <w:t>sprints</w:t>
                  </w:r>
                  <w:proofErr w:type="spellEnd"/>
                  <w:r w:rsidRPr="002F30D5">
                    <w:rPr>
                      <w:rFonts w:cstheme="minorHAnsi"/>
                      <w:color w:val="262626"/>
                      <w:sz w:val="16"/>
                      <w:szCs w:val="16"/>
                    </w:rPr>
                    <w:t xml:space="preserve">, cada una con responsable único, criterio de aceptación y evidencia esperada, más carta Gantt, hitos y riesgos. Infraestructura de pruebas en </w:t>
                  </w:r>
                  <w:proofErr w:type="spellStart"/>
                  <w:r w:rsidRPr="002F30D5">
                    <w:rPr>
                      <w:rFonts w:cstheme="minorHAnsi"/>
                      <w:color w:val="262626"/>
                      <w:sz w:val="16"/>
                      <w:szCs w:val="16"/>
                    </w:rPr>
                    <w:t>backend</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pytest</w:t>
                  </w:r>
                  <w:proofErr w:type="spellEnd"/>
                  <w:r w:rsidRPr="002F30D5">
                    <w:rPr>
                      <w:rFonts w:cstheme="minorHAnsi"/>
                      <w:color w:val="262626"/>
                      <w:sz w:val="16"/>
                      <w:szCs w:val="16"/>
                    </w:rPr>
                    <w:t xml:space="preserve">) y </w:t>
                  </w:r>
                  <w:proofErr w:type="spellStart"/>
                  <w:r w:rsidRPr="002F30D5">
                    <w:rPr>
                      <w:rFonts w:cstheme="minorHAnsi"/>
                      <w:color w:val="262626"/>
                      <w:sz w:val="16"/>
                      <w:szCs w:val="16"/>
                    </w:rPr>
                    <w:t>frontend</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Vitest</w:t>
                  </w:r>
                  <w:proofErr w:type="spellEnd"/>
                  <w:r w:rsidRPr="002F30D5">
                    <w:rPr>
                      <w:rFonts w:cstheme="minorHAnsi"/>
                      <w:color w:val="262626"/>
                      <w:sz w:val="16"/>
                      <w:szCs w:val="16"/>
                    </w:rPr>
                    <w:t xml:space="preserve">; el </w:t>
                  </w:r>
                  <w:proofErr w:type="spellStart"/>
                  <w:r w:rsidRPr="002F30D5">
                    <w:rPr>
                      <w:rFonts w:cstheme="minorHAnsi"/>
                      <w:color w:val="262626"/>
                      <w:sz w:val="16"/>
                      <w:szCs w:val="16"/>
                    </w:rPr>
                    <w:t>frontend</w:t>
                  </w:r>
                  <w:proofErr w:type="spellEnd"/>
                  <w:r w:rsidRPr="002F30D5">
                    <w:rPr>
                      <w:rFonts w:cstheme="minorHAnsi"/>
                      <w:color w:val="262626"/>
                      <w:sz w:val="16"/>
                      <w:szCs w:val="16"/>
                    </w:rPr>
                    <w:t xml:space="preserve"> no tenía pruebas), scripts/​</w:t>
                  </w:r>
                  <w:proofErr w:type="spellStart"/>
                  <w:r w:rsidRPr="002F30D5">
                    <w:rPr>
                      <w:rFonts w:cstheme="minorHAnsi"/>
                      <w:color w:val="262626"/>
                      <w:sz w:val="16"/>
                      <w:szCs w:val="16"/>
                    </w:rPr>
                    <w:t>qa</w:t>
                  </w:r>
                  <w:proofErr w:type="spellEnd"/>
                  <w:r w:rsidRPr="002F30D5">
                    <w:rPr>
                      <w:rFonts w:cstheme="minorHAnsi"/>
                      <w:color w:val="262626"/>
                      <w:sz w:val="16"/>
                      <w:szCs w:val="16"/>
                    </w:rPr>
                    <w:t>.​</w:t>
                  </w:r>
                  <w:proofErr w:type="spellStart"/>
                  <w:r w:rsidRPr="002F30D5">
                    <w:rPr>
                      <w:rFonts w:cstheme="minorHAnsi"/>
                      <w:color w:val="262626"/>
                      <w:sz w:val="16"/>
                      <w:szCs w:val="16"/>
                    </w:rPr>
                    <w:t>py</w:t>
                  </w:r>
                  <w:proofErr w:type="spellEnd"/>
                  <w:r w:rsidRPr="002F30D5">
                    <w:rPr>
                      <w:rFonts w:cstheme="minorHAnsi"/>
                      <w:color w:val="262626"/>
                      <w:sz w:val="16"/>
                      <w:szCs w:val="16"/>
                    </w:rPr>
                    <w:t xml:space="preserve"> con ganchos de </w:t>
                  </w:r>
                  <w:proofErr w:type="spellStart"/>
                  <w:r w:rsidRPr="002F30D5">
                    <w:rPr>
                      <w:rFonts w:cstheme="minorHAnsi"/>
                      <w:color w:val="262626"/>
                      <w:sz w:val="16"/>
                      <w:szCs w:val="16"/>
                    </w:rPr>
                    <w:t>git</w:t>
                  </w:r>
                  <w:proofErr w:type="spellEnd"/>
                  <w:r w:rsidRPr="002F30D5">
                    <w:rPr>
                      <w:rFonts w:cstheme="minorHAnsi"/>
                      <w:color w:val="262626"/>
                      <w:sz w:val="16"/>
                      <w:szCs w:val="16"/>
                    </w:rPr>
                    <w:t xml:space="preserve"> que rechazan </w:t>
                  </w: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de código sin prueba, política de pruebas y flujo SDD. Registro de </w:t>
                  </w:r>
                  <w:proofErr w:type="gramStart"/>
                  <w:r w:rsidRPr="002F30D5">
                    <w:rPr>
                      <w:rFonts w:cstheme="minorHAnsi"/>
                      <w:color w:val="262626"/>
                      <w:sz w:val="16"/>
                      <w:szCs w:val="16"/>
                    </w:rPr>
                    <w:t>tareas .</w:t>
                  </w:r>
                  <w:proofErr w:type="gramEnd"/>
                  <w:r w:rsidRPr="002F30D5">
                    <w:rPr>
                      <w:rFonts w:cstheme="minorHAnsi"/>
                      <w:color w:val="262626"/>
                      <w:sz w:val="16"/>
                      <w:szCs w:val="16"/>
                    </w:rPr>
                    <w:t>​</w:t>
                  </w:r>
                  <w:proofErr w:type="spellStart"/>
                  <w:r w:rsidRPr="002F30D5">
                    <w:rPr>
                      <w:rFonts w:cstheme="minorHAnsi"/>
                      <w:color w:val="262626"/>
                      <w:sz w:val="16"/>
                      <w:szCs w:val="16"/>
                    </w:rPr>
                    <w:t>harness</w:t>
                  </w:r>
                  <w:proofErr w:type="spellEnd"/>
                  <w:r w:rsidRPr="002F30D5">
                    <w:rPr>
                      <w:rFonts w:cstheme="minorHAnsi"/>
                      <w:color w:val="262626"/>
                      <w:sz w:val="16"/>
                      <w:szCs w:val="16"/>
                    </w:rPr>
                    <w:t>/​</w:t>
                  </w:r>
                  <w:proofErr w:type="spellStart"/>
                  <w:r w:rsidRPr="002F30D5">
                    <w:rPr>
                      <w:rFonts w:cstheme="minorHAnsi"/>
                      <w:color w:val="262626"/>
                      <w:sz w:val="16"/>
                      <w:szCs w:val="16"/>
                    </w:rPr>
                    <w:t>feature</w:t>
                  </w:r>
                  <w:proofErr w:type="spellEnd"/>
                  <w:r w:rsidRPr="002F30D5">
                    <w:rPr>
                      <w:rFonts w:cstheme="minorHAnsi"/>
                      <w:color w:val="262626"/>
                      <w:sz w:val="16"/>
                      <w:szCs w:val="16"/>
                    </w:rPr>
                    <w:t>_​</w:t>
                  </w:r>
                  <w:proofErr w:type="spellStart"/>
                  <w:r w:rsidRPr="002F30D5">
                    <w:rPr>
                      <w:rFonts w:cstheme="minorHAnsi"/>
                      <w:color w:val="262626"/>
                      <w:sz w:val="16"/>
                      <w:szCs w:val="16"/>
                    </w:rPr>
                    <w:t>list</w:t>
                  </w:r>
                  <w:proofErr w:type="spellEnd"/>
                  <w:r w:rsidRPr="002F30D5">
                    <w:rPr>
                      <w:rFonts w:cstheme="minorHAnsi"/>
                      <w:color w:val="262626"/>
                      <w:sz w:val="16"/>
                      <w:szCs w:val="16"/>
                    </w:rPr>
                    <w:t>.​</w:t>
                  </w:r>
                  <w:proofErr w:type="spellStart"/>
                  <w:r w:rsidRPr="002F30D5">
                    <w:rPr>
                      <w:rFonts w:cstheme="minorHAnsi"/>
                      <w:color w:val="262626"/>
                      <w:sz w:val="16"/>
                      <w:szCs w:val="16"/>
                    </w:rPr>
                    <w:t>json</w:t>
                  </w:r>
                  <w:proofErr w:type="spellEnd"/>
                  <w:r w:rsidRPr="002F30D5">
                    <w:rPr>
                      <w:rFonts w:cstheme="minorHAnsi"/>
                      <w:color w:val="262626"/>
                      <w:sz w:val="16"/>
                      <w:szCs w:val="16"/>
                    </w:rPr>
                    <w:t xml:space="preserve"> con reclamo por </w:t>
                  </w:r>
                  <w:proofErr w:type="spellStart"/>
                  <w:r w:rsidRPr="002F30D5">
                    <w:rPr>
                      <w:rFonts w:cstheme="minorHAnsi"/>
                      <w:color w:val="262626"/>
                      <w:sz w:val="16"/>
                      <w:szCs w:val="16"/>
                    </w:rPr>
                    <w:t>commit</w:t>
                  </w:r>
                  <w:proofErr w:type="spellEnd"/>
                  <w:r w:rsidRPr="002F30D5">
                    <w:rPr>
                      <w:rFonts w:cstheme="minorHAnsi"/>
                      <w:color w:val="262626"/>
                      <w:sz w:val="16"/>
                      <w:szCs w:val="16"/>
                    </w:rPr>
                    <w:t>, que evita que dos personas o agentes tomen la misma tarea. ADR 0001–0006 y especificaciones verificadas contra el código: 13 tareas del Sprint 0 cerradas el 12-09-2026, seis días después del fin de ese sprint en el calendario académico (06-09-2026). Quedó pendiente el acuerdo escrito con el docente (S0.15).</w:t>
                  </w:r>
                </w:p>
              </w:tc>
              <w:tc>
                <w:tcPr>
                  <w:tcW w:w="1770" w:type="dxa"/>
                </w:tcPr>
                <w:p w14:paraId="4861FACF"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docs/​documentos-​capstone/​Plan_​de_​Trabajo_​Detallado_​Dossier.​pdf; </w:t>
                  </w:r>
                  <w:proofErr w:type="spellStart"/>
                  <w:r w:rsidRPr="002F30D5">
                    <w:rPr>
                      <w:rFonts w:cstheme="minorHAnsi"/>
                      <w:color w:val="262626"/>
                      <w:sz w:val="16"/>
                      <w:szCs w:val="16"/>
                    </w:rPr>
                    <w:t>docs</w:t>
                  </w:r>
                  <w:proofErr w:type="spellEnd"/>
                  <w:r w:rsidRPr="002F30D5">
                    <w:rPr>
                      <w:rFonts w:cstheme="minorHAnsi"/>
                      <w:color w:val="262626"/>
                      <w:sz w:val="16"/>
                      <w:szCs w:val="16"/>
                    </w:rPr>
                    <w:t>/​</w:t>
                  </w:r>
                  <w:proofErr w:type="spellStart"/>
                  <w:r w:rsidRPr="002F30D5">
                    <w:rPr>
                      <w:rFonts w:cstheme="minorHAnsi"/>
                      <w:color w:val="262626"/>
                      <w:sz w:val="16"/>
                      <w:szCs w:val="16"/>
                    </w:rPr>
                    <w:t>architecture</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specs</w:t>
                  </w:r>
                  <w:proofErr w:type="spellEnd"/>
                  <w:r w:rsidRPr="002F30D5">
                    <w:rPr>
                      <w:rFonts w:cstheme="minorHAnsi"/>
                      <w:color w:val="262626"/>
                      <w:sz w:val="16"/>
                      <w:szCs w:val="16"/>
                    </w:rPr>
                    <w:t>/​</w:t>
                  </w:r>
                  <w:proofErr w:type="spellStart"/>
                  <w:r w:rsidRPr="002F30D5">
                    <w:rPr>
                      <w:rFonts w:cstheme="minorHAnsi"/>
                      <w:color w:val="262626"/>
                      <w:sz w:val="16"/>
                      <w:szCs w:val="16"/>
                    </w:rPr>
                    <w:t>reports</w:t>
                  </w:r>
                  <w:proofErr w:type="spellEnd"/>
                  <w:r w:rsidRPr="002F30D5">
                    <w:rPr>
                      <w:rFonts w:cstheme="minorHAnsi"/>
                      <w:color w:val="262626"/>
                      <w:sz w:val="16"/>
                      <w:szCs w:val="16"/>
                    </w:rPr>
                    <w:t>/​sprint0-​</w:t>
                  </w:r>
                  <w:proofErr w:type="spellStart"/>
                  <w:r w:rsidRPr="002F30D5">
                    <w:rPr>
                      <w:rFonts w:cstheme="minorHAnsi"/>
                      <w:color w:val="262626"/>
                      <w:sz w:val="16"/>
                      <w:szCs w:val="16"/>
                    </w:rPr>
                    <w:t>verificacion</w:t>
                  </w:r>
                  <w:proofErr w:type="spellEnd"/>
                  <w:r w:rsidRPr="002F30D5">
                    <w:rPr>
                      <w:rFonts w:cstheme="minorHAnsi"/>
                      <w:color w:val="262626"/>
                      <w:sz w:val="16"/>
                      <w:szCs w:val="16"/>
                    </w:rPr>
                    <w:t>.​</w:t>
                  </w:r>
                  <w:proofErr w:type="spellStart"/>
                  <w:r w:rsidRPr="002F30D5">
                    <w:rPr>
                      <w:rFonts w:cstheme="minorHAnsi"/>
                      <w:color w:val="262626"/>
                      <w:sz w:val="16"/>
                      <w:szCs w:val="16"/>
                    </w:rPr>
                    <w:t>md</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f85b1c7, 80b9c38, 62f02b3 y b27d168; PR #1. Figura 3, Figura 38.</w:t>
                  </w:r>
                </w:p>
              </w:tc>
            </w:tr>
            <w:tr w:rsidR="00823EAA" w14:paraId="3898BFD3" w14:textId="77777777">
              <w:tc>
                <w:tcPr>
                  <w:tcW w:w="1217" w:type="dxa"/>
                  <w:shd w:val="clear" w:color="auto" w:fill="EEF2F8"/>
                </w:tcPr>
                <w:p w14:paraId="303B36EB" w14:textId="77777777" w:rsidR="00823EAA" w:rsidRPr="002F30D5" w:rsidRDefault="00823EAA">
                  <w:pPr>
                    <w:spacing w:after="0" w:line="252" w:lineRule="auto"/>
                    <w:rPr>
                      <w:rFonts w:cstheme="minorHAnsi"/>
                      <w:sz w:val="16"/>
                      <w:szCs w:val="16"/>
                    </w:rPr>
                  </w:pPr>
                </w:p>
              </w:tc>
              <w:tc>
                <w:tcPr>
                  <w:tcW w:w="3760" w:type="dxa"/>
                  <w:shd w:val="clear" w:color="auto" w:fill="EEF2F8"/>
                </w:tcPr>
                <w:p w14:paraId="6AB69C53"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3. Bases para las fuentes nuevas (12-09-2026 y 13-09-2026)</w:t>
                  </w:r>
                </w:p>
              </w:tc>
              <w:tc>
                <w:tcPr>
                  <w:tcW w:w="1770" w:type="dxa"/>
                  <w:shd w:val="clear" w:color="auto" w:fill="EEF2F8"/>
                </w:tcPr>
                <w:p w14:paraId="7A981CE0" w14:textId="77777777" w:rsidR="00823EAA" w:rsidRPr="002F30D5" w:rsidRDefault="00823EAA">
                  <w:pPr>
                    <w:spacing w:after="0" w:line="252" w:lineRule="auto"/>
                    <w:rPr>
                      <w:rFonts w:cstheme="minorHAnsi"/>
                      <w:sz w:val="16"/>
                      <w:szCs w:val="16"/>
                    </w:rPr>
                  </w:pPr>
                </w:p>
              </w:tc>
            </w:tr>
            <w:tr w:rsidR="00823EAA" w14:paraId="65E64A43" w14:textId="77777777">
              <w:tc>
                <w:tcPr>
                  <w:tcW w:w="1217" w:type="dxa"/>
                </w:tcPr>
                <w:p w14:paraId="5703E4A2"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E3</w:t>
                  </w:r>
                </w:p>
                <w:p w14:paraId="4B66F2AB"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12-09-2026 y 13-09-2026</w:t>
                  </w:r>
                </w:p>
                <w:p w14:paraId="47785F77"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FO</w:t>
                  </w:r>
                </w:p>
              </w:tc>
              <w:tc>
                <w:tcPr>
                  <w:tcW w:w="3760" w:type="dxa"/>
                </w:tcPr>
                <w:p w14:paraId="6FF32DCC"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Retiro de la línea no canónica, contratos y clientes de las fuentes nuevas (S1.6, S1.8, S1.9, S3.1, S4.1, S4.8).</w:t>
                  </w:r>
                </w:p>
                <w:p w14:paraId="5F30D595"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Retiro de </w:t>
                  </w:r>
                  <w:proofErr w:type="spellStart"/>
                  <w:r w:rsidRPr="002F30D5">
                    <w:rPr>
                      <w:rFonts w:cstheme="minorHAnsi"/>
                      <w:color w:val="262626"/>
                      <w:sz w:val="16"/>
                      <w:szCs w:val="16"/>
                    </w:rPr>
                    <w:t>gemini</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openai</w:t>
                  </w:r>
                  <w:proofErr w:type="spellEnd"/>
                  <w:r w:rsidRPr="002F30D5">
                    <w:rPr>
                      <w:rFonts w:cstheme="minorHAnsi"/>
                      <w:color w:val="262626"/>
                      <w:sz w:val="16"/>
                      <w:szCs w:val="16"/>
                    </w:rPr>
                    <w:t>_​dossier.​</w:t>
                  </w:r>
                  <w:proofErr w:type="spellStart"/>
                  <w:r w:rsidRPr="002F30D5">
                    <w:rPr>
                      <w:rFonts w:cstheme="minorHAnsi"/>
                      <w:color w:val="262626"/>
                      <w:sz w:val="16"/>
                      <w:szCs w:val="16"/>
                    </w:rPr>
                    <w:t>py</w:t>
                  </w:r>
                  <w:proofErr w:type="spellEnd"/>
                  <w:r w:rsidRPr="002F30D5">
                    <w:rPr>
                      <w:rFonts w:cstheme="minorHAnsi"/>
                      <w:color w:val="262626"/>
                      <w:sz w:val="16"/>
                      <w:szCs w:val="16"/>
                    </w:rPr>
                    <w:t xml:space="preserve"> y </w:t>
                  </w:r>
                  <w:proofErr w:type="spellStart"/>
                  <w:r w:rsidRPr="002F30D5">
                    <w:rPr>
                      <w:rFonts w:cstheme="minorHAnsi"/>
                      <w:color w:val="262626"/>
                      <w:sz w:val="16"/>
                      <w:szCs w:val="16"/>
                    </w:rPr>
                    <w:t>security</w:t>
                  </w:r>
                  <w:proofErr w:type="spellEnd"/>
                  <w:r w:rsidRPr="002F30D5">
                    <w:rPr>
                      <w:rFonts w:cstheme="minorHAnsi"/>
                      <w:color w:val="262626"/>
                      <w:sz w:val="16"/>
                      <w:szCs w:val="16"/>
                    </w:rPr>
                    <w:t>/​</w:t>
                  </w:r>
                  <w:proofErr w:type="spellStart"/>
                  <w:r w:rsidRPr="002F30D5">
                    <w:rPr>
                      <w:rFonts w:cstheme="minorHAnsi"/>
                      <w:color w:val="262626"/>
                      <w:sz w:val="16"/>
                      <w:szCs w:val="16"/>
                    </w:rPr>
                    <w:t>legacy</w:t>
                  </w:r>
                  <w:proofErr w:type="spellEnd"/>
                  <w:r w:rsidRPr="002F30D5">
                    <w:rPr>
                      <w:rFonts w:cstheme="minorHAnsi"/>
                      <w:color w:val="262626"/>
                      <w:sz w:val="16"/>
                      <w:szCs w:val="16"/>
                    </w:rPr>
                    <w:t>_​</w:t>
                  </w:r>
                  <w:proofErr w:type="spellStart"/>
                  <w:r w:rsidRPr="002F30D5">
                    <w:rPr>
                      <w:rFonts w:cstheme="minorHAnsi"/>
                      <w:color w:val="262626"/>
                      <w:sz w:val="16"/>
                      <w:szCs w:val="16"/>
                    </w:rPr>
                    <w:t>routes</w:t>
                  </w:r>
                  <w:proofErr w:type="spellEnd"/>
                  <w:r w:rsidRPr="002F30D5">
                    <w:rPr>
                      <w:rFonts w:cstheme="minorHAnsi"/>
                      <w:color w:val="262626"/>
                      <w:sz w:val="16"/>
                      <w:szCs w:val="16"/>
                    </w:rPr>
                    <w:t>.​</w:t>
                  </w:r>
                  <w:proofErr w:type="spellStart"/>
                  <w:r w:rsidRPr="002F30D5">
                    <w:rPr>
                      <w:rFonts w:cstheme="minorHAnsi"/>
                      <w:color w:val="262626"/>
                      <w:sz w:val="16"/>
                      <w:szCs w:val="16"/>
                    </w:rPr>
                    <w:t>py</w:t>
                  </w:r>
                  <w:proofErr w:type="spellEnd"/>
                  <w:r w:rsidRPr="002F30D5">
                    <w:rPr>
                      <w:rFonts w:cstheme="minorHAnsi"/>
                      <w:color w:val="262626"/>
                      <w:sz w:val="16"/>
                      <w:szCs w:val="16"/>
                    </w:rPr>
                    <w:t>, que incluía la ruta POST /​calendario/​generar-​dossier-​</w:t>
                  </w:r>
                  <w:proofErr w:type="spellStart"/>
                  <w:r w:rsidRPr="002F30D5">
                    <w:rPr>
                      <w:rFonts w:cstheme="minorHAnsi"/>
                      <w:color w:val="262626"/>
                      <w:sz w:val="16"/>
                      <w:szCs w:val="16"/>
                    </w:rPr>
                    <w:t>google</w:t>
                  </w:r>
                  <w:proofErr w:type="spellEnd"/>
                  <w:r w:rsidRPr="002F30D5">
                    <w:rPr>
                      <w:rFonts w:cstheme="minorHAnsi"/>
                      <w:color w:val="262626"/>
                      <w:sz w:val="16"/>
                      <w:szCs w:val="16"/>
                    </w:rPr>
                    <w:t xml:space="preserve"> expuesta sin JWT, con una prueba de regresión que falla si la línea </w:t>
                  </w:r>
                  <w:r w:rsidRPr="002F30D5">
                    <w:rPr>
                      <w:rFonts w:cstheme="minorHAnsi"/>
                      <w:color w:val="262626"/>
                      <w:sz w:val="16"/>
                      <w:szCs w:val="16"/>
                    </w:rPr>
                    <w:lastRenderedPageBreak/>
                    <w:t xml:space="preserve">retirada reaparece. Modelo común </w:t>
                  </w:r>
                  <w:proofErr w:type="spellStart"/>
                  <w:r w:rsidRPr="002F30D5">
                    <w:rPr>
                      <w:rFonts w:cstheme="minorHAnsi"/>
                      <w:color w:val="262626"/>
                      <w:sz w:val="16"/>
                      <w:szCs w:val="16"/>
                    </w:rPr>
                    <w:t>RegistroCorporativo</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Pydantic</w:t>
                  </w:r>
                  <w:proofErr w:type="spellEnd"/>
                  <w:r w:rsidRPr="002F30D5">
                    <w:rPr>
                      <w:rFonts w:cstheme="minorHAnsi"/>
                      <w:color w:val="262626"/>
                      <w:sz w:val="16"/>
                      <w:szCs w:val="16"/>
                    </w:rPr>
                    <w:t xml:space="preserve">) para Reino Unido, Estados Unidos y Europa; esquema estricto </w:t>
                  </w:r>
                  <w:proofErr w:type="spellStart"/>
                  <w:r w:rsidRPr="002F30D5">
                    <w:rPr>
                      <w:rFonts w:cstheme="minorHAnsi"/>
                      <w:color w:val="262626"/>
                      <w:sz w:val="16"/>
                      <w:szCs w:val="16"/>
                    </w:rPr>
                    <w:t>DossierExecutivePayload</w:t>
                  </w:r>
                  <w:proofErr w:type="spellEnd"/>
                  <w:r w:rsidRPr="002F30D5">
                    <w:rPr>
                      <w:rFonts w:cstheme="minorHAnsi"/>
                      <w:color w:val="262626"/>
                      <w:sz w:val="16"/>
                      <w:szCs w:val="16"/>
                    </w:rPr>
                    <w:t xml:space="preserve">; clientes HTTP de los registros de Francia y Alemania y de GDELT y </w:t>
                  </w:r>
                  <w:proofErr w:type="spellStart"/>
                  <w:r w:rsidRPr="002F30D5">
                    <w:rPr>
                      <w:rFonts w:cstheme="minorHAnsi"/>
                      <w:color w:val="262626"/>
                      <w:sz w:val="16"/>
                      <w:szCs w:val="16"/>
                    </w:rPr>
                    <w:t>NewsAPI</w:t>
                  </w:r>
                  <w:proofErr w:type="spellEnd"/>
                  <w:r w:rsidRPr="002F30D5">
                    <w:rPr>
                      <w:rFonts w:cstheme="minorHAnsi"/>
                      <w:color w:val="262626"/>
                      <w:sz w:val="16"/>
                      <w:szCs w:val="16"/>
                    </w:rPr>
                    <w:t>; canal Server-</w:t>
                  </w:r>
                  <w:proofErr w:type="spellStart"/>
                  <w:r w:rsidRPr="002F30D5">
                    <w:rPr>
                      <w:rFonts w:cstheme="minorHAnsi"/>
                      <w:color w:val="262626"/>
                      <w:sz w:val="16"/>
                      <w:szCs w:val="16"/>
                    </w:rPr>
                    <w:t>Sent</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Events</w:t>
                  </w:r>
                  <w:proofErr w:type="spellEnd"/>
                  <w:r w:rsidRPr="002F30D5">
                    <w:rPr>
                      <w:rFonts w:cstheme="minorHAnsi"/>
                      <w:color w:val="262626"/>
                      <w:sz w:val="16"/>
                      <w:szCs w:val="16"/>
                    </w:rPr>
                    <w:t xml:space="preserve"> (SSE) de estados por </w:t>
                  </w:r>
                  <w:proofErr w:type="spellStart"/>
                  <w:r w:rsidRPr="002F30D5">
                    <w:rPr>
                      <w:rFonts w:cstheme="minorHAnsi"/>
                      <w:color w:val="262626"/>
                      <w:sz w:val="16"/>
                      <w:szCs w:val="16"/>
                    </w:rPr>
                    <w:t>job</w:t>
                  </w:r>
                  <w:proofErr w:type="spellEnd"/>
                  <w:r w:rsidRPr="002F30D5">
                    <w:rPr>
                      <w:rFonts w:cstheme="minorHAnsi"/>
                      <w:color w:val="262626"/>
                      <w:sz w:val="16"/>
                      <w:szCs w:val="16"/>
                    </w:rPr>
                    <w:t xml:space="preserve">. En una revisión de seguridad, la clave de </w:t>
                  </w:r>
                  <w:proofErr w:type="spellStart"/>
                  <w:r w:rsidRPr="002F30D5">
                    <w:rPr>
                      <w:rFonts w:cstheme="minorHAnsi"/>
                      <w:color w:val="262626"/>
                      <w:sz w:val="16"/>
                      <w:szCs w:val="16"/>
                    </w:rPr>
                    <w:t>NewsAPI</w:t>
                  </w:r>
                  <w:proofErr w:type="spellEnd"/>
                  <w:r w:rsidRPr="002F30D5">
                    <w:rPr>
                      <w:rFonts w:cstheme="minorHAnsi"/>
                      <w:color w:val="262626"/>
                      <w:sz w:val="16"/>
                      <w:szCs w:val="16"/>
                    </w:rPr>
                    <w:t xml:space="preserve"> dejó de viajar como parámetro de la URL y pasó a un encabezado HTTP.</w:t>
                  </w:r>
                </w:p>
              </w:tc>
              <w:tc>
                <w:tcPr>
                  <w:tcW w:w="1770" w:type="dxa"/>
                </w:tcPr>
                <w:p w14:paraId="6F7E9350"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lastRenderedPageBreak/>
                    <w:t>Commits</w:t>
                  </w:r>
                  <w:proofErr w:type="spellEnd"/>
                  <w:r w:rsidRPr="002F30D5">
                    <w:rPr>
                      <w:rFonts w:cstheme="minorHAnsi"/>
                      <w:color w:val="262626"/>
                      <w:sz w:val="16"/>
                      <w:szCs w:val="16"/>
                    </w:rPr>
                    <w:t xml:space="preserve"> 7284dff, dfab276, c9ab78b, 4a424a4, 85db557, f1ff055 y d57b0d3. Figura 2.</w:t>
                  </w:r>
                </w:p>
              </w:tc>
            </w:tr>
            <w:tr w:rsidR="00823EAA" w14:paraId="123F992D" w14:textId="77777777">
              <w:tc>
                <w:tcPr>
                  <w:tcW w:w="1217" w:type="dxa"/>
                  <w:shd w:val="clear" w:color="auto" w:fill="EEF2F8"/>
                </w:tcPr>
                <w:p w14:paraId="4EBBE340" w14:textId="77777777" w:rsidR="00823EAA" w:rsidRPr="002F30D5" w:rsidRDefault="00823EAA">
                  <w:pPr>
                    <w:spacing w:after="0" w:line="252" w:lineRule="auto"/>
                    <w:rPr>
                      <w:rFonts w:cstheme="minorHAnsi"/>
                      <w:sz w:val="16"/>
                      <w:szCs w:val="16"/>
                    </w:rPr>
                  </w:pPr>
                </w:p>
              </w:tc>
              <w:tc>
                <w:tcPr>
                  <w:tcW w:w="3760" w:type="dxa"/>
                  <w:shd w:val="clear" w:color="auto" w:fill="EEF2F8"/>
                </w:tcPr>
                <w:p w14:paraId="1909F235"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4. Consolidación de la base técnica, actividad A3 (23-09-2026)</w:t>
                  </w:r>
                </w:p>
              </w:tc>
              <w:tc>
                <w:tcPr>
                  <w:tcW w:w="1770" w:type="dxa"/>
                  <w:shd w:val="clear" w:color="auto" w:fill="EEF2F8"/>
                </w:tcPr>
                <w:p w14:paraId="2D9D9A92" w14:textId="77777777" w:rsidR="00823EAA" w:rsidRPr="002F30D5" w:rsidRDefault="00823EAA">
                  <w:pPr>
                    <w:spacing w:after="0" w:line="252" w:lineRule="auto"/>
                    <w:rPr>
                      <w:rFonts w:cstheme="minorHAnsi"/>
                      <w:sz w:val="16"/>
                      <w:szCs w:val="16"/>
                    </w:rPr>
                  </w:pPr>
                </w:p>
              </w:tc>
            </w:tr>
            <w:tr w:rsidR="00823EAA" w14:paraId="5BEB03F5" w14:textId="77777777">
              <w:tc>
                <w:tcPr>
                  <w:tcW w:w="1217" w:type="dxa"/>
                </w:tcPr>
                <w:p w14:paraId="2CE4076D"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E4</w:t>
                  </w:r>
                </w:p>
                <w:p w14:paraId="42FD9D4A"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23-09-2026</w:t>
                  </w:r>
                </w:p>
                <w:p w14:paraId="1687FEAC"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FD</w:t>
                  </w:r>
                </w:p>
              </w:tc>
              <w:tc>
                <w:tcPr>
                  <w:tcW w:w="3760" w:type="dxa"/>
                </w:tcPr>
                <w:p w14:paraId="7A41B757"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Migraciones versionadas, análisis estático, dependencias e integración continua (S1.1–S1.5, S1.7).</w:t>
                  </w:r>
                </w:p>
                <w:p w14:paraId="462380E9"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Migración de línea base de </w:t>
                  </w:r>
                  <w:proofErr w:type="spellStart"/>
                  <w:r w:rsidRPr="002F30D5">
                    <w:rPr>
                      <w:rFonts w:cstheme="minorHAnsi"/>
                      <w:color w:val="262626"/>
                      <w:sz w:val="16"/>
                      <w:szCs w:val="16"/>
                    </w:rPr>
                    <w:t>Alembic</w:t>
                  </w:r>
                  <w:proofErr w:type="spellEnd"/>
                  <w:r w:rsidRPr="002F30D5">
                    <w:rPr>
                      <w:rFonts w:cstheme="minorHAnsi"/>
                      <w:color w:val="262626"/>
                      <w:sz w:val="16"/>
                      <w:szCs w:val="16"/>
                    </w:rPr>
                    <w:t xml:space="preserve"> a3f1c9e2b7d4 escrita a mano desde </w:t>
                  </w:r>
                  <w:proofErr w:type="spellStart"/>
                  <w:r w:rsidRPr="002F30D5">
                    <w:rPr>
                      <w:rFonts w:cstheme="minorHAnsi"/>
                      <w:color w:val="262626"/>
                      <w:sz w:val="16"/>
                      <w:szCs w:val="16"/>
                    </w:rPr>
                    <w:t>db</w:t>
                  </w:r>
                  <w:proofErr w:type="spellEnd"/>
                  <w:r w:rsidRPr="002F30D5">
                    <w:rPr>
                      <w:rFonts w:cstheme="minorHAnsi"/>
                      <w:color w:val="262626"/>
                      <w:sz w:val="16"/>
                      <w:szCs w:val="16"/>
                    </w:rPr>
                    <w:t>/​</w:t>
                  </w:r>
                  <w:proofErr w:type="spellStart"/>
                  <w:r w:rsidRPr="002F30D5">
                    <w:rPr>
                      <w:rFonts w:cstheme="minorHAnsi"/>
                      <w:color w:val="262626"/>
                      <w:sz w:val="16"/>
                      <w:szCs w:val="16"/>
                    </w:rPr>
                    <w:t>Migracion</w:t>
                  </w:r>
                  <w:proofErr w:type="spellEnd"/>
                  <w:r w:rsidRPr="002F30D5">
                    <w:rPr>
                      <w:rFonts w:cstheme="minorHAnsi"/>
                      <w:color w:val="262626"/>
                      <w:sz w:val="16"/>
                      <w:szCs w:val="16"/>
                    </w:rPr>
                    <w:t>.​</w:t>
                  </w:r>
                  <w:proofErr w:type="spellStart"/>
                  <w:r w:rsidRPr="002F30D5">
                    <w:rPr>
                      <w:rFonts w:cstheme="minorHAnsi"/>
                      <w:color w:val="262626"/>
                      <w:sz w:val="16"/>
                      <w:szCs w:val="16"/>
                    </w:rPr>
                    <w:t>md</w:t>
                  </w:r>
                  <w:proofErr w:type="spellEnd"/>
                  <w:r w:rsidRPr="002F30D5">
                    <w:rPr>
                      <w:rFonts w:cstheme="minorHAnsi"/>
                      <w:color w:val="262626"/>
                      <w:sz w:val="16"/>
                      <w:szCs w:val="16"/>
                    </w:rPr>
                    <w:t xml:space="preserve">, porque el ORM declaraba solo parte de las tablas y ningún </w:t>
                  </w:r>
                  <w:proofErr w:type="spellStart"/>
                  <w:r w:rsidRPr="002F30D5">
                    <w:rPr>
                      <w:rFonts w:cstheme="minorHAnsi"/>
                      <w:color w:val="262626"/>
                      <w:sz w:val="16"/>
                      <w:szCs w:val="16"/>
                    </w:rPr>
                    <w:t>trigger</w:t>
                  </w:r>
                  <w:proofErr w:type="spellEnd"/>
                  <w:r w:rsidRPr="002F30D5">
                    <w:rPr>
                      <w:rFonts w:cstheme="minorHAnsi"/>
                      <w:color w:val="262626"/>
                      <w:sz w:val="16"/>
                      <w:szCs w:val="16"/>
                    </w:rPr>
                    <w:t xml:space="preserve">, lo que impide </w:t>
                  </w:r>
                  <w:proofErr w:type="spellStart"/>
                  <w:r w:rsidRPr="002F30D5">
                    <w:rPr>
                      <w:rFonts w:cstheme="minorHAnsi"/>
                      <w:color w:val="262626"/>
                      <w:sz w:val="16"/>
                      <w:szCs w:val="16"/>
                    </w:rPr>
                    <w:t>alembic</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revision</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autogenerate</w:t>
                  </w:r>
                  <w:proofErr w:type="spellEnd"/>
                  <w:r w:rsidRPr="002F30D5">
                    <w:rPr>
                      <w:rFonts w:cstheme="minorHAnsi"/>
                      <w:color w:val="262626"/>
                      <w:sz w:val="16"/>
                      <w:szCs w:val="16"/>
                    </w:rPr>
                    <w:t xml:space="preserve">; verificada con </w:t>
                  </w:r>
                  <w:proofErr w:type="spellStart"/>
                  <w:r w:rsidRPr="002F30D5">
                    <w:rPr>
                      <w:rFonts w:cstheme="minorHAnsi"/>
                      <w:color w:val="262626"/>
                      <w:sz w:val="16"/>
                      <w:szCs w:val="16"/>
                    </w:rPr>
                    <w:t>upgrade</w:t>
                  </w:r>
                  <w:proofErr w:type="spellEnd"/>
                  <w:r w:rsidRPr="002F30D5">
                    <w:rPr>
                      <w:rFonts w:cstheme="minorHAnsi"/>
                      <w:color w:val="262626"/>
                      <w:sz w:val="16"/>
                      <w:szCs w:val="16"/>
                    </w:rPr>
                    <w:t xml:space="preserve"> y </w:t>
                  </w:r>
                  <w:proofErr w:type="spellStart"/>
                  <w:r w:rsidRPr="002F30D5">
                    <w:rPr>
                      <w:rFonts w:cstheme="minorHAnsi"/>
                      <w:color w:val="262626"/>
                      <w:sz w:val="16"/>
                      <w:szCs w:val="16"/>
                    </w:rPr>
                    <w:t>downgrade</w:t>
                  </w:r>
                  <w:proofErr w:type="spellEnd"/>
                  <w:r w:rsidRPr="002F30D5">
                    <w:rPr>
                      <w:rFonts w:cstheme="minorHAnsi"/>
                      <w:color w:val="262626"/>
                      <w:sz w:val="16"/>
                      <w:szCs w:val="16"/>
                    </w:rPr>
                    <w:t xml:space="preserve"> contra un PostgreSQL temporal. </w:t>
                  </w:r>
                  <w:proofErr w:type="spellStart"/>
                  <w:r w:rsidRPr="002F30D5">
                    <w:rPr>
                      <w:rFonts w:cstheme="minorHAnsi"/>
                      <w:color w:val="262626"/>
                      <w:sz w:val="16"/>
                      <w:szCs w:val="16"/>
                    </w:rPr>
                    <w:t>pyproject</w:t>
                  </w:r>
                  <w:proofErr w:type="spellEnd"/>
                  <w:r w:rsidRPr="002F30D5">
                    <w:rPr>
                      <w:rFonts w:cstheme="minorHAnsi"/>
                      <w:color w:val="262626"/>
                      <w:sz w:val="16"/>
                      <w:szCs w:val="16"/>
                    </w:rPr>
                    <w:t>.​</w:t>
                  </w:r>
                  <w:proofErr w:type="spellStart"/>
                  <w:r w:rsidRPr="002F30D5">
                    <w:rPr>
                      <w:rFonts w:cstheme="minorHAnsi"/>
                      <w:color w:val="262626"/>
                      <w:sz w:val="16"/>
                      <w:szCs w:val="16"/>
                    </w:rPr>
                    <w:t>toml</w:t>
                  </w:r>
                  <w:proofErr w:type="spellEnd"/>
                  <w:r w:rsidRPr="002F30D5">
                    <w:rPr>
                      <w:rFonts w:cstheme="minorHAnsi"/>
                      <w:color w:val="262626"/>
                      <w:sz w:val="16"/>
                      <w:szCs w:val="16"/>
                    </w:rPr>
                    <w:t xml:space="preserve"> con </w:t>
                  </w:r>
                  <w:proofErr w:type="spellStart"/>
                  <w:r w:rsidRPr="002F30D5">
                    <w:rPr>
                      <w:rFonts w:cstheme="minorHAnsi"/>
                      <w:color w:val="262626"/>
                      <w:sz w:val="16"/>
                      <w:szCs w:val="16"/>
                    </w:rPr>
                    <w:t>ruff</w:t>
                  </w:r>
                  <w:proofErr w:type="spellEnd"/>
                  <w:r w:rsidRPr="002F30D5">
                    <w:rPr>
                      <w:rFonts w:cstheme="minorHAnsi"/>
                      <w:color w:val="262626"/>
                      <w:sz w:val="16"/>
                      <w:szCs w:val="16"/>
                    </w:rPr>
                    <w:t xml:space="preserve"> y </w:t>
                  </w:r>
                  <w:proofErr w:type="spellStart"/>
                  <w:r w:rsidRPr="002F30D5">
                    <w:rPr>
                      <w:rFonts w:cstheme="minorHAnsi"/>
                      <w:color w:val="262626"/>
                      <w:sz w:val="16"/>
                      <w:szCs w:val="16"/>
                    </w:rPr>
                    <w:t>mypy</w:t>
                  </w:r>
                  <w:proofErr w:type="spellEnd"/>
                  <w:r w:rsidRPr="002F30D5">
                    <w:rPr>
                      <w:rFonts w:cstheme="minorHAnsi"/>
                      <w:color w:val="262626"/>
                      <w:sz w:val="16"/>
                      <w:szCs w:val="16"/>
                    </w:rPr>
                    <w:t xml:space="preserve">, y corrección de 169 errores de </w:t>
                  </w:r>
                  <w:proofErr w:type="spellStart"/>
                  <w:r w:rsidRPr="002F30D5">
                    <w:rPr>
                      <w:rFonts w:cstheme="minorHAnsi"/>
                      <w:color w:val="262626"/>
                      <w:sz w:val="16"/>
                      <w:szCs w:val="16"/>
                    </w:rPr>
                    <w:t>ruff</w:t>
                  </w:r>
                  <w:proofErr w:type="spellEnd"/>
                  <w:r w:rsidRPr="002F30D5">
                    <w:rPr>
                      <w:rFonts w:cstheme="minorHAnsi"/>
                      <w:color w:val="262626"/>
                      <w:sz w:val="16"/>
                      <w:szCs w:val="16"/>
                    </w:rPr>
                    <w:t xml:space="preserve"> y 45 de </w:t>
                  </w:r>
                  <w:proofErr w:type="spellStart"/>
                  <w:r w:rsidRPr="002F30D5">
                    <w:rPr>
                      <w:rFonts w:cstheme="minorHAnsi"/>
                      <w:color w:val="262626"/>
                      <w:sz w:val="16"/>
                      <w:szCs w:val="16"/>
                    </w:rPr>
                    <w:t>mypy</w:t>
                  </w:r>
                  <w:proofErr w:type="spellEnd"/>
                  <w:r w:rsidRPr="002F30D5">
                    <w:rPr>
                      <w:rFonts w:cstheme="minorHAnsi"/>
                      <w:color w:val="262626"/>
                      <w:sz w:val="16"/>
                      <w:szCs w:val="16"/>
                    </w:rPr>
                    <w:t xml:space="preserve"> sin cambio funcional. Versiones exactas en </w:t>
                  </w:r>
                  <w:proofErr w:type="spellStart"/>
                  <w:r w:rsidRPr="002F30D5">
                    <w:rPr>
                      <w:rFonts w:cstheme="minorHAnsi"/>
                      <w:color w:val="262626"/>
                      <w:sz w:val="16"/>
                      <w:szCs w:val="16"/>
                    </w:rPr>
                    <w:t>requirements</w:t>
                  </w:r>
                  <w:proofErr w:type="spellEnd"/>
                  <w:r w:rsidRPr="002F30D5">
                    <w:rPr>
                      <w:rFonts w:cstheme="minorHAnsi"/>
                      <w:color w:val="262626"/>
                      <w:sz w:val="16"/>
                      <w:szCs w:val="16"/>
                    </w:rPr>
                    <w:t>.​</w:t>
                  </w:r>
                  <w:proofErr w:type="spellStart"/>
                  <w:r w:rsidRPr="002F30D5">
                    <w:rPr>
                      <w:rFonts w:cstheme="minorHAnsi"/>
                      <w:color w:val="262626"/>
                      <w:sz w:val="16"/>
                      <w:szCs w:val="16"/>
                    </w:rPr>
                    <w:t>txt</w:t>
                  </w:r>
                  <w:proofErr w:type="spellEnd"/>
                  <w:r w:rsidRPr="002F30D5">
                    <w:rPr>
                      <w:rFonts w:cstheme="minorHAnsi"/>
                      <w:color w:val="262626"/>
                      <w:sz w:val="16"/>
                      <w:szCs w:val="16"/>
                    </w:rPr>
                    <w:t xml:space="preserve"> y actualización de Next.js 16.2.6 a 16.3.6, que cierra 3 vulnerabilidades críticas detectadas con </w:t>
                  </w:r>
                  <w:proofErr w:type="spellStart"/>
                  <w:r w:rsidRPr="002F30D5">
                    <w:rPr>
                      <w:rFonts w:cstheme="minorHAnsi"/>
                      <w:color w:val="262626"/>
                      <w:sz w:val="16"/>
                      <w:szCs w:val="16"/>
                    </w:rPr>
                    <w:t>npm</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audit</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Workflow</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ci</w:t>
                  </w:r>
                  <w:proofErr w:type="spellEnd"/>
                  <w:r w:rsidRPr="002F30D5">
                    <w:rPr>
                      <w:rFonts w:cstheme="minorHAnsi"/>
                      <w:color w:val="262626"/>
                      <w:sz w:val="16"/>
                      <w:szCs w:val="16"/>
                    </w:rPr>
                    <w:t>.​</w:t>
                  </w:r>
                  <w:proofErr w:type="spellStart"/>
                  <w:r w:rsidRPr="002F30D5">
                    <w:rPr>
                      <w:rFonts w:cstheme="minorHAnsi"/>
                      <w:color w:val="262626"/>
                      <w:sz w:val="16"/>
                      <w:szCs w:val="16"/>
                    </w:rPr>
                    <w:t>yml</w:t>
                  </w:r>
                  <w:proofErr w:type="spellEnd"/>
                  <w:r w:rsidRPr="002F30D5">
                    <w:rPr>
                      <w:rFonts w:cstheme="minorHAnsi"/>
                      <w:color w:val="262626"/>
                      <w:sz w:val="16"/>
                      <w:szCs w:val="16"/>
                    </w:rPr>
                    <w:t xml:space="preserve"> bloqueante en GitHub </w:t>
                  </w:r>
                  <w:proofErr w:type="spellStart"/>
                  <w:r w:rsidRPr="002F30D5">
                    <w:rPr>
                      <w:rFonts w:cstheme="minorHAnsi"/>
                      <w:color w:val="262626"/>
                      <w:sz w:val="16"/>
                      <w:szCs w:val="16"/>
                    </w:rPr>
                    <w:t>Actions</w:t>
                  </w:r>
                  <w:proofErr w:type="spellEnd"/>
                  <w:r w:rsidRPr="002F30D5">
                    <w:rPr>
                      <w:rFonts w:cstheme="minorHAnsi"/>
                      <w:color w:val="262626"/>
                      <w:sz w:val="16"/>
                      <w:szCs w:val="16"/>
                    </w:rPr>
                    <w:t xml:space="preserve">. </w:t>
                  </w:r>
                  <w:proofErr w:type="gramStart"/>
                  <w:r w:rsidRPr="002F30D5">
                    <w:rPr>
                      <w:rFonts w:cstheme="minorHAnsi"/>
                      <w:color w:val="262626"/>
                      <w:sz w:val="16"/>
                      <w:szCs w:val="16"/>
                    </w:rPr>
                    <w:t>Además</w:t>
                  </w:r>
                  <w:proofErr w:type="gramEnd"/>
                  <w:r w:rsidRPr="002F30D5">
                    <w:rPr>
                      <w:rFonts w:cstheme="minorHAnsi"/>
                      <w:color w:val="262626"/>
                      <w:sz w:val="16"/>
                      <w:szCs w:val="16"/>
                    </w:rPr>
                    <w:t xml:space="preserve"> corrigió el arranque con una base vacía (</w:t>
                  </w:r>
                  <w:proofErr w:type="spellStart"/>
                  <w:r w:rsidRPr="002F30D5">
                    <w:rPr>
                      <w:rFonts w:cstheme="minorHAnsi"/>
                      <w:color w:val="262626"/>
                      <w:sz w:val="16"/>
                      <w:szCs w:val="16"/>
                    </w:rPr>
                    <w:t>schema</w:t>
                  </w:r>
                  <w:proofErr w:type="spellEnd"/>
                  <w:r w:rsidRPr="002F30D5">
                    <w:rPr>
                      <w:rFonts w:cstheme="minorHAnsi"/>
                      <w:color w:val="262626"/>
                      <w:sz w:val="16"/>
                      <w:szCs w:val="16"/>
                    </w:rPr>
                    <w:t>_​</w:t>
                  </w:r>
                  <w:proofErr w:type="spellStart"/>
                  <w:r w:rsidRPr="002F30D5">
                    <w:rPr>
                      <w:rFonts w:cstheme="minorHAnsi"/>
                      <w:color w:val="262626"/>
                      <w:sz w:val="16"/>
                      <w:szCs w:val="16"/>
                    </w:rPr>
                    <w:t>patches</w:t>
                  </w:r>
                  <w:proofErr w:type="spellEnd"/>
                  <w:r w:rsidRPr="002F30D5">
                    <w:rPr>
                      <w:rFonts w:cstheme="minorHAnsi"/>
                      <w:color w:val="262626"/>
                      <w:sz w:val="16"/>
                      <w:szCs w:val="16"/>
                    </w:rPr>
                    <w:t xml:space="preserve"> después de </w:t>
                  </w:r>
                  <w:proofErr w:type="spellStart"/>
                  <w:r w:rsidRPr="002F30D5">
                    <w:rPr>
                      <w:rFonts w:cstheme="minorHAnsi"/>
                      <w:color w:val="262626"/>
                      <w:sz w:val="16"/>
                      <w:szCs w:val="16"/>
                    </w:rPr>
                    <w:t>create</w:t>
                  </w:r>
                  <w:proofErr w:type="spellEnd"/>
                  <w:r w:rsidRPr="002F30D5">
                    <w:rPr>
                      <w:rFonts w:cstheme="minorHAnsi"/>
                      <w:color w:val="262626"/>
                      <w:sz w:val="16"/>
                      <w:szCs w:val="16"/>
                    </w:rPr>
                    <w:t>_​</w:t>
                  </w:r>
                  <w:proofErr w:type="spellStart"/>
                  <w:r w:rsidRPr="002F30D5">
                    <w:rPr>
                      <w:rFonts w:cstheme="minorHAnsi"/>
                      <w:color w:val="262626"/>
                      <w:sz w:val="16"/>
                      <w:szCs w:val="16"/>
                    </w:rPr>
                    <w:t>all</w:t>
                  </w:r>
                  <w:proofErr w:type="spellEnd"/>
                  <w:r w:rsidRPr="002F30D5">
                    <w:rPr>
                      <w:rFonts w:cstheme="minorHAnsi"/>
                      <w:color w:val="262626"/>
                      <w:sz w:val="16"/>
                      <w:szCs w:val="16"/>
                    </w:rPr>
                    <w:t xml:space="preserve">) y aisló la suite </w:t>
                  </w:r>
                  <w:proofErr w:type="gramStart"/>
                  <w:r w:rsidRPr="002F30D5">
                    <w:rPr>
                      <w:rFonts w:cstheme="minorHAnsi"/>
                      <w:color w:val="262626"/>
                      <w:sz w:val="16"/>
                      <w:szCs w:val="16"/>
                    </w:rPr>
                    <w:t>del .</w:t>
                  </w:r>
                  <w:proofErr w:type="gramEnd"/>
                  <w:r w:rsidRPr="002F30D5">
                    <w:rPr>
                      <w:rFonts w:cstheme="minorHAnsi"/>
                      <w:color w:val="262626"/>
                      <w:sz w:val="16"/>
                      <w:szCs w:val="16"/>
                    </w:rPr>
                    <w:t>​</w:t>
                  </w:r>
                  <w:proofErr w:type="spellStart"/>
                  <w:r w:rsidRPr="002F30D5">
                    <w:rPr>
                      <w:rFonts w:cstheme="minorHAnsi"/>
                      <w:color w:val="262626"/>
                      <w:sz w:val="16"/>
                      <w:szCs w:val="16"/>
                    </w:rPr>
                    <w:t>env</w:t>
                  </w:r>
                  <w:proofErr w:type="spellEnd"/>
                  <w:r w:rsidRPr="002F30D5">
                    <w:rPr>
                      <w:rFonts w:cstheme="minorHAnsi"/>
                      <w:color w:val="262626"/>
                      <w:sz w:val="16"/>
                      <w:szCs w:val="16"/>
                    </w:rPr>
                    <w:t xml:space="preserve"> del desarrollador, que dejaba 4 pruebas en rojo.</w:t>
                  </w:r>
                </w:p>
              </w:tc>
              <w:tc>
                <w:tcPr>
                  <w:tcW w:w="1770" w:type="dxa"/>
                </w:tcPr>
                <w:p w14:paraId="5B1551AB"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f5b3bf4, af49943, b90ae4a, d33f4c1, e737310 y b3455dc; docs/​documentos-​capstone/​Tarea_​A3_​Consolidacion_​Base_​Tecnica.​pdf. CI: figuras 4 a 6 y figura 9; migraciones: figuras 13 a 16; análisis estático: figura 23.</w:t>
                  </w:r>
                </w:p>
              </w:tc>
            </w:tr>
            <w:tr w:rsidR="00823EAA" w14:paraId="1CED6B56" w14:textId="77777777">
              <w:tc>
                <w:tcPr>
                  <w:tcW w:w="1217" w:type="dxa"/>
                  <w:shd w:val="clear" w:color="auto" w:fill="EEF2F8"/>
                </w:tcPr>
                <w:p w14:paraId="6203AAFD" w14:textId="77777777" w:rsidR="00823EAA" w:rsidRPr="002F30D5" w:rsidRDefault="00823EAA">
                  <w:pPr>
                    <w:spacing w:after="0" w:line="252" w:lineRule="auto"/>
                    <w:rPr>
                      <w:rFonts w:cstheme="minorHAnsi"/>
                      <w:sz w:val="16"/>
                      <w:szCs w:val="16"/>
                    </w:rPr>
                  </w:pPr>
                </w:p>
              </w:tc>
              <w:tc>
                <w:tcPr>
                  <w:tcW w:w="3760" w:type="dxa"/>
                  <w:shd w:val="clear" w:color="auto" w:fill="EEF2F8"/>
                </w:tcPr>
                <w:p w14:paraId="41C395B6"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5. Formularios y contrato de datos del informe (24-09-2026 al 28-09-2026)</w:t>
                  </w:r>
                </w:p>
              </w:tc>
              <w:tc>
                <w:tcPr>
                  <w:tcW w:w="1770" w:type="dxa"/>
                  <w:shd w:val="clear" w:color="auto" w:fill="EEF2F8"/>
                </w:tcPr>
                <w:p w14:paraId="07532CE1" w14:textId="77777777" w:rsidR="00823EAA" w:rsidRPr="002F30D5" w:rsidRDefault="00823EAA">
                  <w:pPr>
                    <w:spacing w:after="0" w:line="252" w:lineRule="auto"/>
                    <w:rPr>
                      <w:rFonts w:cstheme="minorHAnsi"/>
                      <w:sz w:val="16"/>
                      <w:szCs w:val="16"/>
                    </w:rPr>
                  </w:pPr>
                </w:p>
              </w:tc>
            </w:tr>
            <w:tr w:rsidR="00823EAA" w14:paraId="0721C4B1" w14:textId="77777777">
              <w:tc>
                <w:tcPr>
                  <w:tcW w:w="1217" w:type="dxa"/>
                </w:tcPr>
                <w:p w14:paraId="5B3B938A"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E5</w:t>
                  </w:r>
                </w:p>
                <w:p w14:paraId="1797F20C"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24-09-2026 al 26-09-2026</w:t>
                  </w:r>
                </w:p>
                <w:p w14:paraId="3B2D72D4"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DG</w:t>
                  </w:r>
                </w:p>
              </w:tc>
              <w:tc>
                <w:tcPr>
                  <w:tcW w:w="3760" w:type="dxa"/>
                </w:tcPr>
                <w:p w14:paraId="599AF8E5"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Formularios de registro y de Personas (BUG-2026-09-24-01, BUG-2026-09-26-01).</w:t>
                  </w:r>
                </w:p>
                <w:p w14:paraId="294B46C7"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Corrección del error de hidratación de </w:t>
                  </w:r>
                  <w:proofErr w:type="spellStart"/>
                  <w:r w:rsidRPr="002F30D5">
                    <w:rPr>
                      <w:rFonts w:cstheme="minorHAnsi"/>
                      <w:color w:val="262626"/>
                      <w:sz w:val="16"/>
                      <w:szCs w:val="16"/>
                    </w:rPr>
                    <w:t>TimezoneSelect</w:t>
                  </w:r>
                  <w:proofErr w:type="spellEnd"/>
                  <w:r w:rsidRPr="002F30D5">
                    <w:rPr>
                      <w:rFonts w:cstheme="minorHAnsi"/>
                      <w:color w:val="262626"/>
                      <w:sz w:val="16"/>
                      <w:szCs w:val="16"/>
                    </w:rPr>
                    <w:t xml:space="preserve"> en el registro: el texto renderizado en el servidor difería del renderizado en el navegador. Reemplazo del campo de país en texto libre de la búsqueda de personas por un selector con los 249 códigos ISO 3166-1 alfa-2, traducido a los siete idiomas, de modo que la búsqueda recibe siempre un código válido.</w:t>
                  </w:r>
                </w:p>
              </w:tc>
              <w:tc>
                <w:tcPr>
                  <w:tcW w:w="1770" w:type="dxa"/>
                </w:tcPr>
                <w:p w14:paraId="47E7151D"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a31af2c y 9641b55. Figura 37.</w:t>
                  </w:r>
                </w:p>
              </w:tc>
            </w:tr>
            <w:tr w:rsidR="00823EAA" w14:paraId="77F0BF6D" w14:textId="77777777">
              <w:tc>
                <w:tcPr>
                  <w:tcW w:w="1217" w:type="dxa"/>
                </w:tcPr>
                <w:p w14:paraId="358374E5"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E6</w:t>
                  </w:r>
                </w:p>
                <w:p w14:paraId="0F2850AF"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26-09-2026 al 28-09-2026</w:t>
                  </w:r>
                </w:p>
                <w:p w14:paraId="18ABF4BC"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FO</w:t>
                  </w:r>
                </w:p>
              </w:tc>
              <w:tc>
                <w:tcPr>
                  <w:tcW w:w="3760" w:type="dxa"/>
                </w:tcPr>
                <w:p w14:paraId="17D89BC1"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Síntesis JSON validada, persistencia y agentes (S2.1, S2.3, S3.2, S4.2–S4.7, S4.9).</w:t>
                  </w:r>
                </w:p>
                <w:p w14:paraId="6BDBEB37"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Síntesis en modo JSON de </w:t>
                  </w:r>
                  <w:proofErr w:type="spellStart"/>
                  <w:r w:rsidRPr="002F30D5">
                    <w:rPr>
                      <w:rFonts w:cstheme="minorHAnsi"/>
                      <w:color w:val="262626"/>
                      <w:sz w:val="16"/>
                      <w:szCs w:val="16"/>
                    </w:rPr>
                    <w:t>DeepSeek</w:t>
                  </w:r>
                  <w:proofErr w:type="spellEnd"/>
                  <w:r w:rsidRPr="002F30D5">
                    <w:rPr>
                      <w:rFonts w:cstheme="minorHAnsi"/>
                      <w:color w:val="262626"/>
                      <w:sz w:val="16"/>
                      <w:szCs w:val="16"/>
                    </w:rPr>
                    <w:t xml:space="preserve"> validada contra </w:t>
                  </w:r>
                  <w:proofErr w:type="spellStart"/>
                  <w:r w:rsidRPr="002F30D5">
                    <w:rPr>
                      <w:rFonts w:cstheme="minorHAnsi"/>
                      <w:color w:val="262626"/>
                      <w:sz w:val="16"/>
                      <w:szCs w:val="16"/>
                    </w:rPr>
                    <w:t>DossierExecutivePayload</w:t>
                  </w:r>
                  <w:proofErr w:type="spellEnd"/>
                  <w:r w:rsidRPr="002F30D5">
                    <w:rPr>
                      <w:rFonts w:cstheme="minorHAnsi"/>
                      <w:color w:val="262626"/>
                      <w:sz w:val="16"/>
                      <w:szCs w:val="16"/>
                    </w:rPr>
                    <w:t xml:space="preserve">, con reintento guiado por los errores de validación. Persistencia del </w:t>
                  </w:r>
                  <w:proofErr w:type="spellStart"/>
                  <w:r w:rsidRPr="002F30D5">
                    <w:rPr>
                      <w:rFonts w:cstheme="minorHAnsi"/>
                      <w:color w:val="262626"/>
                      <w:sz w:val="16"/>
                      <w:szCs w:val="16"/>
                    </w:rPr>
                    <w:t>payload</w:t>
                  </w:r>
                  <w:proofErr w:type="spellEnd"/>
                  <w:r w:rsidRPr="002F30D5">
                    <w:rPr>
                      <w:rFonts w:cstheme="minorHAnsi"/>
                      <w:color w:val="262626"/>
                      <w:sz w:val="16"/>
                      <w:szCs w:val="16"/>
                    </w:rPr>
                    <w:t xml:space="preserve"> en dossier_​data (JSONB) junto al </w:t>
                  </w:r>
                  <w:proofErr w:type="spellStart"/>
                  <w:r w:rsidRPr="002F30D5">
                    <w:rPr>
                      <w:rFonts w:cstheme="minorHAnsi"/>
                      <w:color w:val="262626"/>
                      <w:sz w:val="16"/>
                      <w:szCs w:val="16"/>
                    </w:rPr>
                    <w:t>Markdown</w:t>
                  </w:r>
                  <w:proofErr w:type="spellEnd"/>
                  <w:r w:rsidRPr="002F30D5">
                    <w:rPr>
                      <w:rFonts w:cstheme="minorHAnsi"/>
                      <w:color w:val="262626"/>
                      <w:sz w:val="16"/>
                      <w:szCs w:val="16"/>
                    </w:rPr>
                    <w:t xml:space="preserve"> derivado de él, y de alertas, trayectoria y menciones de prensa en tablas propias (migración b7e2d4f1a9c3); lectura compatible de los dossiers históricos en </w:t>
                  </w:r>
                  <w:proofErr w:type="spellStart"/>
                  <w:r w:rsidRPr="002F30D5">
                    <w:rPr>
                      <w:rFonts w:cstheme="minorHAnsi"/>
                      <w:color w:val="262626"/>
                      <w:sz w:val="16"/>
                      <w:szCs w:val="16"/>
                    </w:rPr>
                    <w:t>Markdown</w:t>
                  </w:r>
                  <w:proofErr w:type="spellEnd"/>
                  <w:r w:rsidRPr="002F30D5">
                    <w:rPr>
                      <w:rFonts w:cstheme="minorHAnsi"/>
                      <w:color w:val="262626"/>
                      <w:sz w:val="16"/>
                      <w:szCs w:val="16"/>
                    </w:rPr>
                    <w:t xml:space="preserve">. Agente de noticias con </w:t>
                  </w:r>
                  <w:proofErr w:type="spellStart"/>
                  <w:r w:rsidRPr="002F30D5">
                    <w:rPr>
                      <w:rFonts w:cstheme="minorHAnsi"/>
                      <w:color w:val="262626"/>
                      <w:sz w:val="16"/>
                      <w:szCs w:val="16"/>
                    </w:rPr>
                    <w:t>deduplicación</w:t>
                  </w:r>
                  <w:proofErr w:type="spellEnd"/>
                  <w:r w:rsidRPr="002F30D5">
                    <w:rPr>
                      <w:rFonts w:cstheme="minorHAnsi"/>
                      <w:color w:val="262626"/>
                      <w:sz w:val="16"/>
                      <w:szCs w:val="16"/>
                    </w:rPr>
                    <w:t xml:space="preserve">, adaptación de </w:t>
                  </w:r>
                  <w:proofErr w:type="spellStart"/>
                  <w:r w:rsidRPr="002F30D5">
                    <w:rPr>
                      <w:rFonts w:cstheme="minorHAnsi"/>
                      <w:color w:val="262626"/>
                      <w:sz w:val="16"/>
                      <w:szCs w:val="16"/>
                    </w:rPr>
                    <w:t>Companies</w:t>
                  </w:r>
                  <w:proofErr w:type="spellEnd"/>
                  <w:r w:rsidRPr="002F30D5">
                    <w:rPr>
                      <w:rFonts w:cstheme="minorHAnsi"/>
                      <w:color w:val="262626"/>
                      <w:sz w:val="16"/>
                      <w:szCs w:val="16"/>
                    </w:rPr>
                    <w:t xml:space="preserve"> House y SEC EDGAR al modelo común y agente europeo. Procedencia obligatoria (origen y fecha real de consulta) en cada cita, para que el informe no contenga afirmaciones sin fuente, y registro de los agentes que fallan en el grafo.</w:t>
                  </w:r>
                </w:p>
              </w:tc>
              <w:tc>
                <w:tcPr>
                  <w:tcW w:w="1770" w:type="dxa"/>
                </w:tcPr>
                <w:p w14:paraId="6EDB8E58"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dc80f9d, 1ddaa8d, c54ad2a, 2f03b34, a69aea5, 432d706, f87e48b, a48942b, 70c0496 y 41b762e; </w:t>
                  </w:r>
                  <w:proofErr w:type="spellStart"/>
                  <w:r w:rsidRPr="002F30D5">
                    <w:rPr>
                      <w:rFonts w:cstheme="minorHAnsi"/>
                      <w:color w:val="262626"/>
                      <w:sz w:val="16"/>
                      <w:szCs w:val="16"/>
                    </w:rPr>
                    <w:t>docs</w:t>
                  </w:r>
                  <w:proofErr w:type="spellEnd"/>
                  <w:r w:rsidRPr="002F30D5">
                    <w:rPr>
                      <w:rFonts w:cstheme="minorHAnsi"/>
                      <w:color w:val="262626"/>
                      <w:sz w:val="16"/>
                      <w:szCs w:val="16"/>
                    </w:rPr>
                    <w:t>/​evidencias/​fase2/​almacenamiento/​. Figuras 17 a 19.</w:t>
                  </w:r>
                </w:p>
              </w:tc>
            </w:tr>
            <w:tr w:rsidR="00823EAA" w14:paraId="0428CF82" w14:textId="77777777">
              <w:tc>
                <w:tcPr>
                  <w:tcW w:w="1217" w:type="dxa"/>
                  <w:shd w:val="clear" w:color="auto" w:fill="EEF2F8"/>
                </w:tcPr>
                <w:p w14:paraId="69ECA35E" w14:textId="77777777" w:rsidR="00823EAA" w:rsidRPr="002F30D5" w:rsidRDefault="00823EAA">
                  <w:pPr>
                    <w:spacing w:after="0" w:line="252" w:lineRule="auto"/>
                    <w:rPr>
                      <w:rFonts w:cstheme="minorHAnsi"/>
                      <w:sz w:val="16"/>
                      <w:szCs w:val="16"/>
                    </w:rPr>
                  </w:pPr>
                </w:p>
              </w:tc>
              <w:tc>
                <w:tcPr>
                  <w:tcW w:w="3760" w:type="dxa"/>
                  <w:shd w:val="clear" w:color="auto" w:fill="EEF2F8"/>
                </w:tcPr>
                <w:p w14:paraId="36444735"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6. Calendario visual e indicadores del Resumen (02-10-2026 al 04-10-2026)</w:t>
                  </w:r>
                </w:p>
              </w:tc>
              <w:tc>
                <w:tcPr>
                  <w:tcW w:w="1770" w:type="dxa"/>
                  <w:shd w:val="clear" w:color="auto" w:fill="EEF2F8"/>
                </w:tcPr>
                <w:p w14:paraId="746C91F8" w14:textId="77777777" w:rsidR="00823EAA" w:rsidRPr="002F30D5" w:rsidRDefault="00823EAA">
                  <w:pPr>
                    <w:spacing w:after="0" w:line="252" w:lineRule="auto"/>
                    <w:rPr>
                      <w:rFonts w:cstheme="minorHAnsi"/>
                      <w:sz w:val="16"/>
                      <w:szCs w:val="16"/>
                    </w:rPr>
                  </w:pPr>
                </w:p>
              </w:tc>
            </w:tr>
            <w:tr w:rsidR="00823EAA" w14:paraId="1A73AABD" w14:textId="77777777">
              <w:tc>
                <w:tcPr>
                  <w:tcW w:w="1217" w:type="dxa"/>
                </w:tcPr>
                <w:p w14:paraId="2CAD5DCF"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E7</w:t>
                  </w:r>
                </w:p>
                <w:p w14:paraId="11F48ECA"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02-10-2026 y 03-10-2026</w:t>
                  </w:r>
                </w:p>
                <w:p w14:paraId="6E16A4E3"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DG</w:t>
                  </w:r>
                </w:p>
              </w:tc>
              <w:tc>
                <w:tcPr>
                  <w:tcW w:w="3760" w:type="dxa"/>
                </w:tcPr>
                <w:p w14:paraId="75C07992"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Calendario visual (UX-CAL-02, ADR 0007).</w:t>
                  </w:r>
                </w:p>
                <w:p w14:paraId="7404BF76"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Evaluación de alternativas documentada antes de implementar. </w:t>
                  </w:r>
                  <w:proofErr w:type="spellStart"/>
                  <w:r w:rsidRPr="002F30D5">
                    <w:rPr>
                      <w:rFonts w:cstheme="minorHAnsi"/>
                      <w:color w:val="262626"/>
                      <w:sz w:val="16"/>
                      <w:szCs w:val="16"/>
                    </w:rPr>
                    <w:t>Backend</w:t>
                  </w:r>
                  <w:proofErr w:type="spellEnd"/>
                  <w:r w:rsidRPr="002F30D5">
                    <w:rPr>
                      <w:rFonts w:cstheme="minorHAnsi"/>
                      <w:color w:val="262626"/>
                      <w:sz w:val="16"/>
                      <w:szCs w:val="16"/>
                    </w:rPr>
                    <w:t xml:space="preserve">: GET /​calendario/​eventos* con intervalo desde/hasta (RFC 3339, máximo 62 días); paginación por </w:t>
                  </w:r>
                  <w:proofErr w:type="spellStart"/>
                  <w:r w:rsidRPr="002F30D5">
                    <w:rPr>
                      <w:rFonts w:cstheme="minorHAnsi"/>
                      <w:color w:val="262626"/>
                      <w:sz w:val="16"/>
                      <w:szCs w:val="16"/>
                    </w:rPr>
                    <w:t>nextPageToken</w:t>
                  </w:r>
                  <w:proofErr w:type="spellEnd"/>
                  <w:r w:rsidRPr="002F30D5">
                    <w:rPr>
                      <w:rFonts w:cstheme="minorHAnsi"/>
                      <w:color w:val="262626"/>
                      <w:sz w:val="16"/>
                      <w:szCs w:val="16"/>
                    </w:rPr>
                    <w:t xml:space="preserve"> y @odata.​</w:t>
                  </w:r>
                  <w:proofErr w:type="spellStart"/>
                  <w:r w:rsidRPr="002F30D5">
                    <w:rPr>
                      <w:rFonts w:cstheme="minorHAnsi"/>
                      <w:color w:val="262626"/>
                      <w:sz w:val="16"/>
                      <w:szCs w:val="16"/>
                    </w:rPr>
                    <w:t>nextLink</w:t>
                  </w:r>
                  <w:proofErr w:type="spellEnd"/>
                  <w:r w:rsidRPr="002F30D5">
                    <w:rPr>
                      <w:rFonts w:cstheme="minorHAnsi"/>
                      <w:color w:val="262626"/>
                      <w:sz w:val="16"/>
                      <w:szCs w:val="16"/>
                    </w:rPr>
                    <w:t xml:space="preserve"> con tope de 10 páginas de 250 eventos y 20 s de presupuesto por proveedor; una primera página </w:t>
                  </w:r>
                  <w:r w:rsidRPr="002F30D5">
                    <w:rPr>
                      <w:rFonts w:cstheme="minorHAnsi"/>
                      <w:color w:val="262626"/>
                      <w:sz w:val="16"/>
                      <w:szCs w:val="16"/>
                    </w:rPr>
                    <w:lastRenderedPageBreak/>
                    <w:t xml:space="preserve">fallida responde 502 o 504 y nunca «sin reuniones»; </w:t>
                  </w:r>
                  <w:proofErr w:type="spellStart"/>
                  <w:r w:rsidRPr="002F30D5">
                    <w:rPr>
                      <w:rFonts w:cstheme="minorHAnsi"/>
                      <w:color w:val="262626"/>
                      <w:sz w:val="16"/>
                      <w:szCs w:val="16"/>
                    </w:rPr>
                    <w:t>nextLink</w:t>
                  </w:r>
                  <w:proofErr w:type="spellEnd"/>
                  <w:r w:rsidRPr="002F30D5">
                    <w:rPr>
                      <w:rFonts w:cstheme="minorHAnsi"/>
                      <w:color w:val="262626"/>
                      <w:sz w:val="16"/>
                      <w:szCs w:val="16"/>
                    </w:rPr>
                    <w:t xml:space="preserve"> solo se sigue hacia https:/​/​graph.​microsoft.​com, lo que impide desviar la consulta a otro host; 99 pruebas (49 unitarias, 31 de integración, 12 de seguridad y 7 de estrés). </w:t>
                  </w:r>
                  <w:proofErr w:type="spellStart"/>
                  <w:r w:rsidRPr="002F30D5">
                    <w:rPr>
                      <w:rFonts w:cstheme="minorHAnsi"/>
                      <w:color w:val="262626"/>
                      <w:sz w:val="16"/>
                      <w:szCs w:val="16"/>
                    </w:rPr>
                    <w:t>Frontend</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FullCalendar</w:t>
                  </w:r>
                  <w:proofErr w:type="spellEnd"/>
                  <w:r w:rsidRPr="002F30D5">
                    <w:rPr>
                      <w:rFonts w:cstheme="minorHAnsi"/>
                      <w:color w:val="262626"/>
                      <w:sz w:val="16"/>
                      <w:szCs w:val="16"/>
                    </w:rPr>
                    <w:t xml:space="preserve"> 7.1.0 con vistas Día, Semana y Mes, consulta a ambos proveedores en paralelo, caché por sesión, proveedor, intervalo y zona horaria, filtro por proveedor, siete idiomas y vista inicial según el ancho de la pantalla. Cierra con un reporte de aceptación por criterio.</w:t>
                  </w:r>
                </w:p>
              </w:tc>
              <w:tc>
                <w:tcPr>
                  <w:tcW w:w="1770" w:type="dxa"/>
                </w:tcPr>
                <w:p w14:paraId="75320195"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lastRenderedPageBreak/>
                    <w:t>specs</w:t>
                  </w:r>
                  <w:proofErr w:type="spellEnd"/>
                  <w:r w:rsidRPr="002F30D5">
                    <w:rPr>
                      <w:rFonts w:cstheme="minorHAnsi"/>
                      <w:color w:val="262626"/>
                      <w:sz w:val="16"/>
                      <w:szCs w:val="16"/>
                    </w:rPr>
                    <w:t>/​</w:t>
                  </w:r>
                  <w:proofErr w:type="spellStart"/>
                  <w:r w:rsidRPr="002F30D5">
                    <w:rPr>
                      <w:rFonts w:cstheme="minorHAnsi"/>
                      <w:color w:val="262626"/>
                      <w:sz w:val="16"/>
                      <w:szCs w:val="16"/>
                    </w:rPr>
                    <w:t>reports</w:t>
                  </w:r>
                  <w:proofErr w:type="spellEnd"/>
                  <w:r w:rsidRPr="002F30D5">
                    <w:rPr>
                      <w:rFonts w:cstheme="minorHAnsi"/>
                      <w:color w:val="262626"/>
                      <w:sz w:val="16"/>
                      <w:szCs w:val="16"/>
                    </w:rPr>
                    <w:t>/​UX-​CAL-​02-​calendario-​visual.​</w:t>
                  </w:r>
                  <w:proofErr w:type="spellStart"/>
                  <w:r w:rsidRPr="002F30D5">
                    <w:rPr>
                      <w:rFonts w:cstheme="minorHAnsi"/>
                      <w:color w:val="262626"/>
                      <w:sz w:val="16"/>
                      <w:szCs w:val="16"/>
                    </w:rPr>
                    <w:t>md</w:t>
                  </w:r>
                  <w:proofErr w:type="spellEnd"/>
                  <w:r w:rsidRPr="002F30D5">
                    <w:rPr>
                      <w:rFonts w:cstheme="minorHAnsi"/>
                      <w:color w:val="262626"/>
                      <w:sz w:val="16"/>
                      <w:szCs w:val="16"/>
                    </w:rPr>
                    <w:t>; ADR 0007; PR #2 (mezclado el 05-10-2026). Figuras 27 a 31.</w:t>
                  </w:r>
                </w:p>
              </w:tc>
            </w:tr>
            <w:tr w:rsidR="00823EAA" w14:paraId="2E58434D" w14:textId="77777777">
              <w:tc>
                <w:tcPr>
                  <w:tcW w:w="1217" w:type="dxa"/>
                </w:tcPr>
                <w:p w14:paraId="6269E701"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E8</w:t>
                  </w:r>
                </w:p>
                <w:p w14:paraId="13D0031C"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03-10-2026 y 04-10-2026</w:t>
                  </w:r>
                </w:p>
                <w:p w14:paraId="2E13F24F"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DG</w:t>
                  </w:r>
                </w:p>
              </w:tc>
              <w:tc>
                <w:tcPr>
                  <w:tcW w:w="3760" w:type="dxa"/>
                </w:tcPr>
                <w:p w14:paraId="4E438FD3"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Indicadores del Resumen (UX-KPI-01, ADR 0008).</w:t>
                  </w:r>
                </w:p>
                <w:p w14:paraId="10F1644D"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Endpoint</w:t>
                  </w:r>
                  <w:proofErr w:type="spellEnd"/>
                  <w:r w:rsidRPr="002F30D5">
                    <w:rPr>
                      <w:rFonts w:cstheme="minorHAnsi"/>
                      <w:color w:val="262626"/>
                      <w:sz w:val="16"/>
                      <w:szCs w:val="16"/>
                    </w:rPr>
                    <w:t xml:space="preserve"> GET /​</w:t>
                  </w:r>
                  <w:proofErr w:type="spellStart"/>
                  <w:r w:rsidRPr="002F30D5">
                    <w:rPr>
                      <w:rFonts w:cstheme="minorHAnsi"/>
                      <w:color w:val="262626"/>
                      <w:sz w:val="16"/>
                      <w:szCs w:val="16"/>
                    </w:rPr>
                    <w:t>dashboard</w:t>
                  </w:r>
                  <w:proofErr w:type="spellEnd"/>
                  <w:r w:rsidRPr="002F30D5">
                    <w:rPr>
                      <w:rFonts w:cstheme="minorHAnsi"/>
                      <w:color w:val="262626"/>
                      <w:sz w:val="16"/>
                      <w:szCs w:val="16"/>
                    </w:rPr>
                    <w:t>/​</w:t>
                  </w:r>
                  <w:proofErr w:type="spellStart"/>
                  <w:r w:rsidRPr="002F30D5">
                    <w:rPr>
                      <w:rFonts w:cstheme="minorHAnsi"/>
                      <w:color w:val="262626"/>
                      <w:sz w:val="16"/>
                      <w:szCs w:val="16"/>
                    </w:rPr>
                    <w:t>summary</w:t>
                  </w:r>
                  <w:proofErr w:type="spellEnd"/>
                  <w:r w:rsidRPr="002F30D5">
                    <w:rPr>
                      <w:rFonts w:cstheme="minorHAnsi"/>
                      <w:color w:val="262626"/>
                      <w:sz w:val="16"/>
                      <w:szCs w:val="16"/>
                    </w:rPr>
                    <w:t xml:space="preserve"> con contrato </w:t>
                  </w:r>
                  <w:proofErr w:type="spellStart"/>
                  <w:r w:rsidRPr="002F30D5">
                    <w:rPr>
                      <w:rFonts w:cstheme="minorHAnsi"/>
                      <w:color w:val="262626"/>
                      <w:sz w:val="16"/>
                      <w:szCs w:val="16"/>
                    </w:rPr>
                    <w:t>Pydantic</w:t>
                  </w:r>
                  <w:proofErr w:type="spellEnd"/>
                  <w:r w:rsidRPr="002F30D5">
                    <w:rPr>
                      <w:rFonts w:cstheme="minorHAnsi"/>
                      <w:color w:val="262626"/>
                      <w:sz w:val="16"/>
                      <w:szCs w:val="16"/>
                    </w:rPr>
                    <w:t xml:space="preserve"> y caché por usuario y organización (TTL de 60 s, y de 15 s para errores) con una sola consulta en vuelo e invalidación al generar o borrar dossiers; los estados ok, </w:t>
                  </w:r>
                  <w:proofErr w:type="spellStart"/>
                  <w:r w:rsidRPr="002F30D5">
                    <w:rPr>
                      <w:rFonts w:cstheme="minorHAnsi"/>
                      <w:color w:val="262626"/>
                      <w:sz w:val="16"/>
                      <w:szCs w:val="16"/>
                    </w:rPr>
                    <w:t>empty</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partial</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unavailable</w:t>
                  </w:r>
                  <w:proofErr w:type="spellEnd"/>
                  <w:r w:rsidRPr="002F30D5">
                    <w:rPr>
                      <w:rFonts w:cstheme="minorHAnsi"/>
                      <w:color w:val="262626"/>
                      <w:sz w:val="16"/>
                      <w:szCs w:val="16"/>
                    </w:rPr>
                    <w:t xml:space="preserve"> y </w:t>
                  </w:r>
                  <w:proofErr w:type="spellStart"/>
                  <w:r w:rsidRPr="002F30D5">
                    <w:rPr>
                      <w:rFonts w:cstheme="minorHAnsi"/>
                      <w:color w:val="262626"/>
                      <w:sz w:val="16"/>
                      <w:szCs w:val="16"/>
                    </w:rPr>
                    <w:t>not</w:t>
                  </w:r>
                  <w:proofErr w:type="spellEnd"/>
                  <w:r w:rsidRPr="002F30D5">
                    <w:rPr>
                      <w:rFonts w:cstheme="minorHAnsi"/>
                      <w:color w:val="262626"/>
                      <w:sz w:val="16"/>
                      <w:szCs w:val="16"/>
                    </w:rPr>
                    <w:t>_​</w:t>
                  </w:r>
                  <w:proofErr w:type="spellStart"/>
                  <w:r w:rsidRPr="002F30D5">
                    <w:rPr>
                      <w:rFonts w:cstheme="minorHAnsi"/>
                      <w:color w:val="262626"/>
                      <w:sz w:val="16"/>
                      <w:szCs w:val="16"/>
                    </w:rPr>
                    <w:t>connected</w:t>
                  </w:r>
                  <w:proofErr w:type="spellEnd"/>
                  <w:r w:rsidRPr="002F30D5">
                    <w:rPr>
                      <w:rFonts w:cstheme="minorHAnsi"/>
                      <w:color w:val="262626"/>
                      <w:sz w:val="16"/>
                      <w:szCs w:val="16"/>
                    </w:rPr>
                    <w:t xml:space="preserve"> distinguen la ausencia de datos de la falla de un proveedor. Las pruebas de estrés mostraron que el plazo no cortaba a un proveedor lento; se corrigió. El 04-10-2026, a pedido del usuario, «Créditos para preparar» reemplazó a «Preparadas a tiempo»: estima los créditos necesarios para las reuniones de los próximos 7 días y avisa si superan el saldo. Se retiraron las tablas y la migración que solo servían al indicador anterior.</w:t>
                  </w:r>
                </w:p>
              </w:tc>
              <w:tc>
                <w:tcPr>
                  <w:tcW w:w="1770" w:type="dxa"/>
                </w:tcPr>
                <w:p w14:paraId="17A19EDD"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specs</w:t>
                  </w:r>
                  <w:proofErr w:type="spellEnd"/>
                  <w:r w:rsidRPr="002F30D5">
                    <w:rPr>
                      <w:rFonts w:cstheme="minorHAnsi"/>
                      <w:color w:val="262626"/>
                      <w:sz w:val="16"/>
                      <w:szCs w:val="16"/>
                    </w:rPr>
                    <w:t>/​</w:t>
                  </w:r>
                  <w:proofErr w:type="spellStart"/>
                  <w:r w:rsidRPr="002F30D5">
                    <w:rPr>
                      <w:rFonts w:cstheme="minorHAnsi"/>
                      <w:color w:val="262626"/>
                      <w:sz w:val="16"/>
                      <w:szCs w:val="16"/>
                    </w:rPr>
                    <w:t>reports</w:t>
                  </w:r>
                  <w:proofErr w:type="spellEnd"/>
                  <w:r w:rsidRPr="002F30D5">
                    <w:rPr>
                      <w:rFonts w:cstheme="minorHAnsi"/>
                      <w:color w:val="262626"/>
                      <w:sz w:val="16"/>
                      <w:szCs w:val="16"/>
                    </w:rPr>
                    <w:t>/​UX-​KPI-​01-​indicadores-​resumen.​</w:t>
                  </w:r>
                  <w:proofErr w:type="spellStart"/>
                  <w:r w:rsidRPr="002F30D5">
                    <w:rPr>
                      <w:rFonts w:cstheme="minorHAnsi"/>
                      <w:color w:val="262626"/>
                      <w:sz w:val="16"/>
                      <w:szCs w:val="16"/>
                    </w:rPr>
                    <w:t>md</w:t>
                  </w:r>
                  <w:proofErr w:type="spellEnd"/>
                  <w:r w:rsidRPr="002F30D5">
                    <w:rPr>
                      <w:rFonts w:cstheme="minorHAnsi"/>
                      <w:color w:val="262626"/>
                      <w:sz w:val="16"/>
                      <w:szCs w:val="16"/>
                    </w:rPr>
                    <w:t xml:space="preserve">; ADR 0008; </w:t>
                  </w: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df2a714 y 72ddae7; integrado a </w:t>
                  </w:r>
                  <w:proofErr w:type="spellStart"/>
                  <w:r w:rsidRPr="002F30D5">
                    <w:rPr>
                      <w:rFonts w:cstheme="minorHAnsi"/>
                      <w:color w:val="262626"/>
                      <w:sz w:val="16"/>
                      <w:szCs w:val="16"/>
                    </w:rPr>
                    <w:t>main</w:t>
                  </w:r>
                  <w:proofErr w:type="spellEnd"/>
                  <w:r w:rsidRPr="002F30D5">
                    <w:rPr>
                      <w:rFonts w:cstheme="minorHAnsi"/>
                      <w:color w:val="262626"/>
                      <w:sz w:val="16"/>
                      <w:szCs w:val="16"/>
                    </w:rPr>
                    <w:t xml:space="preserve"> con el PR #3 (05-10-2026). Figuras 25 y 26 y figura 36.</w:t>
                  </w:r>
                </w:p>
              </w:tc>
            </w:tr>
            <w:tr w:rsidR="00823EAA" w14:paraId="136AD8BA" w14:textId="77777777">
              <w:tc>
                <w:tcPr>
                  <w:tcW w:w="1217" w:type="dxa"/>
                  <w:shd w:val="clear" w:color="auto" w:fill="EEF2F8"/>
                </w:tcPr>
                <w:p w14:paraId="0B1AB199" w14:textId="77777777" w:rsidR="00823EAA" w:rsidRPr="002F30D5" w:rsidRDefault="00823EAA">
                  <w:pPr>
                    <w:spacing w:after="0" w:line="252" w:lineRule="auto"/>
                    <w:rPr>
                      <w:rFonts w:cstheme="minorHAnsi"/>
                      <w:sz w:val="16"/>
                      <w:szCs w:val="16"/>
                    </w:rPr>
                  </w:pPr>
                </w:p>
              </w:tc>
              <w:tc>
                <w:tcPr>
                  <w:tcW w:w="3760" w:type="dxa"/>
                  <w:shd w:val="clear" w:color="auto" w:fill="EEF2F8"/>
                </w:tcPr>
                <w:p w14:paraId="1A1BFF25"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7. Fuentes nuevas en el grafo, despliegue e inicio de sesión (05-10-2026)</w:t>
                  </w:r>
                </w:p>
              </w:tc>
              <w:tc>
                <w:tcPr>
                  <w:tcW w:w="1770" w:type="dxa"/>
                  <w:shd w:val="clear" w:color="auto" w:fill="EEF2F8"/>
                </w:tcPr>
                <w:p w14:paraId="3F17E9A3" w14:textId="77777777" w:rsidR="00823EAA" w:rsidRPr="002F30D5" w:rsidRDefault="00823EAA">
                  <w:pPr>
                    <w:spacing w:after="0" w:line="252" w:lineRule="auto"/>
                    <w:rPr>
                      <w:rFonts w:cstheme="minorHAnsi"/>
                      <w:sz w:val="16"/>
                      <w:szCs w:val="16"/>
                    </w:rPr>
                  </w:pPr>
                </w:p>
              </w:tc>
            </w:tr>
            <w:tr w:rsidR="00823EAA" w14:paraId="0FC19666" w14:textId="77777777">
              <w:tc>
                <w:tcPr>
                  <w:tcW w:w="1217" w:type="dxa"/>
                </w:tcPr>
                <w:p w14:paraId="05090821"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E9</w:t>
                  </w:r>
                </w:p>
                <w:p w14:paraId="46898213"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05-10-2026</w:t>
                  </w:r>
                </w:p>
                <w:p w14:paraId="244FF390"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FO</w:t>
                  </w:r>
                </w:p>
              </w:tc>
              <w:tc>
                <w:tcPr>
                  <w:tcW w:w="3760" w:type="dxa"/>
                </w:tcPr>
                <w:p w14:paraId="2A3F9AEE" w14:textId="77777777" w:rsidR="00823EAA" w:rsidRPr="002F30D5" w:rsidRDefault="00000000">
                  <w:pPr>
                    <w:spacing w:after="40" w:line="252" w:lineRule="auto"/>
                    <w:rPr>
                      <w:rFonts w:cstheme="minorHAnsi"/>
                      <w:sz w:val="16"/>
                      <w:szCs w:val="16"/>
                    </w:rPr>
                  </w:pPr>
                  <w:proofErr w:type="gramStart"/>
                  <w:r w:rsidRPr="002F30D5">
                    <w:rPr>
                      <w:rFonts w:cstheme="minorHAnsi"/>
                      <w:b/>
                      <w:color w:val="1F3864"/>
                      <w:sz w:val="16"/>
                      <w:szCs w:val="16"/>
                    </w:rPr>
                    <w:t>Agentes europeo</w:t>
                  </w:r>
                  <w:proofErr w:type="gramEnd"/>
                  <w:r w:rsidRPr="002F30D5">
                    <w:rPr>
                      <w:rFonts w:cstheme="minorHAnsi"/>
                      <w:b/>
                      <w:color w:val="1F3864"/>
                      <w:sz w:val="16"/>
                      <w:szCs w:val="16"/>
                    </w:rPr>
                    <w:t xml:space="preserve"> y de prensa en el grafo corporativo (S2.2, BUG-2026-10-05-01).</w:t>
                  </w:r>
                </w:p>
                <w:p w14:paraId="6527581A"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El grafo </w:t>
                  </w:r>
                  <w:proofErr w:type="spellStart"/>
                  <w:r w:rsidRPr="002F30D5">
                    <w:rPr>
                      <w:rFonts w:cstheme="minorHAnsi"/>
                      <w:color w:val="262626"/>
                      <w:sz w:val="16"/>
                      <w:szCs w:val="16"/>
                    </w:rPr>
                    <w:t>LangGraph</w:t>
                  </w:r>
                  <w:proofErr w:type="spellEnd"/>
                  <w:r w:rsidRPr="002F30D5">
                    <w:rPr>
                      <w:rFonts w:cstheme="minorHAnsi"/>
                      <w:color w:val="262626"/>
                      <w:sz w:val="16"/>
                      <w:szCs w:val="16"/>
                    </w:rPr>
                    <w:t xml:space="preserve"> ejecuta en paralelo cuatro agentes (Reino Unido, Estados Unidos, Europa y prensa), con selección de jurisdicción; los agentes fuera de alcance se omiten sin llamar a la red. El nodo europeo descarta los homónimos del registro francés cuya razón social no contiene los términos buscados, detectados en pruebas contra la API real. Una revisión de seguridad neutralizó la inyección de instrucciones (</w:t>
                  </w:r>
                  <w:proofErr w:type="spellStart"/>
                  <w:r w:rsidRPr="002F30D5">
                    <w:rPr>
                      <w:rFonts w:cstheme="minorHAnsi"/>
                      <w:color w:val="262626"/>
                      <w:sz w:val="16"/>
                      <w:szCs w:val="16"/>
                    </w:rPr>
                    <w:t>prompt</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injection</w:t>
                  </w:r>
                  <w:proofErr w:type="spellEnd"/>
                  <w:r w:rsidRPr="002F30D5">
                    <w:rPr>
                      <w:rFonts w:cstheme="minorHAnsi"/>
                      <w:color w:val="262626"/>
                      <w:sz w:val="16"/>
                      <w:szCs w:val="16"/>
                    </w:rPr>
                    <w:t>) desde titulares y registros externos. El canal SSE pasó a un bus de eventos en memoria que no retiene conexiones del pool de la base, y la cola dossier_​</w:t>
                  </w:r>
                  <w:proofErr w:type="spellStart"/>
                  <w:r w:rsidRPr="002F30D5">
                    <w:rPr>
                      <w:rFonts w:cstheme="minorHAnsi"/>
                      <w:color w:val="262626"/>
                      <w:sz w:val="16"/>
                      <w:szCs w:val="16"/>
                    </w:rPr>
                    <w:t>generation</w:t>
                  </w:r>
                  <w:proofErr w:type="spellEnd"/>
                  <w:r w:rsidRPr="002F30D5">
                    <w:rPr>
                      <w:rFonts w:cstheme="minorHAnsi"/>
                      <w:color w:val="262626"/>
                      <w:sz w:val="16"/>
                      <w:szCs w:val="16"/>
                    </w:rPr>
                    <w:t>_​</w:t>
                  </w:r>
                  <w:proofErr w:type="spellStart"/>
                  <w:r w:rsidRPr="002F30D5">
                    <w:rPr>
                      <w:rFonts w:cstheme="minorHAnsi"/>
                      <w:color w:val="262626"/>
                      <w:sz w:val="16"/>
                      <w:szCs w:val="16"/>
                    </w:rPr>
                    <w:t>jobs</w:t>
                  </w:r>
                  <w:proofErr w:type="spellEnd"/>
                  <w:r w:rsidRPr="002F30D5">
                    <w:rPr>
                      <w:rFonts w:cstheme="minorHAnsi"/>
                      <w:color w:val="262626"/>
                      <w:sz w:val="16"/>
                      <w:szCs w:val="16"/>
                    </w:rPr>
                    <w:t xml:space="preserve"> entró al esquema versionado (migración c4d8a2f6b1e9).</w:t>
                  </w:r>
                </w:p>
              </w:tc>
              <w:tc>
                <w:tcPr>
                  <w:tcW w:w="1770" w:type="dxa"/>
                </w:tcPr>
                <w:p w14:paraId="316BCDC4"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3c328bf, 26cbb5c, 4ee1198 y 1a9682d; PR #3. Figura 20 y figura 35.</w:t>
                  </w:r>
                </w:p>
              </w:tc>
            </w:tr>
            <w:tr w:rsidR="00823EAA" w14:paraId="5E39C076" w14:textId="77777777">
              <w:tc>
                <w:tcPr>
                  <w:tcW w:w="1217" w:type="dxa"/>
                </w:tcPr>
                <w:p w14:paraId="10B37164"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E10</w:t>
                  </w:r>
                </w:p>
                <w:p w14:paraId="4F11D4DB"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05-10-2026</w:t>
                  </w:r>
                </w:p>
                <w:p w14:paraId="7A1FB2FE"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FO</w:t>
                  </w:r>
                </w:p>
              </w:tc>
              <w:tc>
                <w:tcPr>
                  <w:tcW w:w="3760" w:type="dxa"/>
                </w:tcPr>
                <w:p w14:paraId="2D22A785"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 xml:space="preserve">Despliegue con Docker, ghcr.io y </w:t>
                  </w:r>
                  <w:proofErr w:type="spellStart"/>
                  <w:r w:rsidRPr="002F30D5">
                    <w:rPr>
                      <w:rFonts w:cstheme="minorHAnsi"/>
                      <w:b/>
                      <w:color w:val="1F3864"/>
                      <w:sz w:val="16"/>
                      <w:szCs w:val="16"/>
                    </w:rPr>
                    <w:t>Dokploy</w:t>
                  </w:r>
                  <w:proofErr w:type="spellEnd"/>
                  <w:r w:rsidRPr="002F30D5">
                    <w:rPr>
                      <w:rFonts w:cstheme="minorHAnsi"/>
                      <w:b/>
                      <w:color w:val="1F3864"/>
                      <w:sz w:val="16"/>
                      <w:szCs w:val="16"/>
                    </w:rPr>
                    <w:t>.</w:t>
                  </w:r>
                </w:p>
                <w:p w14:paraId="25816CDD"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Imágenes Docker de </w:t>
                  </w:r>
                  <w:proofErr w:type="spellStart"/>
                  <w:r w:rsidRPr="002F30D5">
                    <w:rPr>
                      <w:rFonts w:cstheme="minorHAnsi"/>
                      <w:color w:val="262626"/>
                      <w:sz w:val="16"/>
                      <w:szCs w:val="16"/>
                    </w:rPr>
                    <w:t>backend</w:t>
                  </w:r>
                  <w:proofErr w:type="spellEnd"/>
                  <w:r w:rsidRPr="002F30D5">
                    <w:rPr>
                      <w:rFonts w:cstheme="minorHAnsi"/>
                      <w:color w:val="262626"/>
                      <w:sz w:val="16"/>
                      <w:szCs w:val="16"/>
                    </w:rPr>
                    <w:t xml:space="preserve"> y </w:t>
                  </w:r>
                  <w:proofErr w:type="spellStart"/>
                  <w:r w:rsidRPr="002F30D5">
                    <w:rPr>
                      <w:rFonts w:cstheme="minorHAnsi"/>
                      <w:color w:val="262626"/>
                      <w:sz w:val="16"/>
                      <w:szCs w:val="16"/>
                    </w:rPr>
                    <w:t>frontend</w:t>
                  </w:r>
                  <w:proofErr w:type="spellEnd"/>
                  <w:r w:rsidRPr="002F30D5">
                    <w:rPr>
                      <w:rFonts w:cstheme="minorHAnsi"/>
                      <w:color w:val="262626"/>
                      <w:sz w:val="16"/>
                      <w:szCs w:val="16"/>
                    </w:rPr>
                    <w:t xml:space="preserve"> y </w:t>
                  </w:r>
                  <w:proofErr w:type="spellStart"/>
                  <w:r w:rsidRPr="002F30D5">
                    <w:rPr>
                      <w:rFonts w:cstheme="minorHAnsi"/>
                      <w:color w:val="262626"/>
                      <w:sz w:val="16"/>
                      <w:szCs w:val="16"/>
                    </w:rPr>
                    <w:t>docker</w:t>
                  </w:r>
                  <w:proofErr w:type="spellEnd"/>
                  <w:r w:rsidRPr="002F30D5">
                    <w:rPr>
                      <w:rFonts w:cstheme="minorHAnsi"/>
                      <w:color w:val="262626"/>
                      <w:sz w:val="16"/>
                      <w:szCs w:val="16"/>
                    </w:rPr>
                    <w:t>-​</w:t>
                  </w:r>
                  <w:proofErr w:type="spellStart"/>
                  <w:r w:rsidRPr="002F30D5">
                    <w:rPr>
                      <w:rFonts w:cstheme="minorHAnsi"/>
                      <w:color w:val="262626"/>
                      <w:sz w:val="16"/>
                      <w:szCs w:val="16"/>
                    </w:rPr>
                    <w:t>compose</w:t>
                  </w:r>
                  <w:proofErr w:type="spellEnd"/>
                  <w:r w:rsidRPr="002F30D5">
                    <w:rPr>
                      <w:rFonts w:cstheme="minorHAnsi"/>
                      <w:color w:val="262626"/>
                      <w:sz w:val="16"/>
                      <w:szCs w:val="16"/>
                    </w:rPr>
                    <w:t xml:space="preserve"> con PostgreSQL 16, Redis 7 y Caddy con HTTPS automático, más una variante para </w:t>
                  </w:r>
                  <w:proofErr w:type="spellStart"/>
                  <w:r w:rsidRPr="002F30D5">
                    <w:rPr>
                      <w:rFonts w:cstheme="minorHAnsi"/>
                      <w:color w:val="262626"/>
                      <w:sz w:val="16"/>
                      <w:szCs w:val="16"/>
                    </w:rPr>
                    <w:t>Dokploy</w:t>
                  </w:r>
                  <w:proofErr w:type="spellEnd"/>
                  <w:r w:rsidRPr="002F30D5">
                    <w:rPr>
                      <w:rFonts w:cstheme="minorHAnsi"/>
                      <w:color w:val="262626"/>
                      <w:sz w:val="16"/>
                      <w:szCs w:val="16"/>
                    </w:rPr>
                    <w:t xml:space="preserve">, que trae su propio Traefik. El VPS (1 CPU y 1,9 GB de RAM) no lograba compilar el </w:t>
                  </w:r>
                  <w:proofErr w:type="spellStart"/>
                  <w:r w:rsidRPr="002F30D5">
                    <w:rPr>
                      <w:rFonts w:cstheme="minorHAnsi"/>
                      <w:color w:val="262626"/>
                      <w:sz w:val="16"/>
                      <w:szCs w:val="16"/>
                    </w:rPr>
                    <w:t>frontend</w:t>
                  </w:r>
                  <w:proofErr w:type="spellEnd"/>
                  <w:r w:rsidRPr="002F30D5">
                    <w:rPr>
                      <w:rFonts w:cstheme="minorHAnsi"/>
                      <w:color w:val="262626"/>
                      <w:sz w:val="16"/>
                      <w:szCs w:val="16"/>
                    </w:rPr>
                    <w:t xml:space="preserve">, por lo que la compilación pasó a GitHub </w:t>
                  </w:r>
                  <w:proofErr w:type="spellStart"/>
                  <w:r w:rsidRPr="002F30D5">
                    <w:rPr>
                      <w:rFonts w:cstheme="minorHAnsi"/>
                      <w:color w:val="262626"/>
                      <w:sz w:val="16"/>
                      <w:szCs w:val="16"/>
                    </w:rPr>
                    <w:t>Actions</w:t>
                  </w:r>
                  <w:proofErr w:type="spellEnd"/>
                  <w:r w:rsidRPr="002F30D5">
                    <w:rPr>
                      <w:rFonts w:cstheme="minorHAnsi"/>
                      <w:color w:val="262626"/>
                      <w:sz w:val="16"/>
                      <w:szCs w:val="16"/>
                    </w:rPr>
                    <w:t xml:space="preserve"> con publicación en ghcr.io (</w:t>
                  </w:r>
                  <w:proofErr w:type="spellStart"/>
                  <w:r w:rsidRPr="002F30D5">
                    <w:rPr>
                      <w:rFonts w:cstheme="minorHAnsi"/>
                      <w:color w:val="262626"/>
                      <w:sz w:val="16"/>
                      <w:szCs w:val="16"/>
                    </w:rPr>
                    <w:t>imagenes</w:t>
                  </w:r>
                  <w:proofErr w:type="spellEnd"/>
                  <w:r w:rsidRPr="002F30D5">
                    <w:rPr>
                      <w:rFonts w:cstheme="minorHAnsi"/>
                      <w:color w:val="262626"/>
                      <w:sz w:val="16"/>
                      <w:szCs w:val="16"/>
                    </w:rPr>
                    <w:t>.​</w:t>
                  </w:r>
                  <w:proofErr w:type="spellStart"/>
                  <w:r w:rsidRPr="002F30D5">
                    <w:rPr>
                      <w:rFonts w:cstheme="minorHAnsi"/>
                      <w:color w:val="262626"/>
                      <w:sz w:val="16"/>
                      <w:szCs w:val="16"/>
                    </w:rPr>
                    <w:t>yml</w:t>
                  </w:r>
                  <w:proofErr w:type="spellEnd"/>
                  <w:r w:rsidRPr="002F30D5">
                    <w:rPr>
                      <w:rFonts w:cstheme="minorHAnsi"/>
                      <w:color w:val="262626"/>
                      <w:sz w:val="16"/>
                      <w:szCs w:val="16"/>
                    </w:rPr>
                    <w:t xml:space="preserve">). Una revisión de seguridad restringió la publicación a </w:t>
                  </w:r>
                  <w:proofErr w:type="spellStart"/>
                  <w:r w:rsidRPr="002F30D5">
                    <w:rPr>
                      <w:rFonts w:cstheme="minorHAnsi"/>
                      <w:color w:val="262626"/>
                      <w:sz w:val="16"/>
                      <w:szCs w:val="16"/>
                    </w:rPr>
                    <w:t>pushes</w:t>
                  </w:r>
                  <w:proofErr w:type="spellEnd"/>
                  <w:r w:rsidRPr="002F30D5">
                    <w:rPr>
                      <w:rFonts w:cstheme="minorHAnsi"/>
                      <w:color w:val="262626"/>
                      <w:sz w:val="16"/>
                      <w:szCs w:val="16"/>
                    </w:rPr>
                    <w:t xml:space="preserve"> a </w:t>
                  </w:r>
                  <w:proofErr w:type="spellStart"/>
                  <w:r w:rsidRPr="002F30D5">
                    <w:rPr>
                      <w:rFonts w:cstheme="minorHAnsi"/>
                      <w:color w:val="262626"/>
                      <w:sz w:val="16"/>
                      <w:szCs w:val="16"/>
                    </w:rPr>
                    <w:t>main</w:t>
                  </w:r>
                  <w:proofErr w:type="spellEnd"/>
                  <w:r w:rsidRPr="002F30D5">
                    <w:rPr>
                      <w:rFonts w:cstheme="minorHAnsi"/>
                      <w:color w:val="262626"/>
                      <w:sz w:val="16"/>
                      <w:szCs w:val="16"/>
                    </w:rPr>
                    <w:t xml:space="preserve"> del propio repositorio, porque un PR desde un </w:t>
                  </w:r>
                  <w:proofErr w:type="spellStart"/>
                  <w:r w:rsidRPr="002F30D5">
                    <w:rPr>
                      <w:rFonts w:cstheme="minorHAnsi"/>
                      <w:color w:val="262626"/>
                      <w:sz w:val="16"/>
                      <w:szCs w:val="16"/>
                    </w:rPr>
                    <w:t>fork</w:t>
                  </w:r>
                  <w:proofErr w:type="spellEnd"/>
                  <w:r w:rsidRPr="002F30D5">
                    <w:rPr>
                      <w:rFonts w:cstheme="minorHAnsi"/>
                      <w:color w:val="262626"/>
                      <w:sz w:val="16"/>
                      <w:szCs w:val="16"/>
                    </w:rPr>
                    <w:t xml:space="preserve"> con una rama «</w:t>
                  </w:r>
                  <w:proofErr w:type="spellStart"/>
                  <w:r w:rsidRPr="002F30D5">
                    <w:rPr>
                      <w:rFonts w:cstheme="minorHAnsi"/>
                      <w:color w:val="262626"/>
                      <w:sz w:val="16"/>
                      <w:szCs w:val="16"/>
                    </w:rPr>
                    <w:t>main</w:t>
                  </w:r>
                  <w:proofErr w:type="spellEnd"/>
                  <w:r w:rsidRPr="002F30D5">
                    <w:rPr>
                      <w:rFonts w:cstheme="minorHAnsi"/>
                      <w:color w:val="262626"/>
                      <w:sz w:val="16"/>
                      <w:szCs w:val="16"/>
                    </w:rPr>
                    <w:t>» habría podido publicar código ajeno, y las acciones quedaron fijadas por SHA. El redespliegue automático espera los secretos DOKPLOY_​*.</w:t>
                  </w:r>
                </w:p>
              </w:tc>
              <w:tc>
                <w:tcPr>
                  <w:tcW w:w="1770" w:type="dxa"/>
                </w:tcPr>
                <w:p w14:paraId="713A2210"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deploy</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docs</w:t>
                  </w:r>
                  <w:proofErr w:type="spellEnd"/>
                  <w:r w:rsidRPr="002F30D5">
                    <w:rPr>
                      <w:rFonts w:cstheme="minorHAnsi"/>
                      <w:color w:val="262626"/>
                      <w:sz w:val="16"/>
                      <w:szCs w:val="16"/>
                    </w:rPr>
                    <w:t>/​</w:t>
                  </w:r>
                  <w:proofErr w:type="spellStart"/>
                  <w:r w:rsidRPr="002F30D5">
                    <w:rPr>
                      <w:rFonts w:cstheme="minorHAnsi"/>
                      <w:color w:val="262626"/>
                      <w:sz w:val="16"/>
                      <w:szCs w:val="16"/>
                    </w:rPr>
                    <w:t>dev</w:t>
                  </w:r>
                  <w:proofErr w:type="spellEnd"/>
                  <w:r w:rsidRPr="002F30D5">
                    <w:rPr>
                      <w:rFonts w:cstheme="minorHAnsi"/>
                      <w:color w:val="262626"/>
                      <w:sz w:val="16"/>
                      <w:szCs w:val="16"/>
                    </w:rPr>
                    <w:t>/​despliegue-​</w:t>
                  </w:r>
                  <w:proofErr w:type="spellStart"/>
                  <w:r w:rsidRPr="002F30D5">
                    <w:rPr>
                      <w:rFonts w:cstheme="minorHAnsi"/>
                      <w:color w:val="262626"/>
                      <w:sz w:val="16"/>
                      <w:szCs w:val="16"/>
                    </w:rPr>
                    <w:t>vps</w:t>
                  </w:r>
                  <w:proofErr w:type="spellEnd"/>
                  <w:r w:rsidRPr="002F30D5">
                    <w:rPr>
                      <w:rFonts w:cstheme="minorHAnsi"/>
                      <w:color w:val="262626"/>
                      <w:sz w:val="16"/>
                      <w:szCs w:val="16"/>
                    </w:rPr>
                    <w:t>.​</w:t>
                  </w:r>
                  <w:proofErr w:type="spellStart"/>
                  <w:r w:rsidRPr="002F30D5">
                    <w:rPr>
                      <w:rFonts w:cstheme="minorHAnsi"/>
                      <w:color w:val="262626"/>
                      <w:sz w:val="16"/>
                      <w:szCs w:val="16"/>
                    </w:rPr>
                    <w:t>md</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d54a926, fd1ae67, 086f11b, 9dab6a7 y 0e92c32; PR #4 y #5. Figuras 10 y 11.</w:t>
                  </w:r>
                </w:p>
              </w:tc>
            </w:tr>
            <w:tr w:rsidR="00823EAA" w14:paraId="4A60F76D" w14:textId="77777777">
              <w:tc>
                <w:tcPr>
                  <w:tcW w:w="1217" w:type="dxa"/>
                </w:tcPr>
                <w:p w14:paraId="68996A6C"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E11</w:t>
                  </w:r>
                </w:p>
                <w:p w14:paraId="60949F3A"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05-10-2026</w:t>
                  </w:r>
                </w:p>
                <w:p w14:paraId="40AD66C9"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FO</w:t>
                  </w:r>
                </w:p>
              </w:tc>
              <w:tc>
                <w:tcPr>
                  <w:tcW w:w="3760" w:type="dxa"/>
                </w:tcPr>
                <w:p w14:paraId="574D0A61"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Inicio de sesión con Google (UX-AUTH-01).</w:t>
                  </w:r>
                </w:p>
                <w:p w14:paraId="41941184"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Flujo OIDC en la API (/​</w:t>
                  </w:r>
                  <w:proofErr w:type="spellStart"/>
                  <w:r w:rsidRPr="002F30D5">
                    <w:rPr>
                      <w:rFonts w:cstheme="minorHAnsi"/>
                      <w:color w:val="262626"/>
                      <w:sz w:val="16"/>
                      <w:szCs w:val="16"/>
                    </w:rPr>
                    <w:t>auth</w:t>
                  </w:r>
                  <w:proofErr w:type="spellEnd"/>
                  <w:r w:rsidRPr="002F30D5">
                    <w:rPr>
                      <w:rFonts w:cstheme="minorHAnsi"/>
                      <w:color w:val="262626"/>
                      <w:sz w:val="16"/>
                      <w:szCs w:val="16"/>
                    </w:rPr>
                    <w:t>/​</w:t>
                  </w:r>
                  <w:proofErr w:type="spellStart"/>
                  <w:r w:rsidRPr="002F30D5">
                    <w:rPr>
                      <w:rFonts w:cstheme="minorHAnsi"/>
                      <w:color w:val="262626"/>
                      <w:sz w:val="16"/>
                      <w:szCs w:val="16"/>
                    </w:rPr>
                    <w:t>google</w:t>
                  </w:r>
                  <w:proofErr w:type="spellEnd"/>
                  <w:r w:rsidRPr="002F30D5">
                    <w:rPr>
                      <w:rFonts w:cstheme="minorHAnsi"/>
                      <w:color w:val="262626"/>
                      <w:sz w:val="16"/>
                      <w:szCs w:val="16"/>
                    </w:rPr>
                    <w:t>/​login y /​</w:t>
                  </w:r>
                  <w:proofErr w:type="spellStart"/>
                  <w:r w:rsidRPr="002F30D5">
                    <w:rPr>
                      <w:rFonts w:cstheme="minorHAnsi"/>
                      <w:color w:val="262626"/>
                      <w:sz w:val="16"/>
                      <w:szCs w:val="16"/>
                    </w:rPr>
                    <w:t>auth</w:t>
                  </w:r>
                  <w:proofErr w:type="spellEnd"/>
                  <w:r w:rsidRPr="002F30D5">
                    <w:rPr>
                      <w:rFonts w:cstheme="minorHAnsi"/>
                      <w:color w:val="262626"/>
                      <w:sz w:val="16"/>
                      <w:szCs w:val="16"/>
                    </w:rPr>
                    <w:t>/​</w:t>
                  </w:r>
                  <w:proofErr w:type="spellStart"/>
                  <w:r w:rsidRPr="002F30D5">
                    <w:rPr>
                      <w:rFonts w:cstheme="minorHAnsi"/>
                      <w:color w:val="262626"/>
                      <w:sz w:val="16"/>
                      <w:szCs w:val="16"/>
                    </w:rPr>
                    <w:t>google</w:t>
                  </w:r>
                  <w:proofErr w:type="spellEnd"/>
                  <w:r w:rsidRPr="002F30D5">
                    <w:rPr>
                      <w:rFonts w:cstheme="minorHAnsi"/>
                      <w:color w:val="262626"/>
                      <w:sz w:val="16"/>
                      <w:szCs w:val="16"/>
                    </w:rPr>
                    <w:t>/​</w:t>
                  </w:r>
                  <w:proofErr w:type="spellStart"/>
                  <w:r w:rsidRPr="002F30D5">
                    <w:rPr>
                      <w:rFonts w:cstheme="minorHAnsi"/>
                      <w:color w:val="262626"/>
                      <w:sz w:val="16"/>
                      <w:szCs w:val="16"/>
                    </w:rPr>
                    <w:t>callback</w:t>
                  </w:r>
                  <w:proofErr w:type="spellEnd"/>
                  <w:r w:rsidRPr="002F30D5">
                    <w:rPr>
                      <w:rFonts w:cstheme="minorHAnsi"/>
                      <w:color w:val="262626"/>
                      <w:sz w:val="16"/>
                      <w:szCs w:val="16"/>
                    </w:rPr>
                    <w:t xml:space="preserve">) que entrega el JWT de la aplicación; el parámetro </w:t>
                  </w:r>
                  <w:proofErr w:type="spellStart"/>
                  <w:r w:rsidRPr="002F30D5">
                    <w:rPr>
                      <w:rFonts w:cstheme="minorHAnsi"/>
                      <w:color w:val="262626"/>
                      <w:sz w:val="16"/>
                      <w:szCs w:val="16"/>
                    </w:rPr>
                    <w:t>state</w:t>
                  </w:r>
                  <w:proofErr w:type="spellEnd"/>
                  <w:r w:rsidRPr="002F30D5">
                    <w:rPr>
                      <w:rFonts w:cstheme="minorHAnsi"/>
                      <w:color w:val="262626"/>
                      <w:sz w:val="16"/>
                      <w:szCs w:val="16"/>
                    </w:rPr>
                    <w:t xml:space="preserve"> es un JWT con </w:t>
                  </w:r>
                  <w:proofErr w:type="spellStart"/>
                  <w:r w:rsidRPr="002F30D5">
                    <w:rPr>
                      <w:rFonts w:cstheme="minorHAnsi"/>
                      <w:color w:val="262626"/>
                      <w:sz w:val="16"/>
                      <w:szCs w:val="16"/>
                    </w:rPr>
                    <w:t>nonce</w:t>
                  </w:r>
                  <w:proofErr w:type="spellEnd"/>
                  <w:r w:rsidRPr="002F30D5">
                    <w:rPr>
                      <w:rFonts w:cstheme="minorHAnsi"/>
                      <w:color w:val="262626"/>
                      <w:sz w:val="16"/>
                      <w:szCs w:val="16"/>
                    </w:rPr>
                    <w:t xml:space="preserve"> atado a una cookie </w:t>
                  </w:r>
                  <w:proofErr w:type="spellStart"/>
                  <w:r w:rsidRPr="002F30D5">
                    <w:rPr>
                      <w:rFonts w:cstheme="minorHAnsi"/>
                      <w:color w:val="262626"/>
                      <w:sz w:val="16"/>
                      <w:szCs w:val="16"/>
                    </w:rPr>
                    <w:t>HttpOnly</w:t>
                  </w:r>
                  <w:proofErr w:type="spellEnd"/>
                  <w:r w:rsidRPr="002F30D5">
                    <w:rPr>
                      <w:rFonts w:cstheme="minorHAnsi"/>
                      <w:color w:val="262626"/>
                      <w:sz w:val="16"/>
                      <w:szCs w:val="16"/>
                    </w:rPr>
                    <w:t xml:space="preserve">. El botón de Microsoft queda deshabilitado hasta configurar su OAuth, y se ocultan las conexiones de calendario sin OAuth configurado. Como el registro no verifica correos, al vincular Google a una cuenta no verificada se anula su </w:t>
                  </w:r>
                  <w:r w:rsidRPr="002F30D5">
                    <w:rPr>
                      <w:rFonts w:cstheme="minorHAnsi"/>
                      <w:color w:val="262626"/>
                      <w:sz w:val="16"/>
                      <w:szCs w:val="16"/>
                    </w:rPr>
                    <w:lastRenderedPageBreak/>
                    <w:t>contraseña, para que quien la creó con un correo ajeno no conserve el acceso.</w:t>
                  </w:r>
                </w:p>
              </w:tc>
              <w:tc>
                <w:tcPr>
                  <w:tcW w:w="1770" w:type="dxa"/>
                </w:tcPr>
                <w:p w14:paraId="6870CC78" w14:textId="758F695A"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lastRenderedPageBreak/>
                    <w:t>Commits</w:t>
                  </w:r>
                  <w:proofErr w:type="spellEnd"/>
                  <w:r w:rsidRPr="002F30D5">
                    <w:rPr>
                      <w:rFonts w:cstheme="minorHAnsi"/>
                      <w:color w:val="262626"/>
                      <w:sz w:val="16"/>
                      <w:szCs w:val="16"/>
                    </w:rPr>
                    <w:t xml:space="preserve"> 1d8f30c, 726b94e y e3d9967; PR #11 y #12.</w:t>
                  </w:r>
                </w:p>
              </w:tc>
            </w:tr>
            <w:tr w:rsidR="00823EAA" w14:paraId="3A4060D7" w14:textId="77777777">
              <w:tc>
                <w:tcPr>
                  <w:tcW w:w="1217" w:type="dxa"/>
                  <w:shd w:val="clear" w:color="auto" w:fill="EEF2F8"/>
                </w:tcPr>
                <w:p w14:paraId="0500F6A7" w14:textId="77777777" w:rsidR="00823EAA" w:rsidRPr="002F30D5" w:rsidRDefault="00823EAA">
                  <w:pPr>
                    <w:spacing w:after="0" w:line="252" w:lineRule="auto"/>
                    <w:rPr>
                      <w:rFonts w:cstheme="minorHAnsi"/>
                      <w:sz w:val="16"/>
                      <w:szCs w:val="16"/>
                    </w:rPr>
                  </w:pPr>
                </w:p>
              </w:tc>
              <w:tc>
                <w:tcPr>
                  <w:tcW w:w="3760" w:type="dxa"/>
                  <w:shd w:val="clear" w:color="auto" w:fill="EEF2F8"/>
                </w:tcPr>
                <w:p w14:paraId="11032748"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 xml:space="preserve">8. Avance en tiempo real en el </w:t>
                  </w:r>
                  <w:proofErr w:type="spellStart"/>
                  <w:r w:rsidRPr="002F30D5">
                    <w:rPr>
                      <w:rFonts w:cstheme="minorHAnsi"/>
                      <w:b/>
                      <w:color w:val="1F3864"/>
                      <w:sz w:val="16"/>
                      <w:szCs w:val="16"/>
                    </w:rPr>
                    <w:t>dashboard</w:t>
                  </w:r>
                  <w:proofErr w:type="spellEnd"/>
                  <w:r w:rsidRPr="002F30D5">
                    <w:rPr>
                      <w:rFonts w:cstheme="minorHAnsi"/>
                      <w:b/>
                      <w:color w:val="1F3864"/>
                      <w:sz w:val="16"/>
                      <w:szCs w:val="16"/>
                    </w:rPr>
                    <w:t>, actividad A6 (13-10-2026 al 18-10-2026)</w:t>
                  </w:r>
                </w:p>
              </w:tc>
              <w:tc>
                <w:tcPr>
                  <w:tcW w:w="1770" w:type="dxa"/>
                  <w:shd w:val="clear" w:color="auto" w:fill="EEF2F8"/>
                </w:tcPr>
                <w:p w14:paraId="4106BAFD" w14:textId="77777777" w:rsidR="00823EAA" w:rsidRPr="002F30D5" w:rsidRDefault="00823EAA">
                  <w:pPr>
                    <w:spacing w:after="0" w:line="252" w:lineRule="auto"/>
                    <w:rPr>
                      <w:rFonts w:cstheme="minorHAnsi"/>
                      <w:sz w:val="16"/>
                      <w:szCs w:val="16"/>
                    </w:rPr>
                  </w:pPr>
                </w:p>
              </w:tc>
            </w:tr>
            <w:tr w:rsidR="00823EAA" w14:paraId="00C32E98" w14:textId="77777777">
              <w:tc>
                <w:tcPr>
                  <w:tcW w:w="1217" w:type="dxa"/>
                </w:tcPr>
                <w:p w14:paraId="52CFE548"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E12</w:t>
                  </w:r>
                </w:p>
                <w:p w14:paraId="0C9BD872"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13-10-2026</w:t>
                  </w:r>
                </w:p>
                <w:p w14:paraId="51CB465C"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DG</w:t>
                  </w:r>
                </w:p>
              </w:tc>
              <w:tc>
                <w:tcPr>
                  <w:tcW w:w="3760" w:type="dxa"/>
                </w:tcPr>
                <w:p w14:paraId="7E57130E"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 xml:space="preserve">Canal de estados en el </w:t>
                  </w:r>
                  <w:proofErr w:type="spellStart"/>
                  <w:r w:rsidRPr="002F30D5">
                    <w:rPr>
                      <w:rFonts w:cstheme="minorHAnsi"/>
                      <w:b/>
                      <w:color w:val="1F3864"/>
                      <w:sz w:val="16"/>
                      <w:szCs w:val="16"/>
                    </w:rPr>
                    <w:t>dashboard</w:t>
                  </w:r>
                  <w:proofErr w:type="spellEnd"/>
                  <w:r w:rsidRPr="002F30D5">
                    <w:rPr>
                      <w:rFonts w:cstheme="minorHAnsi"/>
                      <w:b/>
                      <w:color w:val="1F3864"/>
                      <w:sz w:val="16"/>
                      <w:szCs w:val="16"/>
                    </w:rPr>
                    <w:t xml:space="preserve"> (S5.1).</w:t>
                  </w:r>
                </w:p>
                <w:p w14:paraId="6D8305E8"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Especificaciones y planes de S5.1 y S5.4 antes de implementar. Como segundo revisor aprobó el canal SSE de FO (S4.8) y trasladó su criterio CA2 a S5.4. </w:t>
                  </w:r>
                  <w:proofErr w:type="spellStart"/>
                  <w:r w:rsidRPr="002F30D5">
                    <w:rPr>
                      <w:rFonts w:cstheme="minorHAnsi"/>
                      <w:color w:val="262626"/>
                      <w:sz w:val="16"/>
                      <w:szCs w:val="16"/>
                    </w:rPr>
                    <w:t>DossierJobsProvider</w:t>
                  </w:r>
                  <w:proofErr w:type="spellEnd"/>
                  <w:r w:rsidRPr="002F30D5">
                    <w:rPr>
                      <w:rFonts w:cstheme="minorHAnsi"/>
                      <w:color w:val="262626"/>
                      <w:sz w:val="16"/>
                      <w:szCs w:val="16"/>
                    </w:rPr>
                    <w:t xml:space="preserve"> consume el canal SSE con @microsoft/​</w:t>
                  </w:r>
                  <w:proofErr w:type="spellStart"/>
                  <w:r w:rsidRPr="002F30D5">
                    <w:rPr>
                      <w:rFonts w:cstheme="minorHAnsi"/>
                      <w:color w:val="262626"/>
                      <w:sz w:val="16"/>
                      <w:szCs w:val="16"/>
                    </w:rPr>
                    <w:t>fetch</w:t>
                  </w:r>
                  <w:proofErr w:type="spellEnd"/>
                  <w:r w:rsidRPr="002F30D5">
                    <w:rPr>
                      <w:rFonts w:cstheme="minorHAnsi"/>
                      <w:color w:val="262626"/>
                      <w:sz w:val="16"/>
                      <w:szCs w:val="16"/>
                    </w:rPr>
                    <w:t>-​</w:t>
                  </w:r>
                  <w:proofErr w:type="spellStart"/>
                  <w:r w:rsidRPr="002F30D5">
                    <w:rPr>
                      <w:rFonts w:cstheme="minorHAnsi"/>
                      <w:color w:val="262626"/>
                      <w:sz w:val="16"/>
                      <w:szCs w:val="16"/>
                    </w:rPr>
                    <w:t>event</w:t>
                  </w:r>
                  <w:proofErr w:type="spellEnd"/>
                  <w:r w:rsidRPr="002F30D5">
                    <w:rPr>
                      <w:rFonts w:cstheme="minorHAnsi"/>
                      <w:color w:val="262626"/>
                      <w:sz w:val="16"/>
                      <w:szCs w:val="16"/>
                    </w:rPr>
                    <w:t>-​</w:t>
                  </w:r>
                  <w:proofErr w:type="spellStart"/>
                  <w:r w:rsidRPr="002F30D5">
                    <w:rPr>
                      <w:rFonts w:cstheme="minorHAnsi"/>
                      <w:color w:val="262626"/>
                      <w:sz w:val="16"/>
                      <w:szCs w:val="16"/>
                    </w:rPr>
                    <w:t>source</w:t>
                  </w:r>
                  <w:proofErr w:type="spellEnd"/>
                  <w:r w:rsidRPr="002F30D5">
                    <w:rPr>
                      <w:rFonts w:cstheme="minorHAnsi"/>
                      <w:color w:val="262626"/>
                      <w:sz w:val="16"/>
                      <w:szCs w:val="16"/>
                    </w:rPr>
                    <w:t xml:space="preserve"> en lugar del sondeo con </w:t>
                  </w:r>
                  <w:proofErr w:type="spellStart"/>
                  <w:r w:rsidRPr="002F30D5">
                    <w:rPr>
                      <w:rFonts w:cstheme="minorHAnsi"/>
                      <w:color w:val="262626"/>
                      <w:sz w:val="16"/>
                      <w:szCs w:val="16"/>
                    </w:rPr>
                    <w:t>setInterval</w:t>
                  </w:r>
                  <w:proofErr w:type="spellEnd"/>
                  <w:r w:rsidRPr="002F30D5">
                    <w:rPr>
                      <w:rFonts w:cstheme="minorHAnsi"/>
                      <w:color w:val="262626"/>
                      <w:sz w:val="16"/>
                      <w:szCs w:val="16"/>
                    </w:rPr>
                    <w:t xml:space="preserve"> cada 3 s: con 4 </w:t>
                  </w:r>
                  <w:proofErr w:type="spellStart"/>
                  <w:r w:rsidRPr="002F30D5">
                    <w:rPr>
                      <w:rFonts w:cstheme="minorHAnsi"/>
                      <w:color w:val="262626"/>
                      <w:sz w:val="16"/>
                      <w:szCs w:val="16"/>
                    </w:rPr>
                    <w:t>jobs</w:t>
                  </w:r>
                  <w:proofErr w:type="spellEnd"/>
                  <w:r w:rsidRPr="002F30D5">
                    <w:rPr>
                      <w:rFonts w:cstheme="minorHAnsi"/>
                      <w:color w:val="262626"/>
                      <w:sz w:val="16"/>
                      <w:szCs w:val="16"/>
                    </w:rPr>
                    <w:t xml:space="preserve"> activos, de 80 peticiones GET por minuto a 0 lecturas periódicas. Un corte de conexión se modela aparte del estado del </w:t>
                  </w:r>
                  <w:proofErr w:type="spellStart"/>
                  <w:r w:rsidRPr="002F30D5">
                    <w:rPr>
                      <w:rFonts w:cstheme="minorHAnsi"/>
                      <w:color w:val="262626"/>
                      <w:sz w:val="16"/>
                      <w:szCs w:val="16"/>
                    </w:rPr>
                    <w:t>job</w:t>
                  </w:r>
                  <w:proofErr w:type="spellEnd"/>
                  <w:r w:rsidRPr="002F30D5">
                    <w:rPr>
                      <w:rFonts w:cstheme="minorHAnsi"/>
                      <w:color w:val="262626"/>
                      <w:sz w:val="16"/>
                      <w:szCs w:val="16"/>
                    </w:rPr>
                    <w:t>, que no se marca como fallido, y ofrece la acción «Reconectar»; la reconexión automática queda para S5.3.</w:t>
                  </w:r>
                </w:p>
              </w:tc>
              <w:tc>
                <w:tcPr>
                  <w:tcW w:w="1770" w:type="dxa"/>
                </w:tcPr>
                <w:p w14:paraId="56867F01"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specs</w:t>
                  </w:r>
                  <w:proofErr w:type="spellEnd"/>
                  <w:r w:rsidRPr="002F30D5">
                    <w:rPr>
                      <w:rFonts w:cstheme="minorHAnsi"/>
                      <w:color w:val="262626"/>
                      <w:sz w:val="16"/>
                      <w:szCs w:val="16"/>
                    </w:rPr>
                    <w:t>/​</w:t>
                  </w:r>
                  <w:proofErr w:type="spellStart"/>
                  <w:r w:rsidRPr="002F30D5">
                    <w:rPr>
                      <w:rFonts w:cstheme="minorHAnsi"/>
                      <w:color w:val="262626"/>
                      <w:sz w:val="16"/>
                      <w:szCs w:val="16"/>
                    </w:rPr>
                    <w:t>reports</w:t>
                  </w:r>
                  <w:proofErr w:type="spellEnd"/>
                  <w:r w:rsidRPr="002F30D5">
                    <w:rPr>
                      <w:rFonts w:cstheme="minorHAnsi"/>
                      <w:color w:val="262626"/>
                      <w:sz w:val="16"/>
                      <w:szCs w:val="16"/>
                    </w:rPr>
                    <w:t>/​S5.​1-​</w:t>
                  </w:r>
                  <w:proofErr w:type="spellStart"/>
                  <w:r w:rsidRPr="002F30D5">
                    <w:rPr>
                      <w:rFonts w:cstheme="minorHAnsi"/>
                      <w:color w:val="262626"/>
                      <w:sz w:val="16"/>
                      <w:szCs w:val="16"/>
                    </w:rPr>
                    <w:t>dashboard</w:t>
                  </w:r>
                  <w:proofErr w:type="spellEnd"/>
                  <w:r w:rsidRPr="002F30D5">
                    <w:rPr>
                      <w:rFonts w:cstheme="minorHAnsi"/>
                      <w:color w:val="262626"/>
                      <w:sz w:val="16"/>
                      <w:szCs w:val="16"/>
                    </w:rPr>
                    <w:t>-​canal-​estados.​</w:t>
                  </w:r>
                  <w:proofErr w:type="spellStart"/>
                  <w:r w:rsidRPr="002F30D5">
                    <w:rPr>
                      <w:rFonts w:cstheme="minorHAnsi"/>
                      <w:color w:val="262626"/>
                      <w:sz w:val="16"/>
                      <w:szCs w:val="16"/>
                    </w:rPr>
                    <w:t>md</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def9c69, a73ff07 y 3738d2d; PR #13. Figura 32.</w:t>
                  </w:r>
                </w:p>
              </w:tc>
            </w:tr>
            <w:tr w:rsidR="00823EAA" w14:paraId="173E8071" w14:textId="77777777">
              <w:tc>
                <w:tcPr>
                  <w:tcW w:w="1217" w:type="dxa"/>
                </w:tcPr>
                <w:p w14:paraId="5ADF3FE7"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E13</w:t>
                  </w:r>
                </w:p>
                <w:p w14:paraId="41A37416"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15-10-2026</w:t>
                  </w:r>
                </w:p>
                <w:p w14:paraId="36A935E7"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DG</w:t>
                  </w:r>
                </w:p>
              </w:tc>
              <w:tc>
                <w:tcPr>
                  <w:tcW w:w="3760" w:type="dxa"/>
                </w:tcPr>
                <w:p w14:paraId="1485A474"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 xml:space="preserve">Progreso por etapas en el </w:t>
                  </w:r>
                  <w:proofErr w:type="spellStart"/>
                  <w:r w:rsidRPr="002F30D5">
                    <w:rPr>
                      <w:rFonts w:cstheme="minorHAnsi"/>
                      <w:b/>
                      <w:color w:val="1F3864"/>
                      <w:sz w:val="16"/>
                      <w:szCs w:val="16"/>
                    </w:rPr>
                    <w:t>backend</w:t>
                  </w:r>
                  <w:proofErr w:type="spellEnd"/>
                  <w:r w:rsidRPr="002F30D5">
                    <w:rPr>
                      <w:rFonts w:cstheme="minorHAnsi"/>
                      <w:b/>
                      <w:color w:val="1F3864"/>
                      <w:sz w:val="16"/>
                      <w:szCs w:val="16"/>
                    </w:rPr>
                    <w:t xml:space="preserve"> (S5.10, ADR 0009).</w:t>
                  </w:r>
                </w:p>
                <w:p w14:paraId="6602BF32"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Contrato de progreso por </w:t>
                  </w:r>
                  <w:proofErr w:type="spellStart"/>
                  <w:r w:rsidRPr="002F30D5">
                    <w:rPr>
                      <w:rFonts w:cstheme="minorHAnsi"/>
                      <w:color w:val="262626"/>
                      <w:sz w:val="16"/>
                      <w:szCs w:val="16"/>
                    </w:rPr>
                    <w:t>scopes</w:t>
                  </w:r>
                  <w:proofErr w:type="spellEnd"/>
                  <w:r w:rsidRPr="002F30D5">
                    <w:rPr>
                      <w:rFonts w:cstheme="minorHAnsi"/>
                      <w:color w:val="262626"/>
                      <w:sz w:val="16"/>
                      <w:szCs w:val="16"/>
                    </w:rPr>
                    <w:t xml:space="preserve"> (</w:t>
                  </w:r>
                  <w:proofErr w:type="spellStart"/>
                  <w:proofErr w:type="gramStart"/>
                  <w:r w:rsidRPr="002F30D5">
                    <w:rPr>
                      <w:rFonts w:cstheme="minorHAnsi"/>
                      <w:color w:val="262626"/>
                      <w:sz w:val="16"/>
                      <w:szCs w:val="16"/>
                    </w:rPr>
                    <w:t>corporate:N</w:t>
                  </w:r>
                  <w:proofErr w:type="spellEnd"/>
                  <w:proofErr w:type="gramEnd"/>
                  <w:r w:rsidRPr="002F30D5">
                    <w:rPr>
                      <w:rFonts w:cstheme="minorHAnsi"/>
                      <w:color w:val="262626"/>
                      <w:sz w:val="16"/>
                      <w:szCs w:val="16"/>
                    </w:rPr>
                    <w:t xml:space="preserve">, </w:t>
                  </w:r>
                  <w:proofErr w:type="spellStart"/>
                  <w:proofErr w:type="gramStart"/>
                  <w:r w:rsidRPr="002F30D5">
                    <w:rPr>
                      <w:rFonts w:cstheme="minorHAnsi"/>
                      <w:color w:val="262626"/>
                      <w:sz w:val="16"/>
                      <w:szCs w:val="16"/>
                    </w:rPr>
                    <w:t>person:N</w:t>
                  </w:r>
                  <w:proofErr w:type="spellEnd"/>
                  <w:proofErr w:type="gramEnd"/>
                  <w:r w:rsidRPr="002F30D5">
                    <w:rPr>
                      <w:rFonts w:cstheme="minorHAnsi"/>
                      <w:color w:val="262626"/>
                      <w:sz w:val="16"/>
                      <w:szCs w:val="16"/>
                    </w:rPr>
                    <w:t xml:space="preserve">) con </w:t>
                  </w:r>
                  <w:proofErr w:type="spellStart"/>
                  <w:r w:rsidRPr="002F30D5">
                    <w:rPr>
                      <w:rFonts w:cstheme="minorHAnsi"/>
                      <w:color w:val="262626"/>
                      <w:sz w:val="16"/>
                      <w:szCs w:val="16"/>
                    </w:rPr>
                    <w:t>snapshot</w:t>
                  </w:r>
                  <w:proofErr w:type="spellEnd"/>
                  <w:r w:rsidRPr="002F30D5">
                    <w:rPr>
                      <w:rFonts w:cstheme="minorHAnsi"/>
                      <w:color w:val="262626"/>
                      <w:sz w:val="16"/>
                      <w:szCs w:val="16"/>
                    </w:rPr>
                    <w:t xml:space="preserve"> y número de revisión persistidos en el </w:t>
                  </w:r>
                  <w:proofErr w:type="spellStart"/>
                  <w:r w:rsidRPr="002F30D5">
                    <w:rPr>
                      <w:rFonts w:cstheme="minorHAnsi"/>
                      <w:color w:val="262626"/>
                      <w:sz w:val="16"/>
                      <w:szCs w:val="16"/>
                    </w:rPr>
                    <w:t>job</w:t>
                  </w:r>
                  <w:proofErr w:type="spellEnd"/>
                  <w:r w:rsidRPr="002F30D5">
                    <w:rPr>
                      <w:rFonts w:cstheme="minorHAnsi"/>
                      <w:color w:val="262626"/>
                      <w:sz w:val="16"/>
                      <w:szCs w:val="16"/>
                    </w:rPr>
                    <w:t xml:space="preserve">. Cada agente corporativo, cada etapa de la investigación de personas y cada asistente de una reunión informan su avance mediante los eventos </w:t>
                  </w:r>
                  <w:proofErr w:type="spellStart"/>
                  <w:r w:rsidRPr="002F30D5">
                    <w:rPr>
                      <w:rFonts w:cstheme="minorHAnsi"/>
                      <w:color w:val="262626"/>
                      <w:sz w:val="16"/>
                      <w:szCs w:val="16"/>
                    </w:rPr>
                    <w:t>agent</w:t>
                  </w:r>
                  <w:proofErr w:type="spellEnd"/>
                  <w:r w:rsidRPr="002F30D5">
                    <w:rPr>
                      <w:rFonts w:cstheme="minorHAnsi"/>
                      <w:color w:val="262626"/>
                      <w:sz w:val="16"/>
                      <w:szCs w:val="16"/>
                    </w:rPr>
                    <w:t>_​</w:t>
                  </w:r>
                  <w:proofErr w:type="spellStart"/>
                  <w:r w:rsidRPr="002F30D5">
                    <w:rPr>
                      <w:rFonts w:cstheme="minorHAnsi"/>
                      <w:color w:val="262626"/>
                      <w:sz w:val="16"/>
                      <w:szCs w:val="16"/>
                    </w:rPr>
                    <w:t>progress</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stage</w:t>
                  </w:r>
                  <w:proofErr w:type="spellEnd"/>
                  <w:r w:rsidRPr="002F30D5">
                    <w:rPr>
                      <w:rFonts w:cstheme="minorHAnsi"/>
                      <w:color w:val="262626"/>
                      <w:sz w:val="16"/>
                      <w:szCs w:val="16"/>
                    </w:rPr>
                    <w:t>_​</w:t>
                  </w:r>
                  <w:proofErr w:type="spellStart"/>
                  <w:r w:rsidRPr="002F30D5">
                    <w:rPr>
                      <w:rFonts w:cstheme="minorHAnsi"/>
                      <w:color w:val="262626"/>
                      <w:sz w:val="16"/>
                      <w:szCs w:val="16"/>
                    </w:rPr>
                    <w:t>progress</w:t>
                  </w:r>
                  <w:proofErr w:type="spellEnd"/>
                  <w:r w:rsidRPr="002F30D5">
                    <w:rPr>
                      <w:rFonts w:cstheme="minorHAnsi"/>
                      <w:color w:val="262626"/>
                      <w:sz w:val="16"/>
                      <w:szCs w:val="16"/>
                    </w:rPr>
                    <w:t xml:space="preserve"> y </w:t>
                  </w:r>
                  <w:proofErr w:type="spellStart"/>
                  <w:r w:rsidRPr="002F30D5">
                    <w:rPr>
                      <w:rFonts w:cstheme="minorHAnsi"/>
                      <w:color w:val="262626"/>
                      <w:sz w:val="16"/>
                      <w:szCs w:val="16"/>
                    </w:rPr>
                    <w:t>partial</w:t>
                  </w:r>
                  <w:proofErr w:type="spellEnd"/>
                  <w:r w:rsidRPr="002F30D5">
                    <w:rPr>
                      <w:rFonts w:cstheme="minorHAnsi"/>
                      <w:color w:val="262626"/>
                      <w:sz w:val="16"/>
                      <w:szCs w:val="16"/>
                    </w:rPr>
                    <w:t>_​</w:t>
                  </w:r>
                  <w:proofErr w:type="spellStart"/>
                  <w:r w:rsidRPr="002F30D5">
                    <w:rPr>
                      <w:rFonts w:cstheme="minorHAnsi"/>
                      <w:color w:val="262626"/>
                      <w:sz w:val="16"/>
                      <w:szCs w:val="16"/>
                    </w:rPr>
                    <w:t>result</w:t>
                  </w:r>
                  <w:proofErr w:type="spellEnd"/>
                  <w:r w:rsidRPr="002F30D5">
                    <w:rPr>
                      <w:rFonts w:cstheme="minorHAnsi"/>
                      <w:color w:val="262626"/>
                      <w:sz w:val="16"/>
                      <w:szCs w:val="16"/>
                    </w:rPr>
                    <w:t xml:space="preserve">. Los códigos de motivo distinguen las respuestas 401, 402 y 429 y los </w:t>
                  </w:r>
                  <w:proofErr w:type="spellStart"/>
                  <w:r w:rsidRPr="002F30D5">
                    <w:rPr>
                      <w:rFonts w:cstheme="minorHAnsi"/>
                      <w:color w:val="262626"/>
                      <w:sz w:val="16"/>
                      <w:szCs w:val="16"/>
                    </w:rPr>
                    <w:t>timeouts</w:t>
                  </w:r>
                  <w:proofErr w:type="spellEnd"/>
                  <w:r w:rsidRPr="002F30D5">
                    <w:rPr>
                      <w:rFonts w:cstheme="minorHAnsi"/>
                      <w:color w:val="262626"/>
                      <w:sz w:val="16"/>
                      <w:szCs w:val="16"/>
                    </w:rPr>
                    <w:t xml:space="preserve"> de un resultado sin coincidencias. Pruebas de estrés con 30 </w:t>
                  </w:r>
                  <w:proofErr w:type="spellStart"/>
                  <w:r w:rsidRPr="002F30D5">
                    <w:rPr>
                      <w:rFonts w:cstheme="minorHAnsi"/>
                      <w:color w:val="262626"/>
                      <w:sz w:val="16"/>
                      <w:szCs w:val="16"/>
                    </w:rPr>
                    <w:t>jobs</w:t>
                  </w:r>
                  <w:proofErr w:type="spellEnd"/>
                  <w:r w:rsidRPr="002F30D5">
                    <w:rPr>
                      <w:rFonts w:cstheme="minorHAnsi"/>
                      <w:color w:val="262626"/>
                      <w:sz w:val="16"/>
                      <w:szCs w:val="16"/>
                    </w:rPr>
                    <w:t xml:space="preserve"> concurrentes; latencia de publicación con mediana de 2,29 ms frente al límite de 500 ms fijado por el equipo. Los eventos no llevan correos ni identificadores y solo los ve el dueño del </w:t>
                  </w:r>
                  <w:proofErr w:type="spellStart"/>
                  <w:r w:rsidRPr="002F30D5">
                    <w:rPr>
                      <w:rFonts w:cstheme="minorHAnsi"/>
                      <w:color w:val="262626"/>
                      <w:sz w:val="16"/>
                      <w:szCs w:val="16"/>
                    </w:rPr>
                    <w:t>job</w:t>
                  </w:r>
                  <w:proofErr w:type="spellEnd"/>
                  <w:r w:rsidRPr="002F30D5">
                    <w:rPr>
                      <w:rFonts w:cstheme="minorHAnsi"/>
                      <w:color w:val="262626"/>
                      <w:sz w:val="16"/>
                      <w:szCs w:val="16"/>
                    </w:rPr>
                    <w:t>. Como revisor aprobó además S4.9, el registro de agentes fallidos de FO.</w:t>
                  </w:r>
                </w:p>
              </w:tc>
              <w:tc>
                <w:tcPr>
                  <w:tcW w:w="1770" w:type="dxa"/>
                </w:tcPr>
                <w:p w14:paraId="126DBED4"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specs</w:t>
                  </w:r>
                  <w:proofErr w:type="spellEnd"/>
                  <w:r w:rsidRPr="002F30D5">
                    <w:rPr>
                      <w:rFonts w:cstheme="minorHAnsi"/>
                      <w:color w:val="262626"/>
                      <w:sz w:val="16"/>
                      <w:szCs w:val="16"/>
                    </w:rPr>
                    <w:t>/​</w:t>
                  </w:r>
                  <w:proofErr w:type="spellStart"/>
                  <w:r w:rsidRPr="002F30D5">
                    <w:rPr>
                      <w:rFonts w:cstheme="minorHAnsi"/>
                      <w:color w:val="262626"/>
                      <w:sz w:val="16"/>
                      <w:szCs w:val="16"/>
                    </w:rPr>
                    <w:t>reports</w:t>
                  </w:r>
                  <w:proofErr w:type="spellEnd"/>
                  <w:r w:rsidRPr="002F30D5">
                    <w:rPr>
                      <w:rFonts w:cstheme="minorHAnsi"/>
                      <w:color w:val="262626"/>
                      <w:sz w:val="16"/>
                      <w:szCs w:val="16"/>
                    </w:rPr>
                    <w:t>/​S5.​10-​progreso-​etapas-​parciales.​</w:t>
                  </w:r>
                  <w:proofErr w:type="spellStart"/>
                  <w:r w:rsidRPr="002F30D5">
                    <w:rPr>
                      <w:rFonts w:cstheme="minorHAnsi"/>
                      <w:color w:val="262626"/>
                      <w:sz w:val="16"/>
                      <w:szCs w:val="16"/>
                    </w:rPr>
                    <w:t>md</w:t>
                  </w:r>
                  <w:proofErr w:type="spellEnd"/>
                  <w:r w:rsidRPr="002F30D5">
                    <w:rPr>
                      <w:rFonts w:cstheme="minorHAnsi"/>
                      <w:color w:val="262626"/>
                      <w:sz w:val="16"/>
                      <w:szCs w:val="16"/>
                    </w:rPr>
                    <w:t xml:space="preserve">; ADR 0009; </w:t>
                  </w: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6796127, 2d57e9c y 6b212c7; PR #14. Figuras 32 y 33.</w:t>
                  </w:r>
                </w:p>
              </w:tc>
            </w:tr>
            <w:tr w:rsidR="00823EAA" w14:paraId="17B0FFBF" w14:textId="77777777">
              <w:tc>
                <w:tcPr>
                  <w:tcW w:w="1217" w:type="dxa"/>
                </w:tcPr>
                <w:p w14:paraId="53D23615"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E14</w:t>
                  </w:r>
                </w:p>
                <w:p w14:paraId="4271A4F6"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14-10-2026 al 18-10-2026</w:t>
                  </w:r>
                </w:p>
                <w:p w14:paraId="1CD24956"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DG</w:t>
                  </w:r>
                </w:p>
              </w:tc>
              <w:tc>
                <w:tcPr>
                  <w:tcW w:w="3760" w:type="dxa"/>
                </w:tcPr>
                <w:p w14:paraId="4A542529"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 xml:space="preserve">Resultados parciales en pantalla (S5.4) y límite de </w:t>
                  </w:r>
                  <w:proofErr w:type="spellStart"/>
                  <w:r w:rsidRPr="002F30D5">
                    <w:rPr>
                      <w:rFonts w:cstheme="minorHAnsi"/>
                      <w:b/>
                      <w:color w:val="1F3864"/>
                      <w:sz w:val="16"/>
                      <w:szCs w:val="16"/>
                    </w:rPr>
                    <w:t>bcrypt</w:t>
                  </w:r>
                  <w:proofErr w:type="spellEnd"/>
                  <w:r w:rsidRPr="002F30D5">
                    <w:rPr>
                      <w:rFonts w:cstheme="minorHAnsi"/>
                      <w:b/>
                      <w:color w:val="1F3864"/>
                      <w:sz w:val="16"/>
                      <w:szCs w:val="16"/>
                    </w:rPr>
                    <w:t xml:space="preserve"> (BUG-2026-10-14-01).</w:t>
                  </w:r>
                </w:p>
                <w:p w14:paraId="19226339"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Interpretación de los eventos de progreso en el </w:t>
                  </w:r>
                  <w:proofErr w:type="spellStart"/>
                  <w:r w:rsidRPr="002F30D5">
                    <w:rPr>
                      <w:rFonts w:cstheme="minorHAnsi"/>
                      <w:color w:val="262626"/>
                      <w:sz w:val="16"/>
                      <w:szCs w:val="16"/>
                    </w:rPr>
                    <w:t>dashboard</w:t>
                  </w:r>
                  <w:proofErr w:type="spellEnd"/>
                  <w:r w:rsidRPr="002F30D5">
                    <w:rPr>
                      <w:rFonts w:cstheme="minorHAnsi"/>
                      <w:color w:val="262626"/>
                      <w:sz w:val="16"/>
                      <w:szCs w:val="16"/>
                    </w:rPr>
                    <w:t xml:space="preserve"> y clasificación del resultado (completo, parcial, fallido o cancelado); paneles de avance por agente en Calendario y Personas con los resultados obtenidos antes de que termine el </w:t>
                  </w:r>
                  <w:proofErr w:type="spellStart"/>
                  <w:r w:rsidRPr="002F30D5">
                    <w:rPr>
                      <w:rFonts w:cstheme="minorHAnsi"/>
                      <w:color w:val="262626"/>
                      <w:sz w:val="16"/>
                      <w:szCs w:val="16"/>
                    </w:rPr>
                    <w:t>job</w:t>
                  </w:r>
                  <w:proofErr w:type="spellEnd"/>
                  <w:r w:rsidRPr="002F30D5">
                    <w:rPr>
                      <w:rFonts w:cstheme="minorHAnsi"/>
                      <w:color w:val="262626"/>
                      <w:sz w:val="16"/>
                      <w:szCs w:val="16"/>
                    </w:rPr>
                    <w:t xml:space="preserve">, de modo que la falla de una fuente no oculta lo que sí se obtuvo. La verificación en el navegador detectó dos defectos (un aviso cerrado que revivía al restaurar la ejecución y el texto de la línea compacta antes de iniciar), corregidos con su prueba en rojo primero; el reporte cubre los criterios CA1–CA24 con capturas. Aparte, el registro valida el límite de 72 bytes UTF-8 de </w:t>
                  </w:r>
                  <w:proofErr w:type="spellStart"/>
                  <w:r w:rsidRPr="002F30D5">
                    <w:rPr>
                      <w:rFonts w:cstheme="minorHAnsi"/>
                      <w:color w:val="262626"/>
                      <w:sz w:val="16"/>
                      <w:szCs w:val="16"/>
                    </w:rPr>
                    <w:t>bcrypt</w:t>
                  </w:r>
                  <w:proofErr w:type="spellEnd"/>
                  <w:r w:rsidRPr="002F30D5">
                    <w:rPr>
                      <w:rFonts w:cstheme="minorHAnsi"/>
                      <w:color w:val="262626"/>
                      <w:sz w:val="16"/>
                      <w:szCs w:val="16"/>
                    </w:rPr>
                    <w:t xml:space="preserve"> y responde HTTP 422 con un código estable. Los PR #13–#16 se mezclaron el 19-10-2026.</w:t>
                  </w:r>
                </w:p>
              </w:tc>
              <w:tc>
                <w:tcPr>
                  <w:tcW w:w="1770" w:type="dxa"/>
                </w:tcPr>
                <w:p w14:paraId="57454691"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specs</w:t>
                  </w:r>
                  <w:proofErr w:type="spellEnd"/>
                  <w:r w:rsidRPr="002F30D5">
                    <w:rPr>
                      <w:rFonts w:cstheme="minorHAnsi"/>
                      <w:color w:val="262626"/>
                      <w:sz w:val="16"/>
                      <w:szCs w:val="16"/>
                    </w:rPr>
                    <w:t>/​</w:t>
                  </w:r>
                  <w:proofErr w:type="spellStart"/>
                  <w:r w:rsidRPr="002F30D5">
                    <w:rPr>
                      <w:rFonts w:cstheme="minorHAnsi"/>
                      <w:color w:val="262626"/>
                      <w:sz w:val="16"/>
                      <w:szCs w:val="16"/>
                    </w:rPr>
                    <w:t>reports</w:t>
                  </w:r>
                  <w:proofErr w:type="spellEnd"/>
                  <w:r w:rsidRPr="002F30D5">
                    <w:rPr>
                      <w:rFonts w:cstheme="minorHAnsi"/>
                      <w:color w:val="262626"/>
                      <w:sz w:val="16"/>
                      <w:szCs w:val="16"/>
                    </w:rPr>
                    <w:t>/​S5.​4-​resultados-​parciales-​agentes.​</w:t>
                  </w:r>
                  <w:proofErr w:type="spellStart"/>
                  <w:r w:rsidRPr="002F30D5">
                    <w:rPr>
                      <w:rFonts w:cstheme="minorHAnsi"/>
                      <w:color w:val="262626"/>
                      <w:sz w:val="16"/>
                      <w:szCs w:val="16"/>
                    </w:rPr>
                    <w:t>md</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specs</w:t>
                  </w:r>
                  <w:proofErr w:type="spellEnd"/>
                  <w:r w:rsidRPr="002F30D5">
                    <w:rPr>
                      <w:rFonts w:cstheme="minorHAnsi"/>
                      <w:color w:val="262626"/>
                      <w:sz w:val="16"/>
                      <w:szCs w:val="16"/>
                    </w:rPr>
                    <w:t>/​</w:t>
                  </w:r>
                  <w:proofErr w:type="spellStart"/>
                  <w:r w:rsidRPr="002F30D5">
                    <w:rPr>
                      <w:rFonts w:cstheme="minorHAnsi"/>
                      <w:color w:val="262626"/>
                      <w:sz w:val="16"/>
                      <w:szCs w:val="16"/>
                    </w:rPr>
                    <w:t>reports</w:t>
                  </w:r>
                  <w:proofErr w:type="spellEnd"/>
                  <w:r w:rsidRPr="002F30D5">
                    <w:rPr>
                      <w:rFonts w:cstheme="minorHAnsi"/>
                      <w:color w:val="262626"/>
                      <w:sz w:val="16"/>
                      <w:szCs w:val="16"/>
                    </w:rPr>
                    <w:t>/​BUG-​2026-​10-​14-​01-​registro-​</w:t>
                  </w:r>
                  <w:proofErr w:type="spellStart"/>
                  <w:r w:rsidRPr="002F30D5">
                    <w:rPr>
                      <w:rFonts w:cstheme="minorHAnsi"/>
                      <w:color w:val="262626"/>
                      <w:sz w:val="16"/>
                      <w:szCs w:val="16"/>
                    </w:rPr>
                    <w:t>bcrypt</w:t>
                  </w:r>
                  <w:proofErr w:type="spellEnd"/>
                  <w:r w:rsidRPr="002F30D5">
                    <w:rPr>
                      <w:rFonts w:cstheme="minorHAnsi"/>
                      <w:color w:val="262626"/>
                      <w:sz w:val="16"/>
                      <w:szCs w:val="16"/>
                    </w:rPr>
                    <w:t>.​</w:t>
                  </w:r>
                  <w:proofErr w:type="spellStart"/>
                  <w:r w:rsidRPr="002F30D5">
                    <w:rPr>
                      <w:rFonts w:cstheme="minorHAnsi"/>
                      <w:color w:val="262626"/>
                      <w:sz w:val="16"/>
                      <w:szCs w:val="16"/>
                    </w:rPr>
                    <w:t>md</w:t>
                  </w:r>
                  <w:proofErr w:type="spellEnd"/>
                  <w:r w:rsidRPr="002F30D5">
                    <w:rPr>
                      <w:rFonts w:cstheme="minorHAnsi"/>
                      <w:color w:val="262626"/>
                      <w:sz w:val="16"/>
                      <w:szCs w:val="16"/>
                    </w:rPr>
                    <w:t xml:space="preserve">; </w:t>
                  </w:r>
                  <w:proofErr w:type="spellStart"/>
                  <w:r w:rsidRPr="002F30D5">
                    <w:rPr>
                      <w:rFonts w:cstheme="minorHAnsi"/>
                      <w:color w:val="262626"/>
                      <w:sz w:val="16"/>
                      <w:szCs w:val="16"/>
                    </w:rPr>
                    <w:t>commits</w:t>
                  </w:r>
                  <w:proofErr w:type="spellEnd"/>
                  <w:r w:rsidRPr="002F30D5">
                    <w:rPr>
                      <w:rFonts w:cstheme="minorHAnsi"/>
                      <w:color w:val="262626"/>
                      <w:sz w:val="16"/>
                      <w:szCs w:val="16"/>
                    </w:rPr>
                    <w:t xml:space="preserve"> 204b11c, 570dac8, 8b387e1 y 4867a06; PR #15 y #16. Figuras 33 y 34.</w:t>
                  </w:r>
                </w:p>
              </w:tc>
            </w:tr>
            <w:tr w:rsidR="00823EAA" w14:paraId="2D1B57D0" w14:textId="77777777">
              <w:tc>
                <w:tcPr>
                  <w:tcW w:w="1217" w:type="dxa"/>
                  <w:shd w:val="clear" w:color="auto" w:fill="EEF2F8"/>
                </w:tcPr>
                <w:p w14:paraId="7C4FF868" w14:textId="77777777" w:rsidR="00823EAA" w:rsidRPr="002F30D5" w:rsidRDefault="00823EAA">
                  <w:pPr>
                    <w:spacing w:after="0" w:line="252" w:lineRule="auto"/>
                    <w:rPr>
                      <w:rFonts w:cstheme="minorHAnsi"/>
                      <w:sz w:val="16"/>
                      <w:szCs w:val="16"/>
                    </w:rPr>
                  </w:pPr>
                </w:p>
              </w:tc>
              <w:tc>
                <w:tcPr>
                  <w:tcW w:w="3760" w:type="dxa"/>
                  <w:shd w:val="clear" w:color="auto" w:fill="EEF2F8"/>
                </w:tcPr>
                <w:p w14:paraId="22F9AC90"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9. Integración, privacidad y evidencias (19-10-2026)</w:t>
                  </w:r>
                </w:p>
              </w:tc>
              <w:tc>
                <w:tcPr>
                  <w:tcW w:w="1770" w:type="dxa"/>
                  <w:shd w:val="clear" w:color="auto" w:fill="EEF2F8"/>
                </w:tcPr>
                <w:p w14:paraId="5F5DD0AD" w14:textId="77777777" w:rsidR="00823EAA" w:rsidRPr="002F30D5" w:rsidRDefault="00823EAA">
                  <w:pPr>
                    <w:spacing w:after="0" w:line="252" w:lineRule="auto"/>
                    <w:rPr>
                      <w:rFonts w:cstheme="minorHAnsi"/>
                      <w:sz w:val="16"/>
                      <w:szCs w:val="16"/>
                    </w:rPr>
                  </w:pPr>
                </w:p>
              </w:tc>
            </w:tr>
            <w:tr w:rsidR="00823EAA" w14:paraId="17912204" w14:textId="77777777">
              <w:tc>
                <w:tcPr>
                  <w:tcW w:w="1217" w:type="dxa"/>
                </w:tcPr>
                <w:p w14:paraId="0D048DAC"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E15</w:t>
                  </w:r>
                </w:p>
                <w:p w14:paraId="02BBC16D" w14:textId="77777777" w:rsidR="00823EAA" w:rsidRPr="002F30D5" w:rsidRDefault="00000000">
                  <w:pPr>
                    <w:spacing w:after="40" w:line="252" w:lineRule="auto"/>
                    <w:rPr>
                      <w:rFonts w:cstheme="minorHAnsi"/>
                      <w:sz w:val="16"/>
                      <w:szCs w:val="16"/>
                    </w:rPr>
                  </w:pPr>
                  <w:r w:rsidRPr="002F30D5">
                    <w:rPr>
                      <w:rFonts w:cstheme="minorHAnsi"/>
                      <w:color w:val="262626"/>
                      <w:sz w:val="16"/>
                      <w:szCs w:val="16"/>
                    </w:rPr>
                    <w:t>19-10-2026</w:t>
                  </w:r>
                </w:p>
                <w:p w14:paraId="77F82013" w14:textId="77777777" w:rsidR="00823EAA" w:rsidRPr="002F30D5" w:rsidRDefault="00000000">
                  <w:pPr>
                    <w:spacing w:after="0" w:line="252" w:lineRule="auto"/>
                    <w:rPr>
                      <w:rFonts w:cstheme="minorHAnsi"/>
                      <w:sz w:val="16"/>
                      <w:szCs w:val="16"/>
                    </w:rPr>
                  </w:pPr>
                  <w:r w:rsidRPr="002F30D5">
                    <w:rPr>
                      <w:rFonts w:cstheme="minorHAnsi"/>
                      <w:b/>
                      <w:color w:val="1F3864"/>
                      <w:sz w:val="16"/>
                      <w:szCs w:val="16"/>
                    </w:rPr>
                    <w:t>FO</w:t>
                  </w:r>
                </w:p>
              </w:tc>
              <w:tc>
                <w:tcPr>
                  <w:tcW w:w="3760" w:type="dxa"/>
                </w:tcPr>
                <w:p w14:paraId="04F382ED" w14:textId="77777777" w:rsidR="00823EAA" w:rsidRPr="002F30D5" w:rsidRDefault="00000000">
                  <w:pPr>
                    <w:spacing w:after="40" w:line="252" w:lineRule="auto"/>
                    <w:rPr>
                      <w:rFonts w:cstheme="minorHAnsi"/>
                      <w:sz w:val="16"/>
                      <w:szCs w:val="16"/>
                    </w:rPr>
                  </w:pPr>
                  <w:r w:rsidRPr="002F30D5">
                    <w:rPr>
                      <w:rFonts w:cstheme="minorHAnsi"/>
                      <w:b/>
                      <w:color w:val="1F3864"/>
                      <w:sz w:val="16"/>
                      <w:szCs w:val="16"/>
                    </w:rPr>
                    <w:t>Integración, publicación del repositorio y evidencias.</w:t>
                  </w:r>
                </w:p>
                <w:p w14:paraId="0CF2789F" w14:textId="77777777" w:rsidR="00823EAA" w:rsidRPr="002F30D5" w:rsidRDefault="00000000">
                  <w:pPr>
                    <w:spacing w:after="0" w:line="252" w:lineRule="auto"/>
                    <w:rPr>
                      <w:rFonts w:cstheme="minorHAnsi"/>
                      <w:sz w:val="16"/>
                      <w:szCs w:val="16"/>
                    </w:rPr>
                  </w:pPr>
                  <w:r w:rsidRPr="002F30D5">
                    <w:rPr>
                      <w:rFonts w:cstheme="minorHAnsi"/>
                      <w:color w:val="262626"/>
                      <w:sz w:val="16"/>
                      <w:szCs w:val="16"/>
                    </w:rPr>
                    <w:t xml:space="preserve">Mezcla de los PR pendientes (#6–#16, incluidos los de DG y las actualizaciones de </w:t>
                  </w:r>
                  <w:proofErr w:type="spellStart"/>
                  <w:r w:rsidRPr="002F30D5">
                    <w:rPr>
                      <w:rFonts w:cstheme="minorHAnsi"/>
                      <w:color w:val="262626"/>
                      <w:sz w:val="16"/>
                      <w:szCs w:val="16"/>
                    </w:rPr>
                    <w:t>Dependabot</w:t>
                  </w:r>
                  <w:proofErr w:type="spellEnd"/>
                  <w:r w:rsidRPr="002F30D5">
                    <w:rPr>
                      <w:rFonts w:cstheme="minorHAnsi"/>
                      <w:color w:val="262626"/>
                      <w:sz w:val="16"/>
                      <w:szCs w:val="16"/>
                    </w:rPr>
                    <w:t xml:space="preserve">) y cierre en el registro de las tareas ya revisadas. Registro de los defectos y tareas de mantenimiento surgidos de las revisiones, con correcciones con TDD (PR #17–#19, #21–#23 y #25–#29) validadas y mezcladas el 22-10-2026. Antes de publicar la copia del repositorio, auditoría del historial con </w:t>
                  </w:r>
                  <w:proofErr w:type="spellStart"/>
                  <w:r w:rsidRPr="002F30D5">
                    <w:rPr>
                      <w:rFonts w:cstheme="minorHAnsi"/>
                      <w:color w:val="262626"/>
                      <w:sz w:val="16"/>
                      <w:szCs w:val="16"/>
                    </w:rPr>
                    <w:t>gitleaks</w:t>
                  </w:r>
                  <w:proofErr w:type="spellEnd"/>
                  <w:r w:rsidRPr="002F30D5">
                    <w:rPr>
                      <w:rFonts w:cstheme="minorHAnsi"/>
                      <w:color w:val="262626"/>
                      <w:sz w:val="16"/>
                      <w:szCs w:val="16"/>
                    </w:rPr>
                    <w:t xml:space="preserve"> y retiro de datos personales y de terceros (PR #30). Recopilación de las evidencias de interfaz, pruebas, migraciones, almacenamiento, calidad, CI/CD y GitHub (PR #31, #32 y #35).</w:t>
                  </w:r>
                </w:p>
              </w:tc>
              <w:tc>
                <w:tcPr>
                  <w:tcW w:w="1770" w:type="dxa"/>
                </w:tcPr>
                <w:p w14:paraId="4D0A19EB" w14:textId="77777777" w:rsidR="00823EAA" w:rsidRPr="002F30D5" w:rsidRDefault="00000000">
                  <w:pPr>
                    <w:spacing w:after="0" w:line="252" w:lineRule="auto"/>
                    <w:rPr>
                      <w:rFonts w:cstheme="minorHAnsi"/>
                      <w:sz w:val="16"/>
                      <w:szCs w:val="16"/>
                    </w:rPr>
                  </w:pPr>
                  <w:proofErr w:type="spellStart"/>
                  <w:r w:rsidRPr="002F30D5">
                    <w:rPr>
                      <w:rFonts w:cstheme="minorHAnsi"/>
                      <w:color w:val="262626"/>
                      <w:sz w:val="16"/>
                      <w:szCs w:val="16"/>
                    </w:rPr>
                    <w:t>docs</w:t>
                  </w:r>
                  <w:proofErr w:type="spellEnd"/>
                  <w:r w:rsidRPr="002F30D5">
                    <w:rPr>
                      <w:rFonts w:cstheme="minorHAnsi"/>
                      <w:color w:val="262626"/>
                      <w:sz w:val="16"/>
                      <w:szCs w:val="16"/>
                    </w:rPr>
                    <w:t>/​evidencias/​fase2/​</w:t>
                  </w:r>
                  <w:proofErr w:type="gramStart"/>
                  <w:r w:rsidRPr="002F30D5">
                    <w:rPr>
                      <w:rFonts w:cstheme="minorHAnsi"/>
                      <w:color w:val="262626"/>
                      <w:sz w:val="16"/>
                      <w:szCs w:val="16"/>
                    </w:rPr>
                    <w:t>; .</w:t>
                  </w:r>
                  <w:proofErr w:type="gramEnd"/>
                  <w:r w:rsidRPr="002F30D5">
                    <w:rPr>
                      <w:rFonts w:cstheme="minorHAnsi"/>
                      <w:color w:val="262626"/>
                      <w:sz w:val="16"/>
                      <w:szCs w:val="16"/>
                    </w:rPr>
                    <w:t>​</w:t>
                  </w:r>
                  <w:proofErr w:type="spellStart"/>
                  <w:r w:rsidRPr="002F30D5">
                    <w:rPr>
                      <w:rFonts w:cstheme="minorHAnsi"/>
                      <w:color w:val="262626"/>
                      <w:sz w:val="16"/>
                      <w:szCs w:val="16"/>
                    </w:rPr>
                    <w:t>harness</w:t>
                  </w:r>
                  <w:proofErr w:type="spellEnd"/>
                  <w:r w:rsidRPr="002F30D5">
                    <w:rPr>
                      <w:rFonts w:cstheme="minorHAnsi"/>
                      <w:color w:val="262626"/>
                      <w:sz w:val="16"/>
                      <w:szCs w:val="16"/>
                    </w:rPr>
                    <w:t>/​</w:t>
                  </w:r>
                  <w:proofErr w:type="spellStart"/>
                  <w:r w:rsidRPr="002F30D5">
                    <w:rPr>
                      <w:rFonts w:cstheme="minorHAnsi"/>
                      <w:color w:val="262626"/>
                      <w:sz w:val="16"/>
                      <w:szCs w:val="16"/>
                    </w:rPr>
                    <w:t>progress</w:t>
                  </w:r>
                  <w:proofErr w:type="spellEnd"/>
                  <w:r w:rsidRPr="002F30D5">
                    <w:rPr>
                      <w:rFonts w:cstheme="minorHAnsi"/>
                      <w:color w:val="262626"/>
                      <w:sz w:val="16"/>
                      <w:szCs w:val="16"/>
                    </w:rPr>
                    <w:t>.​</w:t>
                  </w:r>
                  <w:proofErr w:type="spellStart"/>
                  <w:r w:rsidRPr="002F30D5">
                    <w:rPr>
                      <w:rFonts w:cstheme="minorHAnsi"/>
                      <w:color w:val="262626"/>
                      <w:sz w:val="16"/>
                      <w:szCs w:val="16"/>
                    </w:rPr>
                    <w:t>md</w:t>
                  </w:r>
                  <w:proofErr w:type="spellEnd"/>
                  <w:r w:rsidRPr="002F30D5">
                    <w:rPr>
                      <w:rFonts w:cstheme="minorHAnsi"/>
                      <w:color w:val="262626"/>
                      <w:sz w:val="16"/>
                      <w:szCs w:val="16"/>
                    </w:rPr>
                    <w:t>. Figura 1, figuras 20 a 24 y figuras 39 y 40.</w:t>
                  </w:r>
                </w:p>
              </w:tc>
            </w:tr>
          </w:tbl>
          <w:p w14:paraId="35D2BE88" w14:textId="77777777" w:rsidR="00823EAA" w:rsidRDefault="00000000">
            <w:pPr>
              <w:spacing w:before="40" w:after="120" w:line="252" w:lineRule="auto"/>
            </w:pPr>
            <w:r>
              <w:rPr>
                <w:rFonts w:ascii="Calibri" w:hAnsi="Calibri"/>
                <w:color w:val="595959"/>
                <w:sz w:val="16"/>
              </w:rPr>
              <w:lastRenderedPageBreak/>
              <w:t xml:space="preserve">Fuente: elaboración propia a partir de </w:t>
            </w:r>
            <w:proofErr w:type="spellStart"/>
            <w:r>
              <w:rPr>
                <w:rFonts w:ascii="Consolas" w:hAnsi="Consolas"/>
                <w:color w:val="595959"/>
                <w:sz w:val="14"/>
              </w:rPr>
              <w:t>git</w:t>
            </w:r>
            <w:proofErr w:type="spellEnd"/>
            <w:r>
              <w:rPr>
                <w:rFonts w:ascii="Consolas" w:hAnsi="Consolas"/>
                <w:color w:val="595959"/>
                <w:sz w:val="14"/>
              </w:rPr>
              <w:t xml:space="preserve"> log </w:t>
            </w:r>
            <w:proofErr w:type="spellStart"/>
            <w:r>
              <w:rPr>
                <w:rFonts w:ascii="Consolas" w:hAnsi="Consolas"/>
                <w:color w:val="595959"/>
                <w:sz w:val="14"/>
              </w:rPr>
              <w:t>origin</w:t>
            </w:r>
            <w:proofErr w:type="spellEnd"/>
            <w:r>
              <w:rPr>
                <w:rFonts w:ascii="Consolas" w:hAnsi="Consolas"/>
                <w:color w:val="595959"/>
                <w:sz w:val="14"/>
              </w:rPr>
              <w:t>/​</w:t>
            </w:r>
            <w:proofErr w:type="spellStart"/>
            <w:r>
              <w:rPr>
                <w:rFonts w:ascii="Consolas" w:hAnsi="Consolas"/>
                <w:color w:val="595959"/>
                <w:sz w:val="14"/>
              </w:rPr>
              <w:t>main</w:t>
            </w:r>
            <w:proofErr w:type="spellEnd"/>
            <w:r>
              <w:rPr>
                <w:rFonts w:ascii="Calibri" w:hAnsi="Calibri"/>
                <w:color w:val="595959"/>
                <w:sz w:val="16"/>
              </w:rPr>
              <w:t xml:space="preserve">, </w:t>
            </w:r>
            <w:proofErr w:type="spellStart"/>
            <w:r>
              <w:rPr>
                <w:rFonts w:ascii="Consolas" w:hAnsi="Consolas"/>
                <w:color w:val="595959"/>
                <w:sz w:val="14"/>
              </w:rPr>
              <w:t>gh</w:t>
            </w:r>
            <w:proofErr w:type="spellEnd"/>
            <w:r>
              <w:rPr>
                <w:rFonts w:ascii="Consolas" w:hAnsi="Consolas"/>
                <w:color w:val="595959"/>
                <w:sz w:val="14"/>
              </w:rPr>
              <w:t xml:space="preserve"> </w:t>
            </w:r>
            <w:proofErr w:type="spellStart"/>
            <w:r>
              <w:rPr>
                <w:rFonts w:ascii="Consolas" w:hAnsi="Consolas"/>
                <w:color w:val="595959"/>
                <w:sz w:val="14"/>
              </w:rPr>
              <w:t>pr</w:t>
            </w:r>
            <w:proofErr w:type="spellEnd"/>
            <w:r>
              <w:rPr>
                <w:rFonts w:ascii="Consolas" w:hAnsi="Consolas"/>
                <w:color w:val="595959"/>
                <w:sz w:val="14"/>
              </w:rPr>
              <w:t xml:space="preserve"> </w:t>
            </w:r>
            <w:proofErr w:type="spellStart"/>
            <w:r>
              <w:rPr>
                <w:rFonts w:ascii="Consolas" w:hAnsi="Consolas"/>
                <w:color w:val="595959"/>
                <w:sz w:val="14"/>
              </w:rPr>
              <w:t>list</w:t>
            </w:r>
            <w:proofErr w:type="spellEnd"/>
            <w:proofErr w:type="gramStart"/>
            <w:r>
              <w:rPr>
                <w:rFonts w:ascii="Calibri" w:hAnsi="Calibri"/>
                <w:color w:val="595959"/>
                <w:sz w:val="16"/>
              </w:rPr>
              <w:t xml:space="preserve">, </w:t>
            </w:r>
            <w:r>
              <w:rPr>
                <w:rFonts w:ascii="Consolas" w:hAnsi="Consolas"/>
                <w:color w:val="595959"/>
                <w:sz w:val="14"/>
              </w:rPr>
              <w:t>.</w:t>
            </w:r>
            <w:proofErr w:type="gramEnd"/>
            <w:r>
              <w:rPr>
                <w:rFonts w:ascii="Consolas" w:hAnsi="Consolas"/>
                <w:color w:val="595959"/>
                <w:sz w:val="14"/>
              </w:rPr>
              <w:t>​</w:t>
            </w:r>
            <w:proofErr w:type="spellStart"/>
            <w:r>
              <w:rPr>
                <w:rFonts w:ascii="Consolas" w:hAnsi="Consolas"/>
                <w:color w:val="595959"/>
                <w:sz w:val="14"/>
              </w:rPr>
              <w:t>harness</w:t>
            </w:r>
            <w:proofErr w:type="spellEnd"/>
            <w:r>
              <w:rPr>
                <w:rFonts w:ascii="Consolas" w:hAnsi="Consolas"/>
                <w:color w:val="595959"/>
                <w:sz w:val="14"/>
              </w:rPr>
              <w:t>/​</w:t>
            </w:r>
            <w:proofErr w:type="spellStart"/>
            <w:r>
              <w:rPr>
                <w:rFonts w:ascii="Consolas" w:hAnsi="Consolas"/>
                <w:color w:val="595959"/>
                <w:sz w:val="14"/>
              </w:rPr>
              <w:t>feature</w:t>
            </w:r>
            <w:proofErr w:type="spellEnd"/>
            <w:r>
              <w:rPr>
                <w:rFonts w:ascii="Consolas" w:hAnsi="Consolas"/>
                <w:color w:val="595959"/>
                <w:sz w:val="14"/>
              </w:rPr>
              <w:t>_​</w:t>
            </w:r>
            <w:proofErr w:type="spellStart"/>
            <w:r>
              <w:rPr>
                <w:rFonts w:ascii="Consolas" w:hAnsi="Consolas"/>
                <w:color w:val="595959"/>
                <w:sz w:val="14"/>
              </w:rPr>
              <w:t>list</w:t>
            </w:r>
            <w:proofErr w:type="spellEnd"/>
            <w:r>
              <w:rPr>
                <w:rFonts w:ascii="Consolas" w:hAnsi="Consolas"/>
                <w:color w:val="595959"/>
                <w:sz w:val="14"/>
              </w:rPr>
              <w:t>.​</w:t>
            </w:r>
            <w:proofErr w:type="spellStart"/>
            <w:r>
              <w:rPr>
                <w:rFonts w:ascii="Consolas" w:hAnsi="Consolas"/>
                <w:color w:val="595959"/>
                <w:sz w:val="14"/>
              </w:rPr>
              <w:t>json</w:t>
            </w:r>
            <w:proofErr w:type="spellEnd"/>
            <w:r>
              <w:rPr>
                <w:rFonts w:ascii="Calibri" w:hAnsi="Calibri"/>
                <w:color w:val="595959"/>
                <w:sz w:val="16"/>
              </w:rPr>
              <w:t xml:space="preserve"> y </w:t>
            </w:r>
            <w:proofErr w:type="spellStart"/>
            <w:r>
              <w:rPr>
                <w:rFonts w:ascii="Consolas" w:hAnsi="Consolas"/>
                <w:color w:val="595959"/>
                <w:sz w:val="14"/>
              </w:rPr>
              <w:t>specs</w:t>
            </w:r>
            <w:proofErr w:type="spellEnd"/>
            <w:r>
              <w:rPr>
                <w:rFonts w:ascii="Consolas" w:hAnsi="Consolas"/>
                <w:color w:val="595959"/>
                <w:sz w:val="14"/>
              </w:rPr>
              <w:t>/​</w:t>
            </w:r>
            <w:proofErr w:type="spellStart"/>
            <w:r>
              <w:rPr>
                <w:rFonts w:ascii="Consolas" w:hAnsi="Consolas"/>
                <w:color w:val="595959"/>
                <w:sz w:val="14"/>
              </w:rPr>
              <w:t>reports</w:t>
            </w:r>
            <w:proofErr w:type="spellEnd"/>
            <w:r>
              <w:rPr>
                <w:rFonts w:ascii="Consolas" w:hAnsi="Consolas"/>
                <w:color w:val="595959"/>
                <w:sz w:val="14"/>
              </w:rPr>
              <w:t>/​</w:t>
            </w:r>
            <w:r>
              <w:rPr>
                <w:rFonts w:ascii="Calibri" w:hAnsi="Calibri"/>
                <w:color w:val="595959"/>
                <w:sz w:val="16"/>
              </w:rPr>
              <w:t xml:space="preserve"> al 19-10-2026.</w:t>
            </w:r>
          </w:p>
          <w:p w14:paraId="70E44164" w14:textId="77777777" w:rsidR="00823EAA" w:rsidRDefault="00000000">
            <w:pPr>
              <w:keepNext/>
              <w:spacing w:before="160" w:after="60" w:line="252" w:lineRule="auto"/>
            </w:pPr>
            <w:r>
              <w:rPr>
                <w:rFonts w:ascii="Calibri" w:hAnsi="Calibri"/>
                <w:b/>
                <w:color w:val="1F3864"/>
                <w:sz w:val="21"/>
              </w:rPr>
              <w:t>Contribución por integrante</w:t>
            </w:r>
          </w:p>
          <w:p w14:paraId="7FAD9F4C" w14:textId="77777777" w:rsidR="00823EAA" w:rsidRDefault="00000000">
            <w:pPr>
              <w:spacing w:after="80" w:line="252" w:lineRule="auto"/>
              <w:jc w:val="both"/>
            </w:pPr>
            <w:r>
              <w:rPr>
                <w:rFonts w:ascii="Calibri" w:hAnsi="Calibri"/>
                <w:color w:val="262626"/>
                <w:sz w:val="20"/>
              </w:rPr>
              <w:t xml:space="preserve">Cifras calculadas con </w:t>
            </w:r>
            <w:r>
              <w:rPr>
                <w:rFonts w:ascii="Consolas" w:hAnsi="Consolas"/>
                <w:color w:val="262626"/>
                <w:sz w:val="18"/>
              </w:rPr>
              <w:t>_​herramientas/​contribuciones.​</w:t>
            </w:r>
            <w:proofErr w:type="spellStart"/>
            <w:r>
              <w:rPr>
                <w:rFonts w:ascii="Consolas" w:hAnsi="Consolas"/>
                <w:color w:val="262626"/>
                <w:sz w:val="18"/>
              </w:rPr>
              <w:t>py</w:t>
            </w:r>
            <w:proofErr w:type="spellEnd"/>
            <w:r>
              <w:rPr>
                <w:rFonts w:ascii="Calibri" w:hAnsi="Calibri"/>
                <w:color w:val="262626"/>
                <w:sz w:val="20"/>
              </w:rPr>
              <w:t xml:space="preserve"> sobre </w:t>
            </w:r>
            <w:proofErr w:type="spellStart"/>
            <w:r>
              <w:rPr>
                <w:rFonts w:ascii="Consolas" w:hAnsi="Consolas"/>
                <w:color w:val="262626"/>
                <w:sz w:val="18"/>
              </w:rPr>
              <w:t>origin</w:t>
            </w:r>
            <w:proofErr w:type="spellEnd"/>
            <w:r>
              <w:rPr>
                <w:rFonts w:ascii="Consolas" w:hAnsi="Consolas"/>
                <w:color w:val="262626"/>
                <w:sz w:val="18"/>
              </w:rPr>
              <w:t>/​</w:t>
            </w:r>
            <w:proofErr w:type="spellStart"/>
            <w:r>
              <w:rPr>
                <w:rFonts w:ascii="Consolas" w:hAnsi="Consolas"/>
                <w:color w:val="262626"/>
                <w:sz w:val="18"/>
              </w:rPr>
              <w:t>main</w:t>
            </w:r>
            <w:proofErr w:type="spellEnd"/>
            <w:r>
              <w:rPr>
                <w:rFonts w:ascii="Calibri" w:hAnsi="Calibri"/>
                <w:color w:val="262626"/>
                <w:sz w:val="20"/>
              </w:rPr>
              <w:t xml:space="preserve"> en el </w:t>
            </w:r>
            <w:proofErr w:type="spellStart"/>
            <w:r>
              <w:rPr>
                <w:rFonts w:ascii="Calibri" w:hAnsi="Calibri"/>
                <w:color w:val="262626"/>
                <w:sz w:val="20"/>
              </w:rPr>
              <w:t>commit</w:t>
            </w:r>
            <w:proofErr w:type="spellEnd"/>
            <w:r>
              <w:rPr>
                <w:rFonts w:ascii="Calibri" w:hAnsi="Calibri"/>
                <w:color w:val="262626"/>
                <w:sz w:val="20"/>
              </w:rPr>
              <w:t xml:space="preserve"> </w:t>
            </w:r>
            <w:r>
              <w:rPr>
                <w:rFonts w:ascii="Consolas" w:hAnsi="Consolas"/>
                <w:color w:val="262626"/>
                <w:sz w:val="18"/>
              </w:rPr>
              <w:t>cf5623a</w:t>
            </w:r>
            <w:r>
              <w:rPr>
                <w:rFonts w:ascii="Calibri" w:hAnsi="Calibri"/>
                <w:color w:val="262626"/>
                <w:sz w:val="20"/>
              </w:rPr>
              <w:t xml:space="preserve"> (cierre del 19-10-2026). Los </w:t>
            </w:r>
            <w:proofErr w:type="spellStart"/>
            <w:r>
              <w:rPr>
                <w:rFonts w:ascii="Calibri" w:hAnsi="Calibri"/>
                <w:color w:val="262626"/>
                <w:sz w:val="20"/>
              </w:rPr>
              <w:t>commits</w:t>
            </w:r>
            <w:proofErr w:type="spellEnd"/>
            <w:r>
              <w:rPr>
                <w:rFonts w:ascii="Calibri" w:hAnsi="Calibri"/>
                <w:color w:val="262626"/>
                <w:sz w:val="20"/>
              </w:rPr>
              <w:t xml:space="preserve"> no incluyen </w:t>
            </w:r>
            <w:proofErr w:type="spellStart"/>
            <w:r>
              <w:rPr>
                <w:rFonts w:ascii="Calibri" w:hAnsi="Calibri"/>
                <w:color w:val="262626"/>
                <w:sz w:val="20"/>
              </w:rPr>
              <w:t>merges</w:t>
            </w:r>
            <w:proofErr w:type="spellEnd"/>
            <w:r>
              <w:rPr>
                <w:rFonts w:ascii="Calibri" w:hAnsi="Calibri"/>
                <w:color w:val="262626"/>
                <w:sz w:val="20"/>
              </w:rPr>
              <w:t xml:space="preserve">; las líneas añadidas excluyen </w:t>
            </w:r>
            <w:proofErr w:type="spellStart"/>
            <w:r>
              <w:rPr>
                <w:rFonts w:ascii="Consolas" w:hAnsi="Consolas"/>
                <w:color w:val="262626"/>
                <w:sz w:val="18"/>
              </w:rPr>
              <w:t>package</w:t>
            </w:r>
            <w:proofErr w:type="spellEnd"/>
            <w:r>
              <w:rPr>
                <w:rFonts w:ascii="Consolas" w:hAnsi="Consolas"/>
                <w:color w:val="262626"/>
                <w:sz w:val="18"/>
              </w:rPr>
              <w:t>-​</w:t>
            </w:r>
            <w:proofErr w:type="spellStart"/>
            <w:r>
              <w:rPr>
                <w:rFonts w:ascii="Consolas" w:hAnsi="Consolas"/>
                <w:color w:val="262626"/>
                <w:sz w:val="18"/>
              </w:rPr>
              <w:t>lock</w:t>
            </w:r>
            <w:proofErr w:type="spellEnd"/>
            <w:r>
              <w:rPr>
                <w:rFonts w:ascii="Consolas" w:hAnsi="Consolas"/>
                <w:color w:val="262626"/>
                <w:sz w:val="18"/>
              </w:rPr>
              <w:t>.​</w:t>
            </w:r>
            <w:proofErr w:type="spellStart"/>
            <w:r>
              <w:rPr>
                <w:rFonts w:ascii="Consolas" w:hAnsi="Consolas"/>
                <w:color w:val="262626"/>
                <w:sz w:val="18"/>
              </w:rPr>
              <w:t>json</w:t>
            </w:r>
            <w:proofErr w:type="spellEnd"/>
            <w:r>
              <w:rPr>
                <w:rFonts w:ascii="Calibri" w:hAnsi="Calibri"/>
                <w:color w:val="262626"/>
                <w:sz w:val="20"/>
              </w:rPr>
              <w:t xml:space="preserve">, </w:t>
            </w:r>
            <w:proofErr w:type="spellStart"/>
            <w:r>
              <w:rPr>
                <w:rFonts w:ascii="Consolas" w:hAnsi="Consolas"/>
                <w:color w:val="262626"/>
                <w:sz w:val="18"/>
              </w:rPr>
              <w:t>specs</w:t>
            </w:r>
            <w:proofErr w:type="spellEnd"/>
            <w:r>
              <w:rPr>
                <w:rFonts w:ascii="Consolas" w:hAnsi="Consolas"/>
                <w:color w:val="262626"/>
                <w:sz w:val="18"/>
              </w:rPr>
              <w:t>/​fixtures/​</w:t>
            </w:r>
            <w:r>
              <w:rPr>
                <w:rFonts w:ascii="Calibri" w:hAnsi="Calibri"/>
                <w:color w:val="262626"/>
                <w:sz w:val="20"/>
              </w:rPr>
              <w:t xml:space="preserve">, imágenes, documentos y el </w:t>
            </w:r>
            <w:proofErr w:type="spellStart"/>
            <w:r>
              <w:rPr>
                <w:rFonts w:ascii="Calibri" w:hAnsi="Calibri"/>
                <w:color w:val="262626"/>
                <w:sz w:val="20"/>
              </w:rPr>
              <w:t>commit</w:t>
            </w:r>
            <w:proofErr w:type="spellEnd"/>
            <w:r>
              <w:rPr>
                <w:rFonts w:ascii="Calibri" w:hAnsi="Calibri"/>
                <w:color w:val="262626"/>
                <w:sz w:val="20"/>
              </w:rPr>
              <w:t xml:space="preserve"> raíz que importó el sistema heredado. Las columnas de tareas tienen su estado al 22-10-2026.</w:t>
            </w:r>
          </w:p>
          <w:p w14:paraId="42C51E1F" w14:textId="77777777" w:rsidR="00823EAA" w:rsidRDefault="00000000">
            <w:pPr>
              <w:keepNext/>
              <w:spacing w:before="120" w:after="0" w:line="252" w:lineRule="auto"/>
            </w:pPr>
            <w:r>
              <w:rPr>
                <w:rFonts w:ascii="Calibri" w:hAnsi="Calibri"/>
                <w:b/>
                <w:color w:val="1F3864"/>
                <w:sz w:val="18"/>
              </w:rPr>
              <w:t>Tabla 6.</w:t>
            </w:r>
            <w:r>
              <w:rPr>
                <w:rFonts w:ascii="Calibri" w:hAnsi="Calibri"/>
                <w:color w:val="262626"/>
                <w:sz w:val="18"/>
              </w:rPr>
              <w:t xml:space="preserve"> </w:t>
            </w:r>
          </w:p>
          <w:p w14:paraId="1F215A50" w14:textId="77777777" w:rsidR="00823EAA" w:rsidRDefault="00000000">
            <w:pPr>
              <w:keepNext/>
              <w:spacing w:after="60" w:line="252" w:lineRule="auto"/>
            </w:pPr>
            <w:r>
              <w:rPr>
                <w:rFonts w:ascii="Calibri" w:hAnsi="Calibri"/>
                <w:i/>
                <w:color w:val="262626"/>
                <w:sz w:val="18"/>
              </w:rPr>
              <w:t>Contribución por integrante en el repositorio</w:t>
            </w:r>
          </w:p>
          <w:tbl>
            <w:tblPr>
              <w:tblStyle w:val="Tablaconcuadrcula"/>
              <w:tblW w:w="47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71"/>
              <w:gridCol w:w="806"/>
              <w:gridCol w:w="912"/>
              <w:gridCol w:w="785"/>
              <w:gridCol w:w="1081"/>
            </w:tblGrid>
            <w:tr w:rsidR="00FD5EA0" w14:paraId="472206E3" w14:textId="77777777" w:rsidTr="00FD5EA0">
              <w:trPr>
                <w:tblHeader/>
              </w:trPr>
              <w:tc>
                <w:tcPr>
                  <w:tcW w:w="1171" w:type="dxa"/>
                  <w:shd w:val="clear" w:color="auto" w:fill="D9E2F3"/>
                </w:tcPr>
                <w:p w14:paraId="5D927ABD" w14:textId="77777777" w:rsidR="00FD5EA0" w:rsidRDefault="00FD5EA0">
                  <w:pPr>
                    <w:spacing w:after="0" w:line="252" w:lineRule="auto"/>
                  </w:pPr>
                  <w:r>
                    <w:rPr>
                      <w:rFonts w:ascii="Calibri" w:hAnsi="Calibri"/>
                      <w:b/>
                      <w:color w:val="1F3864"/>
                      <w:sz w:val="16"/>
                    </w:rPr>
                    <w:t>Integrante</w:t>
                  </w:r>
                </w:p>
              </w:tc>
              <w:tc>
                <w:tcPr>
                  <w:tcW w:w="806" w:type="dxa"/>
                  <w:shd w:val="clear" w:color="auto" w:fill="D9E2F3"/>
                </w:tcPr>
                <w:p w14:paraId="577B9008" w14:textId="77777777" w:rsidR="00FD5EA0" w:rsidRDefault="00FD5EA0">
                  <w:pPr>
                    <w:spacing w:after="0" w:line="252" w:lineRule="auto"/>
                  </w:pPr>
                  <w:proofErr w:type="spellStart"/>
                  <w:r>
                    <w:rPr>
                      <w:rFonts w:ascii="Calibri" w:hAnsi="Calibri"/>
                      <w:b/>
                      <w:color w:val="1F3864"/>
                      <w:sz w:val="16"/>
                    </w:rPr>
                    <w:t>Commits</w:t>
                  </w:r>
                  <w:proofErr w:type="spellEnd"/>
                  <w:r>
                    <w:rPr>
                      <w:rFonts w:ascii="Calibri" w:hAnsi="Calibri"/>
                      <w:b/>
                      <w:color w:val="1F3864"/>
                      <w:sz w:val="16"/>
                    </w:rPr>
                    <w:t xml:space="preserve"> sin </w:t>
                  </w:r>
                  <w:proofErr w:type="spellStart"/>
                  <w:r>
                    <w:rPr>
                      <w:rFonts w:ascii="Calibri" w:hAnsi="Calibri"/>
                      <w:b/>
                      <w:color w:val="1F3864"/>
                      <w:sz w:val="16"/>
                    </w:rPr>
                    <w:t>merge</w:t>
                  </w:r>
                  <w:proofErr w:type="spellEnd"/>
                  <w:r>
                    <w:rPr>
                      <w:rFonts w:ascii="Calibri" w:hAnsi="Calibri"/>
                      <w:b/>
                      <w:color w:val="1F3864"/>
                      <w:sz w:val="16"/>
                    </w:rPr>
                    <w:t xml:space="preserve"> en </w:t>
                  </w:r>
                  <w:proofErr w:type="spellStart"/>
                  <w:r>
                    <w:rPr>
                      <w:rFonts w:ascii="Calibri" w:hAnsi="Calibri"/>
                      <w:b/>
                      <w:color w:val="1F3864"/>
                      <w:sz w:val="16"/>
                    </w:rPr>
                    <w:t>main</w:t>
                  </w:r>
                  <w:proofErr w:type="spellEnd"/>
                </w:p>
              </w:tc>
              <w:tc>
                <w:tcPr>
                  <w:tcW w:w="912" w:type="dxa"/>
                  <w:shd w:val="clear" w:color="auto" w:fill="D9E2F3"/>
                </w:tcPr>
                <w:p w14:paraId="600C29CA" w14:textId="77777777" w:rsidR="00FD5EA0" w:rsidRDefault="00FD5EA0">
                  <w:pPr>
                    <w:spacing w:after="0" w:line="252" w:lineRule="auto"/>
                  </w:pPr>
                  <w:r>
                    <w:rPr>
                      <w:rFonts w:ascii="Calibri" w:hAnsi="Calibri"/>
                      <w:b/>
                      <w:color w:val="1F3864"/>
                      <w:sz w:val="16"/>
                    </w:rPr>
                    <w:t>PR mezclados como autor</w:t>
                  </w:r>
                </w:p>
              </w:tc>
              <w:tc>
                <w:tcPr>
                  <w:tcW w:w="785" w:type="dxa"/>
                  <w:shd w:val="clear" w:color="auto" w:fill="D9E2F3"/>
                </w:tcPr>
                <w:p w14:paraId="4DAC038C" w14:textId="77777777" w:rsidR="00FD5EA0" w:rsidRDefault="00FD5EA0">
                  <w:pPr>
                    <w:spacing w:after="0" w:line="252" w:lineRule="auto"/>
                  </w:pPr>
                  <w:r>
                    <w:rPr>
                      <w:rFonts w:ascii="Calibri" w:hAnsi="Calibri"/>
                      <w:b/>
                      <w:color w:val="1F3864"/>
                      <w:sz w:val="16"/>
                    </w:rPr>
                    <w:t>Tareas cerradas</w:t>
                  </w:r>
                </w:p>
              </w:tc>
              <w:tc>
                <w:tcPr>
                  <w:tcW w:w="1081" w:type="dxa"/>
                  <w:shd w:val="clear" w:color="auto" w:fill="D9E2F3"/>
                </w:tcPr>
                <w:p w14:paraId="5B10F18B" w14:textId="77777777" w:rsidR="00FD5EA0" w:rsidRDefault="00FD5EA0">
                  <w:pPr>
                    <w:spacing w:after="0" w:line="252" w:lineRule="auto"/>
                  </w:pPr>
                  <w:r>
                    <w:rPr>
                      <w:rFonts w:ascii="Calibri" w:hAnsi="Calibri"/>
                      <w:b/>
                      <w:color w:val="1F3864"/>
                      <w:sz w:val="16"/>
                    </w:rPr>
                    <w:t>Tareas abiertas</w:t>
                  </w:r>
                </w:p>
              </w:tc>
            </w:tr>
            <w:tr w:rsidR="00FD5EA0" w14:paraId="67A241A3" w14:textId="77777777" w:rsidTr="00FD5EA0">
              <w:tc>
                <w:tcPr>
                  <w:tcW w:w="1171" w:type="dxa"/>
                </w:tcPr>
                <w:p w14:paraId="7F6F1DE9" w14:textId="77777777" w:rsidR="00FD5EA0" w:rsidRDefault="00FD5EA0">
                  <w:pPr>
                    <w:spacing w:after="0" w:line="252" w:lineRule="auto"/>
                  </w:pPr>
                  <w:r>
                    <w:rPr>
                      <w:rFonts w:ascii="Calibri" w:hAnsi="Calibri"/>
                      <w:b/>
                      <w:color w:val="1F3864"/>
                      <w:sz w:val="16"/>
                    </w:rPr>
                    <w:t>Felipe Orellana (FO)</w:t>
                  </w:r>
                </w:p>
              </w:tc>
              <w:tc>
                <w:tcPr>
                  <w:tcW w:w="806" w:type="dxa"/>
                </w:tcPr>
                <w:p w14:paraId="64DB5F9D" w14:textId="79277F19" w:rsidR="00FD5EA0" w:rsidRDefault="00FD5EA0">
                  <w:pPr>
                    <w:spacing w:after="0" w:line="252" w:lineRule="auto"/>
                  </w:pPr>
                  <w:r>
                    <w:rPr>
                      <w:rFonts w:ascii="Calibri" w:hAnsi="Calibri"/>
                      <w:color w:val="262626"/>
                      <w:sz w:val="16"/>
                    </w:rPr>
                    <w:t>92</w:t>
                  </w:r>
                </w:p>
              </w:tc>
              <w:tc>
                <w:tcPr>
                  <w:tcW w:w="912" w:type="dxa"/>
                </w:tcPr>
                <w:p w14:paraId="684FE8A4" w14:textId="77777777" w:rsidR="00FD5EA0" w:rsidRDefault="00FD5EA0">
                  <w:pPr>
                    <w:spacing w:after="0" w:line="252" w:lineRule="auto"/>
                  </w:pPr>
                  <w:r>
                    <w:rPr>
                      <w:rFonts w:ascii="Calibri" w:hAnsi="Calibri"/>
                      <w:color w:val="262626"/>
                      <w:sz w:val="16"/>
                    </w:rPr>
                    <w:t>19</w:t>
                  </w:r>
                </w:p>
              </w:tc>
              <w:tc>
                <w:tcPr>
                  <w:tcW w:w="785" w:type="dxa"/>
                </w:tcPr>
                <w:p w14:paraId="5C9CD9FB" w14:textId="77777777" w:rsidR="00FD5EA0" w:rsidRDefault="00FD5EA0">
                  <w:pPr>
                    <w:spacing w:after="0" w:line="252" w:lineRule="auto"/>
                  </w:pPr>
                  <w:r>
                    <w:rPr>
                      <w:rFonts w:ascii="Calibri" w:hAnsi="Calibri"/>
                      <w:color w:val="262626"/>
                      <w:sz w:val="16"/>
                    </w:rPr>
                    <w:t>36</w:t>
                  </w:r>
                </w:p>
              </w:tc>
              <w:tc>
                <w:tcPr>
                  <w:tcW w:w="1081" w:type="dxa"/>
                </w:tcPr>
                <w:p w14:paraId="08635C70" w14:textId="77777777" w:rsidR="00FD5EA0" w:rsidRDefault="00FD5EA0">
                  <w:pPr>
                    <w:spacing w:after="0" w:line="252" w:lineRule="auto"/>
                  </w:pPr>
                  <w:r>
                    <w:rPr>
                      <w:rFonts w:ascii="Calibri" w:hAnsi="Calibri"/>
                      <w:color w:val="262626"/>
                      <w:sz w:val="16"/>
                    </w:rPr>
                    <w:t>10 pendientes</w:t>
                  </w:r>
                </w:p>
              </w:tc>
            </w:tr>
            <w:tr w:rsidR="00FD5EA0" w14:paraId="05044FB9" w14:textId="77777777" w:rsidTr="00FD5EA0">
              <w:tc>
                <w:tcPr>
                  <w:tcW w:w="1171" w:type="dxa"/>
                </w:tcPr>
                <w:p w14:paraId="56BD041F" w14:textId="77777777" w:rsidR="00FD5EA0" w:rsidRDefault="00FD5EA0">
                  <w:pPr>
                    <w:spacing w:after="0" w:line="252" w:lineRule="auto"/>
                  </w:pPr>
                  <w:r>
                    <w:rPr>
                      <w:rFonts w:ascii="Calibri" w:hAnsi="Calibri"/>
                      <w:b/>
                      <w:color w:val="1F3864"/>
                      <w:sz w:val="16"/>
                    </w:rPr>
                    <w:t>Darío García (DG)</w:t>
                  </w:r>
                </w:p>
              </w:tc>
              <w:tc>
                <w:tcPr>
                  <w:tcW w:w="806" w:type="dxa"/>
                </w:tcPr>
                <w:p w14:paraId="2C540768" w14:textId="77777777" w:rsidR="00FD5EA0" w:rsidRDefault="00FD5EA0">
                  <w:pPr>
                    <w:spacing w:after="0" w:line="252" w:lineRule="auto"/>
                  </w:pPr>
                  <w:r>
                    <w:rPr>
                      <w:rFonts w:ascii="Calibri" w:hAnsi="Calibri"/>
                      <w:color w:val="262626"/>
                      <w:sz w:val="16"/>
                    </w:rPr>
                    <w:t>55</w:t>
                  </w:r>
                </w:p>
              </w:tc>
              <w:tc>
                <w:tcPr>
                  <w:tcW w:w="912" w:type="dxa"/>
                </w:tcPr>
                <w:p w14:paraId="3D28B6A8" w14:textId="77777777" w:rsidR="00FD5EA0" w:rsidRDefault="00FD5EA0">
                  <w:pPr>
                    <w:spacing w:after="0" w:line="252" w:lineRule="auto"/>
                  </w:pPr>
                  <w:r>
                    <w:rPr>
                      <w:rFonts w:ascii="Calibri" w:hAnsi="Calibri"/>
                      <w:color w:val="262626"/>
                      <w:sz w:val="16"/>
                    </w:rPr>
                    <w:t>1</w:t>
                  </w:r>
                </w:p>
              </w:tc>
              <w:tc>
                <w:tcPr>
                  <w:tcW w:w="785" w:type="dxa"/>
                </w:tcPr>
                <w:p w14:paraId="5DF4320E" w14:textId="77777777" w:rsidR="00FD5EA0" w:rsidRDefault="00FD5EA0">
                  <w:pPr>
                    <w:spacing w:after="0" w:line="252" w:lineRule="auto"/>
                  </w:pPr>
                  <w:r>
                    <w:rPr>
                      <w:rFonts w:ascii="Calibri" w:hAnsi="Calibri"/>
                      <w:color w:val="262626"/>
                      <w:sz w:val="16"/>
                    </w:rPr>
                    <w:t>11</w:t>
                  </w:r>
                </w:p>
              </w:tc>
              <w:tc>
                <w:tcPr>
                  <w:tcW w:w="1081" w:type="dxa"/>
                </w:tcPr>
                <w:p w14:paraId="7C3139EB" w14:textId="77777777" w:rsidR="00FD5EA0" w:rsidRDefault="00FD5EA0">
                  <w:pPr>
                    <w:spacing w:after="0" w:line="252" w:lineRule="auto"/>
                  </w:pPr>
                  <w:r>
                    <w:rPr>
                      <w:rFonts w:ascii="Calibri" w:hAnsi="Calibri"/>
                      <w:color w:val="262626"/>
                      <w:sz w:val="16"/>
                    </w:rPr>
                    <w:t>14 pendientes</w:t>
                  </w:r>
                </w:p>
              </w:tc>
            </w:tr>
            <w:tr w:rsidR="00FD5EA0" w14:paraId="5DF19237" w14:textId="77777777" w:rsidTr="00FD5EA0">
              <w:tc>
                <w:tcPr>
                  <w:tcW w:w="1171" w:type="dxa"/>
                </w:tcPr>
                <w:p w14:paraId="11731293" w14:textId="77777777" w:rsidR="00FD5EA0" w:rsidRDefault="00FD5EA0">
                  <w:pPr>
                    <w:spacing w:after="0" w:line="252" w:lineRule="auto"/>
                  </w:pPr>
                  <w:r>
                    <w:rPr>
                      <w:rFonts w:ascii="Calibri" w:hAnsi="Calibri"/>
                      <w:b/>
                      <w:color w:val="1F3864"/>
                      <w:sz w:val="16"/>
                    </w:rPr>
                    <w:t>Felipe Docmac (FD)</w:t>
                  </w:r>
                </w:p>
              </w:tc>
              <w:tc>
                <w:tcPr>
                  <w:tcW w:w="806" w:type="dxa"/>
                </w:tcPr>
                <w:p w14:paraId="069C44E2" w14:textId="77777777" w:rsidR="00FD5EA0" w:rsidRDefault="00FD5EA0">
                  <w:pPr>
                    <w:spacing w:after="0" w:line="252" w:lineRule="auto"/>
                  </w:pPr>
                  <w:r>
                    <w:rPr>
                      <w:rFonts w:ascii="Calibri" w:hAnsi="Calibri"/>
                      <w:color w:val="262626"/>
                      <w:sz w:val="16"/>
                    </w:rPr>
                    <w:t>12</w:t>
                  </w:r>
                </w:p>
              </w:tc>
              <w:tc>
                <w:tcPr>
                  <w:tcW w:w="912" w:type="dxa"/>
                </w:tcPr>
                <w:p w14:paraId="2E3FBE89" w14:textId="77777777" w:rsidR="00FD5EA0" w:rsidRDefault="00FD5EA0">
                  <w:pPr>
                    <w:spacing w:after="0" w:line="252" w:lineRule="auto"/>
                  </w:pPr>
                  <w:r>
                    <w:rPr>
                      <w:rFonts w:ascii="Calibri" w:hAnsi="Calibri"/>
                      <w:color w:val="262626"/>
                      <w:sz w:val="16"/>
                    </w:rPr>
                    <w:t>0</w:t>
                  </w:r>
                </w:p>
              </w:tc>
              <w:tc>
                <w:tcPr>
                  <w:tcW w:w="785" w:type="dxa"/>
                </w:tcPr>
                <w:p w14:paraId="5E7D5BFE" w14:textId="77777777" w:rsidR="00FD5EA0" w:rsidRDefault="00FD5EA0">
                  <w:pPr>
                    <w:spacing w:after="0" w:line="252" w:lineRule="auto"/>
                  </w:pPr>
                  <w:r>
                    <w:rPr>
                      <w:rFonts w:ascii="Calibri" w:hAnsi="Calibri"/>
                      <w:color w:val="262626"/>
                      <w:sz w:val="16"/>
                    </w:rPr>
                    <w:t>8</w:t>
                  </w:r>
                </w:p>
              </w:tc>
              <w:tc>
                <w:tcPr>
                  <w:tcW w:w="1081" w:type="dxa"/>
                </w:tcPr>
                <w:p w14:paraId="0A3F1165" w14:textId="77777777" w:rsidR="00FD5EA0" w:rsidRDefault="00FD5EA0">
                  <w:pPr>
                    <w:spacing w:after="0" w:line="252" w:lineRule="auto"/>
                  </w:pPr>
                  <w:r>
                    <w:rPr>
                      <w:rFonts w:ascii="Calibri" w:hAnsi="Calibri"/>
                      <w:color w:val="262626"/>
                      <w:sz w:val="16"/>
                    </w:rPr>
                    <w:t>14 pendientes</w:t>
                  </w:r>
                </w:p>
              </w:tc>
            </w:tr>
            <w:tr w:rsidR="00FD5EA0" w14:paraId="1822A4E0" w14:textId="77777777" w:rsidTr="00FD5EA0">
              <w:tc>
                <w:tcPr>
                  <w:tcW w:w="1171" w:type="dxa"/>
                </w:tcPr>
                <w:p w14:paraId="178342DE" w14:textId="77777777" w:rsidR="00FD5EA0" w:rsidRDefault="00FD5EA0">
                  <w:pPr>
                    <w:spacing w:after="0" w:line="252" w:lineRule="auto"/>
                  </w:pPr>
                  <w:r>
                    <w:rPr>
                      <w:rFonts w:ascii="Calibri" w:hAnsi="Calibri"/>
                      <w:b/>
                      <w:color w:val="1F3864"/>
                      <w:sz w:val="16"/>
                    </w:rPr>
                    <w:t>Equipo (EQ)</w:t>
                  </w:r>
                </w:p>
              </w:tc>
              <w:tc>
                <w:tcPr>
                  <w:tcW w:w="806" w:type="dxa"/>
                </w:tcPr>
                <w:p w14:paraId="21A8EDEE" w14:textId="77777777" w:rsidR="00FD5EA0" w:rsidRDefault="00FD5EA0">
                  <w:pPr>
                    <w:spacing w:after="0" w:line="252" w:lineRule="auto"/>
                  </w:pPr>
                  <w:r>
                    <w:rPr>
                      <w:rFonts w:ascii="Calibri" w:hAnsi="Calibri"/>
                      <w:color w:val="262626"/>
                      <w:sz w:val="16"/>
                    </w:rPr>
                    <w:t>—</w:t>
                  </w:r>
                </w:p>
              </w:tc>
              <w:tc>
                <w:tcPr>
                  <w:tcW w:w="912" w:type="dxa"/>
                </w:tcPr>
                <w:p w14:paraId="24B51E20" w14:textId="77777777" w:rsidR="00FD5EA0" w:rsidRDefault="00FD5EA0">
                  <w:pPr>
                    <w:spacing w:after="0" w:line="252" w:lineRule="auto"/>
                  </w:pPr>
                  <w:r>
                    <w:rPr>
                      <w:rFonts w:ascii="Calibri" w:hAnsi="Calibri"/>
                      <w:color w:val="262626"/>
                      <w:sz w:val="16"/>
                    </w:rPr>
                    <w:t>—</w:t>
                  </w:r>
                </w:p>
              </w:tc>
              <w:tc>
                <w:tcPr>
                  <w:tcW w:w="785" w:type="dxa"/>
                </w:tcPr>
                <w:p w14:paraId="53516ADF" w14:textId="77777777" w:rsidR="00FD5EA0" w:rsidRDefault="00FD5EA0">
                  <w:pPr>
                    <w:spacing w:after="0" w:line="252" w:lineRule="auto"/>
                  </w:pPr>
                  <w:r>
                    <w:rPr>
                      <w:rFonts w:ascii="Calibri" w:hAnsi="Calibri"/>
                      <w:color w:val="262626"/>
                      <w:sz w:val="16"/>
                    </w:rPr>
                    <w:t>5</w:t>
                  </w:r>
                </w:p>
              </w:tc>
              <w:tc>
                <w:tcPr>
                  <w:tcW w:w="1081" w:type="dxa"/>
                </w:tcPr>
                <w:p w14:paraId="757DBE28" w14:textId="77777777" w:rsidR="00FD5EA0" w:rsidRDefault="00FD5EA0">
                  <w:pPr>
                    <w:spacing w:after="0" w:line="252" w:lineRule="auto"/>
                  </w:pPr>
                  <w:r>
                    <w:rPr>
                      <w:rFonts w:ascii="Calibri" w:hAnsi="Calibri"/>
                      <w:color w:val="262626"/>
                      <w:sz w:val="16"/>
                    </w:rPr>
                    <w:t>7 pendientes</w:t>
                  </w:r>
                </w:p>
              </w:tc>
            </w:tr>
          </w:tbl>
          <w:p w14:paraId="041BD628" w14:textId="77777777" w:rsidR="00823EAA" w:rsidRDefault="00000000">
            <w:pPr>
              <w:spacing w:before="40" w:after="120" w:line="252" w:lineRule="auto"/>
            </w:pPr>
            <w:r>
              <w:rPr>
                <w:rFonts w:ascii="Calibri" w:hAnsi="Calibri"/>
                <w:color w:val="595959"/>
                <w:sz w:val="16"/>
              </w:rPr>
              <w:t xml:space="preserve">Sesgos de la medición (detalle en </w:t>
            </w:r>
            <w:proofErr w:type="spellStart"/>
            <w:r>
              <w:rPr>
                <w:rFonts w:ascii="Consolas" w:hAnsi="Consolas"/>
                <w:color w:val="595959"/>
                <w:sz w:val="14"/>
              </w:rPr>
              <w:t>docs</w:t>
            </w:r>
            <w:proofErr w:type="spellEnd"/>
            <w:r>
              <w:rPr>
                <w:rFonts w:ascii="Consolas" w:hAnsi="Consolas"/>
                <w:color w:val="595959"/>
                <w:sz w:val="14"/>
              </w:rPr>
              <w:t>/​evidencias/​fase2/​contribuciones/​README.​</w:t>
            </w:r>
            <w:proofErr w:type="spellStart"/>
            <w:r>
              <w:rPr>
                <w:rFonts w:ascii="Consolas" w:hAnsi="Consolas"/>
                <w:color w:val="595959"/>
                <w:sz w:val="14"/>
              </w:rPr>
              <w:t>md</w:t>
            </w:r>
            <w:proofErr w:type="spellEnd"/>
            <w:r>
              <w:rPr>
                <w:rFonts w:ascii="Calibri" w:hAnsi="Calibri"/>
                <w:color w:val="595959"/>
                <w:sz w:val="16"/>
              </w:rPr>
              <w:t xml:space="preserve">): el </w:t>
            </w:r>
            <w:proofErr w:type="spellStart"/>
            <w:r>
              <w:rPr>
                <w:rFonts w:ascii="Calibri" w:hAnsi="Calibri"/>
                <w:color w:val="595959"/>
                <w:sz w:val="16"/>
              </w:rPr>
              <w:t>commit</w:t>
            </w:r>
            <w:proofErr w:type="spellEnd"/>
            <w:r>
              <w:rPr>
                <w:rFonts w:ascii="Calibri" w:hAnsi="Calibri"/>
                <w:color w:val="595959"/>
                <w:sz w:val="16"/>
              </w:rPr>
              <w:t xml:space="preserve"> raíz importa el sistema heredado y se excluye de las líneas (45.443 de las líneas de DG vienen de ahí). Los PR de DG (#13–#16) los abrió la cuenta de FO, por lo que el conteo de PR subestima su aporte. 128 de los 144 </w:t>
            </w:r>
            <w:proofErr w:type="spellStart"/>
            <w:r>
              <w:rPr>
                <w:rFonts w:ascii="Calibri" w:hAnsi="Calibri"/>
                <w:color w:val="595959"/>
                <w:sz w:val="16"/>
              </w:rPr>
              <w:t>commits</w:t>
            </w:r>
            <w:proofErr w:type="spellEnd"/>
            <w:r>
              <w:rPr>
                <w:rFonts w:ascii="Calibri" w:hAnsi="Calibri"/>
                <w:color w:val="595959"/>
                <w:sz w:val="16"/>
              </w:rPr>
              <w:t xml:space="preserve"> llevan </w:t>
            </w:r>
            <w:r>
              <w:rPr>
                <w:rFonts w:ascii="Consolas" w:hAnsi="Consolas"/>
                <w:color w:val="595959"/>
                <w:sz w:val="14"/>
              </w:rPr>
              <w:t>Co-​</w:t>
            </w:r>
            <w:proofErr w:type="spellStart"/>
            <w:r>
              <w:rPr>
                <w:rFonts w:ascii="Consolas" w:hAnsi="Consolas"/>
                <w:color w:val="595959"/>
                <w:sz w:val="14"/>
              </w:rPr>
              <w:t>Authored</w:t>
            </w:r>
            <w:proofErr w:type="spellEnd"/>
            <w:r>
              <w:rPr>
                <w:rFonts w:ascii="Consolas" w:hAnsi="Consolas"/>
                <w:color w:val="595959"/>
                <w:sz w:val="14"/>
              </w:rPr>
              <w:t>-​</w:t>
            </w:r>
            <w:proofErr w:type="spellStart"/>
            <w:r>
              <w:rPr>
                <w:rFonts w:ascii="Consolas" w:hAnsi="Consolas"/>
                <w:color w:val="595959"/>
                <w:sz w:val="14"/>
              </w:rPr>
              <w:t>By</w:t>
            </w:r>
            <w:proofErr w:type="spellEnd"/>
            <w:r>
              <w:rPr>
                <w:rFonts w:ascii="Calibri" w:hAnsi="Calibri"/>
                <w:color w:val="595959"/>
                <w:sz w:val="16"/>
              </w:rPr>
              <w:t xml:space="preserve"> de un modelo de Claude: el autor de </w:t>
            </w:r>
            <w:proofErr w:type="spellStart"/>
            <w:r>
              <w:rPr>
                <w:rFonts w:ascii="Calibri" w:hAnsi="Calibri"/>
                <w:color w:val="595959"/>
                <w:sz w:val="16"/>
              </w:rPr>
              <w:t>git</w:t>
            </w:r>
            <w:proofErr w:type="spellEnd"/>
            <w:r>
              <w:rPr>
                <w:rFonts w:ascii="Calibri" w:hAnsi="Calibri"/>
                <w:color w:val="595959"/>
                <w:sz w:val="16"/>
              </w:rPr>
              <w:t xml:space="preserve"> es quien dirigió la sesión, revisó y firmó el </w:t>
            </w:r>
            <w:proofErr w:type="spellStart"/>
            <w:r>
              <w:rPr>
                <w:rFonts w:ascii="Calibri" w:hAnsi="Calibri"/>
                <w:color w:val="595959"/>
                <w:sz w:val="16"/>
              </w:rPr>
              <w:t>commit</w:t>
            </w:r>
            <w:proofErr w:type="spellEnd"/>
            <w:r>
              <w:rPr>
                <w:rFonts w:ascii="Calibri" w:hAnsi="Calibri"/>
                <w:color w:val="595959"/>
                <w:sz w:val="16"/>
              </w:rPr>
              <w:t>. Las tareas miden asignación. Ver también las Figuras 39 a 41.</w:t>
            </w:r>
          </w:p>
          <w:p w14:paraId="3AF37986" w14:textId="77777777" w:rsidR="00823EAA" w:rsidRDefault="00000000">
            <w:pPr>
              <w:keepNext/>
              <w:spacing w:before="160" w:after="60" w:line="252" w:lineRule="auto"/>
            </w:pPr>
            <w:r>
              <w:rPr>
                <w:rFonts w:ascii="Calibri" w:hAnsi="Calibri"/>
                <w:b/>
                <w:color w:val="1F3864"/>
                <w:sz w:val="21"/>
              </w:rPr>
              <w:lastRenderedPageBreak/>
              <w:t>Evidencias gráficas</w:t>
            </w:r>
          </w:p>
          <w:p w14:paraId="2989DDFA" w14:textId="77777777" w:rsidR="00823EAA" w:rsidRDefault="00000000">
            <w:pPr>
              <w:keepNext/>
              <w:spacing w:before="160" w:after="40" w:line="252" w:lineRule="auto"/>
            </w:pPr>
            <w:r>
              <w:rPr>
                <w:rFonts w:ascii="Calibri" w:hAnsi="Calibri"/>
                <w:b/>
                <w:color w:val="1F3864"/>
                <w:sz w:val="20"/>
              </w:rPr>
              <w:t>Repositorio público e integración y entrega continuas</w:t>
            </w:r>
          </w:p>
          <w:p w14:paraId="2915808F" w14:textId="730FDAAE" w:rsidR="00823EAA" w:rsidRDefault="002F30D5">
            <w:pPr>
              <w:keepNext/>
              <w:spacing w:before="80" w:after="40" w:line="252" w:lineRule="auto"/>
              <w:jc w:val="center"/>
            </w:pPr>
            <w:r w:rsidRPr="002F30D5">
              <w:rPr>
                <w:noProof/>
              </w:rPr>
              <w:drawing>
                <wp:inline distT="0" distB="0" distL="0" distR="0" wp14:anchorId="42454736" wp14:editId="76C9C226">
                  <wp:extent cx="5400040" cy="4016871"/>
                  <wp:effectExtent l="0" t="0" r="0" b="8890"/>
                  <wp:docPr id="95522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27366" name=""/>
                          <pic:cNvPicPr/>
                        </pic:nvPicPr>
                        <pic:blipFill>
                          <a:blip r:embed="rId10"/>
                          <a:stretch>
                            <a:fillRect/>
                          </a:stretch>
                        </pic:blipFill>
                        <pic:spPr>
                          <a:xfrm>
                            <a:off x="0" y="0"/>
                            <a:ext cx="5400040" cy="4016871"/>
                          </a:xfrm>
                          <a:prstGeom prst="rect">
                            <a:avLst/>
                          </a:prstGeom>
                        </pic:spPr>
                      </pic:pic>
                    </a:graphicData>
                  </a:graphic>
                </wp:inline>
              </w:drawing>
            </w:r>
          </w:p>
          <w:p w14:paraId="38F1C564" w14:textId="77777777" w:rsidR="00823EAA" w:rsidRDefault="00000000">
            <w:pPr>
              <w:keepNext/>
              <w:spacing w:before="40" w:after="0" w:line="252" w:lineRule="auto"/>
            </w:pPr>
            <w:r>
              <w:rPr>
                <w:rFonts w:ascii="Calibri" w:hAnsi="Calibri"/>
                <w:b/>
                <w:color w:val="1F3864"/>
                <w:sz w:val="18"/>
              </w:rPr>
              <w:t>Figura 1.</w:t>
            </w:r>
            <w:r>
              <w:rPr>
                <w:rFonts w:ascii="Calibri" w:hAnsi="Calibri"/>
                <w:color w:val="262626"/>
                <w:sz w:val="18"/>
              </w:rPr>
              <w:t xml:space="preserve"> </w:t>
            </w:r>
          </w:p>
          <w:p w14:paraId="2E2E6632" w14:textId="17BCFB90" w:rsidR="00823EAA" w:rsidRDefault="002F30D5">
            <w:pPr>
              <w:keepNext/>
              <w:spacing w:after="20" w:line="252" w:lineRule="auto"/>
            </w:pPr>
            <w:r>
              <w:rPr>
                <w:rFonts w:ascii="Calibri" w:hAnsi="Calibri"/>
                <w:i/>
                <w:color w:val="262626"/>
                <w:sz w:val="18"/>
              </w:rPr>
              <w:t xml:space="preserve">Repositorio accesible sin sesión: rama </w:t>
            </w:r>
            <w:proofErr w:type="spellStart"/>
            <w:r>
              <w:rPr>
                <w:rFonts w:ascii="Calibri" w:hAnsi="Calibri"/>
                <w:i/>
                <w:color w:val="262626"/>
                <w:sz w:val="18"/>
              </w:rPr>
              <w:t>main</w:t>
            </w:r>
            <w:proofErr w:type="spellEnd"/>
          </w:p>
          <w:p w14:paraId="10EFEC0F" w14:textId="716D971A" w:rsidR="00823EAA" w:rsidRDefault="002F30D5">
            <w:pPr>
              <w:keepNext/>
              <w:spacing w:before="80" w:after="40" w:line="252" w:lineRule="auto"/>
              <w:jc w:val="center"/>
            </w:pPr>
            <w:r w:rsidRPr="002F30D5">
              <w:rPr>
                <w:noProof/>
              </w:rPr>
              <w:drawing>
                <wp:inline distT="0" distB="0" distL="0" distR="0" wp14:anchorId="144AA4B4" wp14:editId="03730480">
                  <wp:extent cx="4052201" cy="2532625"/>
                  <wp:effectExtent l="0" t="0" r="5715" b="0"/>
                  <wp:docPr id="172992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23493" name=""/>
                          <pic:cNvPicPr/>
                        </pic:nvPicPr>
                        <pic:blipFill>
                          <a:blip r:embed="rId11"/>
                          <a:stretch>
                            <a:fillRect/>
                          </a:stretch>
                        </pic:blipFill>
                        <pic:spPr>
                          <a:xfrm>
                            <a:off x="0" y="0"/>
                            <a:ext cx="4052201" cy="2532625"/>
                          </a:xfrm>
                          <a:prstGeom prst="rect">
                            <a:avLst/>
                          </a:prstGeom>
                        </pic:spPr>
                      </pic:pic>
                    </a:graphicData>
                  </a:graphic>
                </wp:inline>
              </w:drawing>
            </w:r>
          </w:p>
          <w:p w14:paraId="5F3FC4CD" w14:textId="77777777" w:rsidR="00823EAA" w:rsidRDefault="00000000">
            <w:pPr>
              <w:keepNext/>
              <w:spacing w:before="40" w:after="0" w:line="252" w:lineRule="auto"/>
            </w:pPr>
            <w:r>
              <w:rPr>
                <w:rFonts w:ascii="Calibri" w:hAnsi="Calibri"/>
                <w:b/>
                <w:color w:val="1F3864"/>
                <w:sz w:val="18"/>
              </w:rPr>
              <w:t>Figura 2.</w:t>
            </w:r>
            <w:r>
              <w:rPr>
                <w:rFonts w:ascii="Calibri" w:hAnsi="Calibri"/>
                <w:color w:val="262626"/>
                <w:sz w:val="18"/>
              </w:rPr>
              <w:t xml:space="preserve"> </w:t>
            </w:r>
          </w:p>
          <w:p w14:paraId="2C6DE602" w14:textId="77777777" w:rsidR="00823EAA" w:rsidRDefault="00000000">
            <w:pPr>
              <w:keepNext/>
              <w:spacing w:after="20" w:line="252" w:lineRule="auto"/>
            </w:pPr>
            <w:r>
              <w:rPr>
                <w:rFonts w:ascii="Calibri" w:hAnsi="Calibri"/>
                <w:i/>
                <w:color w:val="262626"/>
                <w:sz w:val="18"/>
              </w:rPr>
              <w:t xml:space="preserve">Historial de </w:t>
            </w:r>
            <w:proofErr w:type="spellStart"/>
            <w:r>
              <w:rPr>
                <w:rFonts w:ascii="Calibri" w:hAnsi="Calibri"/>
                <w:i/>
                <w:color w:val="262626"/>
                <w:sz w:val="18"/>
              </w:rPr>
              <w:t>main</w:t>
            </w:r>
            <w:proofErr w:type="spellEnd"/>
            <w:r>
              <w:rPr>
                <w:rFonts w:ascii="Calibri" w:hAnsi="Calibri"/>
                <w:i/>
                <w:color w:val="262626"/>
                <w:sz w:val="18"/>
              </w:rPr>
              <w:t xml:space="preserve"> con mensajes en formato </w:t>
            </w:r>
            <w:proofErr w:type="spellStart"/>
            <w:r>
              <w:rPr>
                <w:rFonts w:ascii="Calibri" w:hAnsi="Calibri"/>
                <w:i/>
                <w:color w:val="262626"/>
                <w:sz w:val="18"/>
              </w:rPr>
              <w:t>Conventional</w:t>
            </w:r>
            <w:proofErr w:type="spellEnd"/>
            <w:r>
              <w:rPr>
                <w:rFonts w:ascii="Calibri" w:hAnsi="Calibri"/>
                <w:i/>
                <w:color w:val="262626"/>
                <w:sz w:val="18"/>
              </w:rPr>
              <w:t xml:space="preserve"> </w:t>
            </w:r>
            <w:proofErr w:type="spellStart"/>
            <w:r>
              <w:rPr>
                <w:rFonts w:ascii="Calibri" w:hAnsi="Calibri"/>
                <w:i/>
                <w:color w:val="262626"/>
                <w:sz w:val="18"/>
              </w:rPr>
              <w:t>Commits</w:t>
            </w:r>
            <w:proofErr w:type="spellEnd"/>
            <w:r>
              <w:rPr>
                <w:rFonts w:ascii="Calibri" w:hAnsi="Calibri"/>
                <w:i/>
                <w:color w:val="262626"/>
                <w:sz w:val="18"/>
              </w:rPr>
              <w:t xml:space="preserve"> y </w:t>
            </w:r>
            <w:proofErr w:type="spellStart"/>
            <w:r>
              <w:rPr>
                <w:rFonts w:ascii="Calibri" w:hAnsi="Calibri"/>
                <w:i/>
                <w:color w:val="262626"/>
                <w:sz w:val="18"/>
              </w:rPr>
              <w:t>merges</w:t>
            </w:r>
            <w:proofErr w:type="spellEnd"/>
            <w:r>
              <w:rPr>
                <w:rFonts w:ascii="Calibri" w:hAnsi="Calibri"/>
                <w:i/>
                <w:color w:val="262626"/>
                <w:sz w:val="18"/>
              </w:rPr>
              <w:t xml:space="preserve"> de PR</w:t>
            </w:r>
          </w:p>
          <w:p w14:paraId="7F77496F" w14:textId="77777777" w:rsidR="00823EAA" w:rsidRDefault="00000000">
            <w:pPr>
              <w:keepNext/>
              <w:spacing w:before="80" w:after="40" w:line="252" w:lineRule="auto"/>
              <w:jc w:val="center"/>
            </w:pPr>
            <w:r>
              <w:rPr>
                <w:noProof/>
              </w:rPr>
              <w:lastRenderedPageBreak/>
              <w:drawing>
                <wp:inline distT="0" distB="0" distL="0" distR="0" wp14:anchorId="6F127314" wp14:editId="31D5BE60">
                  <wp:extent cx="4320000" cy="270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r.png"/>
                          <pic:cNvPicPr/>
                        </pic:nvPicPr>
                        <pic:blipFill>
                          <a:blip r:embed="rId12"/>
                          <a:stretch>
                            <a:fillRect/>
                          </a:stretch>
                        </pic:blipFill>
                        <pic:spPr>
                          <a:xfrm>
                            <a:off x="0" y="0"/>
                            <a:ext cx="4320000" cy="2700000"/>
                          </a:xfrm>
                          <a:prstGeom prst="rect">
                            <a:avLst/>
                          </a:prstGeom>
                        </pic:spPr>
                      </pic:pic>
                    </a:graphicData>
                  </a:graphic>
                </wp:inline>
              </w:drawing>
            </w:r>
          </w:p>
          <w:p w14:paraId="1E4920EF" w14:textId="77777777" w:rsidR="00823EAA" w:rsidRDefault="00000000">
            <w:pPr>
              <w:keepNext/>
              <w:spacing w:before="40" w:after="0" w:line="252" w:lineRule="auto"/>
            </w:pPr>
            <w:r>
              <w:rPr>
                <w:rFonts w:ascii="Calibri" w:hAnsi="Calibri"/>
                <w:b/>
                <w:color w:val="1F3864"/>
                <w:sz w:val="18"/>
              </w:rPr>
              <w:t>Figura 3.</w:t>
            </w:r>
            <w:r>
              <w:rPr>
                <w:rFonts w:ascii="Calibri" w:hAnsi="Calibri"/>
                <w:color w:val="262626"/>
                <w:sz w:val="18"/>
              </w:rPr>
              <w:t xml:space="preserve"> </w:t>
            </w:r>
          </w:p>
          <w:p w14:paraId="7681432B" w14:textId="77777777" w:rsidR="00823EAA" w:rsidRDefault="00000000">
            <w:pPr>
              <w:keepNext/>
              <w:spacing w:after="20" w:line="252" w:lineRule="auto"/>
            </w:pPr>
            <w:r>
              <w:rPr>
                <w:rFonts w:ascii="Calibri" w:hAnsi="Calibri"/>
                <w:i/>
                <w:color w:val="262626"/>
                <w:sz w:val="18"/>
              </w:rPr>
              <w:t xml:space="preserve">Registros de decisión de arquitectura ADR 0001 a 0009 en </w:t>
            </w:r>
            <w:proofErr w:type="spellStart"/>
            <w:r>
              <w:rPr>
                <w:rFonts w:ascii="Calibri" w:hAnsi="Calibri"/>
                <w:i/>
                <w:color w:val="262626"/>
                <w:sz w:val="18"/>
              </w:rPr>
              <w:t>docs</w:t>
            </w:r>
            <w:proofErr w:type="spellEnd"/>
            <w:r>
              <w:rPr>
                <w:rFonts w:ascii="Calibri" w:hAnsi="Calibri"/>
                <w:i/>
                <w:color w:val="262626"/>
                <w:sz w:val="18"/>
              </w:rPr>
              <w:t>/</w:t>
            </w:r>
            <w:proofErr w:type="spellStart"/>
            <w:r>
              <w:rPr>
                <w:rFonts w:ascii="Calibri" w:hAnsi="Calibri"/>
                <w:i/>
                <w:color w:val="262626"/>
                <w:sz w:val="18"/>
              </w:rPr>
              <w:t>architecture</w:t>
            </w:r>
            <w:proofErr w:type="spellEnd"/>
            <w:r>
              <w:rPr>
                <w:rFonts w:ascii="Calibri" w:hAnsi="Calibri"/>
                <w:i/>
                <w:color w:val="262626"/>
                <w:sz w:val="18"/>
              </w:rPr>
              <w:t>/</w:t>
            </w:r>
            <w:proofErr w:type="spellStart"/>
            <w:r>
              <w:rPr>
                <w:rFonts w:ascii="Calibri" w:hAnsi="Calibri"/>
                <w:i/>
                <w:color w:val="262626"/>
                <w:sz w:val="18"/>
              </w:rPr>
              <w:t>decisions</w:t>
            </w:r>
            <w:proofErr w:type="spellEnd"/>
            <w:r>
              <w:rPr>
                <w:rFonts w:ascii="Calibri" w:hAnsi="Calibri"/>
                <w:i/>
                <w:color w:val="262626"/>
                <w:sz w:val="18"/>
              </w:rPr>
              <w:t xml:space="preserve"> del repositorio</w:t>
            </w:r>
          </w:p>
          <w:p w14:paraId="57FABA5C" w14:textId="77777777" w:rsidR="00823EAA" w:rsidRDefault="00000000">
            <w:pPr>
              <w:spacing w:line="252" w:lineRule="auto"/>
            </w:pPr>
            <w:r>
              <w:rPr>
                <w:rFonts w:ascii="Calibri" w:hAnsi="Calibri"/>
                <w:color w:val="595959"/>
                <w:sz w:val="16"/>
              </w:rPr>
              <w:t xml:space="preserve">Fuente: elaboración propia, 22-10-2026. URL: </w:t>
            </w:r>
            <w:r>
              <w:rPr>
                <w:rFonts w:ascii="Consolas" w:hAnsi="Consolas"/>
                <w:color w:val="595959"/>
                <w:sz w:val="14"/>
              </w:rPr>
              <w:t>https:/​/​github.​com/​Xamppy/​Project-​Dossier/​tree/​main/​docs/​architecture/​decisions</w:t>
            </w:r>
            <w:r>
              <w:rPr>
                <w:rFonts w:ascii="Calibri" w:hAnsi="Calibri"/>
                <w:color w:val="595959"/>
                <w:sz w:val="16"/>
              </w:rPr>
              <w:t>.</w:t>
            </w:r>
          </w:p>
          <w:p w14:paraId="48CC516F" w14:textId="77777777" w:rsidR="00823EAA" w:rsidRDefault="00000000">
            <w:pPr>
              <w:keepNext/>
              <w:spacing w:before="80" w:after="40" w:line="252" w:lineRule="auto"/>
              <w:jc w:val="center"/>
            </w:pPr>
            <w:r>
              <w:rPr>
                <w:noProof/>
              </w:rPr>
              <w:drawing>
                <wp:inline distT="0" distB="0" distL="0" distR="0" wp14:anchorId="6FF5494E" wp14:editId="300A2CC6">
                  <wp:extent cx="4320000" cy="270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ctions.png"/>
                          <pic:cNvPicPr/>
                        </pic:nvPicPr>
                        <pic:blipFill>
                          <a:blip r:embed="rId13"/>
                          <a:stretch>
                            <a:fillRect/>
                          </a:stretch>
                        </pic:blipFill>
                        <pic:spPr>
                          <a:xfrm>
                            <a:off x="0" y="0"/>
                            <a:ext cx="4320000" cy="2700000"/>
                          </a:xfrm>
                          <a:prstGeom prst="rect">
                            <a:avLst/>
                          </a:prstGeom>
                        </pic:spPr>
                      </pic:pic>
                    </a:graphicData>
                  </a:graphic>
                </wp:inline>
              </w:drawing>
            </w:r>
          </w:p>
          <w:p w14:paraId="615CEC62" w14:textId="77777777" w:rsidR="00823EAA" w:rsidRDefault="00000000">
            <w:pPr>
              <w:keepNext/>
              <w:spacing w:before="40" w:after="0" w:line="252" w:lineRule="auto"/>
            </w:pPr>
            <w:r>
              <w:rPr>
                <w:rFonts w:ascii="Calibri" w:hAnsi="Calibri"/>
                <w:b/>
                <w:color w:val="1F3864"/>
                <w:sz w:val="18"/>
              </w:rPr>
              <w:t>Figura 4.</w:t>
            </w:r>
            <w:r>
              <w:rPr>
                <w:rFonts w:ascii="Calibri" w:hAnsi="Calibri"/>
                <w:color w:val="262626"/>
                <w:sz w:val="18"/>
              </w:rPr>
              <w:t xml:space="preserve"> </w:t>
            </w:r>
          </w:p>
          <w:p w14:paraId="44E55C5E" w14:textId="0F664789" w:rsidR="00823EAA" w:rsidRDefault="00000000">
            <w:pPr>
              <w:keepNext/>
              <w:spacing w:after="20" w:line="252" w:lineRule="auto"/>
            </w:pPr>
            <w:r>
              <w:rPr>
                <w:rFonts w:ascii="Calibri" w:hAnsi="Calibri"/>
                <w:i/>
                <w:color w:val="262626"/>
                <w:sz w:val="18"/>
              </w:rPr>
              <w:t xml:space="preserve">GitHub </w:t>
            </w:r>
            <w:proofErr w:type="spellStart"/>
            <w:r>
              <w:rPr>
                <w:rFonts w:ascii="Calibri" w:hAnsi="Calibri"/>
                <w:i/>
                <w:color w:val="262626"/>
                <w:sz w:val="18"/>
              </w:rPr>
              <w:t>Actions</w:t>
            </w:r>
            <w:proofErr w:type="spellEnd"/>
            <w:r>
              <w:rPr>
                <w:rFonts w:ascii="Calibri" w:hAnsi="Calibri"/>
                <w:i/>
                <w:color w:val="262626"/>
                <w:sz w:val="18"/>
              </w:rPr>
              <w:t xml:space="preserve"> del repositorio: ejecuciones de CI e Imágenes Docker en verde</w:t>
            </w:r>
            <w:r w:rsidR="00FD5EA0">
              <w:rPr>
                <w:rFonts w:ascii="Calibri" w:hAnsi="Calibri"/>
                <w:i/>
                <w:color w:val="262626"/>
                <w:sz w:val="18"/>
              </w:rPr>
              <w:t>,</w:t>
            </w:r>
            <w:r>
              <w:rPr>
                <w:rFonts w:ascii="Calibri" w:hAnsi="Calibri"/>
                <w:i/>
                <w:color w:val="262626"/>
                <w:sz w:val="18"/>
              </w:rPr>
              <w:t xml:space="preserve"> las canceladas las detuvo la política </w:t>
            </w:r>
            <w:proofErr w:type="spellStart"/>
            <w:r>
              <w:rPr>
                <w:rFonts w:ascii="Calibri" w:hAnsi="Calibri"/>
                <w:i/>
                <w:color w:val="262626"/>
                <w:sz w:val="18"/>
              </w:rPr>
              <w:t>concurrency</w:t>
            </w:r>
            <w:proofErr w:type="spellEnd"/>
            <w:r>
              <w:rPr>
                <w:rFonts w:ascii="Calibri" w:hAnsi="Calibri"/>
                <w:i/>
                <w:color w:val="262626"/>
                <w:sz w:val="18"/>
              </w:rPr>
              <w:t xml:space="preserve"> de </w:t>
            </w:r>
            <w:proofErr w:type="spellStart"/>
            <w:r>
              <w:rPr>
                <w:rFonts w:ascii="Calibri" w:hAnsi="Calibri"/>
                <w:i/>
                <w:color w:val="262626"/>
                <w:sz w:val="18"/>
              </w:rPr>
              <w:t>imagenes.yml</w:t>
            </w:r>
            <w:proofErr w:type="spellEnd"/>
            <w:r>
              <w:rPr>
                <w:rFonts w:ascii="Calibri" w:hAnsi="Calibri"/>
                <w:i/>
                <w:color w:val="262626"/>
                <w:sz w:val="18"/>
              </w:rPr>
              <w:t xml:space="preserve"> al llegar un </w:t>
            </w:r>
            <w:proofErr w:type="spellStart"/>
            <w:r>
              <w:rPr>
                <w:rFonts w:ascii="Calibri" w:hAnsi="Calibri"/>
                <w:i/>
                <w:color w:val="262626"/>
                <w:sz w:val="18"/>
              </w:rPr>
              <w:t>push</w:t>
            </w:r>
            <w:proofErr w:type="spellEnd"/>
            <w:r>
              <w:rPr>
                <w:rFonts w:ascii="Calibri" w:hAnsi="Calibri"/>
                <w:i/>
                <w:color w:val="262626"/>
                <w:sz w:val="18"/>
              </w:rPr>
              <w:t xml:space="preserve"> más reciente</w:t>
            </w:r>
          </w:p>
          <w:p w14:paraId="2E156A26" w14:textId="77777777" w:rsidR="00823EAA" w:rsidRDefault="00000000">
            <w:pPr>
              <w:spacing w:line="252" w:lineRule="auto"/>
            </w:pPr>
            <w:r>
              <w:rPr>
                <w:rFonts w:ascii="Calibri" w:hAnsi="Calibri"/>
                <w:color w:val="595959"/>
                <w:sz w:val="16"/>
              </w:rPr>
              <w:t xml:space="preserve">Fuente: elaboración propia, 22-10-2026. URL: </w:t>
            </w:r>
            <w:r>
              <w:rPr>
                <w:rFonts w:ascii="Consolas" w:hAnsi="Consolas"/>
                <w:color w:val="595959"/>
                <w:sz w:val="14"/>
              </w:rPr>
              <w:t>https:/​/​github.​com/​Xamppy/​Project-​Dossier/​actions</w:t>
            </w:r>
            <w:r>
              <w:rPr>
                <w:rFonts w:ascii="Calibri" w:hAnsi="Calibri"/>
                <w:color w:val="595959"/>
                <w:sz w:val="16"/>
              </w:rPr>
              <w:t>.</w:t>
            </w:r>
          </w:p>
          <w:p w14:paraId="06961225" w14:textId="77777777" w:rsidR="00823EAA" w:rsidRDefault="00000000">
            <w:pPr>
              <w:keepNext/>
              <w:spacing w:before="80" w:after="40" w:line="252" w:lineRule="auto"/>
              <w:jc w:val="center"/>
            </w:pPr>
            <w:r>
              <w:rPr>
                <w:noProof/>
              </w:rPr>
              <w:lastRenderedPageBreak/>
              <w:drawing>
                <wp:inline distT="0" distB="0" distL="0" distR="0" wp14:anchorId="11647017" wp14:editId="552CD2C2">
                  <wp:extent cx="4320000" cy="270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i-ejecucion-exitosa.png"/>
                          <pic:cNvPicPr/>
                        </pic:nvPicPr>
                        <pic:blipFill>
                          <a:blip r:embed="rId14"/>
                          <a:stretch>
                            <a:fillRect/>
                          </a:stretch>
                        </pic:blipFill>
                        <pic:spPr>
                          <a:xfrm>
                            <a:off x="0" y="0"/>
                            <a:ext cx="4320000" cy="2700000"/>
                          </a:xfrm>
                          <a:prstGeom prst="rect">
                            <a:avLst/>
                          </a:prstGeom>
                        </pic:spPr>
                      </pic:pic>
                    </a:graphicData>
                  </a:graphic>
                </wp:inline>
              </w:drawing>
            </w:r>
          </w:p>
          <w:p w14:paraId="4642BCDB" w14:textId="77777777" w:rsidR="00823EAA" w:rsidRDefault="00000000">
            <w:pPr>
              <w:keepNext/>
              <w:spacing w:before="40" w:after="0" w:line="252" w:lineRule="auto"/>
            </w:pPr>
            <w:r>
              <w:rPr>
                <w:rFonts w:ascii="Calibri" w:hAnsi="Calibri"/>
                <w:b/>
                <w:color w:val="1F3864"/>
                <w:sz w:val="18"/>
              </w:rPr>
              <w:t>Figura 5.</w:t>
            </w:r>
            <w:r>
              <w:rPr>
                <w:rFonts w:ascii="Calibri" w:hAnsi="Calibri"/>
                <w:color w:val="262626"/>
                <w:sz w:val="18"/>
              </w:rPr>
              <w:t xml:space="preserve"> </w:t>
            </w:r>
          </w:p>
          <w:p w14:paraId="0953E5DE" w14:textId="77777777" w:rsidR="00823EAA" w:rsidRDefault="00000000">
            <w:pPr>
              <w:keepNext/>
              <w:spacing w:after="20" w:line="252" w:lineRule="auto"/>
            </w:pPr>
            <w:r>
              <w:rPr>
                <w:rFonts w:ascii="Calibri" w:hAnsi="Calibri"/>
                <w:i/>
                <w:color w:val="262626"/>
                <w:sz w:val="18"/>
              </w:rPr>
              <w:t xml:space="preserve">CI #75 sobre </w:t>
            </w:r>
            <w:proofErr w:type="spellStart"/>
            <w:r>
              <w:rPr>
                <w:rFonts w:ascii="Calibri" w:hAnsi="Calibri"/>
                <w:i/>
                <w:color w:val="262626"/>
                <w:sz w:val="18"/>
              </w:rPr>
              <w:t>main</w:t>
            </w:r>
            <w:proofErr w:type="spellEnd"/>
            <w:r>
              <w:rPr>
                <w:rFonts w:ascii="Calibri" w:hAnsi="Calibri"/>
                <w:i/>
                <w:color w:val="262626"/>
                <w:sz w:val="18"/>
              </w:rPr>
              <w:t xml:space="preserve"> (</w:t>
            </w:r>
            <w:proofErr w:type="spellStart"/>
            <w:r>
              <w:rPr>
                <w:rFonts w:ascii="Calibri" w:hAnsi="Calibri"/>
                <w:i/>
                <w:color w:val="262626"/>
                <w:sz w:val="18"/>
              </w:rPr>
              <w:t>merge</w:t>
            </w:r>
            <w:proofErr w:type="spellEnd"/>
            <w:r>
              <w:rPr>
                <w:rFonts w:ascii="Calibri" w:hAnsi="Calibri"/>
                <w:i/>
                <w:color w:val="262626"/>
                <w:sz w:val="18"/>
              </w:rPr>
              <w:t xml:space="preserve"> del PR #39): estado Success, con los </w:t>
            </w:r>
            <w:proofErr w:type="spellStart"/>
            <w:r>
              <w:rPr>
                <w:rFonts w:ascii="Calibri" w:hAnsi="Calibri"/>
                <w:i/>
                <w:color w:val="262626"/>
                <w:sz w:val="18"/>
              </w:rPr>
              <w:t>jobs</w:t>
            </w:r>
            <w:proofErr w:type="spellEnd"/>
            <w:r>
              <w:rPr>
                <w:rFonts w:ascii="Calibri" w:hAnsi="Calibri"/>
                <w:i/>
                <w:color w:val="262626"/>
                <w:sz w:val="18"/>
              </w:rPr>
              <w:t xml:space="preserve"> </w:t>
            </w:r>
            <w:proofErr w:type="spellStart"/>
            <w:r>
              <w:rPr>
                <w:rFonts w:ascii="Calibri" w:hAnsi="Calibri"/>
                <w:i/>
                <w:color w:val="262626"/>
                <w:sz w:val="18"/>
              </w:rPr>
              <w:t>Backend</w:t>
            </w:r>
            <w:proofErr w:type="spellEnd"/>
            <w:r>
              <w:rPr>
                <w:rFonts w:ascii="Calibri" w:hAnsi="Calibri"/>
                <w:i/>
                <w:color w:val="262626"/>
                <w:sz w:val="18"/>
              </w:rPr>
              <w:t xml:space="preserve"> y </w:t>
            </w:r>
            <w:proofErr w:type="spellStart"/>
            <w:r>
              <w:rPr>
                <w:rFonts w:ascii="Calibri" w:hAnsi="Calibri"/>
                <w:i/>
                <w:color w:val="262626"/>
                <w:sz w:val="18"/>
              </w:rPr>
              <w:t>Frontend</w:t>
            </w:r>
            <w:proofErr w:type="spellEnd"/>
            <w:r>
              <w:rPr>
                <w:rFonts w:ascii="Calibri" w:hAnsi="Calibri"/>
                <w:i/>
                <w:color w:val="262626"/>
                <w:sz w:val="18"/>
              </w:rPr>
              <w:t xml:space="preserve"> en verde</w:t>
            </w:r>
          </w:p>
          <w:p w14:paraId="72A633FC" w14:textId="77777777" w:rsidR="00823EAA" w:rsidRDefault="00000000">
            <w:pPr>
              <w:spacing w:line="252" w:lineRule="auto"/>
            </w:pPr>
            <w:r>
              <w:rPr>
                <w:rFonts w:ascii="Calibri" w:hAnsi="Calibri"/>
                <w:color w:val="595959"/>
                <w:sz w:val="16"/>
              </w:rPr>
              <w:t xml:space="preserve">Fuente: elaboración propia, 22-10-2026. URL: </w:t>
            </w:r>
            <w:r>
              <w:rPr>
                <w:rFonts w:ascii="Consolas" w:hAnsi="Consolas"/>
                <w:color w:val="595959"/>
                <w:sz w:val="14"/>
              </w:rPr>
              <w:t>https:/​/​github.​com/​Xamppy/​Project-​Dossier/​actions/​runs/​39872553288</w:t>
            </w:r>
            <w:r>
              <w:rPr>
                <w:rFonts w:ascii="Calibri" w:hAnsi="Calibri"/>
                <w:color w:val="595959"/>
                <w:sz w:val="16"/>
              </w:rPr>
              <w:t>.</w:t>
            </w:r>
          </w:p>
          <w:p w14:paraId="6D254F8B" w14:textId="77777777" w:rsidR="00823EAA" w:rsidRDefault="00000000">
            <w:pPr>
              <w:keepNext/>
              <w:spacing w:before="80" w:after="40" w:line="252" w:lineRule="auto"/>
              <w:jc w:val="center"/>
            </w:pPr>
            <w:r>
              <w:rPr>
                <w:noProof/>
              </w:rPr>
              <w:drawing>
                <wp:inline distT="0" distB="0" distL="0" distR="0" wp14:anchorId="339E435B" wp14:editId="598ABC98">
                  <wp:extent cx="4320000" cy="270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ci-job-backend-pasos.png"/>
                          <pic:cNvPicPr/>
                        </pic:nvPicPr>
                        <pic:blipFill>
                          <a:blip r:embed="rId15"/>
                          <a:stretch>
                            <a:fillRect/>
                          </a:stretch>
                        </pic:blipFill>
                        <pic:spPr>
                          <a:xfrm>
                            <a:off x="0" y="0"/>
                            <a:ext cx="4320000" cy="2700000"/>
                          </a:xfrm>
                          <a:prstGeom prst="rect">
                            <a:avLst/>
                          </a:prstGeom>
                        </pic:spPr>
                      </pic:pic>
                    </a:graphicData>
                  </a:graphic>
                </wp:inline>
              </w:drawing>
            </w:r>
          </w:p>
          <w:p w14:paraId="4B697138" w14:textId="77777777" w:rsidR="00823EAA" w:rsidRDefault="00000000">
            <w:pPr>
              <w:keepNext/>
              <w:spacing w:before="40" w:after="0" w:line="252" w:lineRule="auto"/>
            </w:pPr>
            <w:r>
              <w:rPr>
                <w:rFonts w:ascii="Calibri" w:hAnsi="Calibri"/>
                <w:b/>
                <w:color w:val="1F3864"/>
                <w:sz w:val="18"/>
              </w:rPr>
              <w:t>Figura 6.</w:t>
            </w:r>
            <w:r>
              <w:rPr>
                <w:rFonts w:ascii="Calibri" w:hAnsi="Calibri"/>
                <w:color w:val="262626"/>
                <w:sz w:val="18"/>
              </w:rPr>
              <w:t xml:space="preserve"> </w:t>
            </w:r>
          </w:p>
          <w:p w14:paraId="27295693" w14:textId="77777777" w:rsidR="00823EAA" w:rsidRDefault="00000000">
            <w:pPr>
              <w:keepNext/>
              <w:spacing w:after="20" w:line="252" w:lineRule="auto"/>
            </w:pPr>
            <w:r>
              <w:rPr>
                <w:rFonts w:ascii="Calibri" w:hAnsi="Calibri"/>
                <w:i/>
                <w:color w:val="262626"/>
                <w:sz w:val="18"/>
              </w:rPr>
              <w:t xml:space="preserve">Job Backend con sus pasos en verde: dependencias, </w:t>
            </w:r>
            <w:proofErr w:type="spellStart"/>
            <w:r>
              <w:rPr>
                <w:rFonts w:ascii="Calibri" w:hAnsi="Calibri"/>
                <w:i/>
                <w:color w:val="262626"/>
                <w:sz w:val="18"/>
              </w:rPr>
              <w:t>ruff</w:t>
            </w:r>
            <w:proofErr w:type="spellEnd"/>
            <w:r>
              <w:rPr>
                <w:rFonts w:ascii="Calibri" w:hAnsi="Calibri"/>
                <w:i/>
                <w:color w:val="262626"/>
                <w:sz w:val="18"/>
              </w:rPr>
              <w:t xml:space="preserve">, </w:t>
            </w:r>
            <w:proofErr w:type="spellStart"/>
            <w:r>
              <w:rPr>
                <w:rFonts w:ascii="Calibri" w:hAnsi="Calibri"/>
                <w:i/>
                <w:color w:val="262626"/>
                <w:sz w:val="18"/>
              </w:rPr>
              <w:t>mypy</w:t>
            </w:r>
            <w:proofErr w:type="spellEnd"/>
            <w:r>
              <w:rPr>
                <w:rFonts w:ascii="Calibri" w:hAnsi="Calibri"/>
                <w:i/>
                <w:color w:val="262626"/>
                <w:sz w:val="18"/>
              </w:rPr>
              <w:t xml:space="preserve"> y </w:t>
            </w:r>
            <w:proofErr w:type="spellStart"/>
            <w:r>
              <w:rPr>
                <w:rFonts w:ascii="Calibri" w:hAnsi="Calibri"/>
                <w:i/>
                <w:color w:val="262626"/>
                <w:sz w:val="18"/>
              </w:rPr>
              <w:t>pytest</w:t>
            </w:r>
            <w:proofErr w:type="spellEnd"/>
            <w:r>
              <w:rPr>
                <w:rFonts w:ascii="Calibri" w:hAnsi="Calibri"/>
                <w:i/>
                <w:color w:val="262626"/>
                <w:sz w:val="18"/>
              </w:rPr>
              <w:t xml:space="preserve"> con cobertura</w:t>
            </w:r>
          </w:p>
          <w:p w14:paraId="77EB0816" w14:textId="77777777" w:rsidR="00823EAA" w:rsidRDefault="00000000">
            <w:pPr>
              <w:spacing w:line="252" w:lineRule="auto"/>
            </w:pPr>
            <w:r>
              <w:rPr>
                <w:rFonts w:ascii="Calibri" w:hAnsi="Calibri"/>
                <w:color w:val="595959"/>
                <w:sz w:val="16"/>
              </w:rPr>
              <w:t xml:space="preserve">Fuente: elaboración propia, 22-10-2026. URL: </w:t>
            </w:r>
            <w:r>
              <w:rPr>
                <w:rFonts w:ascii="Consolas" w:hAnsi="Consolas"/>
                <w:color w:val="595959"/>
                <w:sz w:val="14"/>
              </w:rPr>
              <w:t>https:/​/​github.​com/​Xamppy/​Project-​Dossier/​actions/​runs/​39872553288/​job/​120150230746</w:t>
            </w:r>
            <w:r>
              <w:rPr>
                <w:rFonts w:ascii="Calibri" w:hAnsi="Calibri"/>
                <w:color w:val="595959"/>
                <w:sz w:val="16"/>
              </w:rPr>
              <w:t>.</w:t>
            </w:r>
          </w:p>
          <w:p w14:paraId="0EA22729" w14:textId="77777777" w:rsidR="00823EAA" w:rsidRDefault="00000000">
            <w:pPr>
              <w:spacing w:after="120" w:line="252" w:lineRule="auto"/>
              <w:jc w:val="both"/>
            </w:pPr>
            <w:r>
              <w:rPr>
                <w:rFonts w:ascii="Calibri" w:hAnsi="Calibri"/>
                <w:color w:val="595959"/>
                <w:sz w:val="17"/>
              </w:rPr>
              <w:t>Las figuras 1 a 6 se tomaron el 22-10-2026, sin iniciar sesión, en el repositorio original (https:/​/​</w:t>
            </w:r>
            <w:proofErr w:type="spellStart"/>
            <w:r>
              <w:rPr>
                <w:rFonts w:ascii="Calibri" w:hAnsi="Calibri"/>
                <w:color w:val="595959"/>
                <w:sz w:val="17"/>
              </w:rPr>
              <w:t>github</w:t>
            </w:r>
            <w:proofErr w:type="spellEnd"/>
            <w:r>
              <w:rPr>
                <w:rFonts w:ascii="Calibri" w:hAnsi="Calibri"/>
                <w:color w:val="595959"/>
                <w:sz w:val="17"/>
              </w:rPr>
              <w:t>.​</w:t>
            </w:r>
            <w:proofErr w:type="spellStart"/>
            <w:r>
              <w:rPr>
                <w:rFonts w:ascii="Calibri" w:hAnsi="Calibri"/>
                <w:color w:val="595959"/>
                <w:sz w:val="17"/>
              </w:rPr>
              <w:t>com</w:t>
            </w:r>
            <w:proofErr w:type="spellEnd"/>
            <w:r>
              <w:rPr>
                <w:rFonts w:ascii="Calibri" w:hAnsi="Calibri"/>
                <w:color w:val="595959"/>
                <w:sz w:val="17"/>
              </w:rPr>
              <w:t>/​</w:t>
            </w:r>
            <w:proofErr w:type="spellStart"/>
            <w:r>
              <w:rPr>
                <w:rFonts w:ascii="Calibri" w:hAnsi="Calibri"/>
                <w:color w:val="595959"/>
                <w:sz w:val="17"/>
              </w:rPr>
              <w:t>Xamppy</w:t>
            </w:r>
            <w:proofErr w:type="spellEnd"/>
            <w:r>
              <w:rPr>
                <w:rFonts w:ascii="Calibri" w:hAnsi="Calibri"/>
                <w:color w:val="595959"/>
                <w:sz w:val="17"/>
              </w:rPr>
              <w:t xml:space="preserve">/​Project-Dossier), público desde ese día. Las figuras 8 a 10 son salidas de </w:t>
            </w:r>
            <w:proofErr w:type="spellStart"/>
            <w:r>
              <w:rPr>
                <w:rFonts w:ascii="Consolas" w:hAnsi="Consolas"/>
                <w:color w:val="595959"/>
                <w:sz w:val="15"/>
              </w:rPr>
              <w:t>gh</w:t>
            </w:r>
            <w:proofErr w:type="spellEnd"/>
            <w:r>
              <w:rPr>
                <w:rFonts w:ascii="Calibri" w:hAnsi="Calibri"/>
                <w:color w:val="595959"/>
                <w:sz w:val="17"/>
              </w:rPr>
              <w:t xml:space="preserve"> contra el mismo repositorio, obtenidas el 19-10-2026.</w:t>
            </w:r>
          </w:p>
          <w:p w14:paraId="7DC50A69" w14:textId="77777777" w:rsidR="00823EAA" w:rsidRDefault="00000000">
            <w:pPr>
              <w:keepNext/>
              <w:spacing w:before="80" w:after="40" w:line="252" w:lineRule="auto"/>
              <w:jc w:val="center"/>
            </w:pPr>
            <w:r>
              <w:rPr>
                <w:noProof/>
              </w:rPr>
              <w:drawing>
                <wp:inline distT="0" distB="0" distL="0" distR="0" wp14:anchorId="3A71F873" wp14:editId="41551677">
                  <wp:extent cx="4320000" cy="1460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pipeline-ci-cd.png"/>
                          <pic:cNvPicPr/>
                        </pic:nvPicPr>
                        <pic:blipFill>
                          <a:blip r:embed="rId16"/>
                          <a:stretch>
                            <a:fillRect/>
                          </a:stretch>
                        </pic:blipFill>
                        <pic:spPr>
                          <a:xfrm>
                            <a:off x="0" y="0"/>
                            <a:ext cx="4320000" cy="1460000"/>
                          </a:xfrm>
                          <a:prstGeom prst="rect">
                            <a:avLst/>
                          </a:prstGeom>
                        </pic:spPr>
                      </pic:pic>
                    </a:graphicData>
                  </a:graphic>
                </wp:inline>
              </w:drawing>
            </w:r>
          </w:p>
          <w:p w14:paraId="0B2D5908" w14:textId="77777777" w:rsidR="00823EAA" w:rsidRDefault="00000000">
            <w:pPr>
              <w:keepNext/>
              <w:spacing w:before="40" w:after="0" w:line="252" w:lineRule="auto"/>
            </w:pPr>
            <w:r>
              <w:rPr>
                <w:rFonts w:ascii="Calibri" w:hAnsi="Calibri"/>
                <w:b/>
                <w:color w:val="1F3864"/>
                <w:sz w:val="18"/>
              </w:rPr>
              <w:lastRenderedPageBreak/>
              <w:t>Figura 7.</w:t>
            </w:r>
            <w:r>
              <w:rPr>
                <w:rFonts w:ascii="Calibri" w:hAnsi="Calibri"/>
                <w:color w:val="262626"/>
                <w:sz w:val="18"/>
              </w:rPr>
              <w:t xml:space="preserve"> </w:t>
            </w:r>
          </w:p>
          <w:p w14:paraId="65BD372F" w14:textId="77777777" w:rsidR="00823EAA" w:rsidRDefault="00000000">
            <w:pPr>
              <w:keepNext/>
              <w:spacing w:after="20" w:line="252" w:lineRule="auto"/>
            </w:pPr>
            <w:r>
              <w:rPr>
                <w:rFonts w:ascii="Calibri" w:hAnsi="Calibri"/>
                <w:i/>
                <w:color w:val="262626"/>
                <w:sz w:val="18"/>
              </w:rPr>
              <w:t>Pipeline de integración y entrega continuas</w:t>
            </w:r>
          </w:p>
          <w:p w14:paraId="26FAF784" w14:textId="77777777" w:rsidR="00823EAA" w:rsidRDefault="00000000">
            <w:pPr>
              <w:spacing w:line="252" w:lineRule="auto"/>
            </w:pPr>
            <w:r>
              <w:rPr>
                <w:rFonts w:ascii="Calibri" w:hAnsi="Calibri"/>
                <w:color w:val="595959"/>
                <w:sz w:val="16"/>
              </w:rPr>
              <w:t xml:space="preserve">Fuente: elaboración propia a partir </w:t>
            </w:r>
            <w:proofErr w:type="gramStart"/>
            <w:r>
              <w:rPr>
                <w:rFonts w:ascii="Calibri" w:hAnsi="Calibri"/>
                <w:color w:val="595959"/>
                <w:sz w:val="16"/>
              </w:rPr>
              <w:t xml:space="preserve">de </w:t>
            </w:r>
            <w:r>
              <w:rPr>
                <w:rFonts w:ascii="Consolas" w:hAnsi="Consolas"/>
                <w:color w:val="595959"/>
                <w:sz w:val="14"/>
              </w:rPr>
              <w:t>.</w:t>
            </w:r>
            <w:proofErr w:type="gramEnd"/>
            <w:r>
              <w:rPr>
                <w:rFonts w:ascii="Consolas" w:hAnsi="Consolas"/>
                <w:color w:val="595959"/>
                <w:sz w:val="14"/>
              </w:rPr>
              <w:t>​</w:t>
            </w:r>
            <w:proofErr w:type="spellStart"/>
            <w:r>
              <w:rPr>
                <w:rFonts w:ascii="Consolas" w:hAnsi="Consolas"/>
                <w:color w:val="595959"/>
                <w:sz w:val="14"/>
              </w:rPr>
              <w:t>github</w:t>
            </w:r>
            <w:proofErr w:type="spellEnd"/>
            <w:r>
              <w:rPr>
                <w:rFonts w:ascii="Consolas" w:hAnsi="Consolas"/>
                <w:color w:val="595959"/>
                <w:sz w:val="14"/>
              </w:rPr>
              <w:t>/​</w:t>
            </w:r>
            <w:proofErr w:type="spellStart"/>
            <w:r>
              <w:rPr>
                <w:rFonts w:ascii="Consolas" w:hAnsi="Consolas"/>
                <w:color w:val="595959"/>
                <w:sz w:val="14"/>
              </w:rPr>
              <w:t>workflows</w:t>
            </w:r>
            <w:proofErr w:type="spellEnd"/>
            <w:r>
              <w:rPr>
                <w:rFonts w:ascii="Consolas" w:hAnsi="Consolas"/>
                <w:color w:val="595959"/>
                <w:sz w:val="14"/>
              </w:rPr>
              <w:t>/​</w:t>
            </w:r>
            <w:proofErr w:type="spellStart"/>
            <w:r>
              <w:rPr>
                <w:rFonts w:ascii="Consolas" w:hAnsi="Consolas"/>
                <w:color w:val="595959"/>
                <w:sz w:val="14"/>
              </w:rPr>
              <w:t>ci</w:t>
            </w:r>
            <w:proofErr w:type="spellEnd"/>
            <w:r>
              <w:rPr>
                <w:rFonts w:ascii="Consolas" w:hAnsi="Consolas"/>
                <w:color w:val="595959"/>
                <w:sz w:val="14"/>
              </w:rPr>
              <w:t>.​</w:t>
            </w:r>
            <w:proofErr w:type="spellStart"/>
            <w:r>
              <w:rPr>
                <w:rFonts w:ascii="Consolas" w:hAnsi="Consolas"/>
                <w:color w:val="595959"/>
                <w:sz w:val="14"/>
              </w:rPr>
              <w:t>yml</w:t>
            </w:r>
            <w:proofErr w:type="spellEnd"/>
            <w:r>
              <w:rPr>
                <w:rFonts w:ascii="Calibri" w:hAnsi="Calibri"/>
                <w:color w:val="595959"/>
                <w:sz w:val="16"/>
              </w:rPr>
              <w:t xml:space="preserve"> </w:t>
            </w:r>
            <w:proofErr w:type="gramStart"/>
            <w:r>
              <w:rPr>
                <w:rFonts w:ascii="Calibri" w:hAnsi="Calibri"/>
                <w:color w:val="595959"/>
                <w:sz w:val="16"/>
              </w:rPr>
              <w:t xml:space="preserve">e </w:t>
            </w:r>
            <w:r>
              <w:rPr>
                <w:rFonts w:ascii="Consolas" w:hAnsi="Consolas"/>
                <w:color w:val="595959"/>
                <w:sz w:val="14"/>
              </w:rPr>
              <w:t>.</w:t>
            </w:r>
            <w:proofErr w:type="gramEnd"/>
            <w:r>
              <w:rPr>
                <w:rFonts w:ascii="Consolas" w:hAnsi="Consolas"/>
                <w:color w:val="595959"/>
                <w:sz w:val="14"/>
              </w:rPr>
              <w:t>​</w:t>
            </w:r>
            <w:proofErr w:type="spellStart"/>
            <w:r>
              <w:rPr>
                <w:rFonts w:ascii="Consolas" w:hAnsi="Consolas"/>
                <w:color w:val="595959"/>
                <w:sz w:val="14"/>
              </w:rPr>
              <w:t>github</w:t>
            </w:r>
            <w:proofErr w:type="spellEnd"/>
            <w:r>
              <w:rPr>
                <w:rFonts w:ascii="Consolas" w:hAnsi="Consolas"/>
                <w:color w:val="595959"/>
                <w:sz w:val="14"/>
              </w:rPr>
              <w:t>/​</w:t>
            </w:r>
            <w:proofErr w:type="spellStart"/>
            <w:r>
              <w:rPr>
                <w:rFonts w:ascii="Consolas" w:hAnsi="Consolas"/>
                <w:color w:val="595959"/>
                <w:sz w:val="14"/>
              </w:rPr>
              <w:t>workflows</w:t>
            </w:r>
            <w:proofErr w:type="spellEnd"/>
            <w:r>
              <w:rPr>
                <w:rFonts w:ascii="Consolas" w:hAnsi="Consolas"/>
                <w:color w:val="595959"/>
                <w:sz w:val="14"/>
              </w:rPr>
              <w:t>/​</w:t>
            </w:r>
            <w:proofErr w:type="spellStart"/>
            <w:r>
              <w:rPr>
                <w:rFonts w:ascii="Consolas" w:hAnsi="Consolas"/>
                <w:color w:val="595959"/>
                <w:sz w:val="14"/>
              </w:rPr>
              <w:t>imagenes</w:t>
            </w:r>
            <w:proofErr w:type="spellEnd"/>
            <w:r>
              <w:rPr>
                <w:rFonts w:ascii="Consolas" w:hAnsi="Consolas"/>
                <w:color w:val="595959"/>
                <w:sz w:val="14"/>
              </w:rPr>
              <w:t>.​</w:t>
            </w:r>
            <w:proofErr w:type="spellStart"/>
            <w:r>
              <w:rPr>
                <w:rFonts w:ascii="Consolas" w:hAnsi="Consolas"/>
                <w:color w:val="595959"/>
                <w:sz w:val="14"/>
              </w:rPr>
              <w:t>yml</w:t>
            </w:r>
            <w:proofErr w:type="spellEnd"/>
            <w:r>
              <w:rPr>
                <w:rFonts w:ascii="Calibri" w:hAnsi="Calibri"/>
                <w:color w:val="595959"/>
                <w:sz w:val="16"/>
              </w:rPr>
              <w:t xml:space="preserve"> (texto completo en </w:t>
            </w:r>
            <w:proofErr w:type="spellStart"/>
            <w:r>
              <w:rPr>
                <w:rFonts w:ascii="Consolas" w:hAnsi="Consolas"/>
                <w:color w:val="595959"/>
                <w:sz w:val="14"/>
              </w:rPr>
              <w:t>docs</w:t>
            </w:r>
            <w:proofErr w:type="spellEnd"/>
            <w:r>
              <w:rPr>
                <w:rFonts w:ascii="Consolas" w:hAnsi="Consolas"/>
                <w:color w:val="595959"/>
                <w:sz w:val="14"/>
              </w:rPr>
              <w:t>/​evidencias/​fase2/​</w:t>
            </w:r>
            <w:proofErr w:type="spellStart"/>
            <w:r>
              <w:rPr>
                <w:rFonts w:ascii="Consolas" w:hAnsi="Consolas"/>
                <w:color w:val="595959"/>
                <w:sz w:val="14"/>
              </w:rPr>
              <w:t>ci</w:t>
            </w:r>
            <w:proofErr w:type="spellEnd"/>
            <w:r>
              <w:rPr>
                <w:rFonts w:ascii="Consolas" w:hAnsi="Consolas"/>
                <w:color w:val="595959"/>
                <w:sz w:val="14"/>
              </w:rPr>
              <w:t>-​cd/​06-​</w:t>
            </w:r>
            <w:proofErr w:type="spellStart"/>
            <w:r>
              <w:rPr>
                <w:rFonts w:ascii="Consolas" w:hAnsi="Consolas"/>
                <w:color w:val="595959"/>
                <w:sz w:val="14"/>
              </w:rPr>
              <w:t>workflows</w:t>
            </w:r>
            <w:proofErr w:type="spellEnd"/>
            <w:r>
              <w:rPr>
                <w:rFonts w:ascii="Consolas" w:hAnsi="Consolas"/>
                <w:color w:val="595959"/>
                <w:sz w:val="14"/>
              </w:rPr>
              <w:t>.​</w:t>
            </w:r>
            <w:proofErr w:type="spellStart"/>
            <w:r>
              <w:rPr>
                <w:rFonts w:ascii="Consolas" w:hAnsi="Consolas"/>
                <w:color w:val="595959"/>
                <w:sz w:val="14"/>
              </w:rPr>
              <w:t>txt</w:t>
            </w:r>
            <w:proofErr w:type="spellEnd"/>
            <w:r>
              <w:rPr>
                <w:rFonts w:ascii="Calibri" w:hAnsi="Calibri"/>
                <w:color w:val="595959"/>
                <w:sz w:val="16"/>
              </w:rPr>
              <w:t xml:space="preserve">). Ruta en el repositorio: </w:t>
            </w:r>
            <w:r>
              <w:rPr>
                <w:rFonts w:ascii="Consolas" w:hAnsi="Consolas"/>
                <w:color w:val="595959"/>
                <w:sz w:val="14"/>
              </w:rPr>
              <w:t>docs/​documentos-​capstone/​figuras-​fase2/​diagrama-​pipeline-​ci-​cd.​png</w:t>
            </w:r>
            <w:r>
              <w:rPr>
                <w:rFonts w:ascii="Calibri" w:hAnsi="Calibri"/>
                <w:color w:val="595959"/>
                <w:sz w:val="16"/>
              </w:rPr>
              <w:t>.</w:t>
            </w:r>
          </w:p>
          <w:p w14:paraId="04F65CF2" w14:textId="77777777" w:rsidR="00823EAA" w:rsidRDefault="00000000">
            <w:pPr>
              <w:keepNext/>
              <w:spacing w:before="80" w:after="40" w:line="252" w:lineRule="auto"/>
              <w:jc w:val="center"/>
            </w:pPr>
            <w:r>
              <w:rPr>
                <w:noProof/>
              </w:rPr>
              <w:drawing>
                <wp:inline distT="0" distB="0" distL="0" distR="0" wp14:anchorId="784BA007" wp14:editId="084733B8">
                  <wp:extent cx="4320000" cy="297616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ltimas-30-ejecuciones.png"/>
                          <pic:cNvPicPr/>
                        </pic:nvPicPr>
                        <pic:blipFill>
                          <a:blip r:embed="rId17"/>
                          <a:stretch>
                            <a:fillRect/>
                          </a:stretch>
                        </pic:blipFill>
                        <pic:spPr>
                          <a:xfrm>
                            <a:off x="0" y="0"/>
                            <a:ext cx="4320000" cy="2976169"/>
                          </a:xfrm>
                          <a:prstGeom prst="rect">
                            <a:avLst/>
                          </a:prstGeom>
                        </pic:spPr>
                      </pic:pic>
                    </a:graphicData>
                  </a:graphic>
                </wp:inline>
              </w:drawing>
            </w:r>
          </w:p>
          <w:p w14:paraId="7A586928" w14:textId="77777777" w:rsidR="00823EAA" w:rsidRDefault="00000000">
            <w:pPr>
              <w:keepNext/>
              <w:spacing w:before="40" w:after="0" w:line="252" w:lineRule="auto"/>
            </w:pPr>
            <w:r>
              <w:rPr>
                <w:rFonts w:ascii="Calibri" w:hAnsi="Calibri"/>
                <w:b/>
                <w:color w:val="1F3864"/>
                <w:sz w:val="18"/>
              </w:rPr>
              <w:t>Figura 8.</w:t>
            </w:r>
            <w:r>
              <w:rPr>
                <w:rFonts w:ascii="Calibri" w:hAnsi="Calibri"/>
                <w:color w:val="262626"/>
                <w:sz w:val="18"/>
              </w:rPr>
              <w:t xml:space="preserve"> </w:t>
            </w:r>
          </w:p>
          <w:p w14:paraId="2CC71B0B" w14:textId="77777777" w:rsidR="00823EAA" w:rsidRDefault="00000000">
            <w:pPr>
              <w:keepNext/>
              <w:spacing w:after="20" w:line="252" w:lineRule="auto"/>
            </w:pPr>
            <w:r>
              <w:rPr>
                <w:rFonts w:ascii="Calibri" w:hAnsi="Calibri"/>
                <w:i/>
                <w:color w:val="262626"/>
                <w:sz w:val="18"/>
              </w:rPr>
              <w:t xml:space="preserve">Últimas 30 ejecuciones de GitHub </w:t>
            </w:r>
            <w:proofErr w:type="spellStart"/>
            <w:r>
              <w:rPr>
                <w:rFonts w:ascii="Calibri" w:hAnsi="Calibri"/>
                <w:i/>
                <w:color w:val="262626"/>
                <w:sz w:val="18"/>
              </w:rPr>
              <w:t>Actions</w:t>
            </w:r>
            <w:proofErr w:type="spellEnd"/>
            <w:r>
              <w:rPr>
                <w:rFonts w:ascii="Calibri" w:hAnsi="Calibri"/>
                <w:i/>
                <w:color w:val="262626"/>
                <w:sz w:val="18"/>
              </w:rPr>
              <w:t xml:space="preserve">: 23 exitosas, 6 canceladas por la política </w:t>
            </w:r>
            <w:proofErr w:type="spellStart"/>
            <w:r>
              <w:rPr>
                <w:rFonts w:ascii="Calibri" w:hAnsi="Calibri"/>
                <w:i/>
                <w:color w:val="262626"/>
                <w:sz w:val="18"/>
              </w:rPr>
              <w:t>concurrency</w:t>
            </w:r>
            <w:proofErr w:type="spellEnd"/>
            <w:r>
              <w:rPr>
                <w:rFonts w:ascii="Calibri" w:hAnsi="Calibri"/>
                <w:i/>
                <w:color w:val="262626"/>
                <w:sz w:val="18"/>
              </w:rPr>
              <w:t xml:space="preserve"> y 1 falla de red</w:t>
            </w:r>
          </w:p>
          <w:p w14:paraId="6D65440B" w14:textId="77777777" w:rsidR="00823EAA" w:rsidRDefault="00000000">
            <w:pPr>
              <w:spacing w:line="252" w:lineRule="auto"/>
            </w:pPr>
            <w:r>
              <w:rPr>
                <w:rFonts w:ascii="Calibri" w:hAnsi="Calibri"/>
                <w:color w:val="595959"/>
                <w:sz w:val="16"/>
              </w:rPr>
              <w:t xml:space="preserve">Fuente: elaboración propia. Ruta en el repositorio: </w:t>
            </w:r>
            <w:r>
              <w:rPr>
                <w:rFonts w:ascii="Consolas" w:hAnsi="Consolas"/>
                <w:color w:val="595959"/>
                <w:sz w:val="14"/>
              </w:rPr>
              <w:t>docs/​evidencias/​fase2/​ci-​cd/​01-​ultimas-​30-​ejecuciones.​png</w:t>
            </w:r>
            <w:r>
              <w:rPr>
                <w:rFonts w:ascii="Calibri" w:hAnsi="Calibri"/>
                <w:color w:val="595959"/>
                <w:sz w:val="16"/>
              </w:rPr>
              <w:t>.</w:t>
            </w:r>
          </w:p>
          <w:p w14:paraId="60F04C09" w14:textId="77777777" w:rsidR="00823EAA" w:rsidRDefault="00000000">
            <w:pPr>
              <w:keepNext/>
              <w:spacing w:before="80" w:after="40" w:line="252" w:lineRule="auto"/>
              <w:jc w:val="center"/>
            </w:pPr>
            <w:r>
              <w:rPr>
                <w:noProof/>
              </w:rPr>
              <w:drawing>
                <wp:inline distT="0" distB="0" distL="0" distR="0" wp14:anchorId="2E97C108" wp14:editId="0ED529AC">
                  <wp:extent cx="4320000" cy="309299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i-main-exitosa.png"/>
                          <pic:cNvPicPr/>
                        </pic:nvPicPr>
                        <pic:blipFill>
                          <a:blip r:embed="rId18"/>
                          <a:stretch>
                            <a:fillRect/>
                          </a:stretch>
                        </pic:blipFill>
                        <pic:spPr>
                          <a:xfrm>
                            <a:off x="0" y="0"/>
                            <a:ext cx="4320000" cy="3092998"/>
                          </a:xfrm>
                          <a:prstGeom prst="rect">
                            <a:avLst/>
                          </a:prstGeom>
                        </pic:spPr>
                      </pic:pic>
                    </a:graphicData>
                  </a:graphic>
                </wp:inline>
              </w:drawing>
            </w:r>
          </w:p>
          <w:p w14:paraId="7DA1E0CA" w14:textId="77777777" w:rsidR="00823EAA" w:rsidRDefault="00000000">
            <w:pPr>
              <w:keepNext/>
              <w:spacing w:before="40" w:after="0" w:line="252" w:lineRule="auto"/>
            </w:pPr>
            <w:r>
              <w:rPr>
                <w:rFonts w:ascii="Calibri" w:hAnsi="Calibri"/>
                <w:b/>
                <w:color w:val="1F3864"/>
                <w:sz w:val="18"/>
              </w:rPr>
              <w:t>Figura 9.</w:t>
            </w:r>
            <w:r>
              <w:rPr>
                <w:rFonts w:ascii="Calibri" w:hAnsi="Calibri"/>
                <w:color w:val="262626"/>
                <w:sz w:val="18"/>
              </w:rPr>
              <w:t xml:space="preserve"> </w:t>
            </w:r>
          </w:p>
          <w:p w14:paraId="46399853" w14:textId="77777777" w:rsidR="00823EAA" w:rsidRDefault="00000000">
            <w:pPr>
              <w:keepNext/>
              <w:spacing w:after="20" w:line="252" w:lineRule="auto"/>
            </w:pPr>
            <w:r>
              <w:rPr>
                <w:rFonts w:ascii="Calibri" w:hAnsi="Calibri"/>
                <w:i/>
                <w:color w:val="262626"/>
                <w:sz w:val="18"/>
              </w:rPr>
              <w:t xml:space="preserve">CI #40 en </w:t>
            </w:r>
            <w:proofErr w:type="spellStart"/>
            <w:r>
              <w:rPr>
                <w:rFonts w:ascii="Calibri" w:hAnsi="Calibri"/>
                <w:i/>
                <w:color w:val="262626"/>
                <w:sz w:val="18"/>
              </w:rPr>
              <w:t>main</w:t>
            </w:r>
            <w:proofErr w:type="spellEnd"/>
            <w:r>
              <w:rPr>
                <w:rFonts w:ascii="Calibri" w:hAnsi="Calibri"/>
                <w:i/>
                <w:color w:val="262626"/>
                <w:sz w:val="18"/>
              </w:rPr>
              <w:t xml:space="preserve">: </w:t>
            </w:r>
            <w:proofErr w:type="spellStart"/>
            <w:r>
              <w:rPr>
                <w:rFonts w:ascii="Calibri" w:hAnsi="Calibri"/>
                <w:i/>
                <w:color w:val="262626"/>
                <w:sz w:val="18"/>
              </w:rPr>
              <w:t>jobs</w:t>
            </w:r>
            <w:proofErr w:type="spellEnd"/>
            <w:r>
              <w:rPr>
                <w:rFonts w:ascii="Calibri" w:hAnsi="Calibri"/>
                <w:i/>
                <w:color w:val="262626"/>
                <w:sz w:val="18"/>
              </w:rPr>
              <w:t xml:space="preserve"> </w:t>
            </w:r>
            <w:proofErr w:type="spellStart"/>
            <w:r>
              <w:rPr>
                <w:rFonts w:ascii="Calibri" w:hAnsi="Calibri"/>
                <w:i/>
                <w:color w:val="262626"/>
                <w:sz w:val="18"/>
              </w:rPr>
              <w:t>Backend</w:t>
            </w:r>
            <w:proofErr w:type="spellEnd"/>
            <w:r>
              <w:rPr>
                <w:rFonts w:ascii="Calibri" w:hAnsi="Calibri"/>
                <w:i/>
                <w:color w:val="262626"/>
                <w:sz w:val="18"/>
              </w:rPr>
              <w:t xml:space="preserve"> y </w:t>
            </w:r>
            <w:proofErr w:type="spellStart"/>
            <w:r>
              <w:rPr>
                <w:rFonts w:ascii="Calibri" w:hAnsi="Calibri"/>
                <w:i/>
                <w:color w:val="262626"/>
                <w:sz w:val="18"/>
              </w:rPr>
              <w:t>Frontend</w:t>
            </w:r>
            <w:proofErr w:type="spellEnd"/>
            <w:r>
              <w:rPr>
                <w:rFonts w:ascii="Calibri" w:hAnsi="Calibri"/>
                <w:i/>
                <w:color w:val="262626"/>
                <w:sz w:val="18"/>
              </w:rPr>
              <w:t xml:space="preserve"> con todos sus pasos en verde</w:t>
            </w:r>
          </w:p>
          <w:p w14:paraId="2A957435" w14:textId="77777777" w:rsidR="00823EAA" w:rsidRDefault="00000000">
            <w:pPr>
              <w:spacing w:line="252" w:lineRule="auto"/>
            </w:pPr>
            <w:r>
              <w:rPr>
                <w:rFonts w:ascii="Calibri" w:hAnsi="Calibri"/>
                <w:color w:val="595959"/>
                <w:sz w:val="16"/>
              </w:rPr>
              <w:t xml:space="preserve">Fuente: elaboración propia. Ruta en el repositorio: </w:t>
            </w:r>
            <w:proofErr w:type="spellStart"/>
            <w:r>
              <w:rPr>
                <w:rFonts w:ascii="Consolas" w:hAnsi="Consolas"/>
                <w:color w:val="595959"/>
                <w:sz w:val="14"/>
              </w:rPr>
              <w:t>docs</w:t>
            </w:r>
            <w:proofErr w:type="spellEnd"/>
            <w:r>
              <w:rPr>
                <w:rFonts w:ascii="Consolas" w:hAnsi="Consolas"/>
                <w:color w:val="595959"/>
                <w:sz w:val="14"/>
              </w:rPr>
              <w:t>/​evidencias/​fase2/​</w:t>
            </w:r>
            <w:proofErr w:type="spellStart"/>
            <w:r>
              <w:rPr>
                <w:rFonts w:ascii="Consolas" w:hAnsi="Consolas"/>
                <w:color w:val="595959"/>
                <w:sz w:val="14"/>
              </w:rPr>
              <w:t>ci</w:t>
            </w:r>
            <w:proofErr w:type="spellEnd"/>
            <w:r>
              <w:rPr>
                <w:rFonts w:ascii="Consolas" w:hAnsi="Consolas"/>
                <w:color w:val="595959"/>
                <w:sz w:val="14"/>
              </w:rPr>
              <w:t>-​cd/​02-​</w:t>
            </w:r>
            <w:proofErr w:type="spellStart"/>
            <w:r>
              <w:rPr>
                <w:rFonts w:ascii="Consolas" w:hAnsi="Consolas"/>
                <w:color w:val="595959"/>
                <w:sz w:val="14"/>
              </w:rPr>
              <w:t>ci</w:t>
            </w:r>
            <w:proofErr w:type="spellEnd"/>
            <w:r>
              <w:rPr>
                <w:rFonts w:ascii="Consolas" w:hAnsi="Consolas"/>
                <w:color w:val="595959"/>
                <w:sz w:val="14"/>
              </w:rPr>
              <w:t>-​</w:t>
            </w:r>
            <w:proofErr w:type="spellStart"/>
            <w:r>
              <w:rPr>
                <w:rFonts w:ascii="Consolas" w:hAnsi="Consolas"/>
                <w:color w:val="595959"/>
                <w:sz w:val="14"/>
              </w:rPr>
              <w:t>main</w:t>
            </w:r>
            <w:proofErr w:type="spellEnd"/>
            <w:r>
              <w:rPr>
                <w:rFonts w:ascii="Consolas" w:hAnsi="Consolas"/>
                <w:color w:val="595959"/>
                <w:sz w:val="14"/>
              </w:rPr>
              <w:t>-​exitosa.​png</w:t>
            </w:r>
            <w:r>
              <w:rPr>
                <w:rFonts w:ascii="Calibri" w:hAnsi="Calibri"/>
                <w:color w:val="595959"/>
                <w:sz w:val="16"/>
              </w:rPr>
              <w:t>.</w:t>
            </w:r>
          </w:p>
          <w:p w14:paraId="4297D6BE" w14:textId="77777777" w:rsidR="00823EAA" w:rsidRDefault="00000000">
            <w:pPr>
              <w:keepNext/>
              <w:spacing w:before="80" w:after="40" w:line="252" w:lineRule="auto"/>
              <w:jc w:val="center"/>
            </w:pPr>
            <w:r>
              <w:rPr>
                <w:noProof/>
              </w:rPr>
              <w:lastRenderedPageBreak/>
              <w:drawing>
                <wp:inline distT="0" distB="0" distL="0" distR="0" wp14:anchorId="22AC7631" wp14:editId="4D3EECF3">
                  <wp:extent cx="4320000" cy="356676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magenes-docker-exitosa.png"/>
                          <pic:cNvPicPr/>
                        </pic:nvPicPr>
                        <pic:blipFill>
                          <a:blip r:embed="rId19"/>
                          <a:stretch>
                            <a:fillRect/>
                          </a:stretch>
                        </pic:blipFill>
                        <pic:spPr>
                          <a:xfrm>
                            <a:off x="0" y="0"/>
                            <a:ext cx="4320000" cy="3566769"/>
                          </a:xfrm>
                          <a:prstGeom prst="rect">
                            <a:avLst/>
                          </a:prstGeom>
                        </pic:spPr>
                      </pic:pic>
                    </a:graphicData>
                  </a:graphic>
                </wp:inline>
              </w:drawing>
            </w:r>
          </w:p>
          <w:p w14:paraId="5616076C" w14:textId="77777777" w:rsidR="00823EAA" w:rsidRDefault="00000000">
            <w:pPr>
              <w:keepNext/>
              <w:spacing w:before="40" w:after="0" w:line="252" w:lineRule="auto"/>
            </w:pPr>
            <w:r>
              <w:rPr>
                <w:rFonts w:ascii="Calibri" w:hAnsi="Calibri"/>
                <w:b/>
                <w:color w:val="1F3864"/>
                <w:sz w:val="18"/>
              </w:rPr>
              <w:t>Figura 10.</w:t>
            </w:r>
            <w:r>
              <w:rPr>
                <w:rFonts w:ascii="Calibri" w:hAnsi="Calibri"/>
                <w:color w:val="262626"/>
                <w:sz w:val="18"/>
              </w:rPr>
              <w:t xml:space="preserve"> </w:t>
            </w:r>
          </w:p>
          <w:p w14:paraId="26279041" w14:textId="77777777" w:rsidR="00823EAA" w:rsidRDefault="00000000">
            <w:pPr>
              <w:keepNext/>
              <w:spacing w:after="20" w:line="252" w:lineRule="auto"/>
            </w:pPr>
            <w:r>
              <w:rPr>
                <w:rFonts w:ascii="Calibri" w:hAnsi="Calibri"/>
                <w:i/>
                <w:color w:val="262626"/>
                <w:sz w:val="18"/>
              </w:rPr>
              <w:t xml:space="preserve">Imágenes Docker #14: publicación de las imágenes de </w:t>
            </w:r>
            <w:proofErr w:type="spellStart"/>
            <w:r>
              <w:rPr>
                <w:rFonts w:ascii="Calibri" w:hAnsi="Calibri"/>
                <w:i/>
                <w:color w:val="262626"/>
                <w:sz w:val="18"/>
              </w:rPr>
              <w:t>backend</w:t>
            </w:r>
            <w:proofErr w:type="spellEnd"/>
            <w:r>
              <w:rPr>
                <w:rFonts w:ascii="Calibri" w:hAnsi="Calibri"/>
                <w:i/>
                <w:color w:val="262626"/>
                <w:sz w:val="18"/>
              </w:rPr>
              <w:t xml:space="preserve"> y </w:t>
            </w:r>
            <w:proofErr w:type="spellStart"/>
            <w:r>
              <w:rPr>
                <w:rFonts w:ascii="Calibri" w:hAnsi="Calibri"/>
                <w:i/>
                <w:color w:val="262626"/>
                <w:sz w:val="18"/>
              </w:rPr>
              <w:t>frontend</w:t>
            </w:r>
            <w:proofErr w:type="spellEnd"/>
            <w:r>
              <w:rPr>
                <w:rFonts w:ascii="Calibri" w:hAnsi="Calibri"/>
                <w:i/>
                <w:color w:val="262626"/>
                <w:sz w:val="18"/>
              </w:rPr>
              <w:t xml:space="preserve"> en ghcr.io</w:t>
            </w:r>
          </w:p>
          <w:p w14:paraId="56D5D52B" w14:textId="77777777" w:rsidR="00823EAA" w:rsidRDefault="00000000">
            <w:pPr>
              <w:spacing w:line="252" w:lineRule="auto"/>
            </w:pPr>
            <w:r>
              <w:rPr>
                <w:rFonts w:ascii="Calibri" w:hAnsi="Calibri"/>
                <w:color w:val="595959"/>
                <w:sz w:val="16"/>
              </w:rPr>
              <w:t xml:space="preserve">Fuente: elaboración propia. Ruta en el repositorio: </w:t>
            </w:r>
            <w:r>
              <w:rPr>
                <w:rFonts w:ascii="Consolas" w:hAnsi="Consolas"/>
                <w:color w:val="595959"/>
                <w:sz w:val="14"/>
              </w:rPr>
              <w:t>docs/​evidencias/​fase2/​ci-​cd/​03-​imagenes-​docker-​exitosa.​png</w:t>
            </w:r>
            <w:r>
              <w:rPr>
                <w:rFonts w:ascii="Calibri" w:hAnsi="Calibri"/>
                <w:color w:val="595959"/>
                <w:sz w:val="16"/>
              </w:rPr>
              <w:t>.</w:t>
            </w:r>
          </w:p>
          <w:p w14:paraId="645FBE5E" w14:textId="77777777" w:rsidR="00823EAA" w:rsidRDefault="00000000">
            <w:pPr>
              <w:keepNext/>
              <w:spacing w:before="80" w:after="40" w:line="252" w:lineRule="auto"/>
              <w:jc w:val="center"/>
            </w:pPr>
            <w:r>
              <w:rPr>
                <w:noProof/>
              </w:rPr>
              <w:drawing>
                <wp:inline distT="0" distB="0" distL="0" distR="0" wp14:anchorId="0214F422" wp14:editId="78E66542">
                  <wp:extent cx="4320000" cy="234176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okploy-monitoreo-vps.png"/>
                          <pic:cNvPicPr/>
                        </pic:nvPicPr>
                        <pic:blipFill>
                          <a:blip r:embed="rId20"/>
                          <a:stretch>
                            <a:fillRect/>
                          </a:stretch>
                        </pic:blipFill>
                        <pic:spPr>
                          <a:xfrm>
                            <a:off x="0" y="0"/>
                            <a:ext cx="4320000" cy="2341761"/>
                          </a:xfrm>
                          <a:prstGeom prst="rect">
                            <a:avLst/>
                          </a:prstGeom>
                        </pic:spPr>
                      </pic:pic>
                    </a:graphicData>
                  </a:graphic>
                </wp:inline>
              </w:drawing>
            </w:r>
          </w:p>
          <w:p w14:paraId="4816FDA1" w14:textId="77777777" w:rsidR="00823EAA" w:rsidRDefault="00000000">
            <w:pPr>
              <w:keepNext/>
              <w:spacing w:before="40" w:after="0" w:line="252" w:lineRule="auto"/>
            </w:pPr>
            <w:r>
              <w:rPr>
                <w:rFonts w:ascii="Calibri" w:hAnsi="Calibri"/>
                <w:b/>
                <w:color w:val="1F3864"/>
                <w:sz w:val="18"/>
              </w:rPr>
              <w:t>Figura 11.</w:t>
            </w:r>
            <w:r>
              <w:rPr>
                <w:rFonts w:ascii="Calibri" w:hAnsi="Calibri"/>
                <w:color w:val="262626"/>
                <w:sz w:val="18"/>
              </w:rPr>
              <w:t xml:space="preserve"> </w:t>
            </w:r>
          </w:p>
          <w:p w14:paraId="350CEF64" w14:textId="77777777" w:rsidR="00823EAA" w:rsidRDefault="00000000">
            <w:pPr>
              <w:keepNext/>
              <w:spacing w:after="20" w:line="252" w:lineRule="auto"/>
            </w:pPr>
            <w:r>
              <w:rPr>
                <w:rFonts w:ascii="Calibri" w:hAnsi="Calibri"/>
                <w:i/>
                <w:color w:val="262626"/>
                <w:sz w:val="18"/>
              </w:rPr>
              <w:t xml:space="preserve">Monitoreo de </w:t>
            </w:r>
            <w:proofErr w:type="spellStart"/>
            <w:r>
              <w:rPr>
                <w:rFonts w:ascii="Calibri" w:hAnsi="Calibri"/>
                <w:i/>
                <w:color w:val="262626"/>
                <w:sz w:val="18"/>
              </w:rPr>
              <w:t>Dokploy</w:t>
            </w:r>
            <w:proofErr w:type="spellEnd"/>
            <w:r>
              <w:rPr>
                <w:rFonts w:ascii="Calibri" w:hAnsi="Calibri"/>
                <w:i/>
                <w:color w:val="262626"/>
                <w:sz w:val="18"/>
              </w:rPr>
              <w:t xml:space="preserve"> en el VPS de despliegue: 1,26 GiB de 1,87 GiB de memoria en uso, sin margen para compilar el </w:t>
            </w:r>
            <w:proofErr w:type="spellStart"/>
            <w:r>
              <w:rPr>
                <w:rFonts w:ascii="Calibri" w:hAnsi="Calibri"/>
                <w:i/>
                <w:color w:val="262626"/>
                <w:sz w:val="18"/>
              </w:rPr>
              <w:t>frontend</w:t>
            </w:r>
            <w:proofErr w:type="spellEnd"/>
            <w:r>
              <w:rPr>
                <w:rFonts w:ascii="Calibri" w:hAnsi="Calibri"/>
                <w:i/>
                <w:color w:val="262626"/>
                <w:sz w:val="18"/>
              </w:rPr>
              <w:t xml:space="preserve"> en el servidor</w:t>
            </w:r>
          </w:p>
          <w:p w14:paraId="4C48AA5E" w14:textId="77777777" w:rsidR="00823EAA" w:rsidRDefault="00000000">
            <w:pPr>
              <w:spacing w:line="252" w:lineRule="auto"/>
            </w:pPr>
            <w:r>
              <w:rPr>
                <w:rFonts w:ascii="Calibri" w:hAnsi="Calibri"/>
                <w:color w:val="595959"/>
                <w:sz w:val="16"/>
              </w:rPr>
              <w:t xml:space="preserve">Fuente: captura aportada por DG; el correo de la cuenta de </w:t>
            </w:r>
            <w:proofErr w:type="spellStart"/>
            <w:r>
              <w:rPr>
                <w:rFonts w:ascii="Calibri" w:hAnsi="Calibri"/>
                <w:color w:val="595959"/>
                <w:sz w:val="16"/>
              </w:rPr>
              <w:t>Dokploy</w:t>
            </w:r>
            <w:proofErr w:type="spellEnd"/>
            <w:r>
              <w:rPr>
                <w:rFonts w:ascii="Calibri" w:hAnsi="Calibri"/>
                <w:color w:val="595959"/>
                <w:sz w:val="16"/>
              </w:rPr>
              <w:t xml:space="preserve"> se tapó antes de versionarla. Ruta en el repositorio: </w:t>
            </w:r>
            <w:r>
              <w:rPr>
                <w:rFonts w:ascii="Consolas" w:hAnsi="Consolas"/>
                <w:color w:val="595959"/>
                <w:sz w:val="14"/>
              </w:rPr>
              <w:t>docs/​evidencias/​fase2/​ci-​cd/​07-​dokploy-​monitoreo-​vps.​png</w:t>
            </w:r>
            <w:r>
              <w:rPr>
                <w:rFonts w:ascii="Calibri" w:hAnsi="Calibri"/>
                <w:color w:val="595959"/>
                <w:sz w:val="16"/>
              </w:rPr>
              <w:t>.</w:t>
            </w:r>
          </w:p>
          <w:p w14:paraId="1ABCA63A" w14:textId="77777777" w:rsidR="00823EAA" w:rsidRDefault="00000000">
            <w:pPr>
              <w:spacing w:after="120" w:line="252" w:lineRule="auto"/>
              <w:jc w:val="both"/>
            </w:pPr>
            <w:r>
              <w:rPr>
                <w:rFonts w:ascii="Calibri" w:hAnsi="Calibri"/>
                <w:color w:val="595959"/>
                <w:sz w:val="17"/>
              </w:rPr>
              <w:t xml:space="preserve">La única falla de la ventana, Imágenes Docker #9, fue un </w:t>
            </w:r>
            <w:proofErr w:type="spellStart"/>
            <w:r>
              <w:rPr>
                <w:rFonts w:ascii="Calibri" w:hAnsi="Calibri"/>
                <w:color w:val="595959"/>
                <w:sz w:val="17"/>
              </w:rPr>
              <w:t>timeout</w:t>
            </w:r>
            <w:proofErr w:type="spellEnd"/>
            <w:r>
              <w:rPr>
                <w:rFonts w:ascii="Calibri" w:hAnsi="Calibri"/>
                <w:color w:val="595959"/>
                <w:sz w:val="17"/>
              </w:rPr>
              <w:t xml:space="preserve"> de red de </w:t>
            </w:r>
            <w:proofErr w:type="spellStart"/>
            <w:r>
              <w:rPr>
                <w:rFonts w:ascii="Consolas" w:hAnsi="Consolas"/>
                <w:color w:val="595959"/>
                <w:sz w:val="15"/>
              </w:rPr>
              <w:t>docker</w:t>
            </w:r>
            <w:proofErr w:type="spellEnd"/>
            <w:r>
              <w:rPr>
                <w:rFonts w:ascii="Consolas" w:hAnsi="Consolas"/>
                <w:color w:val="595959"/>
                <w:sz w:val="15"/>
              </w:rPr>
              <w:t>/​login-​</w:t>
            </w:r>
            <w:proofErr w:type="spellStart"/>
            <w:r>
              <w:rPr>
                <w:rFonts w:ascii="Consolas" w:hAnsi="Consolas"/>
                <w:color w:val="595959"/>
                <w:sz w:val="15"/>
              </w:rPr>
              <w:t>action</w:t>
            </w:r>
            <w:proofErr w:type="spellEnd"/>
            <w:r>
              <w:rPr>
                <w:rFonts w:ascii="Calibri" w:hAnsi="Calibri"/>
                <w:color w:val="595959"/>
                <w:sz w:val="17"/>
              </w:rPr>
              <w:t xml:space="preserve"> contra ghcr.io; la ejecución #10, con el mismo </w:t>
            </w:r>
            <w:proofErr w:type="spellStart"/>
            <w:r>
              <w:rPr>
                <w:rFonts w:ascii="Consolas" w:hAnsi="Consolas"/>
                <w:color w:val="595959"/>
                <w:sz w:val="15"/>
              </w:rPr>
              <w:t>imagenes</w:t>
            </w:r>
            <w:proofErr w:type="spellEnd"/>
            <w:r>
              <w:rPr>
                <w:rFonts w:ascii="Consolas" w:hAnsi="Consolas"/>
                <w:color w:val="595959"/>
                <w:sz w:val="15"/>
              </w:rPr>
              <w:t>.​</w:t>
            </w:r>
            <w:proofErr w:type="spellStart"/>
            <w:r>
              <w:rPr>
                <w:rFonts w:ascii="Consolas" w:hAnsi="Consolas"/>
                <w:color w:val="595959"/>
                <w:sz w:val="15"/>
              </w:rPr>
              <w:t>yml</w:t>
            </w:r>
            <w:proofErr w:type="spellEnd"/>
            <w:r>
              <w:rPr>
                <w:rFonts w:ascii="Calibri" w:hAnsi="Calibri"/>
                <w:color w:val="595959"/>
                <w:sz w:val="17"/>
              </w:rPr>
              <w:t>, terminó en verde (</w:t>
            </w:r>
            <w:proofErr w:type="spellStart"/>
            <w:r>
              <w:rPr>
                <w:rFonts w:ascii="Consolas" w:hAnsi="Consolas"/>
                <w:color w:val="595959"/>
                <w:sz w:val="15"/>
              </w:rPr>
              <w:t>ci</w:t>
            </w:r>
            <w:proofErr w:type="spellEnd"/>
            <w:r>
              <w:rPr>
                <w:rFonts w:ascii="Consolas" w:hAnsi="Consolas"/>
                <w:color w:val="595959"/>
                <w:sz w:val="15"/>
              </w:rPr>
              <w:t>-​cd/​04-​</w:t>
            </w:r>
            <w:proofErr w:type="spellStart"/>
            <w:r>
              <w:rPr>
                <w:rFonts w:ascii="Consolas" w:hAnsi="Consolas"/>
                <w:color w:val="595959"/>
                <w:sz w:val="15"/>
              </w:rPr>
              <w:t>imagenes</w:t>
            </w:r>
            <w:proofErr w:type="spellEnd"/>
            <w:r>
              <w:rPr>
                <w:rFonts w:ascii="Consolas" w:hAnsi="Consolas"/>
                <w:color w:val="595959"/>
                <w:sz w:val="15"/>
              </w:rPr>
              <w:t>-​</w:t>
            </w:r>
            <w:proofErr w:type="spellStart"/>
            <w:r>
              <w:rPr>
                <w:rFonts w:ascii="Consolas" w:hAnsi="Consolas"/>
                <w:color w:val="595959"/>
                <w:sz w:val="15"/>
              </w:rPr>
              <w:t>docker</w:t>
            </w:r>
            <w:proofErr w:type="spellEnd"/>
            <w:r>
              <w:rPr>
                <w:rFonts w:ascii="Consolas" w:hAnsi="Consolas"/>
                <w:color w:val="595959"/>
                <w:sz w:val="15"/>
              </w:rPr>
              <w:t>-​9-​fallida.​png</w:t>
            </w:r>
            <w:r>
              <w:rPr>
                <w:rFonts w:ascii="Calibri" w:hAnsi="Calibri"/>
                <w:color w:val="595959"/>
                <w:sz w:val="17"/>
              </w:rPr>
              <w:t xml:space="preserve"> y </w:t>
            </w:r>
            <w:proofErr w:type="spellStart"/>
            <w:r>
              <w:rPr>
                <w:rFonts w:ascii="Consolas" w:hAnsi="Consolas"/>
                <w:color w:val="595959"/>
                <w:sz w:val="15"/>
              </w:rPr>
              <w:t>ci</w:t>
            </w:r>
            <w:proofErr w:type="spellEnd"/>
            <w:r>
              <w:rPr>
                <w:rFonts w:ascii="Consolas" w:hAnsi="Consolas"/>
                <w:color w:val="595959"/>
                <w:sz w:val="15"/>
              </w:rPr>
              <w:t>-​cd/​05-​</w:t>
            </w:r>
            <w:proofErr w:type="spellStart"/>
            <w:r>
              <w:rPr>
                <w:rFonts w:ascii="Consolas" w:hAnsi="Consolas"/>
                <w:color w:val="595959"/>
                <w:sz w:val="15"/>
              </w:rPr>
              <w:t>imagenes</w:t>
            </w:r>
            <w:proofErr w:type="spellEnd"/>
            <w:r>
              <w:rPr>
                <w:rFonts w:ascii="Consolas" w:hAnsi="Consolas"/>
                <w:color w:val="595959"/>
                <w:sz w:val="15"/>
              </w:rPr>
              <w:t>-​</w:t>
            </w:r>
            <w:proofErr w:type="spellStart"/>
            <w:r>
              <w:rPr>
                <w:rFonts w:ascii="Consolas" w:hAnsi="Consolas"/>
                <w:color w:val="595959"/>
                <w:sz w:val="15"/>
              </w:rPr>
              <w:t>docker</w:t>
            </w:r>
            <w:proofErr w:type="spellEnd"/>
            <w:r>
              <w:rPr>
                <w:rFonts w:ascii="Consolas" w:hAnsi="Consolas"/>
                <w:color w:val="595959"/>
                <w:sz w:val="15"/>
              </w:rPr>
              <w:t>-​10-​exitosa.​png</w:t>
            </w:r>
            <w:r>
              <w:rPr>
                <w:rFonts w:ascii="Calibri" w:hAnsi="Calibri"/>
                <w:color w:val="595959"/>
                <w:sz w:val="17"/>
              </w:rPr>
              <w:t xml:space="preserve">). El </w:t>
            </w:r>
            <w:proofErr w:type="spellStart"/>
            <w:r>
              <w:rPr>
                <w:rFonts w:ascii="Calibri" w:hAnsi="Calibri"/>
                <w:color w:val="595959"/>
                <w:sz w:val="17"/>
              </w:rPr>
              <w:t>job</w:t>
            </w:r>
            <w:proofErr w:type="spellEnd"/>
            <w:r>
              <w:rPr>
                <w:rFonts w:ascii="Calibri" w:hAnsi="Calibri"/>
                <w:color w:val="595959"/>
                <w:sz w:val="17"/>
              </w:rPr>
              <w:t xml:space="preserve"> «Redesplegar en </w:t>
            </w:r>
            <w:proofErr w:type="spellStart"/>
            <w:r>
              <w:rPr>
                <w:rFonts w:ascii="Calibri" w:hAnsi="Calibri"/>
                <w:color w:val="595959"/>
                <w:sz w:val="17"/>
              </w:rPr>
              <w:t>Dokploy</w:t>
            </w:r>
            <w:proofErr w:type="spellEnd"/>
            <w:r>
              <w:rPr>
                <w:rFonts w:ascii="Calibri" w:hAnsi="Calibri"/>
                <w:color w:val="595959"/>
                <w:sz w:val="17"/>
              </w:rPr>
              <w:t xml:space="preserve">» termina en verde por su rama de aviso: faltan los secretos </w:t>
            </w:r>
            <w:r>
              <w:rPr>
                <w:rFonts w:ascii="Consolas" w:hAnsi="Consolas"/>
                <w:color w:val="595959"/>
                <w:sz w:val="15"/>
              </w:rPr>
              <w:t>DOKPLOY_​URL</w:t>
            </w:r>
            <w:r>
              <w:rPr>
                <w:rFonts w:ascii="Calibri" w:hAnsi="Calibri"/>
                <w:color w:val="595959"/>
                <w:sz w:val="17"/>
              </w:rPr>
              <w:t xml:space="preserve">, </w:t>
            </w:r>
            <w:r>
              <w:rPr>
                <w:rFonts w:ascii="Consolas" w:hAnsi="Consolas"/>
                <w:color w:val="595959"/>
                <w:sz w:val="15"/>
              </w:rPr>
              <w:t>DOKPLOY_​API_​KEY</w:t>
            </w:r>
            <w:r>
              <w:rPr>
                <w:rFonts w:ascii="Calibri" w:hAnsi="Calibri"/>
                <w:color w:val="595959"/>
                <w:sz w:val="17"/>
              </w:rPr>
              <w:t xml:space="preserve"> y </w:t>
            </w:r>
            <w:r>
              <w:rPr>
                <w:rFonts w:ascii="Consolas" w:hAnsi="Consolas"/>
                <w:color w:val="595959"/>
                <w:sz w:val="15"/>
              </w:rPr>
              <w:t>DOKPLOY_​COMPOSE_​ID</w:t>
            </w:r>
            <w:r>
              <w:rPr>
                <w:rFonts w:ascii="Calibri" w:hAnsi="Calibri"/>
                <w:color w:val="595959"/>
                <w:sz w:val="17"/>
              </w:rPr>
              <w:t>, de modo que el redespliegue automático sigue pendiente.</w:t>
            </w:r>
          </w:p>
          <w:p w14:paraId="5241BCE3" w14:textId="77777777" w:rsidR="00823EAA" w:rsidRDefault="00000000">
            <w:pPr>
              <w:keepNext/>
              <w:spacing w:before="160" w:after="40" w:line="252" w:lineRule="auto"/>
            </w:pPr>
            <w:r>
              <w:rPr>
                <w:rFonts w:ascii="Calibri" w:hAnsi="Calibri"/>
                <w:b/>
                <w:color w:val="1F3864"/>
                <w:sz w:val="20"/>
              </w:rPr>
              <w:t>Migraciones y modelo de datos</w:t>
            </w:r>
          </w:p>
          <w:p w14:paraId="3EF824AF" w14:textId="77777777" w:rsidR="00823EAA" w:rsidRDefault="00000000">
            <w:pPr>
              <w:keepNext/>
              <w:spacing w:before="80" w:after="40" w:line="252" w:lineRule="auto"/>
              <w:jc w:val="center"/>
            </w:pPr>
            <w:r>
              <w:rPr>
                <w:noProof/>
              </w:rPr>
              <w:lastRenderedPageBreak/>
              <w:drawing>
                <wp:inline distT="0" distB="0" distL="0" distR="0" wp14:anchorId="39C79BED" wp14:editId="39B5A2BF">
                  <wp:extent cx="3420000" cy="6840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girado.png"/>
                          <pic:cNvPicPr/>
                        </pic:nvPicPr>
                        <pic:blipFill>
                          <a:blip r:embed="rId21"/>
                          <a:stretch>
                            <a:fillRect/>
                          </a:stretch>
                        </pic:blipFill>
                        <pic:spPr>
                          <a:xfrm>
                            <a:off x="0" y="0"/>
                            <a:ext cx="3420000" cy="6840000"/>
                          </a:xfrm>
                          <a:prstGeom prst="rect">
                            <a:avLst/>
                          </a:prstGeom>
                        </pic:spPr>
                      </pic:pic>
                    </a:graphicData>
                  </a:graphic>
                </wp:inline>
              </w:drawing>
            </w:r>
          </w:p>
          <w:p w14:paraId="50A42DB5" w14:textId="77777777" w:rsidR="00823EAA" w:rsidRDefault="00000000">
            <w:pPr>
              <w:keepNext/>
              <w:spacing w:before="40" w:after="0" w:line="252" w:lineRule="auto"/>
            </w:pPr>
            <w:r>
              <w:rPr>
                <w:rFonts w:ascii="Calibri" w:hAnsi="Calibri"/>
                <w:b/>
                <w:color w:val="1F3864"/>
                <w:sz w:val="18"/>
              </w:rPr>
              <w:t>Figura 12.</w:t>
            </w:r>
            <w:r>
              <w:rPr>
                <w:rFonts w:ascii="Calibri" w:hAnsi="Calibri"/>
                <w:color w:val="262626"/>
                <w:sz w:val="18"/>
              </w:rPr>
              <w:t xml:space="preserve"> </w:t>
            </w:r>
          </w:p>
          <w:p w14:paraId="457A5451" w14:textId="77777777" w:rsidR="00823EAA" w:rsidRDefault="00000000">
            <w:pPr>
              <w:keepNext/>
              <w:spacing w:after="20" w:line="252" w:lineRule="auto"/>
            </w:pPr>
            <w:r>
              <w:rPr>
                <w:rFonts w:ascii="Calibri" w:hAnsi="Calibri"/>
                <w:i/>
                <w:color w:val="262626"/>
                <w:sz w:val="18"/>
              </w:rPr>
              <w:t>Diagrama entidad-relación de las 14 entidades del ORM y sus 24 relaciones (imagen girada 90°)</w:t>
            </w:r>
          </w:p>
          <w:p w14:paraId="01017FEC" w14:textId="77777777" w:rsidR="00823EAA" w:rsidRDefault="00000000">
            <w:pPr>
              <w:spacing w:line="252" w:lineRule="auto"/>
            </w:pPr>
            <w:r>
              <w:rPr>
                <w:rFonts w:ascii="Calibri" w:hAnsi="Calibri"/>
                <w:color w:val="595959"/>
                <w:sz w:val="16"/>
              </w:rPr>
              <w:t xml:space="preserve">Fuente: elaboración propia. Ruta en el repositorio: </w:t>
            </w:r>
            <w:proofErr w:type="spellStart"/>
            <w:r>
              <w:rPr>
                <w:rFonts w:ascii="Consolas" w:hAnsi="Consolas"/>
                <w:color w:val="595959"/>
                <w:sz w:val="14"/>
              </w:rPr>
              <w:t>docs</w:t>
            </w:r>
            <w:proofErr w:type="spellEnd"/>
            <w:r>
              <w:rPr>
                <w:rFonts w:ascii="Consolas" w:hAnsi="Consolas"/>
                <w:color w:val="595959"/>
                <w:sz w:val="14"/>
              </w:rPr>
              <w:t>/​evidencias/​fase2/​migraciones/​modelo-​datos.​png</w:t>
            </w:r>
            <w:r>
              <w:rPr>
                <w:rFonts w:ascii="Calibri" w:hAnsi="Calibri"/>
                <w:color w:val="595959"/>
                <w:sz w:val="16"/>
              </w:rPr>
              <w:t xml:space="preserve">; la base tiene 22 tablas del sistema según el listado de </w:t>
            </w:r>
            <w:proofErr w:type="spellStart"/>
            <w:r>
              <w:rPr>
                <w:rFonts w:ascii="Calibri" w:hAnsi="Calibri"/>
                <w:color w:val="595959"/>
                <w:sz w:val="16"/>
              </w:rPr>
              <w:t>psql</w:t>
            </w:r>
            <w:proofErr w:type="spellEnd"/>
            <w:r>
              <w:rPr>
                <w:rFonts w:ascii="Calibri" w:hAnsi="Calibri"/>
                <w:color w:val="595959"/>
                <w:sz w:val="16"/>
              </w:rPr>
              <w:t xml:space="preserve"> (23 filas con </w:t>
            </w:r>
            <w:proofErr w:type="spellStart"/>
            <w:r>
              <w:rPr>
                <w:rFonts w:ascii="Consolas" w:hAnsi="Consolas"/>
                <w:color w:val="595959"/>
                <w:sz w:val="14"/>
              </w:rPr>
              <w:t>alembic</w:t>
            </w:r>
            <w:proofErr w:type="spellEnd"/>
            <w:r>
              <w:rPr>
                <w:rFonts w:ascii="Consolas" w:hAnsi="Consolas"/>
                <w:color w:val="595959"/>
                <w:sz w:val="14"/>
              </w:rPr>
              <w:t>_​</w:t>
            </w:r>
            <w:proofErr w:type="spellStart"/>
            <w:r>
              <w:rPr>
                <w:rFonts w:ascii="Consolas" w:hAnsi="Consolas"/>
                <w:color w:val="595959"/>
                <w:sz w:val="14"/>
              </w:rPr>
              <w:t>version</w:t>
            </w:r>
            <w:proofErr w:type="spellEnd"/>
            <w:r>
              <w:rPr>
                <w:rFonts w:ascii="Calibri" w:hAnsi="Calibri"/>
                <w:color w:val="595959"/>
                <w:sz w:val="16"/>
              </w:rPr>
              <w:t xml:space="preserve">, la tabla de control de </w:t>
            </w:r>
            <w:proofErr w:type="spellStart"/>
            <w:r>
              <w:rPr>
                <w:rFonts w:ascii="Calibri" w:hAnsi="Calibri"/>
                <w:color w:val="595959"/>
                <w:sz w:val="16"/>
              </w:rPr>
              <w:t>Alembic</w:t>
            </w:r>
            <w:proofErr w:type="spellEnd"/>
            <w:r>
              <w:rPr>
                <w:rFonts w:ascii="Calibri" w:hAnsi="Calibri"/>
                <w:color w:val="595959"/>
                <w:sz w:val="16"/>
              </w:rPr>
              <w:t xml:space="preserve">); 8 no tienen modelo ORM: </w:t>
            </w:r>
            <w:r>
              <w:rPr>
                <w:rFonts w:ascii="Consolas" w:hAnsi="Consolas"/>
                <w:color w:val="595959"/>
                <w:sz w:val="14"/>
              </w:rPr>
              <w:t>api_​</w:t>
            </w:r>
            <w:proofErr w:type="spellStart"/>
            <w:r>
              <w:rPr>
                <w:rFonts w:ascii="Consolas" w:hAnsi="Consolas"/>
                <w:color w:val="595959"/>
                <w:sz w:val="14"/>
              </w:rPr>
              <w:t>keys</w:t>
            </w:r>
            <w:proofErr w:type="spellEnd"/>
            <w:r>
              <w:rPr>
                <w:rFonts w:ascii="Calibri" w:hAnsi="Calibri"/>
                <w:color w:val="595959"/>
                <w:sz w:val="16"/>
              </w:rPr>
              <w:t xml:space="preserve">, </w:t>
            </w:r>
            <w:proofErr w:type="spellStart"/>
            <w:r>
              <w:rPr>
                <w:rFonts w:ascii="Consolas" w:hAnsi="Consolas"/>
                <w:color w:val="595959"/>
                <w:sz w:val="14"/>
              </w:rPr>
              <w:t>audit</w:t>
            </w:r>
            <w:proofErr w:type="spellEnd"/>
            <w:r>
              <w:rPr>
                <w:rFonts w:ascii="Consolas" w:hAnsi="Consolas"/>
                <w:color w:val="595959"/>
                <w:sz w:val="14"/>
              </w:rPr>
              <w:t>_​logs</w:t>
            </w:r>
            <w:r>
              <w:rPr>
                <w:rFonts w:ascii="Calibri" w:hAnsi="Calibri"/>
                <w:color w:val="595959"/>
                <w:sz w:val="16"/>
              </w:rPr>
              <w:t xml:space="preserve">, </w:t>
            </w:r>
            <w:proofErr w:type="spellStart"/>
            <w:r>
              <w:rPr>
                <w:rFonts w:ascii="Consolas" w:hAnsi="Consolas"/>
                <w:color w:val="595959"/>
                <w:sz w:val="14"/>
              </w:rPr>
              <w:t>billing</w:t>
            </w:r>
            <w:proofErr w:type="spellEnd"/>
            <w:r>
              <w:rPr>
                <w:rFonts w:ascii="Consolas" w:hAnsi="Consolas"/>
                <w:color w:val="595959"/>
                <w:sz w:val="14"/>
              </w:rPr>
              <w:t>_​</w:t>
            </w:r>
            <w:proofErr w:type="spellStart"/>
            <w:r>
              <w:rPr>
                <w:rFonts w:ascii="Consolas" w:hAnsi="Consolas"/>
                <w:color w:val="595959"/>
                <w:sz w:val="14"/>
              </w:rPr>
              <w:t>transactions</w:t>
            </w:r>
            <w:proofErr w:type="spellEnd"/>
            <w:r>
              <w:rPr>
                <w:rFonts w:ascii="Calibri" w:hAnsi="Calibri"/>
                <w:color w:val="595959"/>
                <w:sz w:val="16"/>
              </w:rPr>
              <w:t xml:space="preserve">, </w:t>
            </w:r>
            <w:proofErr w:type="spellStart"/>
            <w:r>
              <w:rPr>
                <w:rFonts w:ascii="Consolas" w:hAnsi="Consolas"/>
                <w:color w:val="595959"/>
                <w:sz w:val="14"/>
              </w:rPr>
              <w:t>credit</w:t>
            </w:r>
            <w:proofErr w:type="spellEnd"/>
            <w:r>
              <w:rPr>
                <w:rFonts w:ascii="Consolas" w:hAnsi="Consolas"/>
                <w:color w:val="595959"/>
                <w:sz w:val="14"/>
              </w:rPr>
              <w:t>_​</w:t>
            </w:r>
            <w:proofErr w:type="spellStart"/>
            <w:r>
              <w:rPr>
                <w:rFonts w:ascii="Consolas" w:hAnsi="Consolas"/>
                <w:color w:val="595959"/>
                <w:sz w:val="14"/>
              </w:rPr>
              <w:t>ledger</w:t>
            </w:r>
            <w:proofErr w:type="spellEnd"/>
            <w:r>
              <w:rPr>
                <w:rFonts w:ascii="Calibri" w:hAnsi="Calibri"/>
                <w:color w:val="595959"/>
                <w:sz w:val="16"/>
              </w:rPr>
              <w:t xml:space="preserve">, </w:t>
            </w:r>
            <w:r>
              <w:rPr>
                <w:rFonts w:ascii="Consolas" w:hAnsi="Consolas"/>
                <w:color w:val="595959"/>
                <w:sz w:val="14"/>
              </w:rPr>
              <w:t>dossier_​</w:t>
            </w:r>
            <w:proofErr w:type="spellStart"/>
            <w:r>
              <w:rPr>
                <w:rFonts w:ascii="Consolas" w:hAnsi="Consolas"/>
                <w:color w:val="595959"/>
                <w:sz w:val="14"/>
              </w:rPr>
              <w:t>corporate</w:t>
            </w:r>
            <w:proofErr w:type="spellEnd"/>
            <w:r>
              <w:rPr>
                <w:rFonts w:ascii="Consolas" w:hAnsi="Consolas"/>
                <w:color w:val="595959"/>
                <w:sz w:val="14"/>
              </w:rPr>
              <w:t>_​</w:t>
            </w:r>
            <w:proofErr w:type="spellStart"/>
            <w:r>
              <w:rPr>
                <w:rFonts w:ascii="Consolas" w:hAnsi="Consolas"/>
                <w:color w:val="595959"/>
                <w:sz w:val="14"/>
              </w:rPr>
              <w:t>records</w:t>
            </w:r>
            <w:proofErr w:type="spellEnd"/>
            <w:r>
              <w:rPr>
                <w:rFonts w:ascii="Calibri" w:hAnsi="Calibri"/>
                <w:color w:val="595959"/>
                <w:sz w:val="16"/>
              </w:rPr>
              <w:t xml:space="preserve">, </w:t>
            </w:r>
            <w:r>
              <w:rPr>
                <w:rFonts w:ascii="Consolas" w:hAnsi="Consolas"/>
                <w:color w:val="595959"/>
                <w:sz w:val="14"/>
              </w:rPr>
              <w:t>dossier_​ice_​</w:t>
            </w:r>
            <w:proofErr w:type="spellStart"/>
            <w:r>
              <w:rPr>
                <w:rFonts w:ascii="Consolas" w:hAnsi="Consolas"/>
                <w:color w:val="595959"/>
                <w:sz w:val="14"/>
              </w:rPr>
              <w:t>breakers</w:t>
            </w:r>
            <w:proofErr w:type="spellEnd"/>
            <w:r>
              <w:rPr>
                <w:rFonts w:ascii="Calibri" w:hAnsi="Calibri"/>
                <w:color w:val="595959"/>
                <w:sz w:val="16"/>
              </w:rPr>
              <w:t xml:space="preserve">, </w:t>
            </w:r>
            <w:r>
              <w:rPr>
                <w:rFonts w:ascii="Consolas" w:hAnsi="Consolas"/>
                <w:color w:val="595959"/>
                <w:sz w:val="14"/>
              </w:rPr>
              <w:t>email_​</w:t>
            </w:r>
            <w:proofErr w:type="spellStart"/>
            <w:r>
              <w:rPr>
                <w:rFonts w:ascii="Consolas" w:hAnsi="Consolas"/>
                <w:color w:val="595959"/>
                <w:sz w:val="14"/>
              </w:rPr>
              <w:t>integrations</w:t>
            </w:r>
            <w:proofErr w:type="spellEnd"/>
            <w:r>
              <w:rPr>
                <w:rFonts w:ascii="Calibri" w:hAnsi="Calibri"/>
                <w:color w:val="595959"/>
                <w:sz w:val="16"/>
              </w:rPr>
              <w:t xml:space="preserve"> y </w:t>
            </w:r>
            <w:proofErr w:type="spellStart"/>
            <w:r>
              <w:rPr>
                <w:rFonts w:ascii="Consolas" w:hAnsi="Consolas"/>
                <w:color w:val="595959"/>
                <w:sz w:val="14"/>
              </w:rPr>
              <w:t>refresh</w:t>
            </w:r>
            <w:proofErr w:type="spellEnd"/>
            <w:r>
              <w:rPr>
                <w:rFonts w:ascii="Consolas" w:hAnsi="Consolas"/>
                <w:color w:val="595959"/>
                <w:sz w:val="14"/>
              </w:rPr>
              <w:t>_​tokens</w:t>
            </w:r>
            <w:r>
              <w:rPr>
                <w:rFonts w:ascii="Calibri" w:hAnsi="Calibri"/>
                <w:color w:val="595959"/>
                <w:sz w:val="16"/>
              </w:rPr>
              <w:t xml:space="preserve"> (</w:t>
            </w:r>
            <w:r>
              <w:rPr>
                <w:rFonts w:ascii="Consolas" w:hAnsi="Consolas"/>
                <w:color w:val="595959"/>
                <w:sz w:val="14"/>
              </w:rPr>
              <w:t>migraciones/​06-​tablas-​vistas.​</w:t>
            </w:r>
            <w:proofErr w:type="spellStart"/>
            <w:r>
              <w:rPr>
                <w:rFonts w:ascii="Consolas" w:hAnsi="Consolas"/>
                <w:color w:val="595959"/>
                <w:sz w:val="14"/>
              </w:rPr>
              <w:t>txt</w:t>
            </w:r>
            <w:proofErr w:type="spellEnd"/>
            <w:r>
              <w:rPr>
                <w:rFonts w:ascii="Calibri" w:hAnsi="Calibri"/>
                <w:color w:val="595959"/>
                <w:sz w:val="16"/>
              </w:rPr>
              <w:t xml:space="preserve"> y </w:t>
            </w:r>
            <w:proofErr w:type="spellStart"/>
            <w:r>
              <w:rPr>
                <w:rFonts w:ascii="Consolas" w:hAnsi="Consolas"/>
                <w:color w:val="595959"/>
                <w:sz w:val="14"/>
              </w:rPr>
              <w:t>backend</w:t>
            </w:r>
            <w:proofErr w:type="spellEnd"/>
            <w:r>
              <w:rPr>
                <w:rFonts w:ascii="Consolas" w:hAnsi="Consolas"/>
                <w:color w:val="595959"/>
                <w:sz w:val="14"/>
              </w:rPr>
              <w:t>/​</w:t>
            </w:r>
            <w:proofErr w:type="spellStart"/>
            <w:r>
              <w:rPr>
                <w:rFonts w:ascii="Consolas" w:hAnsi="Consolas"/>
                <w:color w:val="595959"/>
                <w:sz w:val="14"/>
              </w:rPr>
              <w:t>src</w:t>
            </w:r>
            <w:proofErr w:type="spellEnd"/>
            <w:r>
              <w:rPr>
                <w:rFonts w:ascii="Consolas" w:hAnsi="Consolas"/>
                <w:color w:val="595959"/>
                <w:sz w:val="14"/>
              </w:rPr>
              <w:t>/​dossier/​</w:t>
            </w:r>
            <w:proofErr w:type="spellStart"/>
            <w:r>
              <w:rPr>
                <w:rFonts w:ascii="Consolas" w:hAnsi="Consolas"/>
                <w:color w:val="595959"/>
                <w:sz w:val="14"/>
              </w:rPr>
              <w:t>db</w:t>
            </w:r>
            <w:proofErr w:type="spellEnd"/>
            <w:r>
              <w:rPr>
                <w:rFonts w:ascii="Consolas" w:hAnsi="Consolas"/>
                <w:color w:val="595959"/>
                <w:sz w:val="14"/>
              </w:rPr>
              <w:t>/​</w:t>
            </w:r>
            <w:proofErr w:type="spellStart"/>
            <w:r>
              <w:rPr>
                <w:rFonts w:ascii="Consolas" w:hAnsi="Consolas"/>
                <w:color w:val="595959"/>
                <w:sz w:val="14"/>
              </w:rPr>
              <w:t>models</w:t>
            </w:r>
            <w:proofErr w:type="spellEnd"/>
            <w:r>
              <w:rPr>
                <w:rFonts w:ascii="Consolas" w:hAnsi="Consolas"/>
                <w:color w:val="595959"/>
                <w:sz w:val="14"/>
              </w:rPr>
              <w:t>.​</w:t>
            </w:r>
            <w:proofErr w:type="spellStart"/>
            <w:r>
              <w:rPr>
                <w:rFonts w:ascii="Consolas" w:hAnsi="Consolas"/>
                <w:color w:val="595959"/>
                <w:sz w:val="14"/>
              </w:rPr>
              <w:t>py</w:t>
            </w:r>
            <w:proofErr w:type="spellEnd"/>
            <w:r>
              <w:rPr>
                <w:rFonts w:ascii="Calibri" w:hAnsi="Calibri"/>
                <w:color w:val="595959"/>
                <w:sz w:val="16"/>
              </w:rPr>
              <w:t>).</w:t>
            </w:r>
          </w:p>
          <w:p w14:paraId="319521B4" w14:textId="77777777" w:rsidR="00823EAA" w:rsidRDefault="00000000">
            <w:pPr>
              <w:keepNext/>
              <w:spacing w:before="80" w:after="40" w:line="252" w:lineRule="auto"/>
              <w:jc w:val="center"/>
            </w:pPr>
            <w:r>
              <w:rPr>
                <w:noProof/>
              </w:rPr>
              <w:lastRenderedPageBreak/>
              <w:drawing>
                <wp:inline distT="0" distB="0" distL="0" distR="0" wp14:anchorId="08315674" wp14:editId="67CE442E">
                  <wp:extent cx="4320000" cy="496246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lembic-history.png"/>
                          <pic:cNvPicPr/>
                        </pic:nvPicPr>
                        <pic:blipFill>
                          <a:blip r:embed="rId22"/>
                          <a:stretch>
                            <a:fillRect/>
                          </a:stretch>
                        </pic:blipFill>
                        <pic:spPr>
                          <a:xfrm>
                            <a:off x="0" y="0"/>
                            <a:ext cx="4320000" cy="4962462"/>
                          </a:xfrm>
                          <a:prstGeom prst="rect">
                            <a:avLst/>
                          </a:prstGeom>
                        </pic:spPr>
                      </pic:pic>
                    </a:graphicData>
                  </a:graphic>
                </wp:inline>
              </w:drawing>
            </w:r>
          </w:p>
          <w:p w14:paraId="413ACD3C" w14:textId="77777777" w:rsidR="00823EAA" w:rsidRDefault="00000000">
            <w:pPr>
              <w:keepNext/>
              <w:spacing w:before="40" w:after="0" w:line="252" w:lineRule="auto"/>
            </w:pPr>
            <w:r>
              <w:rPr>
                <w:rFonts w:ascii="Calibri" w:hAnsi="Calibri"/>
                <w:b/>
                <w:color w:val="1F3864"/>
                <w:sz w:val="18"/>
              </w:rPr>
              <w:t>Figura 13.</w:t>
            </w:r>
            <w:r>
              <w:rPr>
                <w:rFonts w:ascii="Calibri" w:hAnsi="Calibri"/>
                <w:color w:val="262626"/>
                <w:sz w:val="18"/>
              </w:rPr>
              <w:t xml:space="preserve"> </w:t>
            </w:r>
          </w:p>
          <w:p w14:paraId="07E049C9" w14:textId="77777777" w:rsidR="00823EAA" w:rsidRDefault="00000000">
            <w:pPr>
              <w:keepNext/>
              <w:spacing w:after="20" w:line="252" w:lineRule="auto"/>
            </w:pPr>
            <w:r>
              <w:rPr>
                <w:rFonts w:ascii="Calibri" w:hAnsi="Calibri"/>
                <w:i/>
                <w:color w:val="262626"/>
                <w:sz w:val="18"/>
              </w:rPr>
              <w:t xml:space="preserve">Historial de </w:t>
            </w:r>
            <w:proofErr w:type="spellStart"/>
            <w:r>
              <w:rPr>
                <w:rFonts w:ascii="Calibri" w:hAnsi="Calibri"/>
                <w:i/>
                <w:color w:val="262626"/>
                <w:sz w:val="18"/>
              </w:rPr>
              <w:t>Alembic</w:t>
            </w:r>
            <w:proofErr w:type="spellEnd"/>
            <w:r>
              <w:rPr>
                <w:rFonts w:ascii="Calibri" w:hAnsi="Calibri"/>
                <w:i/>
                <w:color w:val="262626"/>
                <w:sz w:val="18"/>
              </w:rPr>
              <w:t>: cadena lineal de tres revisiones</w:t>
            </w:r>
          </w:p>
          <w:p w14:paraId="427B4AAF" w14:textId="77777777" w:rsidR="00823EAA" w:rsidRDefault="00000000">
            <w:pPr>
              <w:spacing w:line="252" w:lineRule="auto"/>
            </w:pPr>
            <w:r>
              <w:rPr>
                <w:rFonts w:ascii="Calibri" w:hAnsi="Calibri"/>
                <w:color w:val="595959"/>
                <w:sz w:val="16"/>
              </w:rPr>
              <w:t xml:space="preserve">Fuente: elaboración propia. Ruta en el repositorio: </w:t>
            </w:r>
            <w:proofErr w:type="spellStart"/>
            <w:r>
              <w:rPr>
                <w:rFonts w:ascii="Consolas" w:hAnsi="Consolas"/>
                <w:color w:val="595959"/>
                <w:sz w:val="14"/>
              </w:rPr>
              <w:t>docs</w:t>
            </w:r>
            <w:proofErr w:type="spellEnd"/>
            <w:r>
              <w:rPr>
                <w:rFonts w:ascii="Consolas" w:hAnsi="Consolas"/>
                <w:color w:val="595959"/>
                <w:sz w:val="14"/>
              </w:rPr>
              <w:t>/​evidencias/​fase2/​migraciones/​02-​</w:t>
            </w:r>
            <w:proofErr w:type="spellStart"/>
            <w:r>
              <w:rPr>
                <w:rFonts w:ascii="Consolas" w:hAnsi="Consolas"/>
                <w:color w:val="595959"/>
                <w:sz w:val="14"/>
              </w:rPr>
              <w:t>alembic</w:t>
            </w:r>
            <w:proofErr w:type="spellEnd"/>
            <w:r>
              <w:rPr>
                <w:rFonts w:ascii="Consolas" w:hAnsi="Consolas"/>
                <w:color w:val="595959"/>
                <w:sz w:val="14"/>
              </w:rPr>
              <w:t>-​</w:t>
            </w:r>
            <w:proofErr w:type="spellStart"/>
            <w:r>
              <w:rPr>
                <w:rFonts w:ascii="Consolas" w:hAnsi="Consolas"/>
                <w:color w:val="595959"/>
                <w:sz w:val="14"/>
              </w:rPr>
              <w:t>history</w:t>
            </w:r>
            <w:proofErr w:type="spellEnd"/>
            <w:r>
              <w:rPr>
                <w:rFonts w:ascii="Consolas" w:hAnsi="Consolas"/>
                <w:color w:val="595959"/>
                <w:sz w:val="14"/>
              </w:rPr>
              <w:t>.​png</w:t>
            </w:r>
            <w:r>
              <w:rPr>
                <w:rFonts w:ascii="Calibri" w:hAnsi="Calibri"/>
                <w:color w:val="595959"/>
                <w:sz w:val="16"/>
              </w:rPr>
              <w:t>.</w:t>
            </w:r>
          </w:p>
          <w:p w14:paraId="0EECEAED" w14:textId="77777777" w:rsidR="00823EAA" w:rsidRDefault="00000000">
            <w:pPr>
              <w:keepNext/>
              <w:spacing w:before="80" w:after="40" w:line="252" w:lineRule="auto"/>
              <w:jc w:val="center"/>
            </w:pPr>
            <w:r>
              <w:rPr>
                <w:noProof/>
              </w:rPr>
              <w:drawing>
                <wp:inline distT="0" distB="0" distL="0" distR="0" wp14:anchorId="6F1A80B5" wp14:editId="66C8A473">
                  <wp:extent cx="4320000" cy="2700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igraciones-alembic.png"/>
                          <pic:cNvPicPr/>
                        </pic:nvPicPr>
                        <pic:blipFill>
                          <a:blip r:embed="rId23"/>
                          <a:stretch>
                            <a:fillRect/>
                          </a:stretch>
                        </pic:blipFill>
                        <pic:spPr>
                          <a:xfrm>
                            <a:off x="0" y="0"/>
                            <a:ext cx="4320000" cy="2700000"/>
                          </a:xfrm>
                          <a:prstGeom prst="rect">
                            <a:avLst/>
                          </a:prstGeom>
                        </pic:spPr>
                      </pic:pic>
                    </a:graphicData>
                  </a:graphic>
                </wp:inline>
              </w:drawing>
            </w:r>
          </w:p>
          <w:p w14:paraId="31FD4749" w14:textId="77777777" w:rsidR="00823EAA" w:rsidRDefault="00000000">
            <w:pPr>
              <w:keepNext/>
              <w:spacing w:before="40" w:after="0" w:line="252" w:lineRule="auto"/>
            </w:pPr>
            <w:r>
              <w:rPr>
                <w:rFonts w:ascii="Calibri" w:hAnsi="Calibri"/>
                <w:b/>
                <w:color w:val="1F3864"/>
                <w:sz w:val="18"/>
              </w:rPr>
              <w:t>Figura 14.</w:t>
            </w:r>
            <w:r>
              <w:rPr>
                <w:rFonts w:ascii="Calibri" w:hAnsi="Calibri"/>
                <w:color w:val="262626"/>
                <w:sz w:val="18"/>
              </w:rPr>
              <w:t xml:space="preserve"> </w:t>
            </w:r>
          </w:p>
          <w:p w14:paraId="5CA49668" w14:textId="77777777" w:rsidR="00823EAA" w:rsidRDefault="00000000">
            <w:pPr>
              <w:keepNext/>
              <w:spacing w:after="20" w:line="252" w:lineRule="auto"/>
            </w:pPr>
            <w:r>
              <w:rPr>
                <w:rFonts w:ascii="Calibri" w:hAnsi="Calibri"/>
                <w:i/>
                <w:color w:val="262626"/>
                <w:sz w:val="18"/>
              </w:rPr>
              <w:t xml:space="preserve">Las tres revisiones de </w:t>
            </w:r>
            <w:proofErr w:type="spellStart"/>
            <w:r>
              <w:rPr>
                <w:rFonts w:ascii="Calibri" w:hAnsi="Calibri"/>
                <w:i/>
                <w:color w:val="262626"/>
                <w:sz w:val="18"/>
              </w:rPr>
              <w:t>Alembic</w:t>
            </w:r>
            <w:proofErr w:type="spellEnd"/>
            <w:r>
              <w:rPr>
                <w:rFonts w:ascii="Calibri" w:hAnsi="Calibri"/>
                <w:i/>
                <w:color w:val="262626"/>
                <w:sz w:val="18"/>
              </w:rPr>
              <w:t xml:space="preserve"> en </w:t>
            </w:r>
            <w:proofErr w:type="spellStart"/>
            <w:r>
              <w:rPr>
                <w:rFonts w:ascii="Calibri" w:hAnsi="Calibri"/>
                <w:i/>
                <w:color w:val="262626"/>
                <w:sz w:val="18"/>
              </w:rPr>
              <w:t>backend</w:t>
            </w:r>
            <w:proofErr w:type="spellEnd"/>
            <w:r>
              <w:rPr>
                <w:rFonts w:ascii="Calibri" w:hAnsi="Calibri"/>
                <w:i/>
                <w:color w:val="262626"/>
                <w:sz w:val="18"/>
              </w:rPr>
              <w:t>/</w:t>
            </w:r>
            <w:proofErr w:type="spellStart"/>
            <w:r>
              <w:rPr>
                <w:rFonts w:ascii="Calibri" w:hAnsi="Calibri"/>
                <w:i/>
                <w:color w:val="262626"/>
                <w:sz w:val="18"/>
              </w:rPr>
              <w:t>alembic</w:t>
            </w:r>
            <w:proofErr w:type="spellEnd"/>
            <w:r>
              <w:rPr>
                <w:rFonts w:ascii="Calibri" w:hAnsi="Calibri"/>
                <w:i/>
                <w:color w:val="262626"/>
                <w:sz w:val="18"/>
              </w:rPr>
              <w:t>/</w:t>
            </w:r>
            <w:proofErr w:type="spellStart"/>
            <w:r>
              <w:rPr>
                <w:rFonts w:ascii="Calibri" w:hAnsi="Calibri"/>
                <w:i/>
                <w:color w:val="262626"/>
                <w:sz w:val="18"/>
              </w:rPr>
              <w:t>versions</w:t>
            </w:r>
            <w:proofErr w:type="spellEnd"/>
            <w:r>
              <w:rPr>
                <w:rFonts w:ascii="Calibri" w:hAnsi="Calibri"/>
                <w:i/>
                <w:color w:val="262626"/>
                <w:sz w:val="18"/>
              </w:rPr>
              <w:t xml:space="preserve"> del repositorio, con el </w:t>
            </w:r>
            <w:proofErr w:type="spellStart"/>
            <w:r>
              <w:rPr>
                <w:rFonts w:ascii="Calibri" w:hAnsi="Calibri"/>
                <w:i/>
                <w:color w:val="262626"/>
                <w:sz w:val="18"/>
              </w:rPr>
              <w:t>commit</w:t>
            </w:r>
            <w:proofErr w:type="spellEnd"/>
            <w:r>
              <w:rPr>
                <w:rFonts w:ascii="Calibri" w:hAnsi="Calibri"/>
                <w:i/>
                <w:color w:val="262626"/>
                <w:sz w:val="18"/>
              </w:rPr>
              <w:t xml:space="preserve"> que agregó cada una</w:t>
            </w:r>
          </w:p>
          <w:p w14:paraId="312AFA49" w14:textId="77777777" w:rsidR="00823EAA" w:rsidRDefault="00000000">
            <w:pPr>
              <w:spacing w:line="252" w:lineRule="auto"/>
            </w:pPr>
            <w:r>
              <w:rPr>
                <w:rFonts w:ascii="Calibri" w:hAnsi="Calibri"/>
                <w:color w:val="595959"/>
                <w:sz w:val="16"/>
              </w:rPr>
              <w:lastRenderedPageBreak/>
              <w:t xml:space="preserve">Fuente: elaboración propia, 22-10-2026. URL: </w:t>
            </w:r>
            <w:r>
              <w:rPr>
                <w:rFonts w:ascii="Consolas" w:hAnsi="Consolas"/>
                <w:color w:val="595959"/>
                <w:sz w:val="14"/>
              </w:rPr>
              <w:t>https:/​/​github.​com/​Xamppy/​Project-​Dossier/​tree/​main/​backend/​alembic/​versions</w:t>
            </w:r>
            <w:r>
              <w:rPr>
                <w:rFonts w:ascii="Calibri" w:hAnsi="Calibri"/>
                <w:color w:val="595959"/>
                <w:sz w:val="16"/>
              </w:rPr>
              <w:t>.</w:t>
            </w:r>
          </w:p>
          <w:p w14:paraId="58D08894" w14:textId="77777777" w:rsidR="00823EAA" w:rsidRDefault="00000000">
            <w:pPr>
              <w:keepNext/>
              <w:spacing w:before="80" w:after="40" w:line="252" w:lineRule="auto"/>
              <w:jc w:val="center"/>
            </w:pPr>
            <w:r>
              <w:rPr>
                <w:noProof/>
              </w:rPr>
              <w:drawing>
                <wp:inline distT="0" distB="0" distL="0" distR="0" wp14:anchorId="3A59C3FE" wp14:editId="20C0B68D">
                  <wp:extent cx="4320000" cy="88012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lembic-upgrade-head.png"/>
                          <pic:cNvPicPr/>
                        </pic:nvPicPr>
                        <pic:blipFill>
                          <a:blip r:embed="rId24"/>
                          <a:stretch>
                            <a:fillRect/>
                          </a:stretch>
                        </pic:blipFill>
                        <pic:spPr>
                          <a:xfrm>
                            <a:off x="0" y="0"/>
                            <a:ext cx="4320000" cy="880124"/>
                          </a:xfrm>
                          <a:prstGeom prst="rect">
                            <a:avLst/>
                          </a:prstGeom>
                        </pic:spPr>
                      </pic:pic>
                    </a:graphicData>
                  </a:graphic>
                </wp:inline>
              </w:drawing>
            </w:r>
          </w:p>
          <w:p w14:paraId="5314693C" w14:textId="77777777" w:rsidR="00823EAA" w:rsidRDefault="00000000">
            <w:pPr>
              <w:keepNext/>
              <w:spacing w:before="40" w:after="0" w:line="252" w:lineRule="auto"/>
            </w:pPr>
            <w:r>
              <w:rPr>
                <w:rFonts w:ascii="Calibri" w:hAnsi="Calibri"/>
                <w:b/>
                <w:color w:val="1F3864"/>
                <w:sz w:val="18"/>
              </w:rPr>
              <w:t>Figura 15.</w:t>
            </w:r>
            <w:r>
              <w:rPr>
                <w:rFonts w:ascii="Calibri" w:hAnsi="Calibri"/>
                <w:color w:val="262626"/>
                <w:sz w:val="18"/>
              </w:rPr>
              <w:t xml:space="preserve"> </w:t>
            </w:r>
          </w:p>
          <w:p w14:paraId="511609F9" w14:textId="77777777" w:rsidR="00823EAA" w:rsidRDefault="00000000">
            <w:pPr>
              <w:keepNext/>
              <w:spacing w:after="20" w:line="252" w:lineRule="auto"/>
            </w:pPr>
            <w:r>
              <w:rPr>
                <w:rFonts w:ascii="Calibri" w:hAnsi="Calibri"/>
                <w:i/>
                <w:color w:val="262626"/>
                <w:sz w:val="18"/>
              </w:rPr>
              <w:t xml:space="preserve">Aplicación de las tres revisiones con </w:t>
            </w:r>
            <w:proofErr w:type="spellStart"/>
            <w:r>
              <w:rPr>
                <w:rFonts w:ascii="Calibri" w:hAnsi="Calibri"/>
                <w:i/>
                <w:color w:val="262626"/>
                <w:sz w:val="18"/>
              </w:rPr>
              <w:t>alembic</w:t>
            </w:r>
            <w:proofErr w:type="spellEnd"/>
            <w:r>
              <w:rPr>
                <w:rFonts w:ascii="Calibri" w:hAnsi="Calibri"/>
                <w:i/>
                <w:color w:val="262626"/>
                <w:sz w:val="18"/>
              </w:rPr>
              <w:t xml:space="preserve"> </w:t>
            </w:r>
            <w:proofErr w:type="spellStart"/>
            <w:r>
              <w:rPr>
                <w:rFonts w:ascii="Calibri" w:hAnsi="Calibri"/>
                <w:i/>
                <w:color w:val="262626"/>
                <w:sz w:val="18"/>
              </w:rPr>
              <w:t>upgrade</w:t>
            </w:r>
            <w:proofErr w:type="spellEnd"/>
            <w:r>
              <w:rPr>
                <w:rFonts w:ascii="Calibri" w:hAnsi="Calibri"/>
                <w:i/>
                <w:color w:val="262626"/>
                <w:sz w:val="18"/>
              </w:rPr>
              <w:t xml:space="preserve"> head sobre una base vacía</w:t>
            </w:r>
          </w:p>
          <w:p w14:paraId="558973DE" w14:textId="77777777" w:rsidR="00823EAA" w:rsidRDefault="00000000">
            <w:pPr>
              <w:spacing w:line="252" w:lineRule="auto"/>
            </w:pPr>
            <w:r>
              <w:rPr>
                <w:rFonts w:ascii="Calibri" w:hAnsi="Calibri"/>
                <w:color w:val="595959"/>
                <w:sz w:val="16"/>
              </w:rPr>
              <w:t xml:space="preserve">Fuente: elaboración propia. Ruta en el repositorio: </w:t>
            </w:r>
            <w:r>
              <w:rPr>
                <w:rFonts w:ascii="Consolas" w:hAnsi="Consolas"/>
                <w:color w:val="595959"/>
                <w:sz w:val="14"/>
              </w:rPr>
              <w:t>docs/​evidencias/​fase2/​migraciones/​04-​alembic-​upgrade-​head.​png</w:t>
            </w:r>
            <w:r>
              <w:rPr>
                <w:rFonts w:ascii="Calibri" w:hAnsi="Calibri"/>
                <w:color w:val="595959"/>
                <w:sz w:val="16"/>
              </w:rPr>
              <w:t>.</w:t>
            </w:r>
          </w:p>
          <w:p w14:paraId="152EE065" w14:textId="77777777" w:rsidR="00823EAA" w:rsidRDefault="00000000">
            <w:pPr>
              <w:keepNext/>
              <w:spacing w:before="80" w:after="40" w:line="252" w:lineRule="auto"/>
              <w:jc w:val="center"/>
            </w:pPr>
            <w:r>
              <w:rPr>
                <w:noProof/>
              </w:rPr>
              <w:drawing>
                <wp:inline distT="0" distB="0" distL="0" distR="0" wp14:anchorId="1C27F972" wp14:editId="4499430F">
                  <wp:extent cx="4320000" cy="341380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g06.png"/>
                          <pic:cNvPicPr/>
                        </pic:nvPicPr>
                        <pic:blipFill>
                          <a:blip r:embed="rId25"/>
                          <a:stretch>
                            <a:fillRect/>
                          </a:stretch>
                        </pic:blipFill>
                        <pic:spPr>
                          <a:xfrm>
                            <a:off x="0" y="0"/>
                            <a:ext cx="4320000" cy="3413807"/>
                          </a:xfrm>
                          <a:prstGeom prst="rect">
                            <a:avLst/>
                          </a:prstGeom>
                        </pic:spPr>
                      </pic:pic>
                    </a:graphicData>
                  </a:graphic>
                </wp:inline>
              </w:drawing>
            </w:r>
          </w:p>
          <w:p w14:paraId="426346E0" w14:textId="77777777" w:rsidR="00823EAA" w:rsidRDefault="00000000">
            <w:pPr>
              <w:keepNext/>
              <w:spacing w:before="40" w:after="0" w:line="252" w:lineRule="auto"/>
            </w:pPr>
            <w:r>
              <w:rPr>
                <w:rFonts w:ascii="Calibri" w:hAnsi="Calibri"/>
                <w:b/>
                <w:color w:val="1F3864"/>
                <w:sz w:val="18"/>
              </w:rPr>
              <w:t>Figura 16.</w:t>
            </w:r>
            <w:r>
              <w:rPr>
                <w:rFonts w:ascii="Calibri" w:hAnsi="Calibri"/>
                <w:color w:val="262626"/>
                <w:sz w:val="18"/>
              </w:rPr>
              <w:t xml:space="preserve"> </w:t>
            </w:r>
          </w:p>
          <w:p w14:paraId="75A2E473" w14:textId="77777777" w:rsidR="00823EAA" w:rsidRDefault="00000000">
            <w:pPr>
              <w:keepNext/>
              <w:spacing w:after="20" w:line="252" w:lineRule="auto"/>
            </w:pPr>
            <w:r>
              <w:rPr>
                <w:rFonts w:ascii="Calibri" w:hAnsi="Calibri"/>
                <w:i/>
                <w:color w:val="262626"/>
                <w:sz w:val="18"/>
              </w:rPr>
              <w:t xml:space="preserve">Tablas y vistas creadas por la migración: 22 tablas del sistema más </w:t>
            </w:r>
            <w:proofErr w:type="spellStart"/>
            <w:r>
              <w:rPr>
                <w:rFonts w:ascii="Calibri" w:hAnsi="Calibri"/>
                <w:i/>
                <w:color w:val="262626"/>
                <w:sz w:val="18"/>
              </w:rPr>
              <w:t>alembic_version</w:t>
            </w:r>
            <w:proofErr w:type="spellEnd"/>
            <w:r>
              <w:rPr>
                <w:rFonts w:ascii="Calibri" w:hAnsi="Calibri"/>
                <w:i/>
                <w:color w:val="262626"/>
                <w:sz w:val="18"/>
              </w:rPr>
              <w:t>, y 2 vistas</w:t>
            </w:r>
          </w:p>
          <w:p w14:paraId="05231142" w14:textId="77777777" w:rsidR="00823EAA" w:rsidRDefault="00000000">
            <w:pPr>
              <w:spacing w:line="252" w:lineRule="auto"/>
            </w:pPr>
            <w:r>
              <w:rPr>
                <w:rFonts w:ascii="Calibri" w:hAnsi="Calibri"/>
                <w:color w:val="595959"/>
                <w:sz w:val="16"/>
              </w:rPr>
              <w:t xml:space="preserve">Fuente: elaboración propia. Ruta en el repositorio: </w:t>
            </w:r>
            <w:proofErr w:type="spellStart"/>
            <w:r>
              <w:rPr>
                <w:rFonts w:ascii="Consolas" w:hAnsi="Consolas"/>
                <w:color w:val="595959"/>
                <w:sz w:val="14"/>
              </w:rPr>
              <w:t>docs</w:t>
            </w:r>
            <w:proofErr w:type="spellEnd"/>
            <w:r>
              <w:rPr>
                <w:rFonts w:ascii="Consolas" w:hAnsi="Consolas"/>
                <w:color w:val="595959"/>
                <w:sz w:val="14"/>
              </w:rPr>
              <w:t>/​evidencias/​fase2/​migraciones/​06-​tablas-​vistas.​png</w:t>
            </w:r>
            <w:r>
              <w:rPr>
                <w:rFonts w:ascii="Calibri" w:hAnsi="Calibri"/>
                <w:color w:val="595959"/>
                <w:sz w:val="16"/>
              </w:rPr>
              <w:t xml:space="preserve">; extracto con tablas y vistas; salida completa en </w:t>
            </w:r>
            <w:r>
              <w:rPr>
                <w:rFonts w:ascii="Consolas" w:hAnsi="Consolas"/>
                <w:color w:val="595959"/>
                <w:sz w:val="14"/>
              </w:rPr>
              <w:t>migraciones/​06-​tablas-​vistas.​</w:t>
            </w:r>
            <w:proofErr w:type="spellStart"/>
            <w:r>
              <w:rPr>
                <w:rFonts w:ascii="Consolas" w:hAnsi="Consolas"/>
                <w:color w:val="595959"/>
                <w:sz w:val="14"/>
              </w:rPr>
              <w:t>txt</w:t>
            </w:r>
            <w:proofErr w:type="spellEnd"/>
            <w:r>
              <w:rPr>
                <w:rFonts w:ascii="Calibri" w:hAnsi="Calibri"/>
                <w:color w:val="595959"/>
                <w:sz w:val="16"/>
              </w:rPr>
              <w:t xml:space="preserve">; los 9 </w:t>
            </w:r>
            <w:proofErr w:type="spellStart"/>
            <w:r>
              <w:rPr>
                <w:rFonts w:ascii="Calibri" w:hAnsi="Calibri"/>
                <w:color w:val="595959"/>
                <w:sz w:val="16"/>
              </w:rPr>
              <w:t>triggers</w:t>
            </w:r>
            <w:proofErr w:type="spellEnd"/>
            <w:r>
              <w:rPr>
                <w:rFonts w:ascii="Calibri" w:hAnsi="Calibri"/>
                <w:color w:val="595959"/>
                <w:sz w:val="16"/>
              </w:rPr>
              <w:t xml:space="preserve"> y las 3 funciones propias están en </w:t>
            </w:r>
            <w:r>
              <w:rPr>
                <w:rFonts w:ascii="Consolas" w:hAnsi="Consolas"/>
                <w:color w:val="595959"/>
                <w:sz w:val="14"/>
              </w:rPr>
              <w:t>migraciones/​09-​</w:t>
            </w:r>
            <w:proofErr w:type="spellStart"/>
            <w:r>
              <w:rPr>
                <w:rFonts w:ascii="Consolas" w:hAnsi="Consolas"/>
                <w:color w:val="595959"/>
                <w:sz w:val="14"/>
              </w:rPr>
              <w:t>triggers</w:t>
            </w:r>
            <w:proofErr w:type="spellEnd"/>
            <w:r>
              <w:rPr>
                <w:rFonts w:ascii="Consolas" w:hAnsi="Consolas"/>
                <w:color w:val="595959"/>
                <w:sz w:val="14"/>
              </w:rPr>
              <w:t>-​y-​funciones-​propias.​png</w:t>
            </w:r>
            <w:r>
              <w:rPr>
                <w:rFonts w:ascii="Calibri" w:hAnsi="Calibri"/>
                <w:color w:val="595959"/>
                <w:sz w:val="16"/>
              </w:rPr>
              <w:t>.</w:t>
            </w:r>
          </w:p>
          <w:p w14:paraId="2D59BFA9" w14:textId="77777777" w:rsidR="00823EAA" w:rsidRDefault="00000000">
            <w:pPr>
              <w:keepNext/>
              <w:spacing w:before="160" w:after="40" w:line="252" w:lineRule="auto"/>
            </w:pPr>
            <w:r>
              <w:rPr>
                <w:rFonts w:ascii="Calibri" w:hAnsi="Calibri"/>
                <w:b/>
                <w:color w:val="1F3864"/>
                <w:sz w:val="20"/>
              </w:rPr>
              <w:lastRenderedPageBreak/>
              <w:t>Almacenamiento de datos</w:t>
            </w:r>
          </w:p>
          <w:p w14:paraId="671A7016" w14:textId="77777777" w:rsidR="00823EAA" w:rsidRDefault="00000000">
            <w:pPr>
              <w:keepNext/>
              <w:spacing w:before="80" w:after="40" w:line="252" w:lineRule="auto"/>
              <w:jc w:val="center"/>
            </w:pPr>
            <w:r>
              <w:rPr>
                <w:noProof/>
              </w:rPr>
              <w:drawing>
                <wp:inline distT="0" distB="0" distL="0" distR="0" wp14:anchorId="46AE7C94" wp14:editId="2EEE0359">
                  <wp:extent cx="4320000" cy="283569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ytest-con-postgres.png"/>
                          <pic:cNvPicPr/>
                        </pic:nvPicPr>
                        <pic:blipFill>
                          <a:blip r:embed="rId26"/>
                          <a:stretch>
                            <a:fillRect/>
                          </a:stretch>
                        </pic:blipFill>
                        <pic:spPr>
                          <a:xfrm>
                            <a:off x="0" y="0"/>
                            <a:ext cx="4320000" cy="2835692"/>
                          </a:xfrm>
                          <a:prstGeom prst="rect">
                            <a:avLst/>
                          </a:prstGeom>
                        </pic:spPr>
                      </pic:pic>
                    </a:graphicData>
                  </a:graphic>
                </wp:inline>
              </w:drawing>
            </w:r>
          </w:p>
          <w:p w14:paraId="7C4AF6F2" w14:textId="77777777" w:rsidR="00823EAA" w:rsidRDefault="00000000">
            <w:pPr>
              <w:keepNext/>
              <w:spacing w:before="40" w:after="0" w:line="252" w:lineRule="auto"/>
            </w:pPr>
            <w:r>
              <w:rPr>
                <w:rFonts w:ascii="Calibri" w:hAnsi="Calibri"/>
                <w:b/>
                <w:color w:val="1F3864"/>
                <w:sz w:val="18"/>
              </w:rPr>
              <w:t>Figura 17.</w:t>
            </w:r>
            <w:r>
              <w:rPr>
                <w:rFonts w:ascii="Calibri" w:hAnsi="Calibri"/>
                <w:color w:val="262626"/>
                <w:sz w:val="18"/>
              </w:rPr>
              <w:t xml:space="preserve"> </w:t>
            </w:r>
          </w:p>
          <w:p w14:paraId="62F0A4E3" w14:textId="77777777" w:rsidR="00823EAA" w:rsidRDefault="00000000">
            <w:pPr>
              <w:keepNext/>
              <w:spacing w:after="20" w:line="252" w:lineRule="auto"/>
            </w:pPr>
            <w:r>
              <w:rPr>
                <w:rFonts w:ascii="Calibri" w:hAnsi="Calibri"/>
                <w:i/>
                <w:color w:val="262626"/>
                <w:sz w:val="18"/>
              </w:rPr>
              <w:t xml:space="preserve">Suite del </w:t>
            </w:r>
            <w:proofErr w:type="spellStart"/>
            <w:r>
              <w:rPr>
                <w:rFonts w:ascii="Calibri" w:hAnsi="Calibri"/>
                <w:i/>
                <w:color w:val="262626"/>
                <w:sz w:val="18"/>
              </w:rPr>
              <w:t>backend</w:t>
            </w:r>
            <w:proofErr w:type="spellEnd"/>
            <w:r>
              <w:rPr>
                <w:rFonts w:ascii="Calibri" w:hAnsi="Calibri"/>
                <w:i/>
                <w:color w:val="262626"/>
                <w:sz w:val="18"/>
              </w:rPr>
              <w:t xml:space="preserve"> contra PostgreSQL: 768 pruebas aprobadas y 12 omitidas</w:t>
            </w:r>
          </w:p>
          <w:p w14:paraId="44F285C9"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docs/​evidencias/​fase2/​almacenamiento/​02-​pytest-​con-​postgres.​png</w:t>
            </w:r>
            <w:r>
              <w:rPr>
                <w:rFonts w:ascii="Calibri" w:hAnsi="Calibri"/>
                <w:color w:val="595959"/>
                <w:sz w:val="16"/>
              </w:rPr>
              <w:t>.</w:t>
            </w:r>
          </w:p>
          <w:p w14:paraId="27034A63" w14:textId="77777777" w:rsidR="00823EAA" w:rsidRDefault="00000000">
            <w:pPr>
              <w:keepNext/>
              <w:spacing w:before="80" w:after="40" w:line="252" w:lineRule="auto"/>
              <w:jc w:val="center"/>
            </w:pPr>
            <w:r>
              <w:rPr>
                <w:noProof/>
              </w:rPr>
              <w:lastRenderedPageBreak/>
              <w:drawing>
                <wp:inline distT="0" distB="0" distL="0" distR="0" wp14:anchorId="7C032F0A" wp14:editId="21309E4D">
                  <wp:extent cx="4300414" cy="539999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m06.png"/>
                          <pic:cNvPicPr/>
                        </pic:nvPicPr>
                        <pic:blipFill>
                          <a:blip r:embed="rId27"/>
                          <a:stretch>
                            <a:fillRect/>
                          </a:stretch>
                        </pic:blipFill>
                        <pic:spPr>
                          <a:xfrm>
                            <a:off x="0" y="0"/>
                            <a:ext cx="4300414" cy="5399999"/>
                          </a:xfrm>
                          <a:prstGeom prst="rect">
                            <a:avLst/>
                          </a:prstGeom>
                        </pic:spPr>
                      </pic:pic>
                    </a:graphicData>
                  </a:graphic>
                </wp:inline>
              </w:drawing>
            </w:r>
          </w:p>
          <w:p w14:paraId="44496DB0" w14:textId="77777777" w:rsidR="00823EAA" w:rsidRDefault="00000000">
            <w:pPr>
              <w:keepNext/>
              <w:spacing w:before="40" w:after="0" w:line="252" w:lineRule="auto"/>
            </w:pPr>
            <w:r>
              <w:rPr>
                <w:rFonts w:ascii="Calibri" w:hAnsi="Calibri"/>
                <w:b/>
                <w:color w:val="1F3864"/>
                <w:sz w:val="18"/>
              </w:rPr>
              <w:t>Figura 18.</w:t>
            </w:r>
            <w:r>
              <w:rPr>
                <w:rFonts w:ascii="Calibri" w:hAnsi="Calibri"/>
                <w:color w:val="262626"/>
                <w:sz w:val="18"/>
              </w:rPr>
              <w:t xml:space="preserve"> </w:t>
            </w:r>
          </w:p>
          <w:p w14:paraId="5001DBD8" w14:textId="77777777" w:rsidR="00823EAA" w:rsidRDefault="00000000">
            <w:pPr>
              <w:keepNext/>
              <w:spacing w:after="20" w:line="252" w:lineRule="auto"/>
            </w:pPr>
            <w:r>
              <w:rPr>
                <w:rFonts w:ascii="Calibri" w:hAnsi="Calibri"/>
                <w:i/>
                <w:color w:val="262626"/>
                <w:sz w:val="18"/>
              </w:rPr>
              <w:t xml:space="preserve">Filas persistidas en las tablas clave: organizaciones, usuarios con hash </w:t>
            </w:r>
            <w:proofErr w:type="spellStart"/>
            <w:r>
              <w:rPr>
                <w:rFonts w:ascii="Calibri" w:hAnsi="Calibri"/>
                <w:i/>
                <w:color w:val="262626"/>
                <w:sz w:val="18"/>
              </w:rPr>
              <w:t>bcrypt</w:t>
            </w:r>
            <w:proofErr w:type="spellEnd"/>
            <w:r>
              <w:rPr>
                <w:rFonts w:ascii="Calibri" w:hAnsi="Calibri"/>
                <w:i/>
                <w:color w:val="262626"/>
                <w:sz w:val="18"/>
              </w:rPr>
              <w:t xml:space="preserve">, </w:t>
            </w:r>
            <w:proofErr w:type="spellStart"/>
            <w:r>
              <w:rPr>
                <w:rFonts w:ascii="Calibri" w:hAnsi="Calibri"/>
                <w:i/>
                <w:color w:val="262626"/>
                <w:sz w:val="18"/>
              </w:rPr>
              <w:t>jobs</w:t>
            </w:r>
            <w:proofErr w:type="spellEnd"/>
            <w:r>
              <w:rPr>
                <w:rFonts w:ascii="Calibri" w:hAnsi="Calibri"/>
                <w:i/>
                <w:color w:val="262626"/>
                <w:sz w:val="18"/>
              </w:rPr>
              <w:t xml:space="preserve"> con progreso, dossiers con </w:t>
            </w:r>
            <w:proofErr w:type="spellStart"/>
            <w:r>
              <w:rPr>
                <w:rFonts w:ascii="Calibri" w:hAnsi="Calibri"/>
                <w:i/>
                <w:color w:val="262626"/>
                <w:sz w:val="18"/>
              </w:rPr>
              <w:t>dossier_data</w:t>
            </w:r>
            <w:proofErr w:type="spellEnd"/>
            <w:r>
              <w:rPr>
                <w:rFonts w:ascii="Calibri" w:hAnsi="Calibri"/>
                <w:i/>
                <w:color w:val="262626"/>
                <w:sz w:val="18"/>
              </w:rPr>
              <w:t xml:space="preserve"> JSONB y </w:t>
            </w:r>
            <w:proofErr w:type="spellStart"/>
            <w:r>
              <w:rPr>
                <w:rFonts w:ascii="Calibri" w:hAnsi="Calibri"/>
                <w:i/>
                <w:color w:val="262626"/>
                <w:sz w:val="18"/>
              </w:rPr>
              <w:t>ledger</w:t>
            </w:r>
            <w:proofErr w:type="spellEnd"/>
            <w:r>
              <w:rPr>
                <w:rFonts w:ascii="Calibri" w:hAnsi="Calibri"/>
                <w:i/>
                <w:color w:val="262626"/>
                <w:sz w:val="18"/>
              </w:rPr>
              <w:t xml:space="preserve"> de créditos</w:t>
            </w:r>
          </w:p>
          <w:p w14:paraId="725BBE50"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docs/​evidencias/​fase2/​almacenamiento/​06-​consultas-​tablas-​clave.​png</w:t>
            </w:r>
            <w:r>
              <w:rPr>
                <w:rFonts w:ascii="Calibri" w:hAnsi="Calibri"/>
                <w:color w:val="595959"/>
                <w:sz w:val="16"/>
              </w:rPr>
              <w:t xml:space="preserve">; extracto; salida completa en </w:t>
            </w:r>
            <w:r>
              <w:rPr>
                <w:rFonts w:ascii="Consolas" w:hAnsi="Consolas"/>
                <w:color w:val="595959"/>
                <w:sz w:val="14"/>
              </w:rPr>
              <w:t>almacenamiento/​06-​consultas-​tablas-​clave.​</w:t>
            </w:r>
            <w:proofErr w:type="spellStart"/>
            <w:r>
              <w:rPr>
                <w:rFonts w:ascii="Consolas" w:hAnsi="Consolas"/>
                <w:color w:val="595959"/>
                <w:sz w:val="14"/>
              </w:rPr>
              <w:t>txt</w:t>
            </w:r>
            <w:proofErr w:type="spellEnd"/>
            <w:r>
              <w:rPr>
                <w:rFonts w:ascii="Calibri" w:hAnsi="Calibri"/>
                <w:color w:val="595959"/>
                <w:sz w:val="16"/>
              </w:rPr>
              <w:t>.</w:t>
            </w:r>
          </w:p>
          <w:p w14:paraId="44A102E4" w14:textId="77777777" w:rsidR="00823EAA" w:rsidRDefault="00000000">
            <w:pPr>
              <w:keepNext/>
              <w:spacing w:before="80" w:after="40" w:line="252" w:lineRule="auto"/>
              <w:jc w:val="center"/>
            </w:pPr>
            <w:r>
              <w:rPr>
                <w:noProof/>
              </w:rPr>
              <w:drawing>
                <wp:inline distT="0" distB="0" distL="0" distR="0" wp14:anchorId="6135B9A0" wp14:editId="651F1E2B">
                  <wp:extent cx="4320000" cy="137353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generar-datos-ficticios.png"/>
                          <pic:cNvPicPr/>
                        </pic:nvPicPr>
                        <pic:blipFill>
                          <a:blip r:embed="rId28"/>
                          <a:stretch>
                            <a:fillRect/>
                          </a:stretch>
                        </pic:blipFill>
                        <pic:spPr>
                          <a:xfrm>
                            <a:off x="0" y="0"/>
                            <a:ext cx="4320000" cy="1373538"/>
                          </a:xfrm>
                          <a:prstGeom prst="rect">
                            <a:avLst/>
                          </a:prstGeom>
                        </pic:spPr>
                      </pic:pic>
                    </a:graphicData>
                  </a:graphic>
                </wp:inline>
              </w:drawing>
            </w:r>
          </w:p>
          <w:p w14:paraId="6FF8BA2B" w14:textId="77777777" w:rsidR="00823EAA" w:rsidRDefault="00000000">
            <w:pPr>
              <w:keepNext/>
              <w:spacing w:before="40" w:after="0" w:line="252" w:lineRule="auto"/>
            </w:pPr>
            <w:r>
              <w:rPr>
                <w:rFonts w:ascii="Calibri" w:hAnsi="Calibri"/>
                <w:b/>
                <w:color w:val="1F3864"/>
                <w:sz w:val="18"/>
              </w:rPr>
              <w:t>Figura 19.</w:t>
            </w:r>
            <w:r>
              <w:rPr>
                <w:rFonts w:ascii="Calibri" w:hAnsi="Calibri"/>
                <w:color w:val="262626"/>
                <w:sz w:val="18"/>
              </w:rPr>
              <w:t xml:space="preserve"> </w:t>
            </w:r>
          </w:p>
          <w:p w14:paraId="340AFF8E" w14:textId="77777777" w:rsidR="00823EAA" w:rsidRDefault="00000000">
            <w:pPr>
              <w:keepNext/>
              <w:spacing w:after="20" w:line="252" w:lineRule="auto"/>
            </w:pPr>
            <w:r>
              <w:rPr>
                <w:rFonts w:ascii="Calibri" w:hAnsi="Calibri"/>
                <w:i/>
                <w:color w:val="262626"/>
                <w:sz w:val="18"/>
              </w:rPr>
              <w:t xml:space="preserve">Procesamiento de 8 </w:t>
            </w:r>
            <w:proofErr w:type="spellStart"/>
            <w:r>
              <w:rPr>
                <w:rFonts w:ascii="Calibri" w:hAnsi="Calibri"/>
                <w:i/>
                <w:color w:val="262626"/>
                <w:sz w:val="18"/>
              </w:rPr>
              <w:t>jobs</w:t>
            </w:r>
            <w:proofErr w:type="spellEnd"/>
            <w:r>
              <w:rPr>
                <w:rFonts w:ascii="Calibri" w:hAnsi="Calibri"/>
                <w:i/>
                <w:color w:val="262626"/>
                <w:sz w:val="18"/>
              </w:rPr>
              <w:t xml:space="preserve"> reales con proveedores simulados y sin red</w:t>
            </w:r>
          </w:p>
          <w:p w14:paraId="24FAAED9"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docs/​evidencias/​fase2/​almacenamiento/​04-​generar-​datos-​ficticios.​png</w:t>
            </w:r>
            <w:r>
              <w:rPr>
                <w:rFonts w:ascii="Calibri" w:hAnsi="Calibri"/>
                <w:color w:val="595959"/>
                <w:sz w:val="16"/>
              </w:rPr>
              <w:t>.</w:t>
            </w:r>
          </w:p>
          <w:p w14:paraId="40128084" w14:textId="77777777" w:rsidR="00823EAA" w:rsidRDefault="00000000">
            <w:pPr>
              <w:spacing w:after="120" w:line="252" w:lineRule="auto"/>
              <w:jc w:val="both"/>
            </w:pPr>
            <w:r>
              <w:rPr>
                <w:rFonts w:ascii="Calibri" w:hAnsi="Calibri"/>
                <w:color w:val="595959"/>
                <w:sz w:val="17"/>
              </w:rPr>
              <w:lastRenderedPageBreak/>
              <w:t xml:space="preserve">Hallazgo al revisar los datos: dos asientos del </w:t>
            </w:r>
            <w:proofErr w:type="spellStart"/>
            <w:r>
              <w:rPr>
                <w:rFonts w:ascii="Calibri" w:hAnsi="Calibri"/>
                <w:color w:val="595959"/>
                <w:sz w:val="17"/>
              </w:rPr>
              <w:t>ledger</w:t>
            </w:r>
            <w:proofErr w:type="spellEnd"/>
            <w:r>
              <w:rPr>
                <w:rFonts w:ascii="Calibri" w:hAnsi="Calibri"/>
                <w:color w:val="595959"/>
                <w:sz w:val="17"/>
              </w:rPr>
              <w:t xml:space="preserve"> insertados en el mismo instante muestran el mismo </w:t>
            </w:r>
            <w:r>
              <w:rPr>
                <w:rFonts w:ascii="Consolas" w:hAnsi="Consolas"/>
                <w:color w:val="595959"/>
                <w:sz w:val="15"/>
              </w:rPr>
              <w:t>balance_​after</w:t>
            </w:r>
            <w:r>
              <w:rPr>
                <w:rFonts w:ascii="Calibri" w:hAnsi="Calibri"/>
                <w:color w:val="595959"/>
                <w:sz w:val="17"/>
              </w:rPr>
              <w:t>, aunque el saldo final de la organización es correcto. Quedó registrado como BUG-2026-10-19-08 (</w:t>
            </w:r>
            <w:r>
              <w:rPr>
                <w:rFonts w:ascii="Consolas" w:hAnsi="Consolas"/>
                <w:color w:val="595959"/>
                <w:sz w:val="15"/>
              </w:rPr>
              <w:t>almacenamiento/​README.​</w:t>
            </w:r>
            <w:proofErr w:type="spellStart"/>
            <w:r>
              <w:rPr>
                <w:rFonts w:ascii="Consolas" w:hAnsi="Consolas"/>
                <w:color w:val="595959"/>
                <w:sz w:val="15"/>
              </w:rPr>
              <w:t>md</w:t>
            </w:r>
            <w:proofErr w:type="spellEnd"/>
            <w:r>
              <w:rPr>
                <w:rFonts w:ascii="Calibri" w:hAnsi="Calibri"/>
                <w:color w:val="595959"/>
                <w:sz w:val="17"/>
              </w:rPr>
              <w:t>).</w:t>
            </w:r>
          </w:p>
          <w:p w14:paraId="20D91EF2" w14:textId="77777777" w:rsidR="00823EAA" w:rsidRDefault="00000000">
            <w:pPr>
              <w:keepNext/>
              <w:spacing w:before="160" w:after="40" w:line="252" w:lineRule="auto"/>
            </w:pPr>
            <w:r>
              <w:rPr>
                <w:rFonts w:ascii="Calibri" w:hAnsi="Calibri"/>
                <w:b/>
                <w:color w:val="1F3864"/>
                <w:sz w:val="20"/>
              </w:rPr>
              <w:t>Pruebas automatizadas</w:t>
            </w:r>
          </w:p>
          <w:p w14:paraId="4484FF55" w14:textId="77777777" w:rsidR="00823EAA" w:rsidRDefault="00000000">
            <w:pPr>
              <w:keepNext/>
              <w:spacing w:before="80" w:after="40" w:line="252" w:lineRule="auto"/>
              <w:jc w:val="center"/>
            </w:pPr>
            <w:r>
              <w:rPr>
                <w:noProof/>
              </w:rPr>
              <w:drawing>
                <wp:inline distT="0" distB="0" distL="0" distR="0" wp14:anchorId="75D538CD" wp14:editId="0FF100DE">
                  <wp:extent cx="4320000" cy="206030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01.png"/>
                          <pic:cNvPicPr/>
                        </pic:nvPicPr>
                        <pic:blipFill>
                          <a:blip r:embed="rId29"/>
                          <a:stretch>
                            <a:fillRect/>
                          </a:stretch>
                        </pic:blipFill>
                        <pic:spPr>
                          <a:xfrm>
                            <a:off x="0" y="0"/>
                            <a:ext cx="4320000" cy="2060308"/>
                          </a:xfrm>
                          <a:prstGeom prst="rect">
                            <a:avLst/>
                          </a:prstGeom>
                        </pic:spPr>
                      </pic:pic>
                    </a:graphicData>
                  </a:graphic>
                </wp:inline>
              </w:drawing>
            </w:r>
          </w:p>
          <w:p w14:paraId="3D443C6A" w14:textId="77777777" w:rsidR="00823EAA" w:rsidRDefault="00000000">
            <w:pPr>
              <w:keepNext/>
              <w:spacing w:before="40" w:after="0" w:line="252" w:lineRule="auto"/>
            </w:pPr>
            <w:r>
              <w:rPr>
                <w:rFonts w:ascii="Calibri" w:hAnsi="Calibri"/>
                <w:b/>
                <w:color w:val="1F3864"/>
                <w:sz w:val="18"/>
              </w:rPr>
              <w:t>Figura 20.</w:t>
            </w:r>
            <w:r>
              <w:rPr>
                <w:rFonts w:ascii="Calibri" w:hAnsi="Calibri"/>
                <w:color w:val="262626"/>
                <w:sz w:val="18"/>
              </w:rPr>
              <w:t xml:space="preserve"> </w:t>
            </w:r>
          </w:p>
          <w:p w14:paraId="7DCE94DB" w14:textId="77777777" w:rsidR="00823EAA" w:rsidRDefault="00000000">
            <w:pPr>
              <w:keepNext/>
              <w:spacing w:after="20" w:line="252" w:lineRule="auto"/>
            </w:pPr>
            <w:r>
              <w:rPr>
                <w:rFonts w:ascii="Calibri" w:hAnsi="Calibri"/>
                <w:i/>
                <w:color w:val="262626"/>
                <w:sz w:val="18"/>
              </w:rPr>
              <w:t xml:space="preserve">Suite del </w:t>
            </w:r>
            <w:proofErr w:type="spellStart"/>
            <w:r>
              <w:rPr>
                <w:rFonts w:ascii="Calibri" w:hAnsi="Calibri"/>
                <w:i/>
                <w:color w:val="262626"/>
                <w:sz w:val="18"/>
              </w:rPr>
              <w:t>backend</w:t>
            </w:r>
            <w:proofErr w:type="spellEnd"/>
            <w:r>
              <w:rPr>
                <w:rFonts w:ascii="Calibri" w:hAnsi="Calibri"/>
                <w:i/>
                <w:color w:val="262626"/>
                <w:sz w:val="18"/>
              </w:rPr>
              <w:t xml:space="preserve"> con cobertura: 768 aprobadas, 12 omitidas y 63 % de cobertura</w:t>
            </w:r>
          </w:p>
          <w:p w14:paraId="79319A67" w14:textId="77777777" w:rsidR="00823EAA" w:rsidRDefault="00000000">
            <w:pPr>
              <w:spacing w:line="252" w:lineRule="auto"/>
            </w:pPr>
            <w:r>
              <w:rPr>
                <w:rFonts w:ascii="Calibri" w:hAnsi="Calibri"/>
                <w:color w:val="595959"/>
                <w:sz w:val="16"/>
              </w:rPr>
              <w:t xml:space="preserve">Fuente: elaboración propia. Ruta en el repositorio: </w:t>
            </w:r>
            <w:proofErr w:type="spellStart"/>
            <w:r>
              <w:rPr>
                <w:rFonts w:ascii="Consolas" w:hAnsi="Consolas"/>
                <w:color w:val="595959"/>
                <w:sz w:val="14"/>
              </w:rPr>
              <w:t>docs</w:t>
            </w:r>
            <w:proofErr w:type="spellEnd"/>
            <w:r>
              <w:rPr>
                <w:rFonts w:ascii="Consolas" w:hAnsi="Consolas"/>
                <w:color w:val="595959"/>
                <w:sz w:val="14"/>
              </w:rPr>
              <w:t>/​evidencias/​fase2/​pruebas/​01-​</w:t>
            </w:r>
            <w:proofErr w:type="spellStart"/>
            <w:r>
              <w:rPr>
                <w:rFonts w:ascii="Consolas" w:hAnsi="Consolas"/>
                <w:color w:val="595959"/>
                <w:sz w:val="14"/>
              </w:rPr>
              <w:t>pytest</w:t>
            </w:r>
            <w:proofErr w:type="spellEnd"/>
            <w:r>
              <w:rPr>
                <w:rFonts w:ascii="Consolas" w:hAnsi="Consolas"/>
                <w:color w:val="595959"/>
                <w:sz w:val="14"/>
              </w:rPr>
              <w:t>-​cobertura.​png</w:t>
            </w:r>
            <w:r>
              <w:rPr>
                <w:rFonts w:ascii="Calibri" w:hAnsi="Calibri"/>
                <w:color w:val="595959"/>
                <w:sz w:val="16"/>
              </w:rPr>
              <w:t xml:space="preserve">; extracto con el encabezado y el resumen final; salida completa en </w:t>
            </w:r>
            <w:r>
              <w:rPr>
                <w:rFonts w:ascii="Consolas" w:hAnsi="Consolas"/>
                <w:color w:val="595959"/>
                <w:sz w:val="14"/>
              </w:rPr>
              <w:t>pruebas/​01-​</w:t>
            </w:r>
            <w:proofErr w:type="spellStart"/>
            <w:r>
              <w:rPr>
                <w:rFonts w:ascii="Consolas" w:hAnsi="Consolas"/>
                <w:color w:val="595959"/>
                <w:sz w:val="14"/>
              </w:rPr>
              <w:t>pytest</w:t>
            </w:r>
            <w:proofErr w:type="spellEnd"/>
            <w:r>
              <w:rPr>
                <w:rFonts w:ascii="Consolas" w:hAnsi="Consolas"/>
                <w:color w:val="595959"/>
                <w:sz w:val="14"/>
              </w:rPr>
              <w:t>-​cobertura.​</w:t>
            </w:r>
            <w:proofErr w:type="spellStart"/>
            <w:r>
              <w:rPr>
                <w:rFonts w:ascii="Consolas" w:hAnsi="Consolas"/>
                <w:color w:val="595959"/>
                <w:sz w:val="14"/>
              </w:rPr>
              <w:t>txt</w:t>
            </w:r>
            <w:proofErr w:type="spellEnd"/>
            <w:r>
              <w:rPr>
                <w:rFonts w:ascii="Calibri" w:hAnsi="Calibri"/>
                <w:color w:val="595959"/>
                <w:sz w:val="16"/>
              </w:rPr>
              <w:t>.</w:t>
            </w:r>
          </w:p>
          <w:p w14:paraId="7EFD6391" w14:textId="77777777" w:rsidR="00823EAA" w:rsidRDefault="00000000">
            <w:pPr>
              <w:keepNext/>
              <w:spacing w:before="80" w:after="40" w:line="252" w:lineRule="auto"/>
              <w:jc w:val="center"/>
            </w:pPr>
            <w:r>
              <w:rPr>
                <w:noProof/>
              </w:rPr>
              <w:drawing>
                <wp:inline distT="0" distB="0" distL="0" distR="0" wp14:anchorId="2BBB09CF" wp14:editId="417416C7">
                  <wp:extent cx="4320000" cy="303507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itest.png"/>
                          <pic:cNvPicPr/>
                        </pic:nvPicPr>
                        <pic:blipFill>
                          <a:blip r:embed="rId30"/>
                          <a:stretch>
                            <a:fillRect/>
                          </a:stretch>
                        </pic:blipFill>
                        <pic:spPr>
                          <a:xfrm>
                            <a:off x="0" y="0"/>
                            <a:ext cx="4320000" cy="3035077"/>
                          </a:xfrm>
                          <a:prstGeom prst="rect">
                            <a:avLst/>
                          </a:prstGeom>
                        </pic:spPr>
                      </pic:pic>
                    </a:graphicData>
                  </a:graphic>
                </wp:inline>
              </w:drawing>
            </w:r>
          </w:p>
          <w:p w14:paraId="59E19F25" w14:textId="77777777" w:rsidR="00823EAA" w:rsidRDefault="00000000">
            <w:pPr>
              <w:keepNext/>
              <w:spacing w:before="40" w:after="0" w:line="252" w:lineRule="auto"/>
            </w:pPr>
            <w:r>
              <w:rPr>
                <w:rFonts w:ascii="Calibri" w:hAnsi="Calibri"/>
                <w:b/>
                <w:color w:val="1F3864"/>
                <w:sz w:val="18"/>
              </w:rPr>
              <w:t>Figura 21.</w:t>
            </w:r>
            <w:r>
              <w:rPr>
                <w:rFonts w:ascii="Calibri" w:hAnsi="Calibri"/>
                <w:color w:val="262626"/>
                <w:sz w:val="18"/>
              </w:rPr>
              <w:t xml:space="preserve"> </w:t>
            </w:r>
          </w:p>
          <w:p w14:paraId="3FA336D1" w14:textId="77777777" w:rsidR="00823EAA" w:rsidRDefault="00000000">
            <w:pPr>
              <w:keepNext/>
              <w:spacing w:after="20" w:line="252" w:lineRule="auto"/>
            </w:pPr>
            <w:r>
              <w:rPr>
                <w:rFonts w:ascii="Calibri" w:hAnsi="Calibri"/>
                <w:i/>
                <w:color w:val="262626"/>
                <w:sz w:val="18"/>
              </w:rPr>
              <w:t xml:space="preserve">Suite del </w:t>
            </w:r>
            <w:proofErr w:type="spellStart"/>
            <w:r>
              <w:rPr>
                <w:rFonts w:ascii="Calibri" w:hAnsi="Calibri"/>
                <w:i/>
                <w:color w:val="262626"/>
                <w:sz w:val="18"/>
              </w:rPr>
              <w:t>frontend</w:t>
            </w:r>
            <w:proofErr w:type="spellEnd"/>
            <w:r>
              <w:rPr>
                <w:rFonts w:ascii="Calibri" w:hAnsi="Calibri"/>
                <w:i/>
                <w:color w:val="262626"/>
                <w:sz w:val="18"/>
              </w:rPr>
              <w:t xml:space="preserve"> (</w:t>
            </w:r>
            <w:proofErr w:type="spellStart"/>
            <w:r>
              <w:rPr>
                <w:rFonts w:ascii="Calibri" w:hAnsi="Calibri"/>
                <w:i/>
                <w:color w:val="262626"/>
                <w:sz w:val="18"/>
              </w:rPr>
              <w:t>Vitest</w:t>
            </w:r>
            <w:proofErr w:type="spellEnd"/>
            <w:r>
              <w:rPr>
                <w:rFonts w:ascii="Calibri" w:hAnsi="Calibri"/>
                <w:i/>
                <w:color w:val="262626"/>
                <w:sz w:val="18"/>
              </w:rPr>
              <w:t>): 522 pruebas en 40 archivos, todas en verde</w:t>
            </w:r>
          </w:p>
          <w:p w14:paraId="737ACABC" w14:textId="77777777" w:rsidR="00823EAA" w:rsidRDefault="00000000">
            <w:pPr>
              <w:spacing w:line="252" w:lineRule="auto"/>
            </w:pPr>
            <w:r>
              <w:rPr>
                <w:rFonts w:ascii="Calibri" w:hAnsi="Calibri"/>
                <w:color w:val="595959"/>
                <w:sz w:val="16"/>
              </w:rPr>
              <w:t xml:space="preserve">Fuente: elaboración propia. Ruta en el repositorio: </w:t>
            </w:r>
            <w:proofErr w:type="spellStart"/>
            <w:r>
              <w:rPr>
                <w:rFonts w:ascii="Consolas" w:hAnsi="Consolas"/>
                <w:color w:val="595959"/>
                <w:sz w:val="14"/>
              </w:rPr>
              <w:t>docs</w:t>
            </w:r>
            <w:proofErr w:type="spellEnd"/>
            <w:r>
              <w:rPr>
                <w:rFonts w:ascii="Consolas" w:hAnsi="Consolas"/>
                <w:color w:val="595959"/>
                <w:sz w:val="14"/>
              </w:rPr>
              <w:t>/​evidencias/​fase2/​pruebas/​02-​</w:t>
            </w:r>
            <w:proofErr w:type="spellStart"/>
            <w:r>
              <w:rPr>
                <w:rFonts w:ascii="Consolas" w:hAnsi="Consolas"/>
                <w:color w:val="595959"/>
                <w:sz w:val="14"/>
              </w:rPr>
              <w:t>vitest</w:t>
            </w:r>
            <w:proofErr w:type="spellEnd"/>
            <w:r>
              <w:rPr>
                <w:rFonts w:ascii="Consolas" w:hAnsi="Consolas"/>
                <w:color w:val="595959"/>
                <w:sz w:val="14"/>
              </w:rPr>
              <w:t>.​png</w:t>
            </w:r>
            <w:r>
              <w:rPr>
                <w:rFonts w:ascii="Calibri" w:hAnsi="Calibri"/>
                <w:color w:val="595959"/>
                <w:sz w:val="16"/>
              </w:rPr>
              <w:t>.</w:t>
            </w:r>
          </w:p>
          <w:p w14:paraId="48C09432" w14:textId="77777777" w:rsidR="00823EAA" w:rsidRDefault="00000000">
            <w:pPr>
              <w:keepNext/>
              <w:spacing w:before="80" w:after="40" w:line="252" w:lineRule="auto"/>
              <w:jc w:val="center"/>
            </w:pPr>
            <w:r>
              <w:rPr>
                <w:noProof/>
              </w:rPr>
              <w:lastRenderedPageBreak/>
              <w:drawing>
                <wp:inline distT="0" distB="0" distL="0" distR="0" wp14:anchorId="1D9A9C33" wp14:editId="4F670414">
                  <wp:extent cx="4320000" cy="2831678"/>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tegorias.png"/>
                          <pic:cNvPicPr/>
                        </pic:nvPicPr>
                        <pic:blipFill>
                          <a:blip r:embed="rId31"/>
                          <a:stretch>
                            <a:fillRect/>
                          </a:stretch>
                        </pic:blipFill>
                        <pic:spPr>
                          <a:xfrm>
                            <a:off x="0" y="0"/>
                            <a:ext cx="4320000" cy="2831678"/>
                          </a:xfrm>
                          <a:prstGeom prst="rect">
                            <a:avLst/>
                          </a:prstGeom>
                        </pic:spPr>
                      </pic:pic>
                    </a:graphicData>
                  </a:graphic>
                </wp:inline>
              </w:drawing>
            </w:r>
          </w:p>
          <w:p w14:paraId="1F020C6C" w14:textId="77777777" w:rsidR="00823EAA" w:rsidRDefault="00000000">
            <w:pPr>
              <w:keepNext/>
              <w:spacing w:before="40" w:after="0" w:line="252" w:lineRule="auto"/>
            </w:pPr>
            <w:r>
              <w:rPr>
                <w:rFonts w:ascii="Calibri" w:hAnsi="Calibri"/>
                <w:b/>
                <w:color w:val="1F3864"/>
                <w:sz w:val="18"/>
              </w:rPr>
              <w:t>Figura 22.</w:t>
            </w:r>
            <w:r>
              <w:rPr>
                <w:rFonts w:ascii="Calibri" w:hAnsi="Calibri"/>
                <w:color w:val="262626"/>
                <w:sz w:val="18"/>
              </w:rPr>
              <w:t xml:space="preserve"> </w:t>
            </w:r>
          </w:p>
          <w:p w14:paraId="2CA33EF0" w14:textId="77777777" w:rsidR="00823EAA" w:rsidRDefault="00000000">
            <w:pPr>
              <w:keepNext/>
              <w:spacing w:after="20" w:line="252" w:lineRule="auto"/>
            </w:pPr>
            <w:r>
              <w:rPr>
                <w:rFonts w:ascii="Calibri" w:hAnsi="Calibri"/>
                <w:i/>
                <w:color w:val="262626"/>
                <w:sz w:val="18"/>
              </w:rPr>
              <w:t>Pruebas por categoría: 486 unitarias, 166 de integración, 67 de seguridad y 61 de estrés</w:t>
            </w:r>
          </w:p>
          <w:p w14:paraId="0DB23D68" w14:textId="77777777" w:rsidR="00823EAA" w:rsidRDefault="00000000">
            <w:pPr>
              <w:spacing w:line="252" w:lineRule="auto"/>
            </w:pPr>
            <w:r>
              <w:rPr>
                <w:rFonts w:ascii="Calibri" w:hAnsi="Calibri"/>
                <w:color w:val="595959"/>
                <w:sz w:val="16"/>
              </w:rPr>
              <w:t xml:space="preserve">Fuente: elaboración propia. Ruta en el repositorio: </w:t>
            </w:r>
            <w:proofErr w:type="spellStart"/>
            <w:r>
              <w:rPr>
                <w:rFonts w:ascii="Consolas" w:hAnsi="Consolas"/>
                <w:color w:val="595959"/>
                <w:sz w:val="14"/>
              </w:rPr>
              <w:t>docs</w:t>
            </w:r>
            <w:proofErr w:type="spellEnd"/>
            <w:r>
              <w:rPr>
                <w:rFonts w:ascii="Consolas" w:hAnsi="Consolas"/>
                <w:color w:val="595959"/>
                <w:sz w:val="14"/>
              </w:rPr>
              <w:t>/​evidencias/​fase2/​pruebas/​04-​</w:t>
            </w:r>
            <w:proofErr w:type="spellStart"/>
            <w:r>
              <w:rPr>
                <w:rFonts w:ascii="Consolas" w:hAnsi="Consolas"/>
                <w:color w:val="595959"/>
                <w:sz w:val="14"/>
              </w:rPr>
              <w:t>categorias</w:t>
            </w:r>
            <w:proofErr w:type="spellEnd"/>
            <w:r>
              <w:rPr>
                <w:rFonts w:ascii="Consolas" w:hAnsi="Consolas"/>
                <w:color w:val="595959"/>
                <w:sz w:val="14"/>
              </w:rPr>
              <w:t>.​png</w:t>
            </w:r>
            <w:r>
              <w:rPr>
                <w:rFonts w:ascii="Calibri" w:hAnsi="Calibri"/>
                <w:color w:val="595959"/>
                <w:sz w:val="16"/>
              </w:rPr>
              <w:t>.</w:t>
            </w:r>
          </w:p>
          <w:p w14:paraId="09EA6573" w14:textId="77777777" w:rsidR="00823EAA" w:rsidRDefault="00000000">
            <w:pPr>
              <w:spacing w:after="120" w:line="252" w:lineRule="auto"/>
              <w:jc w:val="both"/>
            </w:pPr>
            <w:r>
              <w:rPr>
                <w:rFonts w:ascii="Calibri" w:hAnsi="Calibri"/>
                <w:color w:val="595959"/>
                <w:sz w:val="17"/>
              </w:rPr>
              <w:t>Las corridas que no salieron limpias se conservan con su explicación: una prueba de estrés sensible a la carga de la máquina (</w:t>
            </w:r>
            <w:r>
              <w:rPr>
                <w:rFonts w:ascii="Consolas" w:hAnsi="Consolas"/>
                <w:color w:val="595959"/>
                <w:sz w:val="15"/>
              </w:rPr>
              <w:t>pruebas/​01b-​</w:t>
            </w:r>
            <w:proofErr w:type="spellStart"/>
            <w:r>
              <w:rPr>
                <w:rFonts w:ascii="Consolas" w:hAnsi="Consolas"/>
                <w:color w:val="595959"/>
                <w:sz w:val="15"/>
              </w:rPr>
              <w:t>pytest</w:t>
            </w:r>
            <w:proofErr w:type="spellEnd"/>
            <w:r>
              <w:rPr>
                <w:rFonts w:ascii="Consolas" w:hAnsi="Consolas"/>
                <w:color w:val="595959"/>
                <w:sz w:val="15"/>
              </w:rPr>
              <w:t>-​cobertura-​fallo-​intermitente.​png</w:t>
            </w:r>
            <w:r>
              <w:rPr>
                <w:rFonts w:ascii="Calibri" w:hAnsi="Calibri"/>
                <w:color w:val="595959"/>
                <w:sz w:val="17"/>
              </w:rPr>
              <w:t xml:space="preserve">) y tiempos límite de </w:t>
            </w:r>
            <w:proofErr w:type="spellStart"/>
            <w:r>
              <w:rPr>
                <w:rFonts w:ascii="Calibri" w:hAnsi="Calibri"/>
                <w:color w:val="595959"/>
                <w:sz w:val="17"/>
              </w:rPr>
              <w:t>Vitest</w:t>
            </w:r>
            <w:proofErr w:type="spellEnd"/>
            <w:r>
              <w:rPr>
                <w:rFonts w:ascii="Calibri" w:hAnsi="Calibri"/>
                <w:color w:val="595959"/>
                <w:sz w:val="17"/>
              </w:rPr>
              <w:t xml:space="preserve"> con cobertura en Windows (</w:t>
            </w:r>
            <w:r>
              <w:rPr>
                <w:rFonts w:ascii="Consolas" w:hAnsi="Consolas"/>
                <w:color w:val="595959"/>
                <w:sz w:val="15"/>
              </w:rPr>
              <w:t>pruebas/​03b-​</w:t>
            </w:r>
            <w:proofErr w:type="spellStart"/>
            <w:r>
              <w:rPr>
                <w:rFonts w:ascii="Consolas" w:hAnsi="Consolas"/>
                <w:color w:val="595959"/>
                <w:sz w:val="15"/>
              </w:rPr>
              <w:t>vitest</w:t>
            </w:r>
            <w:proofErr w:type="spellEnd"/>
            <w:r>
              <w:rPr>
                <w:rFonts w:ascii="Consolas" w:hAnsi="Consolas"/>
                <w:color w:val="595959"/>
                <w:sz w:val="15"/>
              </w:rPr>
              <w:t>-​cobertura-​</w:t>
            </w:r>
            <w:proofErr w:type="spellStart"/>
            <w:r>
              <w:rPr>
                <w:rFonts w:ascii="Consolas" w:hAnsi="Consolas"/>
                <w:color w:val="595959"/>
                <w:sz w:val="15"/>
              </w:rPr>
              <w:t>timeout</w:t>
            </w:r>
            <w:proofErr w:type="spellEnd"/>
            <w:r>
              <w:rPr>
                <w:rFonts w:ascii="Consolas" w:hAnsi="Consolas"/>
                <w:color w:val="595959"/>
                <w:sz w:val="15"/>
              </w:rPr>
              <w:t>-​5s.​png</w:t>
            </w:r>
            <w:r>
              <w:rPr>
                <w:rFonts w:ascii="Calibri" w:hAnsi="Calibri"/>
                <w:color w:val="595959"/>
                <w:sz w:val="17"/>
              </w:rPr>
              <w:t>).</w:t>
            </w:r>
          </w:p>
          <w:p w14:paraId="004295C4" w14:textId="77777777" w:rsidR="00823EAA" w:rsidRDefault="00000000">
            <w:pPr>
              <w:keepNext/>
              <w:spacing w:before="160" w:after="40" w:line="252" w:lineRule="auto"/>
            </w:pPr>
            <w:r>
              <w:rPr>
                <w:rFonts w:ascii="Calibri" w:hAnsi="Calibri"/>
                <w:b/>
                <w:color w:val="1F3864"/>
                <w:sz w:val="20"/>
              </w:rPr>
              <w:t>Análisis estático y auditoría de dependencias</w:t>
            </w:r>
          </w:p>
          <w:p w14:paraId="15784165" w14:textId="77777777" w:rsidR="00823EAA" w:rsidRDefault="00000000">
            <w:pPr>
              <w:keepNext/>
              <w:spacing w:before="80" w:after="40" w:line="252" w:lineRule="auto"/>
              <w:jc w:val="center"/>
            </w:pPr>
            <w:r>
              <w:rPr>
                <w:noProof/>
              </w:rPr>
              <w:drawing>
                <wp:inline distT="0" distB="0" distL="0" distR="0" wp14:anchorId="3E144BE8" wp14:editId="2BB0D88D">
                  <wp:extent cx="3670934" cy="101174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uff.png"/>
                          <pic:cNvPicPr/>
                        </pic:nvPicPr>
                        <pic:blipFill>
                          <a:blip r:embed="rId32"/>
                          <a:stretch>
                            <a:fillRect/>
                          </a:stretch>
                        </pic:blipFill>
                        <pic:spPr>
                          <a:xfrm>
                            <a:off x="0" y="0"/>
                            <a:ext cx="3670934" cy="1011745"/>
                          </a:xfrm>
                          <a:prstGeom prst="rect">
                            <a:avLst/>
                          </a:prstGeom>
                        </pic:spPr>
                      </pic:pic>
                    </a:graphicData>
                  </a:graphic>
                </wp:inline>
              </w:drawing>
            </w:r>
          </w:p>
          <w:p w14:paraId="41717438" w14:textId="77777777" w:rsidR="00823EAA" w:rsidRDefault="00000000">
            <w:pPr>
              <w:keepNext/>
              <w:spacing w:before="80" w:after="40" w:line="252" w:lineRule="auto"/>
              <w:jc w:val="center"/>
            </w:pPr>
            <w:r>
              <w:rPr>
                <w:noProof/>
              </w:rPr>
              <w:drawing>
                <wp:inline distT="0" distB="0" distL="0" distR="0" wp14:anchorId="3A7067D3" wp14:editId="054BD1E3">
                  <wp:extent cx="3670934" cy="101174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ypy.png"/>
                          <pic:cNvPicPr/>
                        </pic:nvPicPr>
                        <pic:blipFill>
                          <a:blip r:embed="rId33"/>
                          <a:stretch>
                            <a:fillRect/>
                          </a:stretch>
                        </pic:blipFill>
                        <pic:spPr>
                          <a:xfrm>
                            <a:off x="0" y="0"/>
                            <a:ext cx="3670934" cy="1011745"/>
                          </a:xfrm>
                          <a:prstGeom prst="rect">
                            <a:avLst/>
                          </a:prstGeom>
                        </pic:spPr>
                      </pic:pic>
                    </a:graphicData>
                  </a:graphic>
                </wp:inline>
              </w:drawing>
            </w:r>
          </w:p>
          <w:p w14:paraId="388456DA" w14:textId="77777777" w:rsidR="00823EAA" w:rsidRDefault="00000000">
            <w:pPr>
              <w:keepNext/>
              <w:spacing w:before="80" w:after="40" w:line="252" w:lineRule="auto"/>
              <w:jc w:val="center"/>
            </w:pPr>
            <w:r>
              <w:rPr>
                <w:noProof/>
              </w:rPr>
              <w:drawing>
                <wp:inline distT="0" distB="0" distL="0" distR="0" wp14:anchorId="48BFA8D6" wp14:editId="7BBCFC7F">
                  <wp:extent cx="4140000" cy="10451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slint.png"/>
                          <pic:cNvPicPr/>
                        </pic:nvPicPr>
                        <pic:blipFill>
                          <a:blip r:embed="rId34"/>
                          <a:stretch>
                            <a:fillRect/>
                          </a:stretch>
                        </pic:blipFill>
                        <pic:spPr>
                          <a:xfrm>
                            <a:off x="0" y="0"/>
                            <a:ext cx="4140000" cy="1045170"/>
                          </a:xfrm>
                          <a:prstGeom prst="rect">
                            <a:avLst/>
                          </a:prstGeom>
                        </pic:spPr>
                      </pic:pic>
                    </a:graphicData>
                  </a:graphic>
                </wp:inline>
              </w:drawing>
            </w:r>
          </w:p>
          <w:p w14:paraId="4804B253" w14:textId="77777777" w:rsidR="00823EAA" w:rsidRDefault="00000000">
            <w:pPr>
              <w:keepNext/>
              <w:spacing w:before="40" w:after="0" w:line="252" w:lineRule="auto"/>
            </w:pPr>
            <w:r>
              <w:rPr>
                <w:rFonts w:ascii="Calibri" w:hAnsi="Calibri"/>
                <w:b/>
                <w:color w:val="1F3864"/>
                <w:sz w:val="18"/>
              </w:rPr>
              <w:t>Figura 23.</w:t>
            </w:r>
            <w:r>
              <w:rPr>
                <w:rFonts w:ascii="Calibri" w:hAnsi="Calibri"/>
                <w:color w:val="262626"/>
                <w:sz w:val="18"/>
              </w:rPr>
              <w:t xml:space="preserve"> </w:t>
            </w:r>
          </w:p>
          <w:p w14:paraId="7739FEC7" w14:textId="77777777" w:rsidR="00823EAA" w:rsidRDefault="00000000">
            <w:pPr>
              <w:keepNext/>
              <w:spacing w:after="20" w:line="252" w:lineRule="auto"/>
            </w:pPr>
            <w:r>
              <w:rPr>
                <w:rFonts w:ascii="Calibri" w:hAnsi="Calibri"/>
                <w:i/>
                <w:color w:val="262626"/>
                <w:sz w:val="18"/>
              </w:rPr>
              <w:t xml:space="preserve">Análisis estático: </w:t>
            </w:r>
            <w:proofErr w:type="spellStart"/>
            <w:r>
              <w:rPr>
                <w:rFonts w:ascii="Calibri" w:hAnsi="Calibri"/>
                <w:i/>
                <w:color w:val="262626"/>
                <w:sz w:val="18"/>
              </w:rPr>
              <w:t>ruff</w:t>
            </w:r>
            <w:proofErr w:type="spellEnd"/>
            <w:r>
              <w:rPr>
                <w:rFonts w:ascii="Calibri" w:hAnsi="Calibri"/>
                <w:i/>
                <w:color w:val="262626"/>
                <w:sz w:val="18"/>
              </w:rPr>
              <w:t xml:space="preserve"> y </w:t>
            </w:r>
            <w:proofErr w:type="spellStart"/>
            <w:r>
              <w:rPr>
                <w:rFonts w:ascii="Calibri" w:hAnsi="Calibri"/>
                <w:i/>
                <w:color w:val="262626"/>
                <w:sz w:val="18"/>
              </w:rPr>
              <w:t>mypy</w:t>
            </w:r>
            <w:proofErr w:type="spellEnd"/>
            <w:r>
              <w:rPr>
                <w:rFonts w:ascii="Calibri" w:hAnsi="Calibri"/>
                <w:i/>
                <w:color w:val="262626"/>
                <w:sz w:val="18"/>
              </w:rPr>
              <w:t xml:space="preserve"> sin errores; </w:t>
            </w:r>
            <w:proofErr w:type="spellStart"/>
            <w:r>
              <w:rPr>
                <w:rFonts w:ascii="Calibri" w:hAnsi="Calibri"/>
                <w:i/>
                <w:color w:val="262626"/>
                <w:sz w:val="18"/>
              </w:rPr>
              <w:t>eslint</w:t>
            </w:r>
            <w:proofErr w:type="spellEnd"/>
            <w:r>
              <w:rPr>
                <w:rFonts w:ascii="Calibri" w:hAnsi="Calibri"/>
                <w:i/>
                <w:color w:val="262626"/>
                <w:sz w:val="18"/>
              </w:rPr>
              <w:t xml:space="preserve"> con 0 errores y 1 advertencia</w:t>
            </w:r>
          </w:p>
          <w:p w14:paraId="06F01654" w14:textId="77777777" w:rsidR="00823EAA" w:rsidRDefault="00000000">
            <w:pPr>
              <w:spacing w:line="252" w:lineRule="auto"/>
            </w:pPr>
            <w:r>
              <w:rPr>
                <w:rFonts w:ascii="Calibri" w:hAnsi="Calibri"/>
                <w:color w:val="595959"/>
                <w:sz w:val="16"/>
              </w:rPr>
              <w:t xml:space="preserve">Fuente: elaboración propia. Ruta en el repositorio: </w:t>
            </w:r>
            <w:proofErr w:type="spellStart"/>
            <w:r>
              <w:rPr>
                <w:rFonts w:ascii="Consolas" w:hAnsi="Consolas"/>
                <w:color w:val="595959"/>
                <w:sz w:val="14"/>
              </w:rPr>
              <w:t>docs</w:t>
            </w:r>
            <w:proofErr w:type="spellEnd"/>
            <w:r>
              <w:rPr>
                <w:rFonts w:ascii="Consolas" w:hAnsi="Consolas"/>
                <w:color w:val="595959"/>
                <w:sz w:val="14"/>
              </w:rPr>
              <w:t>/​evidencias/​fase2/​calidad/​01-​</w:t>
            </w:r>
            <w:proofErr w:type="spellStart"/>
            <w:r>
              <w:rPr>
                <w:rFonts w:ascii="Consolas" w:hAnsi="Consolas"/>
                <w:color w:val="595959"/>
                <w:sz w:val="14"/>
              </w:rPr>
              <w:t>ruff</w:t>
            </w:r>
            <w:proofErr w:type="spellEnd"/>
            <w:r>
              <w:rPr>
                <w:rFonts w:ascii="Consolas" w:hAnsi="Consolas"/>
                <w:color w:val="595959"/>
                <w:sz w:val="14"/>
              </w:rPr>
              <w:t>.​png</w:t>
            </w:r>
            <w:r>
              <w:rPr>
                <w:rFonts w:ascii="Calibri" w:hAnsi="Calibri"/>
                <w:color w:val="595959"/>
                <w:sz w:val="16"/>
              </w:rPr>
              <w:t xml:space="preserve">, </w:t>
            </w:r>
            <w:proofErr w:type="spellStart"/>
            <w:r>
              <w:rPr>
                <w:rFonts w:ascii="Consolas" w:hAnsi="Consolas"/>
                <w:color w:val="595959"/>
                <w:sz w:val="14"/>
              </w:rPr>
              <w:t>docs</w:t>
            </w:r>
            <w:proofErr w:type="spellEnd"/>
            <w:r>
              <w:rPr>
                <w:rFonts w:ascii="Consolas" w:hAnsi="Consolas"/>
                <w:color w:val="595959"/>
                <w:sz w:val="14"/>
              </w:rPr>
              <w:t>/​evidencias/​fase2/​calidad/​02-​</w:t>
            </w:r>
            <w:proofErr w:type="spellStart"/>
            <w:r>
              <w:rPr>
                <w:rFonts w:ascii="Consolas" w:hAnsi="Consolas"/>
                <w:color w:val="595959"/>
                <w:sz w:val="14"/>
              </w:rPr>
              <w:t>mypy</w:t>
            </w:r>
            <w:proofErr w:type="spellEnd"/>
            <w:r>
              <w:rPr>
                <w:rFonts w:ascii="Consolas" w:hAnsi="Consolas"/>
                <w:color w:val="595959"/>
                <w:sz w:val="14"/>
              </w:rPr>
              <w:t>.​png</w:t>
            </w:r>
            <w:r>
              <w:rPr>
                <w:rFonts w:ascii="Calibri" w:hAnsi="Calibri"/>
                <w:color w:val="595959"/>
                <w:sz w:val="16"/>
              </w:rPr>
              <w:t xml:space="preserve">, </w:t>
            </w:r>
            <w:proofErr w:type="spellStart"/>
            <w:r>
              <w:rPr>
                <w:rFonts w:ascii="Consolas" w:hAnsi="Consolas"/>
                <w:color w:val="595959"/>
                <w:sz w:val="14"/>
              </w:rPr>
              <w:t>docs</w:t>
            </w:r>
            <w:proofErr w:type="spellEnd"/>
            <w:r>
              <w:rPr>
                <w:rFonts w:ascii="Consolas" w:hAnsi="Consolas"/>
                <w:color w:val="595959"/>
                <w:sz w:val="14"/>
              </w:rPr>
              <w:t>/​evidencias/​fase2/​calidad/​03-​</w:t>
            </w:r>
            <w:proofErr w:type="spellStart"/>
            <w:r>
              <w:rPr>
                <w:rFonts w:ascii="Consolas" w:hAnsi="Consolas"/>
                <w:color w:val="595959"/>
                <w:sz w:val="14"/>
              </w:rPr>
              <w:t>eslint</w:t>
            </w:r>
            <w:proofErr w:type="spellEnd"/>
            <w:r>
              <w:rPr>
                <w:rFonts w:ascii="Consolas" w:hAnsi="Consolas"/>
                <w:color w:val="595959"/>
                <w:sz w:val="14"/>
              </w:rPr>
              <w:t>.​png</w:t>
            </w:r>
            <w:r>
              <w:rPr>
                <w:rFonts w:ascii="Calibri" w:hAnsi="Calibri"/>
                <w:color w:val="595959"/>
                <w:sz w:val="16"/>
              </w:rPr>
              <w:t>.</w:t>
            </w:r>
          </w:p>
          <w:p w14:paraId="439535B5" w14:textId="77777777" w:rsidR="00823EAA" w:rsidRDefault="00000000">
            <w:pPr>
              <w:keepNext/>
              <w:spacing w:before="80" w:after="40" w:line="252" w:lineRule="auto"/>
              <w:jc w:val="center"/>
            </w:pPr>
            <w:r>
              <w:rPr>
                <w:noProof/>
              </w:rPr>
              <w:lastRenderedPageBreak/>
              <w:drawing>
                <wp:inline distT="0" distB="0" distL="0" distR="0" wp14:anchorId="1C2F7D6A" wp14:editId="64EB06ED">
                  <wp:extent cx="3358515" cy="146627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ip-audit.png"/>
                          <pic:cNvPicPr/>
                        </pic:nvPicPr>
                        <pic:blipFill>
                          <a:blip r:embed="rId35"/>
                          <a:stretch>
                            <a:fillRect/>
                          </a:stretch>
                        </pic:blipFill>
                        <pic:spPr>
                          <a:xfrm>
                            <a:off x="0" y="0"/>
                            <a:ext cx="3358515" cy="1466278"/>
                          </a:xfrm>
                          <a:prstGeom prst="rect">
                            <a:avLst/>
                          </a:prstGeom>
                        </pic:spPr>
                      </pic:pic>
                    </a:graphicData>
                  </a:graphic>
                </wp:inline>
              </w:drawing>
            </w:r>
          </w:p>
          <w:p w14:paraId="4E3A4C80" w14:textId="77777777" w:rsidR="00823EAA" w:rsidRDefault="00000000">
            <w:pPr>
              <w:keepNext/>
              <w:spacing w:before="80" w:after="40" w:line="252" w:lineRule="auto"/>
              <w:jc w:val="center"/>
            </w:pPr>
            <w:r>
              <w:rPr>
                <w:noProof/>
              </w:rPr>
              <w:drawing>
                <wp:inline distT="0" distB="0" distL="0" distR="0" wp14:anchorId="27758D83" wp14:editId="63C2A524">
                  <wp:extent cx="4140000" cy="321714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npm-audit.png"/>
                          <pic:cNvPicPr/>
                        </pic:nvPicPr>
                        <pic:blipFill>
                          <a:blip r:embed="rId36"/>
                          <a:stretch>
                            <a:fillRect/>
                          </a:stretch>
                        </pic:blipFill>
                        <pic:spPr>
                          <a:xfrm>
                            <a:off x="0" y="0"/>
                            <a:ext cx="4140000" cy="3217143"/>
                          </a:xfrm>
                          <a:prstGeom prst="rect">
                            <a:avLst/>
                          </a:prstGeom>
                        </pic:spPr>
                      </pic:pic>
                    </a:graphicData>
                  </a:graphic>
                </wp:inline>
              </w:drawing>
            </w:r>
          </w:p>
          <w:p w14:paraId="2D95ABFC" w14:textId="77777777" w:rsidR="00823EAA" w:rsidRDefault="00000000">
            <w:pPr>
              <w:keepNext/>
              <w:spacing w:before="40" w:after="0" w:line="252" w:lineRule="auto"/>
            </w:pPr>
            <w:r>
              <w:rPr>
                <w:rFonts w:ascii="Calibri" w:hAnsi="Calibri"/>
                <w:b/>
                <w:color w:val="1F3864"/>
                <w:sz w:val="18"/>
              </w:rPr>
              <w:t>Figura 24.</w:t>
            </w:r>
            <w:r>
              <w:rPr>
                <w:rFonts w:ascii="Calibri" w:hAnsi="Calibri"/>
                <w:color w:val="262626"/>
                <w:sz w:val="18"/>
              </w:rPr>
              <w:t xml:space="preserve"> </w:t>
            </w:r>
          </w:p>
          <w:p w14:paraId="61F3A216" w14:textId="77777777" w:rsidR="00823EAA" w:rsidRDefault="00000000">
            <w:pPr>
              <w:keepNext/>
              <w:spacing w:after="20" w:line="252" w:lineRule="auto"/>
            </w:pPr>
            <w:r>
              <w:rPr>
                <w:rFonts w:ascii="Calibri" w:hAnsi="Calibri"/>
                <w:i/>
                <w:color w:val="262626"/>
                <w:sz w:val="18"/>
              </w:rPr>
              <w:t xml:space="preserve">Auditoría de dependencias: </w:t>
            </w:r>
            <w:proofErr w:type="spellStart"/>
            <w:r>
              <w:rPr>
                <w:rFonts w:ascii="Calibri" w:hAnsi="Calibri"/>
                <w:i/>
                <w:color w:val="262626"/>
                <w:sz w:val="18"/>
              </w:rPr>
              <w:t>pip-audit</w:t>
            </w:r>
            <w:proofErr w:type="spellEnd"/>
            <w:r>
              <w:rPr>
                <w:rFonts w:ascii="Calibri" w:hAnsi="Calibri"/>
                <w:i/>
                <w:color w:val="262626"/>
                <w:sz w:val="18"/>
              </w:rPr>
              <w:t xml:space="preserve"> (2 avisos en </w:t>
            </w:r>
            <w:proofErr w:type="spellStart"/>
            <w:r>
              <w:rPr>
                <w:rFonts w:ascii="Calibri" w:hAnsi="Calibri"/>
                <w:i/>
                <w:color w:val="262626"/>
                <w:sz w:val="18"/>
              </w:rPr>
              <w:t>pyjwt</w:t>
            </w:r>
            <w:proofErr w:type="spellEnd"/>
            <w:r>
              <w:rPr>
                <w:rFonts w:ascii="Calibri" w:hAnsi="Calibri"/>
                <w:i/>
                <w:color w:val="262626"/>
                <w:sz w:val="18"/>
              </w:rPr>
              <w:t xml:space="preserve"> 2.14.0) y </w:t>
            </w:r>
            <w:proofErr w:type="spellStart"/>
            <w:r>
              <w:rPr>
                <w:rFonts w:ascii="Calibri" w:hAnsi="Calibri"/>
                <w:i/>
                <w:color w:val="262626"/>
                <w:sz w:val="18"/>
              </w:rPr>
              <w:t>npm</w:t>
            </w:r>
            <w:proofErr w:type="spellEnd"/>
            <w:r>
              <w:rPr>
                <w:rFonts w:ascii="Calibri" w:hAnsi="Calibri"/>
                <w:i/>
                <w:color w:val="262626"/>
                <w:sz w:val="18"/>
              </w:rPr>
              <w:t xml:space="preserve"> </w:t>
            </w:r>
            <w:proofErr w:type="spellStart"/>
            <w:r>
              <w:rPr>
                <w:rFonts w:ascii="Calibri" w:hAnsi="Calibri"/>
                <w:i/>
                <w:color w:val="262626"/>
                <w:sz w:val="18"/>
              </w:rPr>
              <w:t>audit</w:t>
            </w:r>
            <w:proofErr w:type="spellEnd"/>
            <w:r>
              <w:rPr>
                <w:rFonts w:ascii="Calibri" w:hAnsi="Calibri"/>
                <w:i/>
                <w:color w:val="262626"/>
                <w:sz w:val="18"/>
              </w:rPr>
              <w:t xml:space="preserve"> de producción (6 avisos)</w:t>
            </w:r>
          </w:p>
          <w:p w14:paraId="5A9E0107" w14:textId="77777777" w:rsidR="00823EAA" w:rsidRDefault="00000000">
            <w:pPr>
              <w:spacing w:line="252" w:lineRule="auto"/>
            </w:pPr>
            <w:r>
              <w:rPr>
                <w:rFonts w:ascii="Calibri" w:hAnsi="Calibri"/>
                <w:color w:val="595959"/>
                <w:sz w:val="16"/>
              </w:rPr>
              <w:t xml:space="preserve">Fuente: elaboración propia. Ruta en el repositorio: </w:t>
            </w:r>
            <w:proofErr w:type="spellStart"/>
            <w:r>
              <w:rPr>
                <w:rFonts w:ascii="Consolas" w:hAnsi="Consolas"/>
                <w:color w:val="595959"/>
                <w:sz w:val="14"/>
              </w:rPr>
              <w:t>docs</w:t>
            </w:r>
            <w:proofErr w:type="spellEnd"/>
            <w:r>
              <w:rPr>
                <w:rFonts w:ascii="Consolas" w:hAnsi="Consolas"/>
                <w:color w:val="595959"/>
                <w:sz w:val="14"/>
              </w:rPr>
              <w:t>/​evidencias/​fase2/​calidad/​05-​</w:t>
            </w:r>
            <w:proofErr w:type="spellStart"/>
            <w:r>
              <w:rPr>
                <w:rFonts w:ascii="Consolas" w:hAnsi="Consolas"/>
                <w:color w:val="595959"/>
                <w:sz w:val="14"/>
              </w:rPr>
              <w:t>pip</w:t>
            </w:r>
            <w:proofErr w:type="spellEnd"/>
            <w:r>
              <w:rPr>
                <w:rFonts w:ascii="Consolas" w:hAnsi="Consolas"/>
                <w:color w:val="595959"/>
                <w:sz w:val="14"/>
              </w:rPr>
              <w:t>-​</w:t>
            </w:r>
            <w:proofErr w:type="spellStart"/>
            <w:r>
              <w:rPr>
                <w:rFonts w:ascii="Consolas" w:hAnsi="Consolas"/>
                <w:color w:val="595959"/>
                <w:sz w:val="14"/>
              </w:rPr>
              <w:t>audit</w:t>
            </w:r>
            <w:proofErr w:type="spellEnd"/>
            <w:r>
              <w:rPr>
                <w:rFonts w:ascii="Consolas" w:hAnsi="Consolas"/>
                <w:color w:val="595959"/>
                <w:sz w:val="14"/>
              </w:rPr>
              <w:t>.​png</w:t>
            </w:r>
            <w:r>
              <w:rPr>
                <w:rFonts w:ascii="Calibri" w:hAnsi="Calibri"/>
                <w:color w:val="595959"/>
                <w:sz w:val="16"/>
              </w:rPr>
              <w:t xml:space="preserve">, </w:t>
            </w:r>
            <w:proofErr w:type="spellStart"/>
            <w:r>
              <w:rPr>
                <w:rFonts w:ascii="Consolas" w:hAnsi="Consolas"/>
                <w:color w:val="595959"/>
                <w:sz w:val="14"/>
              </w:rPr>
              <w:t>docs</w:t>
            </w:r>
            <w:proofErr w:type="spellEnd"/>
            <w:r>
              <w:rPr>
                <w:rFonts w:ascii="Consolas" w:hAnsi="Consolas"/>
                <w:color w:val="595959"/>
                <w:sz w:val="14"/>
              </w:rPr>
              <w:t>/​evidencias/​fase2/​calidad/​06-​</w:t>
            </w:r>
            <w:proofErr w:type="spellStart"/>
            <w:r>
              <w:rPr>
                <w:rFonts w:ascii="Consolas" w:hAnsi="Consolas"/>
                <w:color w:val="595959"/>
                <w:sz w:val="14"/>
              </w:rPr>
              <w:t>npm</w:t>
            </w:r>
            <w:proofErr w:type="spellEnd"/>
            <w:r>
              <w:rPr>
                <w:rFonts w:ascii="Consolas" w:hAnsi="Consolas"/>
                <w:color w:val="595959"/>
                <w:sz w:val="14"/>
              </w:rPr>
              <w:t>-​</w:t>
            </w:r>
            <w:proofErr w:type="spellStart"/>
            <w:r>
              <w:rPr>
                <w:rFonts w:ascii="Consolas" w:hAnsi="Consolas"/>
                <w:color w:val="595959"/>
                <w:sz w:val="14"/>
              </w:rPr>
              <w:t>audit</w:t>
            </w:r>
            <w:proofErr w:type="spellEnd"/>
            <w:r>
              <w:rPr>
                <w:rFonts w:ascii="Consolas" w:hAnsi="Consolas"/>
                <w:color w:val="595959"/>
                <w:sz w:val="14"/>
              </w:rPr>
              <w:t>.​png</w:t>
            </w:r>
            <w:r>
              <w:rPr>
                <w:rFonts w:ascii="Calibri" w:hAnsi="Calibri"/>
                <w:color w:val="595959"/>
                <w:sz w:val="16"/>
              </w:rPr>
              <w:t>.</w:t>
            </w:r>
          </w:p>
          <w:p w14:paraId="7A9A5DFA" w14:textId="77777777" w:rsidR="00823EAA" w:rsidRDefault="00000000">
            <w:pPr>
              <w:spacing w:after="120" w:line="252" w:lineRule="auto"/>
              <w:jc w:val="both"/>
            </w:pPr>
            <w:r>
              <w:rPr>
                <w:rFonts w:ascii="Calibri" w:hAnsi="Calibri"/>
                <w:color w:val="595959"/>
                <w:sz w:val="17"/>
              </w:rPr>
              <w:t xml:space="preserve">Ambos hallazgos se tratan como deuda con acción: actualizar </w:t>
            </w:r>
            <w:proofErr w:type="spellStart"/>
            <w:r>
              <w:rPr>
                <w:rFonts w:ascii="Consolas" w:hAnsi="Consolas"/>
                <w:color w:val="595959"/>
                <w:sz w:val="15"/>
              </w:rPr>
              <w:t>pyjwt</w:t>
            </w:r>
            <w:proofErr w:type="spellEnd"/>
            <w:r>
              <w:rPr>
                <w:rFonts w:ascii="Calibri" w:hAnsi="Calibri"/>
                <w:color w:val="595959"/>
                <w:sz w:val="17"/>
              </w:rPr>
              <w:t xml:space="preserve"> a 2.15.0 y </w:t>
            </w:r>
            <w:proofErr w:type="spellStart"/>
            <w:r>
              <w:rPr>
                <w:rFonts w:ascii="Consolas" w:hAnsi="Consolas"/>
                <w:color w:val="595959"/>
                <w:sz w:val="15"/>
              </w:rPr>
              <w:t>next</w:t>
            </w:r>
            <w:proofErr w:type="spellEnd"/>
            <w:r>
              <w:rPr>
                <w:rFonts w:ascii="Calibri" w:hAnsi="Calibri"/>
                <w:color w:val="595959"/>
                <w:sz w:val="17"/>
              </w:rPr>
              <w:t xml:space="preserve"> a una versión corregida, cada uno en su propio PR con pruebas (sección 3, actividades no iniciadas o retrasadas).</w:t>
            </w:r>
          </w:p>
          <w:p w14:paraId="0F144A5E" w14:textId="77777777" w:rsidR="00823EAA" w:rsidRDefault="00000000">
            <w:pPr>
              <w:keepNext/>
              <w:spacing w:before="160" w:after="40" w:line="252" w:lineRule="auto"/>
            </w:pPr>
            <w:r>
              <w:rPr>
                <w:rFonts w:ascii="Calibri" w:hAnsi="Calibri"/>
                <w:b/>
                <w:color w:val="1F3864"/>
                <w:sz w:val="20"/>
              </w:rPr>
              <w:t>Interfaz: indicadores, calendario y avance de la generación</w:t>
            </w:r>
          </w:p>
          <w:p w14:paraId="1875A615" w14:textId="77777777" w:rsidR="00823EAA" w:rsidRDefault="00000000">
            <w:pPr>
              <w:spacing w:after="120" w:line="252" w:lineRule="auto"/>
              <w:jc w:val="both"/>
            </w:pPr>
            <w:r>
              <w:rPr>
                <w:rFonts w:ascii="Calibri" w:hAnsi="Calibri"/>
                <w:color w:val="595959"/>
                <w:sz w:val="17"/>
              </w:rPr>
              <w:t xml:space="preserve">Capturas del </w:t>
            </w:r>
            <w:proofErr w:type="spellStart"/>
            <w:r>
              <w:rPr>
                <w:rFonts w:ascii="Calibri" w:hAnsi="Calibri"/>
                <w:color w:val="595959"/>
                <w:sz w:val="17"/>
              </w:rPr>
              <w:t>dashboard</w:t>
            </w:r>
            <w:proofErr w:type="spellEnd"/>
            <w:r>
              <w:rPr>
                <w:rFonts w:ascii="Calibri" w:hAnsi="Calibri"/>
                <w:color w:val="595959"/>
                <w:sz w:val="17"/>
              </w:rPr>
              <w:t xml:space="preserve"> real (API </w:t>
            </w:r>
            <w:proofErr w:type="spellStart"/>
            <w:r>
              <w:rPr>
                <w:rFonts w:ascii="Calibri" w:hAnsi="Calibri"/>
                <w:color w:val="595959"/>
                <w:sz w:val="17"/>
              </w:rPr>
              <w:t>FastAPI</w:t>
            </w:r>
            <w:proofErr w:type="spellEnd"/>
            <w:r>
              <w:rPr>
                <w:rFonts w:ascii="Calibri" w:hAnsi="Calibri"/>
                <w:color w:val="595959"/>
                <w:sz w:val="17"/>
              </w:rPr>
              <w:t xml:space="preserve">, </w:t>
            </w:r>
            <w:proofErr w:type="spellStart"/>
            <w:r>
              <w:rPr>
                <w:rFonts w:ascii="Calibri" w:hAnsi="Calibri"/>
                <w:color w:val="595959"/>
                <w:sz w:val="17"/>
              </w:rPr>
              <w:t>worker</w:t>
            </w:r>
            <w:proofErr w:type="spellEnd"/>
            <w:r>
              <w:rPr>
                <w:rFonts w:ascii="Calibri" w:hAnsi="Calibri"/>
                <w:color w:val="595959"/>
                <w:sz w:val="17"/>
              </w:rPr>
              <w:t xml:space="preserve"> y PostgreSQL desechable) con proveedores simulados y datos ficticios; la preparación está descrita en </w:t>
            </w:r>
            <w:proofErr w:type="spellStart"/>
            <w:r>
              <w:rPr>
                <w:rFonts w:ascii="Consolas" w:hAnsi="Consolas"/>
                <w:color w:val="595959"/>
                <w:sz w:val="15"/>
              </w:rPr>
              <w:t>docs</w:t>
            </w:r>
            <w:proofErr w:type="spellEnd"/>
            <w:r>
              <w:rPr>
                <w:rFonts w:ascii="Consolas" w:hAnsi="Consolas"/>
                <w:color w:val="595959"/>
                <w:sz w:val="15"/>
              </w:rPr>
              <w:t>/​evidencias/​fase2/​</w:t>
            </w:r>
            <w:proofErr w:type="spellStart"/>
            <w:r>
              <w:rPr>
                <w:rFonts w:ascii="Consolas" w:hAnsi="Consolas"/>
                <w:color w:val="595959"/>
                <w:sz w:val="15"/>
              </w:rPr>
              <w:t>ui</w:t>
            </w:r>
            <w:proofErr w:type="spellEnd"/>
            <w:r>
              <w:rPr>
                <w:rFonts w:ascii="Consolas" w:hAnsi="Consolas"/>
                <w:color w:val="595959"/>
                <w:sz w:val="15"/>
              </w:rPr>
              <w:t>/​README.​</w:t>
            </w:r>
            <w:proofErr w:type="spellStart"/>
            <w:r>
              <w:rPr>
                <w:rFonts w:ascii="Consolas" w:hAnsi="Consolas"/>
                <w:color w:val="595959"/>
                <w:sz w:val="15"/>
              </w:rPr>
              <w:t>md</w:t>
            </w:r>
            <w:proofErr w:type="spellEnd"/>
            <w:r>
              <w:rPr>
                <w:rFonts w:ascii="Calibri" w:hAnsi="Calibri"/>
                <w:color w:val="595959"/>
                <w:sz w:val="17"/>
              </w:rPr>
              <w:t>. El aviso «No se detecta contacto en la descripción» que aparece en el detalle de las reuniones es un defecto conocido que corrige el PR #21.</w:t>
            </w:r>
          </w:p>
          <w:p w14:paraId="7471345D" w14:textId="77777777" w:rsidR="00823EAA" w:rsidRDefault="00000000">
            <w:pPr>
              <w:keepNext/>
              <w:spacing w:before="80" w:after="40" w:line="252" w:lineRule="auto"/>
              <w:jc w:val="center"/>
            </w:pPr>
            <w:r>
              <w:rPr>
                <w:noProof/>
              </w:rPr>
              <w:lastRenderedPageBreak/>
              <w:drawing>
                <wp:inline distT="0" distB="0" distL="0" distR="0" wp14:anchorId="3D464C04" wp14:editId="4CDF0B8C">
                  <wp:extent cx="4320000" cy="2700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sumen-indicadores-saldo-insuficiente.png"/>
                          <pic:cNvPicPr/>
                        </pic:nvPicPr>
                        <pic:blipFill>
                          <a:blip r:embed="rId37"/>
                          <a:stretch>
                            <a:fillRect/>
                          </a:stretch>
                        </pic:blipFill>
                        <pic:spPr>
                          <a:xfrm>
                            <a:off x="0" y="0"/>
                            <a:ext cx="4320000" cy="2700000"/>
                          </a:xfrm>
                          <a:prstGeom prst="rect">
                            <a:avLst/>
                          </a:prstGeom>
                        </pic:spPr>
                      </pic:pic>
                    </a:graphicData>
                  </a:graphic>
                </wp:inline>
              </w:drawing>
            </w:r>
          </w:p>
          <w:p w14:paraId="35F2D197" w14:textId="77777777" w:rsidR="00823EAA" w:rsidRDefault="00000000">
            <w:pPr>
              <w:keepNext/>
              <w:spacing w:before="40" w:after="0" w:line="252" w:lineRule="auto"/>
            </w:pPr>
            <w:r>
              <w:rPr>
                <w:rFonts w:ascii="Calibri" w:hAnsi="Calibri"/>
                <w:b/>
                <w:color w:val="1F3864"/>
                <w:sz w:val="18"/>
              </w:rPr>
              <w:t>Figura 25.</w:t>
            </w:r>
            <w:r>
              <w:rPr>
                <w:rFonts w:ascii="Calibri" w:hAnsi="Calibri"/>
                <w:color w:val="262626"/>
                <w:sz w:val="18"/>
              </w:rPr>
              <w:t xml:space="preserve"> </w:t>
            </w:r>
          </w:p>
          <w:p w14:paraId="3F5F66CC" w14:textId="77777777" w:rsidR="00823EAA" w:rsidRDefault="00000000">
            <w:pPr>
              <w:keepNext/>
              <w:spacing w:after="20" w:line="252" w:lineRule="auto"/>
            </w:pPr>
            <w:r>
              <w:rPr>
                <w:rFonts w:ascii="Calibri" w:hAnsi="Calibri"/>
                <w:i/>
                <w:color w:val="262626"/>
                <w:sz w:val="18"/>
              </w:rPr>
              <w:t>Resumen con indicadores conectados y aviso de saldo insuficiente (26 créditos para preparar frente a 12 disponibles)</w:t>
            </w:r>
          </w:p>
          <w:p w14:paraId="49F76AE3"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docs/​evidencias/​fase2/​ui/​01-​resumen-​indicadores-​saldo-​insuficiente.​png</w:t>
            </w:r>
            <w:r>
              <w:rPr>
                <w:rFonts w:ascii="Calibri" w:hAnsi="Calibri"/>
                <w:color w:val="595959"/>
                <w:sz w:val="16"/>
              </w:rPr>
              <w:t>.</w:t>
            </w:r>
          </w:p>
          <w:p w14:paraId="33CC6AF2" w14:textId="77777777" w:rsidR="00823EAA" w:rsidRDefault="00000000">
            <w:pPr>
              <w:keepNext/>
              <w:spacing w:before="80" w:after="40" w:line="252" w:lineRule="auto"/>
              <w:jc w:val="center"/>
            </w:pPr>
            <w:r>
              <w:rPr>
                <w:noProof/>
              </w:rPr>
              <w:drawing>
                <wp:inline distT="0" distB="0" distL="0" distR="0" wp14:anchorId="23CAC863" wp14:editId="35763F3A">
                  <wp:extent cx="4320000" cy="2700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esumen-tras-generar.png"/>
                          <pic:cNvPicPr/>
                        </pic:nvPicPr>
                        <pic:blipFill>
                          <a:blip r:embed="rId38"/>
                          <a:stretch>
                            <a:fillRect/>
                          </a:stretch>
                        </pic:blipFill>
                        <pic:spPr>
                          <a:xfrm>
                            <a:off x="0" y="0"/>
                            <a:ext cx="4320000" cy="2700000"/>
                          </a:xfrm>
                          <a:prstGeom prst="rect">
                            <a:avLst/>
                          </a:prstGeom>
                        </pic:spPr>
                      </pic:pic>
                    </a:graphicData>
                  </a:graphic>
                </wp:inline>
              </w:drawing>
            </w:r>
          </w:p>
          <w:p w14:paraId="442F8FA5" w14:textId="77777777" w:rsidR="00823EAA" w:rsidRDefault="00000000">
            <w:pPr>
              <w:keepNext/>
              <w:spacing w:before="40" w:after="0" w:line="252" w:lineRule="auto"/>
            </w:pPr>
            <w:r>
              <w:rPr>
                <w:rFonts w:ascii="Calibri" w:hAnsi="Calibri"/>
                <w:b/>
                <w:color w:val="1F3864"/>
                <w:sz w:val="18"/>
              </w:rPr>
              <w:t>Figura 26.</w:t>
            </w:r>
            <w:r>
              <w:rPr>
                <w:rFonts w:ascii="Calibri" w:hAnsi="Calibri"/>
                <w:color w:val="262626"/>
                <w:sz w:val="18"/>
              </w:rPr>
              <w:t xml:space="preserve"> </w:t>
            </w:r>
          </w:p>
          <w:p w14:paraId="6FA67C96" w14:textId="77777777" w:rsidR="00823EAA" w:rsidRDefault="00000000">
            <w:pPr>
              <w:keepNext/>
              <w:spacing w:after="20" w:line="252" w:lineRule="auto"/>
            </w:pPr>
            <w:r>
              <w:rPr>
                <w:rFonts w:ascii="Calibri" w:hAnsi="Calibri"/>
                <w:i/>
                <w:color w:val="262626"/>
                <w:sz w:val="18"/>
              </w:rPr>
              <w:t>Resumen después de generar desde el calendario: los indicadores siguen a los datos</w:t>
            </w:r>
          </w:p>
          <w:p w14:paraId="610689EA"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proofErr w:type="spellStart"/>
            <w:r>
              <w:rPr>
                <w:rFonts w:ascii="Consolas" w:hAnsi="Consolas"/>
                <w:color w:val="595959"/>
                <w:sz w:val="14"/>
              </w:rPr>
              <w:t>docs</w:t>
            </w:r>
            <w:proofErr w:type="spellEnd"/>
            <w:r>
              <w:rPr>
                <w:rFonts w:ascii="Consolas" w:hAnsi="Consolas"/>
                <w:color w:val="595959"/>
                <w:sz w:val="14"/>
              </w:rPr>
              <w:t>/​evidencias/​fase2/​</w:t>
            </w:r>
            <w:proofErr w:type="spellStart"/>
            <w:r>
              <w:rPr>
                <w:rFonts w:ascii="Consolas" w:hAnsi="Consolas"/>
                <w:color w:val="595959"/>
                <w:sz w:val="14"/>
              </w:rPr>
              <w:t>ui</w:t>
            </w:r>
            <w:proofErr w:type="spellEnd"/>
            <w:r>
              <w:rPr>
                <w:rFonts w:ascii="Consolas" w:hAnsi="Consolas"/>
                <w:color w:val="595959"/>
                <w:sz w:val="14"/>
              </w:rPr>
              <w:t>/​10-​resumen-​tras-​generar.​png</w:t>
            </w:r>
            <w:r>
              <w:rPr>
                <w:rFonts w:ascii="Calibri" w:hAnsi="Calibri"/>
                <w:color w:val="595959"/>
                <w:sz w:val="16"/>
              </w:rPr>
              <w:t>.</w:t>
            </w:r>
          </w:p>
          <w:p w14:paraId="52E5C6ED" w14:textId="77777777" w:rsidR="00823EAA" w:rsidRDefault="00000000">
            <w:pPr>
              <w:keepNext/>
              <w:spacing w:before="80" w:after="40" w:line="252" w:lineRule="auto"/>
              <w:jc w:val="center"/>
            </w:pPr>
            <w:r>
              <w:rPr>
                <w:noProof/>
              </w:rPr>
              <w:lastRenderedPageBreak/>
              <w:drawing>
                <wp:inline distT="0" distB="0" distL="0" distR="0" wp14:anchorId="146475EE" wp14:editId="6D0CE77A">
                  <wp:extent cx="4320000" cy="2700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lendario-mes.png"/>
                          <pic:cNvPicPr/>
                        </pic:nvPicPr>
                        <pic:blipFill>
                          <a:blip r:embed="rId39"/>
                          <a:stretch>
                            <a:fillRect/>
                          </a:stretch>
                        </pic:blipFill>
                        <pic:spPr>
                          <a:xfrm>
                            <a:off x="0" y="0"/>
                            <a:ext cx="4320000" cy="2700000"/>
                          </a:xfrm>
                          <a:prstGeom prst="rect">
                            <a:avLst/>
                          </a:prstGeom>
                        </pic:spPr>
                      </pic:pic>
                    </a:graphicData>
                  </a:graphic>
                </wp:inline>
              </w:drawing>
            </w:r>
          </w:p>
          <w:p w14:paraId="540D41AC" w14:textId="77777777" w:rsidR="00823EAA" w:rsidRDefault="00000000">
            <w:pPr>
              <w:keepNext/>
              <w:spacing w:before="40" w:after="0" w:line="252" w:lineRule="auto"/>
            </w:pPr>
            <w:r>
              <w:rPr>
                <w:rFonts w:ascii="Calibri" w:hAnsi="Calibri"/>
                <w:b/>
                <w:color w:val="1F3864"/>
                <w:sz w:val="18"/>
              </w:rPr>
              <w:t>Figura 27.</w:t>
            </w:r>
            <w:r>
              <w:rPr>
                <w:rFonts w:ascii="Calibri" w:hAnsi="Calibri"/>
                <w:color w:val="262626"/>
                <w:sz w:val="18"/>
              </w:rPr>
              <w:t xml:space="preserve"> </w:t>
            </w:r>
          </w:p>
          <w:p w14:paraId="1B9D3994" w14:textId="77777777" w:rsidR="00823EAA" w:rsidRDefault="00000000">
            <w:pPr>
              <w:keepNext/>
              <w:spacing w:after="20" w:line="252" w:lineRule="auto"/>
            </w:pPr>
            <w:r>
              <w:rPr>
                <w:rFonts w:ascii="Calibri" w:hAnsi="Calibri"/>
                <w:i/>
                <w:color w:val="262626"/>
                <w:sz w:val="18"/>
              </w:rPr>
              <w:t>Calendario visual, vista Mes, con reuniones de Google y Outlook</w:t>
            </w:r>
          </w:p>
          <w:p w14:paraId="79B6B14A"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proofErr w:type="spellStart"/>
            <w:r>
              <w:rPr>
                <w:rFonts w:ascii="Consolas" w:hAnsi="Consolas"/>
                <w:color w:val="595959"/>
                <w:sz w:val="14"/>
              </w:rPr>
              <w:t>docs</w:t>
            </w:r>
            <w:proofErr w:type="spellEnd"/>
            <w:r>
              <w:rPr>
                <w:rFonts w:ascii="Consolas" w:hAnsi="Consolas"/>
                <w:color w:val="595959"/>
                <w:sz w:val="14"/>
              </w:rPr>
              <w:t>/​evidencias/​fase2/​</w:t>
            </w:r>
            <w:proofErr w:type="spellStart"/>
            <w:r>
              <w:rPr>
                <w:rFonts w:ascii="Consolas" w:hAnsi="Consolas"/>
                <w:color w:val="595959"/>
                <w:sz w:val="14"/>
              </w:rPr>
              <w:t>ui</w:t>
            </w:r>
            <w:proofErr w:type="spellEnd"/>
            <w:r>
              <w:rPr>
                <w:rFonts w:ascii="Consolas" w:hAnsi="Consolas"/>
                <w:color w:val="595959"/>
                <w:sz w:val="14"/>
              </w:rPr>
              <w:t>/​02-​calendario-​mes.​png</w:t>
            </w:r>
            <w:r>
              <w:rPr>
                <w:rFonts w:ascii="Calibri" w:hAnsi="Calibri"/>
                <w:color w:val="595959"/>
                <w:sz w:val="16"/>
              </w:rPr>
              <w:t>.</w:t>
            </w:r>
          </w:p>
          <w:p w14:paraId="70BC4B82" w14:textId="77777777" w:rsidR="00823EAA" w:rsidRDefault="00000000">
            <w:pPr>
              <w:keepNext/>
              <w:spacing w:before="80" w:after="40" w:line="252" w:lineRule="auto"/>
              <w:jc w:val="center"/>
            </w:pPr>
            <w:r>
              <w:rPr>
                <w:noProof/>
              </w:rPr>
              <w:drawing>
                <wp:inline distT="0" distB="0" distL="0" distR="0" wp14:anchorId="2319201E" wp14:editId="15F1EEDA">
                  <wp:extent cx="4320000" cy="2700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lendario-semana.png"/>
                          <pic:cNvPicPr/>
                        </pic:nvPicPr>
                        <pic:blipFill>
                          <a:blip r:embed="rId40"/>
                          <a:stretch>
                            <a:fillRect/>
                          </a:stretch>
                        </pic:blipFill>
                        <pic:spPr>
                          <a:xfrm>
                            <a:off x="0" y="0"/>
                            <a:ext cx="4320000" cy="2700000"/>
                          </a:xfrm>
                          <a:prstGeom prst="rect">
                            <a:avLst/>
                          </a:prstGeom>
                        </pic:spPr>
                      </pic:pic>
                    </a:graphicData>
                  </a:graphic>
                </wp:inline>
              </w:drawing>
            </w:r>
          </w:p>
          <w:p w14:paraId="02A99C29" w14:textId="77777777" w:rsidR="00823EAA" w:rsidRDefault="00000000">
            <w:pPr>
              <w:keepNext/>
              <w:spacing w:before="40" w:after="0" w:line="252" w:lineRule="auto"/>
            </w:pPr>
            <w:r>
              <w:rPr>
                <w:rFonts w:ascii="Calibri" w:hAnsi="Calibri"/>
                <w:b/>
                <w:color w:val="1F3864"/>
                <w:sz w:val="18"/>
              </w:rPr>
              <w:t>Figura 28.</w:t>
            </w:r>
            <w:r>
              <w:rPr>
                <w:rFonts w:ascii="Calibri" w:hAnsi="Calibri"/>
                <w:color w:val="262626"/>
                <w:sz w:val="18"/>
              </w:rPr>
              <w:t xml:space="preserve"> </w:t>
            </w:r>
          </w:p>
          <w:p w14:paraId="3FD893F5" w14:textId="77777777" w:rsidR="00823EAA" w:rsidRDefault="00000000">
            <w:pPr>
              <w:keepNext/>
              <w:spacing w:after="20" w:line="252" w:lineRule="auto"/>
            </w:pPr>
            <w:r>
              <w:rPr>
                <w:rFonts w:ascii="Calibri" w:hAnsi="Calibri"/>
                <w:i/>
                <w:color w:val="262626"/>
                <w:sz w:val="18"/>
              </w:rPr>
              <w:t>Calendario visual, vista Semana, con reuniones solapadas y fila de día completo</w:t>
            </w:r>
          </w:p>
          <w:p w14:paraId="72B0E749"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proofErr w:type="spellStart"/>
            <w:r>
              <w:rPr>
                <w:rFonts w:ascii="Consolas" w:hAnsi="Consolas"/>
                <w:color w:val="595959"/>
                <w:sz w:val="14"/>
              </w:rPr>
              <w:t>docs</w:t>
            </w:r>
            <w:proofErr w:type="spellEnd"/>
            <w:r>
              <w:rPr>
                <w:rFonts w:ascii="Consolas" w:hAnsi="Consolas"/>
                <w:color w:val="595959"/>
                <w:sz w:val="14"/>
              </w:rPr>
              <w:t>/​evidencias/​fase2/​</w:t>
            </w:r>
            <w:proofErr w:type="spellStart"/>
            <w:r>
              <w:rPr>
                <w:rFonts w:ascii="Consolas" w:hAnsi="Consolas"/>
                <w:color w:val="595959"/>
                <w:sz w:val="14"/>
              </w:rPr>
              <w:t>ui</w:t>
            </w:r>
            <w:proofErr w:type="spellEnd"/>
            <w:r>
              <w:rPr>
                <w:rFonts w:ascii="Consolas" w:hAnsi="Consolas"/>
                <w:color w:val="595959"/>
                <w:sz w:val="14"/>
              </w:rPr>
              <w:t>/​03-​calendario-​semana.​png</w:t>
            </w:r>
            <w:r>
              <w:rPr>
                <w:rFonts w:ascii="Calibri" w:hAnsi="Calibri"/>
                <w:color w:val="595959"/>
                <w:sz w:val="16"/>
              </w:rPr>
              <w:t>.</w:t>
            </w:r>
          </w:p>
          <w:p w14:paraId="07A5BEBA" w14:textId="77777777" w:rsidR="00823EAA" w:rsidRDefault="00000000">
            <w:pPr>
              <w:keepNext/>
              <w:spacing w:before="80" w:after="40" w:line="252" w:lineRule="auto"/>
              <w:jc w:val="center"/>
            </w:pPr>
            <w:r>
              <w:rPr>
                <w:noProof/>
              </w:rPr>
              <w:lastRenderedPageBreak/>
              <w:drawing>
                <wp:inline distT="0" distB="0" distL="0" distR="0" wp14:anchorId="7D64CD66" wp14:editId="1F28C8B4">
                  <wp:extent cx="4320000" cy="2700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lendario-dia.png"/>
                          <pic:cNvPicPr/>
                        </pic:nvPicPr>
                        <pic:blipFill>
                          <a:blip r:embed="rId41"/>
                          <a:stretch>
                            <a:fillRect/>
                          </a:stretch>
                        </pic:blipFill>
                        <pic:spPr>
                          <a:xfrm>
                            <a:off x="0" y="0"/>
                            <a:ext cx="4320000" cy="2700000"/>
                          </a:xfrm>
                          <a:prstGeom prst="rect">
                            <a:avLst/>
                          </a:prstGeom>
                        </pic:spPr>
                      </pic:pic>
                    </a:graphicData>
                  </a:graphic>
                </wp:inline>
              </w:drawing>
            </w:r>
          </w:p>
          <w:p w14:paraId="7C92ABED" w14:textId="77777777" w:rsidR="00823EAA" w:rsidRDefault="00000000">
            <w:pPr>
              <w:keepNext/>
              <w:spacing w:before="40" w:after="0" w:line="252" w:lineRule="auto"/>
            </w:pPr>
            <w:r>
              <w:rPr>
                <w:rFonts w:ascii="Calibri" w:hAnsi="Calibri"/>
                <w:b/>
                <w:color w:val="1F3864"/>
                <w:sz w:val="18"/>
              </w:rPr>
              <w:t>Figura 29.</w:t>
            </w:r>
            <w:r>
              <w:rPr>
                <w:rFonts w:ascii="Calibri" w:hAnsi="Calibri"/>
                <w:color w:val="262626"/>
                <w:sz w:val="18"/>
              </w:rPr>
              <w:t xml:space="preserve"> </w:t>
            </w:r>
          </w:p>
          <w:p w14:paraId="21DA9271" w14:textId="77777777" w:rsidR="00823EAA" w:rsidRDefault="00000000">
            <w:pPr>
              <w:keepNext/>
              <w:spacing w:after="20" w:line="252" w:lineRule="auto"/>
            </w:pPr>
            <w:r>
              <w:rPr>
                <w:rFonts w:ascii="Calibri" w:hAnsi="Calibri"/>
                <w:i/>
                <w:color w:val="262626"/>
                <w:sz w:val="18"/>
              </w:rPr>
              <w:t>Calendario visual, vista Día</w:t>
            </w:r>
          </w:p>
          <w:p w14:paraId="5930CFE4"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proofErr w:type="spellStart"/>
            <w:r>
              <w:rPr>
                <w:rFonts w:ascii="Consolas" w:hAnsi="Consolas"/>
                <w:color w:val="595959"/>
                <w:sz w:val="14"/>
              </w:rPr>
              <w:t>docs</w:t>
            </w:r>
            <w:proofErr w:type="spellEnd"/>
            <w:r>
              <w:rPr>
                <w:rFonts w:ascii="Consolas" w:hAnsi="Consolas"/>
                <w:color w:val="595959"/>
                <w:sz w:val="14"/>
              </w:rPr>
              <w:t>/​evidencias/​fase2/​</w:t>
            </w:r>
            <w:proofErr w:type="spellStart"/>
            <w:r>
              <w:rPr>
                <w:rFonts w:ascii="Consolas" w:hAnsi="Consolas"/>
                <w:color w:val="595959"/>
                <w:sz w:val="14"/>
              </w:rPr>
              <w:t>ui</w:t>
            </w:r>
            <w:proofErr w:type="spellEnd"/>
            <w:r>
              <w:rPr>
                <w:rFonts w:ascii="Consolas" w:hAnsi="Consolas"/>
                <w:color w:val="595959"/>
                <w:sz w:val="14"/>
              </w:rPr>
              <w:t>/​04-​calendario-​</w:t>
            </w:r>
            <w:proofErr w:type="spellStart"/>
            <w:r>
              <w:rPr>
                <w:rFonts w:ascii="Consolas" w:hAnsi="Consolas"/>
                <w:color w:val="595959"/>
                <w:sz w:val="14"/>
              </w:rPr>
              <w:t>dia</w:t>
            </w:r>
            <w:proofErr w:type="spellEnd"/>
            <w:r>
              <w:rPr>
                <w:rFonts w:ascii="Consolas" w:hAnsi="Consolas"/>
                <w:color w:val="595959"/>
                <w:sz w:val="14"/>
              </w:rPr>
              <w:t>.​png</w:t>
            </w:r>
            <w:r>
              <w:rPr>
                <w:rFonts w:ascii="Calibri" w:hAnsi="Calibri"/>
                <w:color w:val="595959"/>
                <w:sz w:val="16"/>
              </w:rPr>
              <w:t>.</w:t>
            </w:r>
          </w:p>
          <w:p w14:paraId="40A44BAC" w14:textId="77777777" w:rsidR="00823EAA" w:rsidRDefault="00000000">
            <w:pPr>
              <w:keepNext/>
              <w:spacing w:before="80" w:after="40" w:line="252" w:lineRule="auto"/>
              <w:jc w:val="center"/>
            </w:pPr>
            <w:r>
              <w:rPr>
                <w:noProof/>
              </w:rPr>
              <w:drawing>
                <wp:inline distT="0" distB="0" distL="0" distR="0" wp14:anchorId="7AA86499" wp14:editId="29283F2A">
                  <wp:extent cx="4320000" cy="2700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lendario-filtro-outlook.png"/>
                          <pic:cNvPicPr/>
                        </pic:nvPicPr>
                        <pic:blipFill>
                          <a:blip r:embed="rId42"/>
                          <a:stretch>
                            <a:fillRect/>
                          </a:stretch>
                        </pic:blipFill>
                        <pic:spPr>
                          <a:xfrm>
                            <a:off x="0" y="0"/>
                            <a:ext cx="4320000" cy="2700000"/>
                          </a:xfrm>
                          <a:prstGeom prst="rect">
                            <a:avLst/>
                          </a:prstGeom>
                        </pic:spPr>
                      </pic:pic>
                    </a:graphicData>
                  </a:graphic>
                </wp:inline>
              </w:drawing>
            </w:r>
          </w:p>
          <w:p w14:paraId="79F7EA42" w14:textId="77777777" w:rsidR="00823EAA" w:rsidRDefault="00000000">
            <w:pPr>
              <w:keepNext/>
              <w:spacing w:before="40" w:after="0" w:line="252" w:lineRule="auto"/>
            </w:pPr>
            <w:r>
              <w:rPr>
                <w:rFonts w:ascii="Calibri" w:hAnsi="Calibri"/>
                <w:b/>
                <w:color w:val="1F3864"/>
                <w:sz w:val="18"/>
              </w:rPr>
              <w:t>Figura 30.</w:t>
            </w:r>
            <w:r>
              <w:rPr>
                <w:rFonts w:ascii="Calibri" w:hAnsi="Calibri"/>
                <w:color w:val="262626"/>
                <w:sz w:val="18"/>
              </w:rPr>
              <w:t xml:space="preserve"> </w:t>
            </w:r>
          </w:p>
          <w:p w14:paraId="36E2F1F2" w14:textId="77777777" w:rsidR="00823EAA" w:rsidRDefault="00000000">
            <w:pPr>
              <w:keepNext/>
              <w:spacing w:after="20" w:line="252" w:lineRule="auto"/>
            </w:pPr>
            <w:r>
              <w:rPr>
                <w:rFonts w:ascii="Calibri" w:hAnsi="Calibri"/>
                <w:i/>
                <w:color w:val="262626"/>
                <w:sz w:val="18"/>
              </w:rPr>
              <w:t>Filtro por proveedor: solo las reuniones de Outlook</w:t>
            </w:r>
          </w:p>
          <w:p w14:paraId="3B689014"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docs/​evidencias/​fase2/​ui/​05-​calendario-​filtro-​outlook.​png</w:t>
            </w:r>
            <w:r>
              <w:rPr>
                <w:rFonts w:ascii="Calibri" w:hAnsi="Calibri"/>
                <w:color w:val="595959"/>
                <w:sz w:val="16"/>
              </w:rPr>
              <w:t>.</w:t>
            </w:r>
          </w:p>
          <w:p w14:paraId="356C2DD3" w14:textId="77777777" w:rsidR="00823EAA" w:rsidRDefault="00000000">
            <w:pPr>
              <w:keepNext/>
              <w:spacing w:before="80" w:after="40" w:line="252" w:lineRule="auto"/>
              <w:jc w:val="center"/>
            </w:pPr>
            <w:r>
              <w:rPr>
                <w:noProof/>
              </w:rPr>
              <w:lastRenderedPageBreak/>
              <w:drawing>
                <wp:inline distT="0" distB="0" distL="0" distR="0" wp14:anchorId="080BF239" wp14:editId="4D581E84">
                  <wp:extent cx="4320000" cy="2700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lendario-intervalo-noviembre.png"/>
                          <pic:cNvPicPr/>
                        </pic:nvPicPr>
                        <pic:blipFill>
                          <a:blip r:embed="rId43"/>
                          <a:stretch>
                            <a:fillRect/>
                          </a:stretch>
                        </pic:blipFill>
                        <pic:spPr>
                          <a:xfrm>
                            <a:off x="0" y="0"/>
                            <a:ext cx="4320000" cy="2700000"/>
                          </a:xfrm>
                          <a:prstGeom prst="rect">
                            <a:avLst/>
                          </a:prstGeom>
                        </pic:spPr>
                      </pic:pic>
                    </a:graphicData>
                  </a:graphic>
                </wp:inline>
              </w:drawing>
            </w:r>
          </w:p>
          <w:p w14:paraId="1226DA56" w14:textId="77777777" w:rsidR="00823EAA" w:rsidRDefault="00000000">
            <w:pPr>
              <w:keepNext/>
              <w:spacing w:before="40" w:after="0" w:line="252" w:lineRule="auto"/>
            </w:pPr>
            <w:r>
              <w:rPr>
                <w:rFonts w:ascii="Calibri" w:hAnsi="Calibri"/>
                <w:b/>
                <w:color w:val="1F3864"/>
                <w:sz w:val="18"/>
              </w:rPr>
              <w:t>Figura 31.</w:t>
            </w:r>
            <w:r>
              <w:rPr>
                <w:rFonts w:ascii="Calibri" w:hAnsi="Calibri"/>
                <w:color w:val="262626"/>
                <w:sz w:val="18"/>
              </w:rPr>
              <w:t xml:space="preserve"> </w:t>
            </w:r>
          </w:p>
          <w:p w14:paraId="7792D12F" w14:textId="77777777" w:rsidR="00823EAA" w:rsidRDefault="00000000">
            <w:pPr>
              <w:keepNext/>
              <w:spacing w:after="20" w:line="252" w:lineRule="auto"/>
            </w:pPr>
            <w:r>
              <w:rPr>
                <w:rFonts w:ascii="Calibri" w:hAnsi="Calibri"/>
                <w:i/>
                <w:color w:val="262626"/>
                <w:sz w:val="18"/>
              </w:rPr>
              <w:t>Consulta por intervalo: al pasar a noviembre se piden solo los eventos de ese rango</w:t>
            </w:r>
          </w:p>
          <w:p w14:paraId="566FDDE7"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docs/​evidencias/​fase2/​ui/​06-​calendario-​intervalo-​noviembre.​png</w:t>
            </w:r>
            <w:r>
              <w:rPr>
                <w:rFonts w:ascii="Calibri" w:hAnsi="Calibri"/>
                <w:color w:val="595959"/>
                <w:sz w:val="16"/>
              </w:rPr>
              <w:t>.</w:t>
            </w:r>
          </w:p>
          <w:p w14:paraId="1CA0BB11" w14:textId="77777777" w:rsidR="00823EAA" w:rsidRDefault="00000000">
            <w:pPr>
              <w:keepNext/>
              <w:spacing w:before="80" w:after="40" w:line="252" w:lineRule="auto"/>
              <w:jc w:val="center"/>
            </w:pPr>
            <w:r>
              <w:rPr>
                <w:noProof/>
              </w:rPr>
              <w:drawing>
                <wp:inline distT="0" distB="0" distL="0" distR="0" wp14:anchorId="4897956E" wp14:editId="7A4C70E1">
                  <wp:extent cx="4320000" cy="2700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union-avance-en-curso.png"/>
                          <pic:cNvPicPr/>
                        </pic:nvPicPr>
                        <pic:blipFill>
                          <a:blip r:embed="rId44"/>
                          <a:stretch>
                            <a:fillRect/>
                          </a:stretch>
                        </pic:blipFill>
                        <pic:spPr>
                          <a:xfrm>
                            <a:off x="0" y="0"/>
                            <a:ext cx="4320000" cy="2700000"/>
                          </a:xfrm>
                          <a:prstGeom prst="rect">
                            <a:avLst/>
                          </a:prstGeom>
                        </pic:spPr>
                      </pic:pic>
                    </a:graphicData>
                  </a:graphic>
                </wp:inline>
              </w:drawing>
            </w:r>
          </w:p>
          <w:p w14:paraId="5D352DFA" w14:textId="77777777" w:rsidR="00823EAA" w:rsidRDefault="00000000">
            <w:pPr>
              <w:keepNext/>
              <w:spacing w:before="40" w:after="0" w:line="252" w:lineRule="auto"/>
            </w:pPr>
            <w:r>
              <w:rPr>
                <w:rFonts w:ascii="Calibri" w:hAnsi="Calibri"/>
                <w:b/>
                <w:color w:val="1F3864"/>
                <w:sz w:val="18"/>
              </w:rPr>
              <w:t>Figura 32.</w:t>
            </w:r>
            <w:r>
              <w:rPr>
                <w:rFonts w:ascii="Calibri" w:hAnsi="Calibri"/>
                <w:color w:val="262626"/>
                <w:sz w:val="18"/>
              </w:rPr>
              <w:t xml:space="preserve"> </w:t>
            </w:r>
          </w:p>
          <w:p w14:paraId="5C31AF81" w14:textId="77777777" w:rsidR="00823EAA" w:rsidRDefault="00000000">
            <w:pPr>
              <w:keepNext/>
              <w:spacing w:after="20" w:line="252" w:lineRule="auto"/>
            </w:pPr>
            <w:r>
              <w:rPr>
                <w:rFonts w:ascii="Calibri" w:hAnsi="Calibri"/>
                <w:i/>
                <w:color w:val="262626"/>
                <w:sz w:val="18"/>
              </w:rPr>
              <w:t>Avance de la generación en curso por SSE en el detalle de la reunión</w:t>
            </w:r>
          </w:p>
          <w:p w14:paraId="7926BFFA"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docs/​evidencias/​fase2/​ui/​07-​reunion-​avance-​en-​curso.​png</w:t>
            </w:r>
            <w:r>
              <w:rPr>
                <w:rFonts w:ascii="Calibri" w:hAnsi="Calibri"/>
                <w:color w:val="595959"/>
                <w:sz w:val="16"/>
              </w:rPr>
              <w:t>.</w:t>
            </w:r>
          </w:p>
          <w:p w14:paraId="5E9FCB09" w14:textId="77777777" w:rsidR="00823EAA" w:rsidRDefault="00000000">
            <w:pPr>
              <w:keepNext/>
              <w:spacing w:before="80" w:after="40" w:line="252" w:lineRule="auto"/>
              <w:jc w:val="center"/>
            </w:pPr>
            <w:r>
              <w:rPr>
                <w:noProof/>
              </w:rPr>
              <w:lastRenderedPageBreak/>
              <w:drawing>
                <wp:inline distT="0" distB="0" distL="0" distR="0" wp14:anchorId="6193525C" wp14:editId="6BCB7F8B">
                  <wp:extent cx="4320000" cy="2700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union-resultado-parcial.png"/>
                          <pic:cNvPicPr/>
                        </pic:nvPicPr>
                        <pic:blipFill>
                          <a:blip r:embed="rId45"/>
                          <a:stretch>
                            <a:fillRect/>
                          </a:stretch>
                        </pic:blipFill>
                        <pic:spPr>
                          <a:xfrm>
                            <a:off x="0" y="0"/>
                            <a:ext cx="4320000" cy="2700000"/>
                          </a:xfrm>
                          <a:prstGeom prst="rect">
                            <a:avLst/>
                          </a:prstGeom>
                        </pic:spPr>
                      </pic:pic>
                    </a:graphicData>
                  </a:graphic>
                </wp:inline>
              </w:drawing>
            </w:r>
          </w:p>
          <w:p w14:paraId="333D03CB" w14:textId="77777777" w:rsidR="00823EAA" w:rsidRDefault="00000000">
            <w:pPr>
              <w:keepNext/>
              <w:spacing w:before="40" w:after="0" w:line="252" w:lineRule="auto"/>
            </w:pPr>
            <w:r>
              <w:rPr>
                <w:rFonts w:ascii="Calibri" w:hAnsi="Calibri"/>
                <w:b/>
                <w:color w:val="1F3864"/>
                <w:sz w:val="18"/>
              </w:rPr>
              <w:t>Figura 33.</w:t>
            </w:r>
            <w:r>
              <w:rPr>
                <w:rFonts w:ascii="Calibri" w:hAnsi="Calibri"/>
                <w:color w:val="262626"/>
                <w:sz w:val="18"/>
              </w:rPr>
              <w:t xml:space="preserve"> </w:t>
            </w:r>
          </w:p>
          <w:p w14:paraId="46C74F53" w14:textId="77777777" w:rsidR="00823EAA" w:rsidRDefault="00000000">
            <w:pPr>
              <w:keepNext/>
              <w:spacing w:after="20" w:line="252" w:lineRule="auto"/>
            </w:pPr>
            <w:r>
              <w:rPr>
                <w:rFonts w:ascii="Calibri" w:hAnsi="Calibri"/>
                <w:i/>
                <w:color w:val="262626"/>
                <w:sz w:val="18"/>
              </w:rPr>
              <w:t xml:space="preserve">Resultado parcial: el dossier queda </w:t>
            </w:r>
            <w:proofErr w:type="gramStart"/>
            <w:r>
              <w:rPr>
                <w:rFonts w:ascii="Calibri" w:hAnsi="Calibri"/>
                <w:i/>
                <w:color w:val="262626"/>
                <w:sz w:val="18"/>
              </w:rPr>
              <w:t>disponible</w:t>
            </w:r>
            <w:proofErr w:type="gramEnd"/>
            <w:r>
              <w:rPr>
                <w:rFonts w:ascii="Calibri" w:hAnsi="Calibri"/>
                <w:i/>
                <w:color w:val="262626"/>
                <w:sz w:val="18"/>
              </w:rPr>
              <w:t xml:space="preserve"> aunque falle el agente de Reino Unido</w:t>
            </w:r>
          </w:p>
          <w:p w14:paraId="673AEF0D"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docs/​evidencias/​fase2/​ui/​08-​reunion-​resultado-​parcial.​png</w:t>
            </w:r>
            <w:r>
              <w:rPr>
                <w:rFonts w:ascii="Calibri" w:hAnsi="Calibri"/>
                <w:color w:val="595959"/>
                <w:sz w:val="16"/>
              </w:rPr>
              <w:t>.</w:t>
            </w:r>
          </w:p>
          <w:p w14:paraId="5AF1C600" w14:textId="77777777" w:rsidR="00823EAA" w:rsidRDefault="00000000">
            <w:pPr>
              <w:keepNext/>
              <w:spacing w:before="80" w:after="40" w:line="252" w:lineRule="auto"/>
              <w:jc w:val="center"/>
            </w:pPr>
            <w:r>
              <w:rPr>
                <w:noProof/>
              </w:rPr>
              <w:drawing>
                <wp:inline distT="0" distB="0" distL="0" distR="0" wp14:anchorId="78E8D574" wp14:editId="1751BAF4">
                  <wp:extent cx="4320000" cy="2700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ersonas-etapas-y-resultado.png"/>
                          <pic:cNvPicPr/>
                        </pic:nvPicPr>
                        <pic:blipFill>
                          <a:blip r:embed="rId46"/>
                          <a:stretch>
                            <a:fillRect/>
                          </a:stretch>
                        </pic:blipFill>
                        <pic:spPr>
                          <a:xfrm>
                            <a:off x="0" y="0"/>
                            <a:ext cx="4320000" cy="2700000"/>
                          </a:xfrm>
                          <a:prstGeom prst="rect">
                            <a:avLst/>
                          </a:prstGeom>
                        </pic:spPr>
                      </pic:pic>
                    </a:graphicData>
                  </a:graphic>
                </wp:inline>
              </w:drawing>
            </w:r>
          </w:p>
          <w:p w14:paraId="0845C6A5" w14:textId="77777777" w:rsidR="00823EAA" w:rsidRDefault="00000000">
            <w:pPr>
              <w:keepNext/>
              <w:spacing w:before="40" w:after="0" w:line="252" w:lineRule="auto"/>
            </w:pPr>
            <w:r>
              <w:rPr>
                <w:rFonts w:ascii="Calibri" w:hAnsi="Calibri"/>
                <w:b/>
                <w:color w:val="1F3864"/>
                <w:sz w:val="18"/>
              </w:rPr>
              <w:t>Figura 34.</w:t>
            </w:r>
            <w:r>
              <w:rPr>
                <w:rFonts w:ascii="Calibri" w:hAnsi="Calibri"/>
                <w:color w:val="262626"/>
                <w:sz w:val="18"/>
              </w:rPr>
              <w:t xml:space="preserve"> </w:t>
            </w:r>
          </w:p>
          <w:p w14:paraId="77E256D8" w14:textId="77777777" w:rsidR="00823EAA" w:rsidRDefault="00000000">
            <w:pPr>
              <w:keepNext/>
              <w:spacing w:after="20" w:line="252" w:lineRule="auto"/>
            </w:pPr>
            <w:r>
              <w:rPr>
                <w:rFonts w:ascii="Calibri" w:hAnsi="Calibri"/>
                <w:i/>
                <w:color w:val="262626"/>
                <w:sz w:val="18"/>
              </w:rPr>
              <w:t>Personas: etapas reales de la investigación, perfil encontrado e informe</w:t>
            </w:r>
          </w:p>
          <w:p w14:paraId="412A916F"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docs/​evidencias/​fase2/​ui/​11-​personas-​etapas-​y-​resultado.​png</w:t>
            </w:r>
            <w:r>
              <w:rPr>
                <w:rFonts w:ascii="Calibri" w:hAnsi="Calibri"/>
                <w:color w:val="595959"/>
                <w:sz w:val="16"/>
              </w:rPr>
              <w:t>.</w:t>
            </w:r>
          </w:p>
          <w:p w14:paraId="191A17A2" w14:textId="77777777" w:rsidR="00823EAA" w:rsidRDefault="00000000">
            <w:pPr>
              <w:keepNext/>
              <w:spacing w:before="80" w:after="40" w:line="252" w:lineRule="auto"/>
              <w:jc w:val="center"/>
            </w:pPr>
            <w:r>
              <w:rPr>
                <w:noProof/>
              </w:rPr>
              <w:lastRenderedPageBreak/>
              <w:drawing>
                <wp:inline distT="0" distB="0" distL="0" distR="0" wp14:anchorId="357DE733" wp14:editId="3A1B7116">
                  <wp:extent cx="4320000" cy="2700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ossier-corporativo-detalle.png"/>
                          <pic:cNvPicPr/>
                        </pic:nvPicPr>
                        <pic:blipFill>
                          <a:blip r:embed="rId47"/>
                          <a:stretch>
                            <a:fillRect/>
                          </a:stretch>
                        </pic:blipFill>
                        <pic:spPr>
                          <a:xfrm>
                            <a:off x="0" y="0"/>
                            <a:ext cx="4320000" cy="2700000"/>
                          </a:xfrm>
                          <a:prstGeom prst="rect">
                            <a:avLst/>
                          </a:prstGeom>
                        </pic:spPr>
                      </pic:pic>
                    </a:graphicData>
                  </a:graphic>
                </wp:inline>
              </w:drawing>
            </w:r>
          </w:p>
          <w:p w14:paraId="19096032" w14:textId="77777777" w:rsidR="00823EAA" w:rsidRDefault="00000000">
            <w:pPr>
              <w:keepNext/>
              <w:spacing w:before="40" w:after="0" w:line="252" w:lineRule="auto"/>
            </w:pPr>
            <w:r>
              <w:rPr>
                <w:rFonts w:ascii="Calibri" w:hAnsi="Calibri"/>
                <w:b/>
                <w:color w:val="1F3864"/>
                <w:sz w:val="18"/>
              </w:rPr>
              <w:t>Figura 35.</w:t>
            </w:r>
            <w:r>
              <w:rPr>
                <w:rFonts w:ascii="Calibri" w:hAnsi="Calibri"/>
                <w:color w:val="262626"/>
                <w:sz w:val="18"/>
              </w:rPr>
              <w:t xml:space="preserve"> </w:t>
            </w:r>
          </w:p>
          <w:p w14:paraId="17BC1670" w14:textId="77777777" w:rsidR="00823EAA" w:rsidRDefault="00000000">
            <w:pPr>
              <w:keepNext/>
              <w:spacing w:after="20" w:line="252" w:lineRule="auto"/>
            </w:pPr>
            <w:r>
              <w:rPr>
                <w:rFonts w:ascii="Calibri" w:hAnsi="Calibri"/>
                <w:i/>
                <w:color w:val="262626"/>
                <w:sz w:val="18"/>
              </w:rPr>
              <w:t>Detalle de un dossier corporativo generado desde una reunión</w:t>
            </w:r>
          </w:p>
          <w:p w14:paraId="25B589FA"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r>
              <w:rPr>
                <w:rFonts w:ascii="Consolas" w:hAnsi="Consolas"/>
                <w:color w:val="595959"/>
                <w:sz w:val="14"/>
              </w:rPr>
              <w:t>docs/​evidencias/​fase2/​ui/​12-​dossier-​corporativo-​detalle.​png</w:t>
            </w:r>
            <w:r>
              <w:rPr>
                <w:rFonts w:ascii="Calibri" w:hAnsi="Calibri"/>
                <w:color w:val="595959"/>
                <w:sz w:val="16"/>
              </w:rPr>
              <w:t>.</w:t>
            </w:r>
          </w:p>
          <w:p w14:paraId="407AF3A4" w14:textId="77777777" w:rsidR="00823EAA" w:rsidRDefault="00000000">
            <w:pPr>
              <w:keepNext/>
              <w:spacing w:before="80" w:after="40" w:line="252" w:lineRule="auto"/>
              <w:jc w:val="center"/>
            </w:pPr>
            <w:r>
              <w:rPr>
                <w:noProof/>
              </w:rPr>
              <w:drawing>
                <wp:inline distT="0" distB="0" distL="0" distR="0" wp14:anchorId="49CE1F80" wp14:editId="039B486C">
                  <wp:extent cx="4320000" cy="2700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resumen-ingles.png"/>
                          <pic:cNvPicPr/>
                        </pic:nvPicPr>
                        <pic:blipFill>
                          <a:blip r:embed="rId48"/>
                          <a:stretch>
                            <a:fillRect/>
                          </a:stretch>
                        </pic:blipFill>
                        <pic:spPr>
                          <a:xfrm>
                            <a:off x="0" y="0"/>
                            <a:ext cx="4320000" cy="2700000"/>
                          </a:xfrm>
                          <a:prstGeom prst="rect">
                            <a:avLst/>
                          </a:prstGeom>
                        </pic:spPr>
                      </pic:pic>
                    </a:graphicData>
                  </a:graphic>
                </wp:inline>
              </w:drawing>
            </w:r>
          </w:p>
          <w:p w14:paraId="47E1C0C8" w14:textId="77777777" w:rsidR="00823EAA" w:rsidRDefault="00000000">
            <w:pPr>
              <w:keepNext/>
              <w:spacing w:before="40" w:after="0" w:line="252" w:lineRule="auto"/>
            </w:pPr>
            <w:r>
              <w:rPr>
                <w:rFonts w:ascii="Calibri" w:hAnsi="Calibri"/>
                <w:b/>
                <w:color w:val="1F3864"/>
                <w:sz w:val="18"/>
              </w:rPr>
              <w:t>Figura 36.</w:t>
            </w:r>
            <w:r>
              <w:rPr>
                <w:rFonts w:ascii="Calibri" w:hAnsi="Calibri"/>
                <w:color w:val="262626"/>
                <w:sz w:val="18"/>
              </w:rPr>
              <w:t xml:space="preserve"> </w:t>
            </w:r>
          </w:p>
          <w:p w14:paraId="3AAD8934" w14:textId="77777777" w:rsidR="00823EAA" w:rsidRDefault="00000000">
            <w:pPr>
              <w:keepNext/>
              <w:spacing w:after="20" w:line="252" w:lineRule="auto"/>
            </w:pPr>
            <w:r>
              <w:rPr>
                <w:rFonts w:ascii="Calibri" w:hAnsi="Calibri"/>
                <w:i/>
                <w:color w:val="262626"/>
                <w:sz w:val="18"/>
              </w:rPr>
              <w:t xml:space="preserve">Resumen en inglés, uno de los siete idiomas del </w:t>
            </w:r>
            <w:proofErr w:type="spellStart"/>
            <w:r>
              <w:rPr>
                <w:rFonts w:ascii="Calibri" w:hAnsi="Calibri"/>
                <w:i/>
                <w:color w:val="262626"/>
                <w:sz w:val="18"/>
              </w:rPr>
              <w:t>dashboard</w:t>
            </w:r>
            <w:proofErr w:type="spellEnd"/>
          </w:p>
          <w:p w14:paraId="2E7573D9" w14:textId="77777777" w:rsidR="00823EAA" w:rsidRDefault="00000000">
            <w:pPr>
              <w:spacing w:line="252" w:lineRule="auto"/>
            </w:pPr>
            <w:r>
              <w:rPr>
                <w:rFonts w:ascii="Calibri" w:hAnsi="Calibri"/>
                <w:color w:val="595959"/>
                <w:sz w:val="16"/>
              </w:rPr>
              <w:t xml:space="preserve">Fuente: elaboración propia; ambiente local de pruebas con datos ficticios. Ruta en el repositorio: </w:t>
            </w:r>
            <w:proofErr w:type="spellStart"/>
            <w:r>
              <w:rPr>
                <w:rFonts w:ascii="Consolas" w:hAnsi="Consolas"/>
                <w:color w:val="595959"/>
                <w:sz w:val="14"/>
              </w:rPr>
              <w:t>docs</w:t>
            </w:r>
            <w:proofErr w:type="spellEnd"/>
            <w:r>
              <w:rPr>
                <w:rFonts w:ascii="Consolas" w:hAnsi="Consolas"/>
                <w:color w:val="595959"/>
                <w:sz w:val="14"/>
              </w:rPr>
              <w:t>/​evidencias/​fase2/​</w:t>
            </w:r>
            <w:proofErr w:type="spellStart"/>
            <w:r>
              <w:rPr>
                <w:rFonts w:ascii="Consolas" w:hAnsi="Consolas"/>
                <w:color w:val="595959"/>
                <w:sz w:val="14"/>
              </w:rPr>
              <w:t>ui</w:t>
            </w:r>
            <w:proofErr w:type="spellEnd"/>
            <w:r>
              <w:rPr>
                <w:rFonts w:ascii="Consolas" w:hAnsi="Consolas"/>
                <w:color w:val="595959"/>
                <w:sz w:val="14"/>
              </w:rPr>
              <w:t>/​14-​resumen-​ingles.​png</w:t>
            </w:r>
            <w:r>
              <w:rPr>
                <w:rFonts w:ascii="Calibri" w:hAnsi="Calibri"/>
                <w:color w:val="595959"/>
                <w:sz w:val="16"/>
              </w:rPr>
              <w:t>.</w:t>
            </w:r>
          </w:p>
          <w:p w14:paraId="6AEA0B25" w14:textId="77777777" w:rsidR="00823EAA" w:rsidRDefault="00000000">
            <w:pPr>
              <w:keepNext/>
              <w:spacing w:before="80" w:after="40" w:line="252" w:lineRule="auto"/>
              <w:jc w:val="center"/>
            </w:pPr>
            <w:r>
              <w:rPr>
                <w:noProof/>
              </w:rPr>
              <w:drawing>
                <wp:inline distT="0" distB="0" distL="0" distR="0" wp14:anchorId="7735FF51" wp14:editId="6D90CD72">
                  <wp:extent cx="3305175" cy="82867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selector-pais.png"/>
                          <pic:cNvPicPr/>
                        </pic:nvPicPr>
                        <pic:blipFill>
                          <a:blip r:embed="rId49"/>
                          <a:stretch>
                            <a:fillRect/>
                          </a:stretch>
                        </pic:blipFill>
                        <pic:spPr>
                          <a:xfrm>
                            <a:off x="0" y="0"/>
                            <a:ext cx="3305175" cy="828675"/>
                          </a:xfrm>
                          <a:prstGeom prst="rect">
                            <a:avLst/>
                          </a:prstGeom>
                        </pic:spPr>
                      </pic:pic>
                    </a:graphicData>
                  </a:graphic>
                </wp:inline>
              </w:drawing>
            </w:r>
          </w:p>
          <w:p w14:paraId="2FBA76F0" w14:textId="77777777" w:rsidR="00823EAA" w:rsidRDefault="00000000">
            <w:pPr>
              <w:keepNext/>
              <w:spacing w:before="40" w:after="0" w:line="252" w:lineRule="auto"/>
            </w:pPr>
            <w:r>
              <w:rPr>
                <w:rFonts w:ascii="Calibri" w:hAnsi="Calibri"/>
                <w:b/>
                <w:color w:val="1F3864"/>
                <w:sz w:val="18"/>
              </w:rPr>
              <w:t>Figura 37.</w:t>
            </w:r>
            <w:r>
              <w:rPr>
                <w:rFonts w:ascii="Calibri" w:hAnsi="Calibri"/>
                <w:color w:val="262626"/>
                <w:sz w:val="18"/>
              </w:rPr>
              <w:t xml:space="preserve"> </w:t>
            </w:r>
          </w:p>
          <w:p w14:paraId="1F71AFA1" w14:textId="77777777" w:rsidR="00823EAA" w:rsidRDefault="00000000">
            <w:pPr>
              <w:keepNext/>
              <w:spacing w:after="20" w:line="252" w:lineRule="auto"/>
            </w:pPr>
            <w:r>
              <w:rPr>
                <w:rFonts w:ascii="Calibri" w:hAnsi="Calibri"/>
                <w:i/>
                <w:color w:val="262626"/>
                <w:sz w:val="18"/>
              </w:rPr>
              <w:t>Selector de país de Personas con los 249 códigos ISO 3166-1 alfa-2, en reemplazo del campo de texto libre</w:t>
            </w:r>
          </w:p>
          <w:p w14:paraId="676B702E" w14:textId="77777777" w:rsidR="00823EAA" w:rsidRDefault="00000000">
            <w:pPr>
              <w:spacing w:line="252" w:lineRule="auto"/>
            </w:pPr>
            <w:r>
              <w:rPr>
                <w:rFonts w:ascii="Calibri" w:hAnsi="Calibri"/>
                <w:color w:val="595959"/>
                <w:sz w:val="16"/>
              </w:rPr>
              <w:t xml:space="preserve">Fuente: captura aportada por DG. Ruta en el repositorio: </w:t>
            </w:r>
            <w:proofErr w:type="spellStart"/>
            <w:r>
              <w:rPr>
                <w:rFonts w:ascii="Consolas" w:hAnsi="Consolas"/>
                <w:color w:val="595959"/>
                <w:sz w:val="14"/>
              </w:rPr>
              <w:t>docs</w:t>
            </w:r>
            <w:proofErr w:type="spellEnd"/>
            <w:r>
              <w:rPr>
                <w:rFonts w:ascii="Consolas" w:hAnsi="Consolas"/>
                <w:color w:val="595959"/>
                <w:sz w:val="14"/>
              </w:rPr>
              <w:t>/​evidencias/​fase2/​</w:t>
            </w:r>
            <w:proofErr w:type="spellStart"/>
            <w:r>
              <w:rPr>
                <w:rFonts w:ascii="Consolas" w:hAnsi="Consolas"/>
                <w:color w:val="595959"/>
                <w:sz w:val="14"/>
              </w:rPr>
              <w:t>ui</w:t>
            </w:r>
            <w:proofErr w:type="spellEnd"/>
            <w:r>
              <w:rPr>
                <w:rFonts w:ascii="Consolas" w:hAnsi="Consolas"/>
                <w:color w:val="595959"/>
                <w:sz w:val="14"/>
              </w:rPr>
              <w:t>/​18-​selector-​</w:t>
            </w:r>
            <w:proofErr w:type="spellStart"/>
            <w:r>
              <w:rPr>
                <w:rFonts w:ascii="Consolas" w:hAnsi="Consolas"/>
                <w:color w:val="595959"/>
                <w:sz w:val="14"/>
              </w:rPr>
              <w:t>pais</w:t>
            </w:r>
            <w:proofErr w:type="spellEnd"/>
            <w:r>
              <w:rPr>
                <w:rFonts w:ascii="Consolas" w:hAnsi="Consolas"/>
                <w:color w:val="595959"/>
                <w:sz w:val="14"/>
              </w:rPr>
              <w:t>.​png</w:t>
            </w:r>
            <w:r>
              <w:rPr>
                <w:rFonts w:ascii="Calibri" w:hAnsi="Calibri"/>
                <w:color w:val="595959"/>
                <w:sz w:val="16"/>
              </w:rPr>
              <w:t>.</w:t>
            </w:r>
          </w:p>
          <w:p w14:paraId="1FBB737F" w14:textId="77777777" w:rsidR="00823EAA" w:rsidRDefault="00000000">
            <w:pPr>
              <w:keepNext/>
              <w:spacing w:before="160" w:after="40" w:line="252" w:lineRule="auto"/>
            </w:pPr>
            <w:r>
              <w:rPr>
                <w:rFonts w:ascii="Calibri" w:hAnsi="Calibri"/>
                <w:b/>
                <w:color w:val="1F3864"/>
                <w:sz w:val="20"/>
              </w:rPr>
              <w:t>Gestión del trabajo y contribución por integrante</w:t>
            </w:r>
          </w:p>
          <w:p w14:paraId="754AA05B" w14:textId="77777777" w:rsidR="00823EAA" w:rsidRDefault="00000000">
            <w:pPr>
              <w:keepNext/>
              <w:spacing w:before="80" w:after="40" w:line="252" w:lineRule="auto"/>
              <w:jc w:val="center"/>
            </w:pPr>
            <w:r>
              <w:rPr>
                <w:noProof/>
              </w:rPr>
              <w:lastRenderedPageBreak/>
              <w:drawing>
                <wp:inline distT="0" distB="0" distL="0" distR="0" wp14:anchorId="6726748A" wp14:editId="4951C226">
                  <wp:extent cx="4320000" cy="4129343"/>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rello-plan-sprints.png"/>
                          <pic:cNvPicPr/>
                        </pic:nvPicPr>
                        <pic:blipFill>
                          <a:blip r:embed="rId50"/>
                          <a:stretch>
                            <a:fillRect/>
                          </a:stretch>
                        </pic:blipFill>
                        <pic:spPr>
                          <a:xfrm>
                            <a:off x="0" y="0"/>
                            <a:ext cx="4320000" cy="4129343"/>
                          </a:xfrm>
                          <a:prstGeom prst="rect">
                            <a:avLst/>
                          </a:prstGeom>
                        </pic:spPr>
                      </pic:pic>
                    </a:graphicData>
                  </a:graphic>
                </wp:inline>
              </w:drawing>
            </w:r>
          </w:p>
          <w:p w14:paraId="4AF6BF5D" w14:textId="77777777" w:rsidR="00823EAA" w:rsidRDefault="00000000">
            <w:pPr>
              <w:keepNext/>
              <w:spacing w:before="40" w:after="0" w:line="252" w:lineRule="auto"/>
            </w:pPr>
            <w:r>
              <w:rPr>
                <w:rFonts w:ascii="Calibri" w:hAnsi="Calibri"/>
                <w:b/>
                <w:color w:val="1F3864"/>
                <w:sz w:val="18"/>
              </w:rPr>
              <w:t>Figura 38.</w:t>
            </w:r>
            <w:r>
              <w:rPr>
                <w:rFonts w:ascii="Calibri" w:hAnsi="Calibri"/>
                <w:color w:val="262626"/>
                <w:sz w:val="18"/>
              </w:rPr>
              <w:t xml:space="preserve"> </w:t>
            </w:r>
          </w:p>
          <w:p w14:paraId="771839CF" w14:textId="77777777" w:rsidR="00823EAA" w:rsidRDefault="00000000">
            <w:pPr>
              <w:keepNext/>
              <w:spacing w:after="20" w:line="252" w:lineRule="auto"/>
            </w:pPr>
            <w:r>
              <w:rPr>
                <w:rFonts w:ascii="Calibri" w:hAnsi="Calibri"/>
                <w:i/>
                <w:color w:val="262626"/>
                <w:sz w:val="18"/>
              </w:rPr>
              <w:t xml:space="preserve">Tablero Trello del plan de </w:t>
            </w:r>
            <w:proofErr w:type="spellStart"/>
            <w:r>
              <w:rPr>
                <w:rFonts w:ascii="Calibri" w:hAnsi="Calibri"/>
                <w:i/>
                <w:color w:val="262626"/>
                <w:sz w:val="18"/>
              </w:rPr>
              <w:t>sprints</w:t>
            </w:r>
            <w:proofErr w:type="spellEnd"/>
            <w:r>
              <w:rPr>
                <w:rFonts w:ascii="Calibri" w:hAnsi="Calibri"/>
                <w:i/>
                <w:color w:val="262626"/>
                <w:sz w:val="18"/>
              </w:rPr>
              <w:t xml:space="preserve"> con el calendario corregido (semana 1: 10-08-2026), actualizado el 21-10-2026: tareas cerradas en verde y vencidas en rojo</w:t>
            </w:r>
          </w:p>
          <w:p w14:paraId="776EB108" w14:textId="77777777" w:rsidR="00823EAA" w:rsidRDefault="00000000">
            <w:pPr>
              <w:spacing w:line="252" w:lineRule="auto"/>
            </w:pPr>
            <w:r>
              <w:rPr>
                <w:rFonts w:ascii="Calibri" w:hAnsi="Calibri"/>
                <w:color w:val="595959"/>
                <w:sz w:val="16"/>
              </w:rPr>
              <w:t xml:space="preserve">Fuente: elaboración propia. Ruta en el repositorio: </w:t>
            </w:r>
            <w:r>
              <w:rPr>
                <w:rFonts w:ascii="Consolas" w:hAnsi="Consolas"/>
                <w:color w:val="595959"/>
                <w:sz w:val="14"/>
              </w:rPr>
              <w:t>docs/​evidencias/​fase2/​gestion/​01-​trello-​plan-​sprints.​png</w:t>
            </w:r>
            <w:r>
              <w:rPr>
                <w:rFonts w:ascii="Calibri" w:hAnsi="Calibri"/>
                <w:color w:val="595959"/>
                <w:sz w:val="16"/>
              </w:rPr>
              <w:t>.</w:t>
            </w:r>
          </w:p>
          <w:p w14:paraId="6C8A8367" w14:textId="77777777" w:rsidR="00823EAA" w:rsidRDefault="00000000">
            <w:pPr>
              <w:keepNext/>
              <w:spacing w:before="80" w:after="40" w:line="252" w:lineRule="auto"/>
              <w:jc w:val="center"/>
            </w:pPr>
            <w:r>
              <w:rPr>
                <w:noProof/>
              </w:rPr>
              <w:drawing>
                <wp:inline distT="0" distB="0" distL="0" distR="0" wp14:anchorId="60921AD9" wp14:editId="601CD803">
                  <wp:extent cx="4320000" cy="3672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rte-por-integrante.png"/>
                          <pic:cNvPicPr/>
                        </pic:nvPicPr>
                        <pic:blipFill>
                          <a:blip r:embed="rId51"/>
                          <a:stretch>
                            <a:fillRect/>
                          </a:stretch>
                        </pic:blipFill>
                        <pic:spPr>
                          <a:xfrm>
                            <a:off x="0" y="0"/>
                            <a:ext cx="4320000" cy="3672000"/>
                          </a:xfrm>
                          <a:prstGeom prst="rect">
                            <a:avLst/>
                          </a:prstGeom>
                        </pic:spPr>
                      </pic:pic>
                    </a:graphicData>
                  </a:graphic>
                </wp:inline>
              </w:drawing>
            </w:r>
          </w:p>
          <w:p w14:paraId="18DFFE3B" w14:textId="77777777" w:rsidR="00823EAA" w:rsidRDefault="00000000">
            <w:pPr>
              <w:keepNext/>
              <w:spacing w:before="40" w:after="0" w:line="252" w:lineRule="auto"/>
            </w:pPr>
            <w:r>
              <w:rPr>
                <w:rFonts w:ascii="Calibri" w:hAnsi="Calibri"/>
                <w:b/>
                <w:color w:val="1F3864"/>
                <w:sz w:val="18"/>
              </w:rPr>
              <w:lastRenderedPageBreak/>
              <w:t>Figura 39.</w:t>
            </w:r>
            <w:r>
              <w:rPr>
                <w:rFonts w:ascii="Calibri" w:hAnsi="Calibri"/>
                <w:color w:val="262626"/>
                <w:sz w:val="18"/>
              </w:rPr>
              <w:t xml:space="preserve"> </w:t>
            </w:r>
          </w:p>
          <w:p w14:paraId="6428E1FE" w14:textId="77777777" w:rsidR="00823EAA" w:rsidRDefault="00000000">
            <w:pPr>
              <w:keepNext/>
              <w:spacing w:after="20" w:line="252" w:lineRule="auto"/>
            </w:pPr>
            <w:r>
              <w:rPr>
                <w:rFonts w:ascii="Calibri" w:hAnsi="Calibri"/>
                <w:i/>
                <w:color w:val="262626"/>
                <w:sz w:val="18"/>
              </w:rPr>
              <w:t xml:space="preserve">Aporte por integrante sobre </w:t>
            </w:r>
            <w:proofErr w:type="spellStart"/>
            <w:r>
              <w:rPr>
                <w:rFonts w:ascii="Calibri" w:hAnsi="Calibri"/>
                <w:i/>
                <w:color w:val="262626"/>
                <w:sz w:val="18"/>
              </w:rPr>
              <w:t>main</w:t>
            </w:r>
            <w:proofErr w:type="spellEnd"/>
            <w:r>
              <w:rPr>
                <w:rFonts w:ascii="Calibri" w:hAnsi="Calibri"/>
                <w:i/>
                <w:color w:val="262626"/>
                <w:sz w:val="18"/>
              </w:rPr>
              <w:t xml:space="preserve"> (</w:t>
            </w:r>
            <w:proofErr w:type="spellStart"/>
            <w:r>
              <w:rPr>
                <w:rFonts w:ascii="Calibri" w:hAnsi="Calibri"/>
                <w:i/>
                <w:color w:val="262626"/>
                <w:sz w:val="18"/>
              </w:rPr>
              <w:t>commit</w:t>
            </w:r>
            <w:proofErr w:type="spellEnd"/>
            <w:r>
              <w:rPr>
                <w:rFonts w:ascii="Calibri" w:hAnsi="Calibri"/>
                <w:i/>
                <w:color w:val="262626"/>
                <w:sz w:val="18"/>
              </w:rPr>
              <w:t xml:space="preserve"> cf5623a): </w:t>
            </w:r>
            <w:proofErr w:type="spellStart"/>
            <w:r>
              <w:rPr>
                <w:rFonts w:ascii="Calibri" w:hAnsi="Calibri"/>
                <w:i/>
                <w:color w:val="262626"/>
                <w:sz w:val="18"/>
              </w:rPr>
              <w:t>commits</w:t>
            </w:r>
            <w:proofErr w:type="spellEnd"/>
            <w:r>
              <w:rPr>
                <w:rFonts w:ascii="Calibri" w:hAnsi="Calibri"/>
                <w:i/>
                <w:color w:val="262626"/>
                <w:sz w:val="18"/>
              </w:rPr>
              <w:t xml:space="preserve">, líneas sin el </w:t>
            </w:r>
            <w:proofErr w:type="spellStart"/>
            <w:r>
              <w:rPr>
                <w:rFonts w:ascii="Calibri" w:hAnsi="Calibri"/>
                <w:i/>
                <w:color w:val="262626"/>
                <w:sz w:val="18"/>
              </w:rPr>
              <w:t>commit</w:t>
            </w:r>
            <w:proofErr w:type="spellEnd"/>
            <w:r>
              <w:rPr>
                <w:rFonts w:ascii="Calibri" w:hAnsi="Calibri"/>
                <w:i/>
                <w:color w:val="262626"/>
                <w:sz w:val="18"/>
              </w:rPr>
              <w:t xml:space="preserve"> raíz, PR mezclados y tareas cerradas</w:t>
            </w:r>
          </w:p>
          <w:p w14:paraId="0F72AED5" w14:textId="77777777" w:rsidR="00823EAA" w:rsidRDefault="00000000">
            <w:pPr>
              <w:spacing w:line="252" w:lineRule="auto"/>
            </w:pPr>
            <w:r>
              <w:rPr>
                <w:rFonts w:ascii="Calibri" w:hAnsi="Calibri"/>
                <w:color w:val="595959"/>
                <w:sz w:val="16"/>
              </w:rPr>
              <w:t xml:space="preserve">Fuente: elaboración propia. Ruta en el repositorio: </w:t>
            </w:r>
            <w:r>
              <w:rPr>
                <w:rFonts w:ascii="Consolas" w:hAnsi="Consolas"/>
                <w:color w:val="595959"/>
                <w:sz w:val="14"/>
              </w:rPr>
              <w:t>docs/​evidencias/​fase2/​contribuciones/​aporte-​por-​integrante.​png</w:t>
            </w:r>
            <w:r>
              <w:rPr>
                <w:rFonts w:ascii="Calibri" w:hAnsi="Calibri"/>
                <w:color w:val="595959"/>
                <w:sz w:val="16"/>
              </w:rPr>
              <w:t xml:space="preserve">; sesgos de la medición en </w:t>
            </w:r>
            <w:r>
              <w:rPr>
                <w:rFonts w:ascii="Consolas" w:hAnsi="Consolas"/>
                <w:color w:val="595959"/>
                <w:sz w:val="14"/>
              </w:rPr>
              <w:t>contribuciones/​README.​</w:t>
            </w:r>
            <w:proofErr w:type="spellStart"/>
            <w:r>
              <w:rPr>
                <w:rFonts w:ascii="Consolas" w:hAnsi="Consolas"/>
                <w:color w:val="595959"/>
                <w:sz w:val="14"/>
              </w:rPr>
              <w:t>md</w:t>
            </w:r>
            <w:proofErr w:type="spellEnd"/>
            <w:r>
              <w:rPr>
                <w:rFonts w:ascii="Calibri" w:hAnsi="Calibri"/>
                <w:color w:val="595959"/>
                <w:sz w:val="16"/>
              </w:rPr>
              <w:t>.</w:t>
            </w:r>
          </w:p>
          <w:p w14:paraId="3DA9E7E3" w14:textId="77777777" w:rsidR="00823EAA" w:rsidRDefault="00000000">
            <w:pPr>
              <w:keepNext/>
              <w:spacing w:before="80" w:after="40" w:line="252" w:lineRule="auto"/>
              <w:jc w:val="center"/>
            </w:pPr>
            <w:r>
              <w:rPr>
                <w:noProof/>
              </w:rPr>
              <w:drawing>
                <wp:inline distT="0" distB="0" distL="0" distR="0" wp14:anchorId="4D97DB7B" wp14:editId="55CBE934">
                  <wp:extent cx="4320000" cy="437153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ntribuidores.png"/>
                          <pic:cNvPicPr/>
                        </pic:nvPicPr>
                        <pic:blipFill>
                          <a:blip r:embed="rId52"/>
                          <a:stretch>
                            <a:fillRect/>
                          </a:stretch>
                        </pic:blipFill>
                        <pic:spPr>
                          <a:xfrm>
                            <a:off x="0" y="0"/>
                            <a:ext cx="4320000" cy="4371536"/>
                          </a:xfrm>
                          <a:prstGeom prst="rect">
                            <a:avLst/>
                          </a:prstGeom>
                        </pic:spPr>
                      </pic:pic>
                    </a:graphicData>
                  </a:graphic>
                </wp:inline>
              </w:drawing>
            </w:r>
          </w:p>
          <w:p w14:paraId="3A31C662" w14:textId="77777777" w:rsidR="00823EAA" w:rsidRDefault="00000000">
            <w:pPr>
              <w:keepNext/>
              <w:spacing w:before="40" w:after="0" w:line="252" w:lineRule="auto"/>
            </w:pPr>
            <w:r>
              <w:rPr>
                <w:rFonts w:ascii="Calibri" w:hAnsi="Calibri"/>
                <w:b/>
                <w:color w:val="1F3864"/>
                <w:sz w:val="18"/>
              </w:rPr>
              <w:t>Figura 40.</w:t>
            </w:r>
            <w:r>
              <w:rPr>
                <w:rFonts w:ascii="Calibri" w:hAnsi="Calibri"/>
                <w:color w:val="262626"/>
                <w:sz w:val="18"/>
              </w:rPr>
              <w:t xml:space="preserve"> </w:t>
            </w:r>
          </w:p>
          <w:p w14:paraId="22946C0E" w14:textId="77777777" w:rsidR="00823EAA" w:rsidRDefault="00000000">
            <w:pPr>
              <w:keepNext/>
              <w:spacing w:after="20" w:line="252" w:lineRule="auto"/>
            </w:pPr>
            <w:r>
              <w:rPr>
                <w:rFonts w:ascii="Calibri" w:hAnsi="Calibri"/>
                <w:i/>
                <w:color w:val="262626"/>
                <w:sz w:val="18"/>
              </w:rPr>
              <w:t>Contribuidores del repositorio según GitHub, al 22-10-2026</w:t>
            </w:r>
          </w:p>
          <w:p w14:paraId="33020F62" w14:textId="77777777" w:rsidR="00823EAA" w:rsidRDefault="00000000">
            <w:pPr>
              <w:spacing w:line="252" w:lineRule="auto"/>
            </w:pPr>
            <w:r>
              <w:rPr>
                <w:rFonts w:ascii="Calibri" w:hAnsi="Calibri"/>
                <w:color w:val="595959"/>
                <w:sz w:val="16"/>
              </w:rPr>
              <w:t xml:space="preserve">Fuente: elaboración propia, 22-10-2026. URL: </w:t>
            </w:r>
            <w:r>
              <w:rPr>
                <w:rFonts w:ascii="Consolas" w:hAnsi="Consolas"/>
                <w:color w:val="595959"/>
                <w:sz w:val="14"/>
              </w:rPr>
              <w:t>https:/​/​github.​com/​Xamppy/​Project-​Dossier/​graphs/​contributors</w:t>
            </w:r>
            <w:r>
              <w:rPr>
                <w:rFonts w:ascii="Calibri" w:hAnsi="Calibri"/>
                <w:color w:val="595959"/>
                <w:sz w:val="16"/>
              </w:rPr>
              <w:t>. GitHub cuenta como «</w:t>
            </w:r>
            <w:proofErr w:type="spellStart"/>
            <w:r>
              <w:rPr>
                <w:rFonts w:ascii="Calibri" w:hAnsi="Calibri"/>
                <w:color w:val="595959"/>
                <w:sz w:val="16"/>
              </w:rPr>
              <w:t>claude</w:t>
            </w:r>
            <w:proofErr w:type="spellEnd"/>
            <w:r>
              <w:rPr>
                <w:rFonts w:ascii="Calibri" w:hAnsi="Calibri"/>
                <w:color w:val="595959"/>
                <w:sz w:val="16"/>
              </w:rPr>
              <w:t xml:space="preserve">» los 147 </w:t>
            </w:r>
            <w:proofErr w:type="spellStart"/>
            <w:r>
              <w:rPr>
                <w:rFonts w:ascii="Calibri" w:hAnsi="Calibri"/>
                <w:color w:val="595959"/>
                <w:sz w:val="16"/>
              </w:rPr>
              <w:t>commits</w:t>
            </w:r>
            <w:proofErr w:type="spellEnd"/>
            <w:r>
              <w:rPr>
                <w:rFonts w:ascii="Calibri" w:hAnsi="Calibri"/>
                <w:color w:val="595959"/>
                <w:sz w:val="16"/>
              </w:rPr>
              <w:t xml:space="preserve"> con </w:t>
            </w:r>
            <w:r>
              <w:rPr>
                <w:rFonts w:ascii="Consolas" w:hAnsi="Consolas"/>
                <w:color w:val="595959"/>
                <w:sz w:val="14"/>
              </w:rPr>
              <w:t>Co-​</w:t>
            </w:r>
            <w:proofErr w:type="spellStart"/>
            <w:r>
              <w:rPr>
                <w:rFonts w:ascii="Consolas" w:hAnsi="Consolas"/>
                <w:color w:val="595959"/>
                <w:sz w:val="14"/>
              </w:rPr>
              <w:t>Authored</w:t>
            </w:r>
            <w:proofErr w:type="spellEnd"/>
            <w:r>
              <w:rPr>
                <w:rFonts w:ascii="Consolas" w:hAnsi="Consolas"/>
                <w:color w:val="595959"/>
                <w:sz w:val="14"/>
              </w:rPr>
              <w:t>-​</w:t>
            </w:r>
            <w:proofErr w:type="spellStart"/>
            <w:r>
              <w:rPr>
                <w:rFonts w:ascii="Consolas" w:hAnsi="Consolas"/>
                <w:color w:val="595959"/>
                <w:sz w:val="14"/>
              </w:rPr>
              <w:t>By</w:t>
            </w:r>
            <w:proofErr w:type="spellEnd"/>
            <w:r>
              <w:rPr>
                <w:rFonts w:ascii="Calibri" w:hAnsi="Calibri"/>
                <w:color w:val="595959"/>
                <w:sz w:val="16"/>
              </w:rPr>
              <w:t xml:space="preserve"> de asistencia de agentes; esos </w:t>
            </w:r>
            <w:proofErr w:type="spellStart"/>
            <w:r>
              <w:rPr>
                <w:rFonts w:ascii="Calibri" w:hAnsi="Calibri"/>
                <w:color w:val="595959"/>
                <w:sz w:val="16"/>
              </w:rPr>
              <w:t>commits</w:t>
            </w:r>
            <w:proofErr w:type="spellEnd"/>
            <w:r>
              <w:rPr>
                <w:rFonts w:ascii="Calibri" w:hAnsi="Calibri"/>
                <w:color w:val="595959"/>
                <w:sz w:val="16"/>
              </w:rPr>
              <w:t xml:space="preserve"> ya figuran a nombre de un integrante y no corresponden a una quinta persona. Muestra 91 </w:t>
            </w:r>
            <w:proofErr w:type="spellStart"/>
            <w:r>
              <w:rPr>
                <w:rFonts w:ascii="Calibri" w:hAnsi="Calibri"/>
                <w:color w:val="595959"/>
                <w:sz w:val="16"/>
              </w:rPr>
              <w:t>commits</w:t>
            </w:r>
            <w:proofErr w:type="spellEnd"/>
            <w:r>
              <w:rPr>
                <w:rFonts w:ascii="Calibri" w:hAnsi="Calibri"/>
                <w:color w:val="595959"/>
                <w:sz w:val="16"/>
              </w:rPr>
              <w:t xml:space="preserve"> de </w:t>
            </w:r>
            <w:proofErr w:type="spellStart"/>
            <w:r>
              <w:rPr>
                <w:rFonts w:ascii="Calibri" w:hAnsi="Calibri"/>
                <w:color w:val="595959"/>
                <w:sz w:val="16"/>
              </w:rPr>
              <w:t>Xamppy</w:t>
            </w:r>
            <w:proofErr w:type="spellEnd"/>
            <w:r>
              <w:rPr>
                <w:rFonts w:ascii="Calibri" w:hAnsi="Calibri"/>
                <w:color w:val="595959"/>
                <w:sz w:val="16"/>
              </w:rPr>
              <w:t xml:space="preserve"> (FO), 55 de </w:t>
            </w:r>
            <w:proofErr w:type="spellStart"/>
            <w:r>
              <w:rPr>
                <w:rFonts w:ascii="Calibri" w:hAnsi="Calibri"/>
                <w:color w:val="595959"/>
                <w:sz w:val="16"/>
              </w:rPr>
              <w:t>darygod</w:t>
            </w:r>
            <w:proofErr w:type="spellEnd"/>
            <w:r>
              <w:rPr>
                <w:rFonts w:ascii="Calibri" w:hAnsi="Calibri"/>
                <w:color w:val="595959"/>
                <w:sz w:val="16"/>
              </w:rPr>
              <w:t xml:space="preserve"> (DG) y 12 de </w:t>
            </w:r>
            <w:proofErr w:type="spellStart"/>
            <w:r>
              <w:rPr>
                <w:rFonts w:ascii="Calibri" w:hAnsi="Calibri"/>
                <w:color w:val="595959"/>
                <w:sz w:val="16"/>
              </w:rPr>
              <w:t>fedocmac</w:t>
            </w:r>
            <w:proofErr w:type="spellEnd"/>
            <w:r>
              <w:rPr>
                <w:rFonts w:ascii="Calibri" w:hAnsi="Calibri"/>
                <w:color w:val="595959"/>
                <w:sz w:val="16"/>
              </w:rPr>
              <w:t xml:space="preserve"> (FD). La tabla de contribución por integrante se midió al 19-10-2026 (FO: 72), antes de los 19 </w:t>
            </w:r>
            <w:proofErr w:type="spellStart"/>
            <w:r>
              <w:rPr>
                <w:rFonts w:ascii="Calibri" w:hAnsi="Calibri"/>
                <w:color w:val="595959"/>
                <w:sz w:val="16"/>
              </w:rPr>
              <w:t>commits</w:t>
            </w:r>
            <w:proofErr w:type="spellEnd"/>
            <w:r>
              <w:rPr>
                <w:rFonts w:ascii="Calibri" w:hAnsi="Calibri"/>
                <w:color w:val="595959"/>
                <w:sz w:val="16"/>
              </w:rPr>
              <w:t xml:space="preserve"> de FO del 20-10-2026 al 22-10-2026.</w:t>
            </w:r>
          </w:p>
          <w:p w14:paraId="7114E237" w14:textId="77777777" w:rsidR="00823EAA" w:rsidRDefault="00000000">
            <w:pPr>
              <w:keepNext/>
              <w:spacing w:before="80" w:after="40" w:line="252" w:lineRule="auto"/>
              <w:jc w:val="center"/>
            </w:pPr>
            <w:r>
              <w:rPr>
                <w:noProof/>
              </w:rPr>
              <w:drawing>
                <wp:inline distT="0" distB="0" distL="0" distR="0" wp14:anchorId="0ABE62D6" wp14:editId="44E25148">
                  <wp:extent cx="4320000" cy="148430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it-shortlog-autores.png"/>
                          <pic:cNvPicPr/>
                        </pic:nvPicPr>
                        <pic:blipFill>
                          <a:blip r:embed="rId53"/>
                          <a:stretch>
                            <a:fillRect/>
                          </a:stretch>
                        </pic:blipFill>
                        <pic:spPr>
                          <a:xfrm>
                            <a:off x="0" y="0"/>
                            <a:ext cx="4320000" cy="1484308"/>
                          </a:xfrm>
                          <a:prstGeom prst="rect">
                            <a:avLst/>
                          </a:prstGeom>
                        </pic:spPr>
                      </pic:pic>
                    </a:graphicData>
                  </a:graphic>
                </wp:inline>
              </w:drawing>
            </w:r>
          </w:p>
          <w:p w14:paraId="493739FD" w14:textId="77777777" w:rsidR="00823EAA" w:rsidRDefault="00000000">
            <w:pPr>
              <w:keepNext/>
              <w:spacing w:before="40" w:after="0" w:line="252" w:lineRule="auto"/>
            </w:pPr>
            <w:r>
              <w:rPr>
                <w:rFonts w:ascii="Calibri" w:hAnsi="Calibri"/>
                <w:b/>
                <w:color w:val="1F3864"/>
                <w:sz w:val="18"/>
              </w:rPr>
              <w:t>Figura 41.</w:t>
            </w:r>
            <w:r>
              <w:rPr>
                <w:rFonts w:ascii="Calibri" w:hAnsi="Calibri"/>
                <w:color w:val="262626"/>
                <w:sz w:val="18"/>
              </w:rPr>
              <w:t xml:space="preserve"> </w:t>
            </w:r>
          </w:p>
          <w:p w14:paraId="66B868DD" w14:textId="77777777" w:rsidR="00823EAA" w:rsidRDefault="00000000">
            <w:pPr>
              <w:keepNext/>
              <w:spacing w:after="20" w:line="252" w:lineRule="auto"/>
            </w:pPr>
            <w:r>
              <w:rPr>
                <w:rFonts w:ascii="Calibri" w:hAnsi="Calibri"/>
                <w:i/>
                <w:color w:val="262626"/>
                <w:sz w:val="18"/>
              </w:rPr>
              <w:t xml:space="preserve">Autores del historial de </w:t>
            </w:r>
            <w:proofErr w:type="spellStart"/>
            <w:r>
              <w:rPr>
                <w:rFonts w:ascii="Calibri" w:hAnsi="Calibri"/>
                <w:i/>
                <w:color w:val="262626"/>
                <w:sz w:val="18"/>
              </w:rPr>
              <w:t>git</w:t>
            </w:r>
            <w:proofErr w:type="spellEnd"/>
            <w:r>
              <w:rPr>
                <w:rFonts w:ascii="Calibri" w:hAnsi="Calibri"/>
                <w:i/>
                <w:color w:val="262626"/>
                <w:sz w:val="18"/>
              </w:rPr>
              <w:t xml:space="preserve"> y sus alias</w:t>
            </w:r>
          </w:p>
          <w:p w14:paraId="4B9BCAD7" w14:textId="77777777" w:rsidR="00823EAA" w:rsidRDefault="00000000">
            <w:pPr>
              <w:spacing w:line="252" w:lineRule="auto"/>
            </w:pPr>
            <w:r>
              <w:rPr>
                <w:rFonts w:ascii="Calibri" w:hAnsi="Calibri"/>
                <w:color w:val="595959"/>
                <w:sz w:val="16"/>
              </w:rPr>
              <w:t xml:space="preserve">Fuente: elaboración propia. Ruta en el repositorio: </w:t>
            </w:r>
            <w:r>
              <w:rPr>
                <w:rFonts w:ascii="Consolas" w:hAnsi="Consolas"/>
                <w:color w:val="595959"/>
                <w:sz w:val="14"/>
              </w:rPr>
              <w:t>docs/​evidencias/​fase2/​contribuciones/​01-​git-​shortlog-​autores.​png</w:t>
            </w:r>
            <w:r>
              <w:rPr>
                <w:rFonts w:ascii="Calibri" w:hAnsi="Calibri"/>
                <w:color w:val="595959"/>
                <w:sz w:val="16"/>
              </w:rPr>
              <w:t>.</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051C939" w14:textId="77777777" w:rsidTr="000A1331">
        <w:trPr>
          <w:trHeight w:val="440"/>
        </w:trPr>
        <w:tc>
          <w:tcPr>
            <w:tcW w:w="9640" w:type="dxa"/>
            <w:vAlign w:val="center"/>
          </w:tcPr>
          <w:p w14:paraId="412B2C5D"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6483B240" w14:textId="77777777" w:rsidTr="000A1331">
        <w:trPr>
          <w:trHeight w:val="800"/>
        </w:trPr>
        <w:tc>
          <w:tcPr>
            <w:tcW w:w="9640" w:type="dxa"/>
            <w:shd w:val="clear" w:color="auto" w:fill="D9E2F3" w:themeFill="accent1" w:themeFillTint="33"/>
            <w:vAlign w:val="center"/>
          </w:tcPr>
          <w:p w14:paraId="4CA15697"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2B5A2176"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5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04"/>
        <w:gridCol w:w="1361"/>
        <w:gridCol w:w="1077"/>
        <w:gridCol w:w="907"/>
        <w:gridCol w:w="1191"/>
        <w:gridCol w:w="1304"/>
        <w:gridCol w:w="1474"/>
        <w:gridCol w:w="1134"/>
      </w:tblGrid>
      <w:tr w:rsidR="00FD5149" w:rsidRPr="006E3B0D" w14:paraId="2C1DF5A4" w14:textId="77777777" w:rsidTr="00EA0C09">
        <w:trPr>
          <w:trHeight w:val="415"/>
          <w:tblHeader/>
          <w:jc w:val="center"/>
        </w:trPr>
        <w:tc>
          <w:tcPr>
            <w:tcW w:w="1134" w:type="dxa"/>
            <w:gridSpan w:val="8"/>
            <w:vAlign w:val="center"/>
          </w:tcPr>
          <w:p w14:paraId="3BC2680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34A2F162" w14:textId="77777777" w:rsidTr="009552E5">
        <w:trPr>
          <w:trHeight w:val="711"/>
          <w:tblHeader/>
          <w:jc w:val="center"/>
        </w:trPr>
        <w:tc>
          <w:tcPr>
            <w:tcW w:w="1304" w:type="dxa"/>
            <w:vAlign w:val="center"/>
          </w:tcPr>
          <w:p w14:paraId="14655C4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361" w:type="dxa"/>
            <w:vAlign w:val="center"/>
          </w:tcPr>
          <w:p w14:paraId="0F922FD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077" w:type="dxa"/>
            <w:vAlign w:val="center"/>
          </w:tcPr>
          <w:p w14:paraId="7642245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07" w:type="dxa"/>
            <w:vAlign w:val="center"/>
          </w:tcPr>
          <w:p w14:paraId="62792A9E"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91" w:type="dxa"/>
            <w:vAlign w:val="center"/>
          </w:tcPr>
          <w:p w14:paraId="5D64E9E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304" w:type="dxa"/>
            <w:vAlign w:val="center"/>
          </w:tcPr>
          <w:p w14:paraId="036E4273"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74" w:type="dxa"/>
            <w:vAlign w:val="center"/>
          </w:tcPr>
          <w:p w14:paraId="37F7EF1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134" w:type="dxa"/>
            <w:vAlign w:val="center"/>
          </w:tcPr>
          <w:p w14:paraId="3D9C6A3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3DF9BAEA" w14:textId="77777777" w:rsidTr="00EA0C09">
        <w:trPr>
          <w:trHeight w:val="2410"/>
          <w:jc w:val="center"/>
        </w:trPr>
        <w:tc>
          <w:tcPr>
            <w:tcW w:w="1304" w:type="dxa"/>
          </w:tcPr>
          <w:p w14:paraId="6A1301AF" w14:textId="77777777" w:rsidR="00823EAA" w:rsidRDefault="00000000">
            <w:pPr>
              <w:spacing w:after="0" w:line="252" w:lineRule="auto"/>
            </w:pPr>
            <w:r>
              <w:rPr>
                <w:rFonts w:ascii="Calibri" w:hAnsi="Calibri"/>
                <w:color w:val="262626"/>
                <w:sz w:val="14"/>
              </w:rPr>
              <w:t>Análisis de requerimientos y gestión de proyectos informáticos</w:t>
            </w:r>
          </w:p>
        </w:tc>
        <w:tc>
          <w:tcPr>
            <w:tcW w:w="1361" w:type="dxa"/>
          </w:tcPr>
          <w:p w14:paraId="7634828B" w14:textId="77777777" w:rsidR="00823EAA" w:rsidRDefault="00000000">
            <w:pPr>
              <w:spacing w:after="40" w:line="252" w:lineRule="auto"/>
            </w:pPr>
            <w:r>
              <w:rPr>
                <w:rFonts w:ascii="Calibri" w:hAnsi="Calibri"/>
                <w:b/>
                <w:color w:val="1F3864"/>
                <w:sz w:val="14"/>
              </w:rPr>
              <w:t>A1. Diagnóstico y priorización de brechas</w:t>
            </w:r>
          </w:p>
          <w:p w14:paraId="578104E2" w14:textId="77777777" w:rsidR="00823EAA" w:rsidRDefault="00000000">
            <w:pPr>
              <w:spacing w:after="0" w:line="252" w:lineRule="auto"/>
            </w:pPr>
            <w:r>
              <w:rPr>
                <w:rFonts w:ascii="Calibri" w:hAnsi="Calibri"/>
                <w:color w:val="262626"/>
                <w:sz w:val="14"/>
              </w:rPr>
              <w:t>Auditoría del código existente y de la documentación (PRD v1.1, Especificaciones v2.0, manual de usuario); matriz de brechas; priorización; definición del alcance firme y de las extensiones condicionadas; backlog con criterios de aceptación; evaluación de proveedores de datos y de modelo de lenguaje.</w:t>
            </w:r>
          </w:p>
        </w:tc>
        <w:tc>
          <w:tcPr>
            <w:tcW w:w="1077" w:type="dxa"/>
          </w:tcPr>
          <w:p w14:paraId="0BA52BA5" w14:textId="77777777" w:rsidR="00823EAA" w:rsidRDefault="00000000">
            <w:pPr>
              <w:spacing w:after="0" w:line="252" w:lineRule="auto"/>
            </w:pPr>
            <w:r>
              <w:rPr>
                <w:rFonts w:ascii="Calibri" w:hAnsi="Calibri"/>
                <w:color w:val="262626"/>
                <w:sz w:val="14"/>
              </w:rPr>
              <w:t>Repositorio existente, documentación heredada, herramientas de análisis estático, tablero Trello, reuniones con el docente guía</w:t>
            </w:r>
          </w:p>
        </w:tc>
        <w:tc>
          <w:tcPr>
            <w:tcW w:w="907" w:type="dxa"/>
          </w:tcPr>
          <w:p w14:paraId="5A880EBD" w14:textId="77777777" w:rsidR="00823EAA" w:rsidRDefault="00000000">
            <w:pPr>
              <w:spacing w:after="40" w:line="252" w:lineRule="auto"/>
            </w:pPr>
            <w:r>
              <w:rPr>
                <w:rFonts w:ascii="Calibri" w:hAnsi="Calibri"/>
                <w:color w:val="262626"/>
                <w:sz w:val="14"/>
              </w:rPr>
              <w:t>Sprint 0 (semanas 1-4)</w:t>
            </w:r>
          </w:p>
          <w:p w14:paraId="30AA5289" w14:textId="77777777" w:rsidR="00823EAA" w:rsidRDefault="00000000">
            <w:pPr>
              <w:spacing w:after="0" w:line="252" w:lineRule="auto"/>
            </w:pPr>
            <w:r>
              <w:rPr>
                <w:rFonts w:ascii="Calibri" w:hAnsi="Calibri"/>
                <w:color w:val="262626"/>
                <w:sz w:val="14"/>
              </w:rPr>
              <w:t>Fechas: 10-08-2026 al 06-09-2026.</w:t>
            </w:r>
          </w:p>
        </w:tc>
        <w:tc>
          <w:tcPr>
            <w:tcW w:w="1191" w:type="dxa"/>
          </w:tcPr>
          <w:p w14:paraId="112D1E80" w14:textId="77777777" w:rsidR="00823EAA" w:rsidRDefault="00000000">
            <w:pPr>
              <w:spacing w:after="0" w:line="252" w:lineRule="auto"/>
            </w:pPr>
            <w:r>
              <w:rPr>
                <w:rFonts w:ascii="Calibri" w:hAnsi="Calibri"/>
                <w:color w:val="262626"/>
                <w:sz w:val="14"/>
              </w:rPr>
              <w:t>Equipo Completo</w:t>
            </w:r>
          </w:p>
        </w:tc>
        <w:tc>
          <w:tcPr>
            <w:tcW w:w="1304" w:type="dxa"/>
          </w:tcPr>
          <w:p w14:paraId="0AF7C7FB" w14:textId="77777777" w:rsidR="00823EAA" w:rsidRDefault="00000000">
            <w:pPr>
              <w:spacing w:after="40" w:line="252" w:lineRule="auto"/>
            </w:pPr>
            <w:r>
              <w:rPr>
                <w:rFonts w:ascii="Calibri" w:hAnsi="Calibri"/>
                <w:color w:val="262626"/>
                <w:sz w:val="14"/>
              </w:rPr>
              <w:t>Facilitador: el sistema y su documentación están disponibles.</w:t>
            </w:r>
          </w:p>
          <w:p w14:paraId="5EBF937E" w14:textId="77777777" w:rsidR="00823EAA" w:rsidRDefault="00000000">
            <w:pPr>
              <w:spacing w:after="0" w:line="252" w:lineRule="auto"/>
            </w:pPr>
            <w:r>
              <w:rPr>
                <w:rFonts w:ascii="Calibri" w:hAnsi="Calibri"/>
                <w:color w:val="262626"/>
                <w:sz w:val="14"/>
              </w:rPr>
              <w:t>Dificultad: la especificación v2.0 promete más de lo implementado.</w:t>
            </w:r>
          </w:p>
        </w:tc>
        <w:tc>
          <w:tcPr>
            <w:tcW w:w="1474" w:type="dxa"/>
          </w:tcPr>
          <w:p w14:paraId="768A2229" w14:textId="77777777" w:rsidR="00823EAA" w:rsidRDefault="00000000">
            <w:pPr>
              <w:spacing w:after="40" w:line="252" w:lineRule="auto"/>
            </w:pPr>
            <w:r>
              <w:rPr>
                <w:rFonts w:ascii="Calibri" w:hAnsi="Calibri"/>
                <w:b/>
                <w:color w:val="1F3864"/>
                <w:sz w:val="14"/>
              </w:rPr>
              <w:t>Con retraso (un pendiente).</w:t>
            </w:r>
          </w:p>
          <w:p w14:paraId="2C4D737C" w14:textId="77777777" w:rsidR="00823EAA" w:rsidRDefault="00000000">
            <w:pPr>
              <w:spacing w:after="40" w:line="252" w:lineRule="auto"/>
            </w:pPr>
            <w:r>
              <w:rPr>
                <w:rFonts w:ascii="Calibri" w:hAnsi="Calibri"/>
                <w:b/>
                <w:color w:val="1F3864"/>
                <w:sz w:val="14"/>
              </w:rPr>
              <w:t>83 % (10/12). Cerrada con desfase y un pendiente vencido.</w:t>
            </w:r>
          </w:p>
          <w:p w14:paraId="325427CD" w14:textId="77777777" w:rsidR="00823EAA" w:rsidRDefault="00000000">
            <w:pPr>
              <w:spacing w:after="40" w:line="252" w:lineRule="auto"/>
            </w:pPr>
            <w:r>
              <w:rPr>
                <w:rFonts w:ascii="Calibri" w:hAnsi="Calibri"/>
                <w:color w:val="262626"/>
                <w:sz w:val="14"/>
              </w:rPr>
              <w:t>Hechas: S0.1–S0.8 y S0.14, entre el 09-09-2026 y el 23-09-2026, después del fin del Sprint 0 (06-09-2026), y DOC-2026-10-04-01.</w:t>
            </w:r>
          </w:p>
          <w:p w14:paraId="6187AF73" w14:textId="77777777" w:rsidR="00823EAA" w:rsidRDefault="00000000">
            <w:pPr>
              <w:spacing w:after="0" w:line="252" w:lineRule="auto"/>
            </w:pPr>
            <w:r>
              <w:rPr>
                <w:rFonts w:ascii="Calibri" w:hAnsi="Calibri"/>
                <w:color w:val="262626"/>
                <w:sz w:val="14"/>
              </w:rPr>
              <w:t>Abiertas: S0.15 (vencida el 06-09-2026) y S5.9 (15-11-2026).</w:t>
            </w:r>
          </w:p>
        </w:tc>
        <w:tc>
          <w:tcPr>
            <w:tcW w:w="1134" w:type="dxa"/>
          </w:tcPr>
          <w:p w14:paraId="2D62AFA9" w14:textId="77777777" w:rsidR="00823EAA" w:rsidRDefault="00000000">
            <w:pPr>
              <w:spacing w:after="0" w:line="252" w:lineRule="auto"/>
            </w:pPr>
            <w:r>
              <w:rPr>
                <w:rFonts w:ascii="Calibri" w:hAnsi="Calibri"/>
                <w:color w:val="262626"/>
                <w:sz w:val="14"/>
              </w:rPr>
              <w:t>Sin cambio de alcance. El calendario se alineó con el académico (semana 1: 10-08-2026): las semanas 1 a 4 coincidieron con la Fase 1 y el código heredado se incorporó al repositorio el 06-09-2026, por lo que el diagnóstico técnico se completó con una semana de desfase. S0.15 sigue abierta porque exige un acuerdo escrito con el docente guía; se reprograma (sección 3, actividades no iniciadas o retrasadas).</w:t>
            </w:r>
          </w:p>
        </w:tc>
      </w:tr>
      <w:tr w:rsidR="00FD5149" w:rsidRPr="006E3B0D" w14:paraId="70E7A00C" w14:textId="77777777" w:rsidTr="00EA0C09">
        <w:trPr>
          <w:trHeight w:val="2410"/>
          <w:jc w:val="center"/>
        </w:trPr>
        <w:tc>
          <w:tcPr>
            <w:tcW w:w="1304" w:type="dxa"/>
          </w:tcPr>
          <w:p w14:paraId="308478A7" w14:textId="77777777" w:rsidR="00823EAA" w:rsidRDefault="00000000">
            <w:pPr>
              <w:spacing w:after="0" w:line="252" w:lineRule="auto"/>
            </w:pPr>
            <w:r>
              <w:rPr>
                <w:rFonts w:ascii="Calibri" w:hAnsi="Calibri"/>
                <w:color w:val="262626"/>
                <w:sz w:val="14"/>
              </w:rPr>
              <w:t>Diseño de sistemas computacionales</w:t>
            </w:r>
          </w:p>
        </w:tc>
        <w:tc>
          <w:tcPr>
            <w:tcW w:w="1361" w:type="dxa"/>
          </w:tcPr>
          <w:p w14:paraId="651569BF" w14:textId="77777777" w:rsidR="00823EAA" w:rsidRDefault="00000000">
            <w:pPr>
              <w:spacing w:after="40" w:line="252" w:lineRule="auto"/>
            </w:pPr>
            <w:r>
              <w:rPr>
                <w:rFonts w:ascii="Calibri" w:hAnsi="Calibri"/>
                <w:b/>
                <w:color w:val="1F3864"/>
                <w:sz w:val="14"/>
              </w:rPr>
              <w:t>A2. Diseño de la solución de las brechas priorizadas</w:t>
            </w:r>
          </w:p>
          <w:p w14:paraId="01869E61" w14:textId="77777777" w:rsidR="00823EAA" w:rsidRDefault="00000000">
            <w:pPr>
              <w:spacing w:after="0" w:line="252" w:lineRule="auto"/>
            </w:pPr>
            <w:r>
              <w:rPr>
                <w:rFonts w:ascii="Calibri" w:hAnsi="Calibri"/>
                <w:color w:val="262626"/>
                <w:sz w:val="14"/>
              </w:rPr>
              <w:t>Arquitectura de los componentes a incorporar, ajustes al modelo de datos, contratos de la API, protocolo de estados progresivos y criterios de aceptación por brecha.</w:t>
            </w:r>
          </w:p>
        </w:tc>
        <w:tc>
          <w:tcPr>
            <w:tcW w:w="1077" w:type="dxa"/>
          </w:tcPr>
          <w:p w14:paraId="2476A87C" w14:textId="77777777" w:rsidR="00823EAA" w:rsidRDefault="00000000">
            <w:pPr>
              <w:spacing w:after="0" w:line="252" w:lineRule="auto"/>
            </w:pPr>
            <w:r>
              <w:rPr>
                <w:rFonts w:ascii="Calibri" w:hAnsi="Calibri"/>
                <w:color w:val="262626"/>
                <w:sz w:val="14"/>
              </w:rPr>
              <w:t>Herramientas de modelado, PostgreSQL, documentación técnica</w:t>
            </w:r>
          </w:p>
        </w:tc>
        <w:tc>
          <w:tcPr>
            <w:tcW w:w="907" w:type="dxa"/>
          </w:tcPr>
          <w:p w14:paraId="772A6E31" w14:textId="77777777" w:rsidR="00823EAA" w:rsidRDefault="00000000">
            <w:pPr>
              <w:spacing w:after="40" w:line="252" w:lineRule="auto"/>
            </w:pPr>
            <w:r>
              <w:rPr>
                <w:rFonts w:ascii="Calibri" w:hAnsi="Calibri"/>
                <w:color w:val="262626"/>
                <w:sz w:val="14"/>
              </w:rPr>
              <w:t>Semanas 2 a 4 (Sprint 0)</w:t>
            </w:r>
          </w:p>
          <w:p w14:paraId="31D24EA4" w14:textId="77777777" w:rsidR="00823EAA" w:rsidRDefault="00000000">
            <w:pPr>
              <w:spacing w:after="0" w:line="252" w:lineRule="auto"/>
            </w:pPr>
            <w:r>
              <w:rPr>
                <w:rFonts w:ascii="Calibri" w:hAnsi="Calibri"/>
                <w:color w:val="262626"/>
                <w:sz w:val="14"/>
              </w:rPr>
              <w:t>Fechas: 17-08-2026 al 06-09-2026.</w:t>
            </w:r>
          </w:p>
        </w:tc>
        <w:tc>
          <w:tcPr>
            <w:tcW w:w="1191" w:type="dxa"/>
          </w:tcPr>
          <w:p w14:paraId="6C1FBCF9" w14:textId="77777777" w:rsidR="00823EAA" w:rsidRDefault="00000000">
            <w:pPr>
              <w:spacing w:after="0" w:line="252" w:lineRule="auto"/>
            </w:pPr>
            <w:r>
              <w:rPr>
                <w:rFonts w:ascii="Calibri" w:hAnsi="Calibri"/>
                <w:color w:val="262626"/>
                <w:sz w:val="14"/>
              </w:rPr>
              <w:t>Felipe Orellana</w:t>
            </w:r>
          </w:p>
        </w:tc>
        <w:tc>
          <w:tcPr>
            <w:tcW w:w="1304" w:type="dxa"/>
          </w:tcPr>
          <w:p w14:paraId="18A17CAB" w14:textId="77777777" w:rsidR="00823EAA" w:rsidRDefault="00000000">
            <w:pPr>
              <w:spacing w:after="40" w:line="252" w:lineRule="auto"/>
            </w:pPr>
            <w:r>
              <w:rPr>
                <w:rFonts w:ascii="Calibri" w:hAnsi="Calibri"/>
                <w:color w:val="262626"/>
                <w:sz w:val="14"/>
              </w:rPr>
              <w:t>Facilitador: la arquitectura base ya existe y se reutiliza.</w:t>
            </w:r>
          </w:p>
          <w:p w14:paraId="0638684B" w14:textId="77777777" w:rsidR="00823EAA" w:rsidRDefault="00000000">
            <w:pPr>
              <w:spacing w:after="0" w:line="252" w:lineRule="auto"/>
            </w:pPr>
            <w:r>
              <w:rPr>
                <w:rFonts w:ascii="Calibri" w:hAnsi="Calibri"/>
                <w:color w:val="262626"/>
                <w:sz w:val="14"/>
              </w:rPr>
              <w:t>Dificultad: coexisten dos líneas de implementación; la canónica debe declararse antes de diseñar.</w:t>
            </w:r>
          </w:p>
        </w:tc>
        <w:tc>
          <w:tcPr>
            <w:tcW w:w="1474" w:type="dxa"/>
          </w:tcPr>
          <w:p w14:paraId="3D05B341" w14:textId="77777777" w:rsidR="00823EAA" w:rsidRDefault="00000000">
            <w:pPr>
              <w:spacing w:after="40" w:line="252" w:lineRule="auto"/>
            </w:pPr>
            <w:r>
              <w:rPr>
                <w:rFonts w:ascii="Calibri" w:hAnsi="Calibri"/>
                <w:b/>
                <w:color w:val="1F3864"/>
                <w:sz w:val="14"/>
              </w:rPr>
              <w:t>Completado · Ajustada.</w:t>
            </w:r>
          </w:p>
          <w:p w14:paraId="1EBA8C52" w14:textId="77777777" w:rsidR="00823EAA" w:rsidRDefault="00000000">
            <w:pPr>
              <w:spacing w:after="40" w:line="252" w:lineRule="auto"/>
            </w:pPr>
            <w:r>
              <w:rPr>
                <w:rFonts w:ascii="Calibri" w:hAnsi="Calibri"/>
                <w:b/>
                <w:color w:val="1F3864"/>
                <w:sz w:val="14"/>
              </w:rPr>
              <w:t>100 % (8/8). Completada.</w:t>
            </w:r>
          </w:p>
          <w:p w14:paraId="75A5F91B" w14:textId="77777777" w:rsidR="00823EAA" w:rsidRDefault="00000000">
            <w:pPr>
              <w:spacing w:after="40" w:line="252" w:lineRule="auto"/>
            </w:pPr>
            <w:r>
              <w:rPr>
                <w:rFonts w:ascii="Calibri" w:hAnsi="Calibri"/>
                <w:color w:val="262626"/>
                <w:sz w:val="14"/>
              </w:rPr>
              <w:t>Hechas: S0.9–S0.13 (12-09-2026, seis días después del fin del Sprint 0), UX-CAL-01, UX-CAL-02 y UX-KPI-01.</w:t>
            </w:r>
          </w:p>
          <w:p w14:paraId="7B528068" w14:textId="77777777" w:rsidR="00823EAA" w:rsidRDefault="00000000">
            <w:pPr>
              <w:spacing w:after="0" w:line="252" w:lineRule="auto"/>
            </w:pPr>
            <w:r>
              <w:rPr>
                <w:rFonts w:ascii="Calibri" w:hAnsi="Calibri"/>
                <w:color w:val="262626"/>
                <w:sz w:val="14"/>
              </w:rPr>
              <w:t>Abiertas: ninguna.</w:t>
            </w:r>
          </w:p>
        </w:tc>
        <w:tc>
          <w:tcPr>
            <w:tcW w:w="1134" w:type="dxa"/>
          </w:tcPr>
          <w:p w14:paraId="271522E0" w14:textId="77777777" w:rsidR="00823EAA" w:rsidRDefault="00000000">
            <w:pPr>
              <w:spacing w:after="0" w:line="252" w:lineRule="auto"/>
            </w:pPr>
            <w:r>
              <w:rPr>
                <w:rFonts w:ascii="Calibri" w:hAnsi="Calibri"/>
                <w:color w:val="262626"/>
                <w:sz w:val="14"/>
              </w:rPr>
              <w:t>Se agregaron UX-CAL-01, UX-CAL-02 y UX-KPI-01 (DG) a pedido del cliente, con ADR 0007 y 0008. Se ejecutaron durante el Sprint 2 (02-10-2026 al 04-10-2026).</w:t>
            </w:r>
          </w:p>
        </w:tc>
      </w:tr>
      <w:tr w:rsidR="00FD5149" w:rsidRPr="006E3B0D" w14:paraId="7AC047B3" w14:textId="77777777" w:rsidTr="00EA0C09">
        <w:trPr>
          <w:trHeight w:val="2410"/>
          <w:jc w:val="center"/>
        </w:trPr>
        <w:tc>
          <w:tcPr>
            <w:tcW w:w="1304" w:type="dxa"/>
          </w:tcPr>
          <w:p w14:paraId="00F3E0CD" w14:textId="77777777" w:rsidR="00823EAA" w:rsidRDefault="00000000">
            <w:pPr>
              <w:spacing w:after="0" w:line="252" w:lineRule="auto"/>
            </w:pPr>
            <w:r>
              <w:rPr>
                <w:rFonts w:ascii="Calibri" w:hAnsi="Calibri"/>
                <w:color w:val="262626"/>
                <w:sz w:val="14"/>
              </w:rPr>
              <w:lastRenderedPageBreak/>
              <w:t>Aseguramiento de la calidad del software / Gestión de la configuración</w:t>
            </w:r>
          </w:p>
        </w:tc>
        <w:tc>
          <w:tcPr>
            <w:tcW w:w="1361" w:type="dxa"/>
          </w:tcPr>
          <w:p w14:paraId="2703D671" w14:textId="77777777" w:rsidR="00823EAA" w:rsidRDefault="00000000">
            <w:pPr>
              <w:spacing w:after="40" w:line="252" w:lineRule="auto"/>
            </w:pPr>
            <w:r>
              <w:rPr>
                <w:rFonts w:ascii="Calibri" w:hAnsi="Calibri"/>
                <w:b/>
                <w:color w:val="1F3864"/>
                <w:sz w:val="14"/>
              </w:rPr>
              <w:t>A3. Consolidación de la base técnica existente</w:t>
            </w:r>
          </w:p>
          <w:p w14:paraId="594668D8" w14:textId="77777777" w:rsidR="00823EAA" w:rsidRDefault="00000000">
            <w:pPr>
              <w:spacing w:after="0" w:line="252" w:lineRule="auto"/>
            </w:pPr>
            <w:r>
              <w:rPr>
                <w:rFonts w:ascii="Calibri" w:hAnsi="Calibri"/>
                <w:color w:val="262626"/>
                <w:sz w:val="14"/>
              </w:rPr>
              <w:t xml:space="preserve">Retiro del </w:t>
            </w:r>
            <w:proofErr w:type="spellStart"/>
            <w:r>
              <w:rPr>
                <w:rFonts w:ascii="Calibri" w:hAnsi="Calibri"/>
                <w:color w:val="262626"/>
                <w:sz w:val="14"/>
              </w:rPr>
              <w:t>stack</w:t>
            </w:r>
            <w:proofErr w:type="spellEnd"/>
            <w:r>
              <w:rPr>
                <w:rFonts w:ascii="Calibri" w:hAnsi="Calibri"/>
                <w:color w:val="262626"/>
                <w:sz w:val="14"/>
              </w:rPr>
              <w:t xml:space="preserve"> legado, actualización de dependencias con vulnerabilidades de severidad alta, corrección de los errores de análisis estático, adopción de migraciones de esquema versionadas y configuración de integración continua con verificación automática de calidad.</w:t>
            </w:r>
          </w:p>
        </w:tc>
        <w:tc>
          <w:tcPr>
            <w:tcW w:w="1077" w:type="dxa"/>
          </w:tcPr>
          <w:p w14:paraId="7D3109DC" w14:textId="77777777" w:rsidR="00823EAA" w:rsidRDefault="00000000">
            <w:pPr>
              <w:spacing w:after="0" w:line="252" w:lineRule="auto"/>
            </w:pPr>
            <w:r>
              <w:rPr>
                <w:rFonts w:ascii="Calibri" w:hAnsi="Calibri"/>
                <w:color w:val="262626"/>
                <w:sz w:val="14"/>
              </w:rPr>
              <w:t xml:space="preserve">Auditoría de dependencias, </w:t>
            </w:r>
            <w:proofErr w:type="spellStart"/>
            <w:r>
              <w:rPr>
                <w:rFonts w:ascii="Calibri" w:hAnsi="Calibri"/>
                <w:color w:val="262626"/>
                <w:sz w:val="14"/>
              </w:rPr>
              <w:t>linters</w:t>
            </w:r>
            <w:proofErr w:type="spellEnd"/>
            <w:r>
              <w:rPr>
                <w:rFonts w:ascii="Calibri" w:hAnsi="Calibri"/>
                <w:color w:val="262626"/>
                <w:sz w:val="14"/>
              </w:rPr>
              <w:t xml:space="preserve"> de </w:t>
            </w:r>
            <w:proofErr w:type="spellStart"/>
            <w:r>
              <w:rPr>
                <w:rFonts w:ascii="Calibri" w:hAnsi="Calibri"/>
                <w:color w:val="262626"/>
                <w:sz w:val="14"/>
              </w:rPr>
              <w:t>frontend</w:t>
            </w:r>
            <w:proofErr w:type="spellEnd"/>
            <w:r>
              <w:rPr>
                <w:rFonts w:ascii="Calibri" w:hAnsi="Calibri"/>
                <w:color w:val="262626"/>
                <w:sz w:val="14"/>
              </w:rPr>
              <w:t xml:space="preserve"> y </w:t>
            </w:r>
            <w:proofErr w:type="spellStart"/>
            <w:r>
              <w:rPr>
                <w:rFonts w:ascii="Calibri" w:hAnsi="Calibri"/>
                <w:color w:val="262626"/>
                <w:sz w:val="14"/>
              </w:rPr>
              <w:t>backend</w:t>
            </w:r>
            <w:proofErr w:type="spellEnd"/>
            <w:r>
              <w:rPr>
                <w:rFonts w:ascii="Calibri" w:hAnsi="Calibri"/>
                <w:color w:val="262626"/>
                <w:sz w:val="14"/>
              </w:rPr>
              <w:t>, herramienta de migraciones, servicio de integración continua</w:t>
            </w:r>
          </w:p>
        </w:tc>
        <w:tc>
          <w:tcPr>
            <w:tcW w:w="907" w:type="dxa"/>
          </w:tcPr>
          <w:p w14:paraId="5D5427EB" w14:textId="77777777" w:rsidR="00823EAA" w:rsidRDefault="00000000">
            <w:pPr>
              <w:spacing w:after="40" w:line="252" w:lineRule="auto"/>
            </w:pPr>
            <w:r>
              <w:rPr>
                <w:rFonts w:ascii="Calibri" w:hAnsi="Calibri"/>
                <w:color w:val="262626"/>
                <w:sz w:val="14"/>
              </w:rPr>
              <w:t>Semanas 3 a 8 (</w:t>
            </w:r>
            <w:proofErr w:type="spellStart"/>
            <w:r>
              <w:rPr>
                <w:rFonts w:ascii="Calibri" w:hAnsi="Calibri"/>
                <w:color w:val="262626"/>
                <w:sz w:val="14"/>
              </w:rPr>
              <w:t>Sprints</w:t>
            </w:r>
            <w:proofErr w:type="spellEnd"/>
            <w:r>
              <w:rPr>
                <w:rFonts w:ascii="Calibri" w:hAnsi="Calibri"/>
                <w:color w:val="262626"/>
                <w:sz w:val="14"/>
              </w:rPr>
              <w:t xml:space="preserve"> 0 y 1)</w:t>
            </w:r>
          </w:p>
          <w:p w14:paraId="008C4AE6" w14:textId="77777777" w:rsidR="00823EAA" w:rsidRDefault="00000000">
            <w:pPr>
              <w:spacing w:after="0" w:line="252" w:lineRule="auto"/>
            </w:pPr>
            <w:r>
              <w:rPr>
                <w:rFonts w:ascii="Calibri" w:hAnsi="Calibri"/>
                <w:color w:val="262626"/>
                <w:sz w:val="14"/>
              </w:rPr>
              <w:t>Fechas: 24-08-2026 al 04-10-2026.</w:t>
            </w:r>
          </w:p>
        </w:tc>
        <w:tc>
          <w:tcPr>
            <w:tcW w:w="1191" w:type="dxa"/>
          </w:tcPr>
          <w:p w14:paraId="21221BF2" w14:textId="77777777" w:rsidR="00823EAA" w:rsidRDefault="00000000">
            <w:pPr>
              <w:spacing w:after="0" w:line="252" w:lineRule="auto"/>
            </w:pPr>
            <w:r>
              <w:rPr>
                <w:rFonts w:ascii="Calibri" w:hAnsi="Calibri"/>
                <w:color w:val="262626"/>
                <w:sz w:val="14"/>
              </w:rPr>
              <w:t>Felipe Docmac</w:t>
            </w:r>
          </w:p>
        </w:tc>
        <w:tc>
          <w:tcPr>
            <w:tcW w:w="1304" w:type="dxa"/>
          </w:tcPr>
          <w:p w14:paraId="3496C3D8" w14:textId="77777777" w:rsidR="00823EAA" w:rsidRDefault="00000000">
            <w:pPr>
              <w:spacing w:after="40" w:line="252" w:lineRule="auto"/>
            </w:pPr>
            <w:r>
              <w:rPr>
                <w:rFonts w:ascii="Calibri" w:hAnsi="Calibri"/>
                <w:color w:val="262626"/>
                <w:sz w:val="14"/>
              </w:rPr>
              <w:t>Facilitador: el diagnóstico identifica los defectos concretos.</w:t>
            </w:r>
          </w:p>
          <w:p w14:paraId="16E40BE7" w14:textId="77777777" w:rsidR="00823EAA" w:rsidRDefault="00000000">
            <w:pPr>
              <w:spacing w:after="0" w:line="252" w:lineRule="auto"/>
            </w:pPr>
            <w:r>
              <w:rPr>
                <w:rFonts w:ascii="Calibri" w:hAnsi="Calibri"/>
                <w:color w:val="262626"/>
                <w:sz w:val="14"/>
              </w:rPr>
              <w:t xml:space="preserve">Dificultad: actualizar el </w:t>
            </w:r>
            <w:proofErr w:type="spellStart"/>
            <w:r>
              <w:rPr>
                <w:rFonts w:ascii="Calibri" w:hAnsi="Calibri"/>
                <w:color w:val="262626"/>
                <w:sz w:val="14"/>
              </w:rPr>
              <w:t>framework</w:t>
            </w:r>
            <w:proofErr w:type="spellEnd"/>
            <w:r>
              <w:rPr>
                <w:rFonts w:ascii="Calibri" w:hAnsi="Calibri"/>
                <w:color w:val="262626"/>
                <w:sz w:val="14"/>
              </w:rPr>
              <w:t xml:space="preserve"> del </w:t>
            </w:r>
            <w:proofErr w:type="spellStart"/>
            <w:r>
              <w:rPr>
                <w:rFonts w:ascii="Calibri" w:hAnsi="Calibri"/>
                <w:color w:val="262626"/>
                <w:sz w:val="14"/>
              </w:rPr>
              <w:t>frontend</w:t>
            </w:r>
            <w:proofErr w:type="spellEnd"/>
            <w:r>
              <w:rPr>
                <w:rFonts w:ascii="Calibri" w:hAnsi="Calibri"/>
                <w:color w:val="262626"/>
                <w:sz w:val="14"/>
              </w:rPr>
              <w:t xml:space="preserve"> puede provocar regresiones, requiere pruebas antes y después.</w:t>
            </w:r>
          </w:p>
        </w:tc>
        <w:tc>
          <w:tcPr>
            <w:tcW w:w="1474" w:type="dxa"/>
          </w:tcPr>
          <w:p w14:paraId="45A95141" w14:textId="77777777" w:rsidR="00823EAA" w:rsidRDefault="00000000">
            <w:pPr>
              <w:spacing w:after="40" w:line="252" w:lineRule="auto"/>
            </w:pPr>
            <w:r>
              <w:rPr>
                <w:rFonts w:ascii="Calibri" w:hAnsi="Calibri"/>
                <w:b/>
                <w:color w:val="1F3864"/>
                <w:sz w:val="14"/>
              </w:rPr>
              <w:t>Completado · Ajustada.</w:t>
            </w:r>
          </w:p>
          <w:p w14:paraId="0B9F12E1" w14:textId="77777777" w:rsidR="00823EAA" w:rsidRDefault="00000000">
            <w:pPr>
              <w:spacing w:after="40" w:line="252" w:lineRule="auto"/>
            </w:pPr>
            <w:r>
              <w:rPr>
                <w:rFonts w:ascii="Calibri" w:hAnsi="Calibri"/>
                <w:b/>
                <w:color w:val="1F3864"/>
                <w:sz w:val="14"/>
              </w:rPr>
              <w:t>83 % (15/18). Completado lo planificado (7/7) el 23-09-2026, dentro del período de la actividad (hasta el 04-10-2026); tareas nuevas validadas el 22-10-2026.</w:t>
            </w:r>
          </w:p>
          <w:p w14:paraId="70A3FEE1" w14:textId="77777777" w:rsidR="00823EAA" w:rsidRDefault="00000000">
            <w:pPr>
              <w:spacing w:after="40" w:line="252" w:lineRule="auto"/>
            </w:pPr>
            <w:r>
              <w:rPr>
                <w:rFonts w:ascii="Calibri" w:hAnsi="Calibri"/>
                <w:color w:val="262626"/>
                <w:sz w:val="14"/>
              </w:rPr>
              <w:t>Hechas: S1.1–S1.7, BUG-2026-10-05-01, UX-AUTH-01, BUG-2026-10-14-01, BUG-2026-10-19-01, CHORE-2026-10-19-01 a -03 y DOC-2026-10-19-01.</w:t>
            </w:r>
          </w:p>
          <w:p w14:paraId="5E75DFF8" w14:textId="77777777" w:rsidR="00823EAA" w:rsidRDefault="00000000">
            <w:pPr>
              <w:spacing w:after="0" w:line="252" w:lineRule="auto"/>
            </w:pPr>
            <w:r>
              <w:rPr>
                <w:rFonts w:ascii="Calibri" w:hAnsi="Calibri"/>
                <w:color w:val="262626"/>
                <w:sz w:val="14"/>
              </w:rPr>
              <w:t>Abiertas (no planificadas): CHORE-2026-10-19-04, CHORE-2026-10-19-05 y DOC-2026-10-19-02, pendientes.</w:t>
            </w:r>
          </w:p>
        </w:tc>
        <w:tc>
          <w:tcPr>
            <w:tcW w:w="1134" w:type="dxa"/>
          </w:tcPr>
          <w:p w14:paraId="6B1E0C07" w14:textId="77777777" w:rsidR="00823EAA" w:rsidRDefault="00000000">
            <w:pPr>
              <w:spacing w:after="0" w:line="252" w:lineRule="auto"/>
            </w:pPr>
            <w:r>
              <w:rPr>
                <w:rFonts w:ascii="Calibri" w:hAnsi="Calibri"/>
                <w:color w:val="262626"/>
                <w:sz w:val="14"/>
              </w:rPr>
              <w:t xml:space="preserve">Responsable sin cambio, con aportes de FO y DG. Se sumaron 11 tareas no planificadas y el pipeline de imágenes con redespliegue en </w:t>
            </w:r>
            <w:proofErr w:type="spellStart"/>
            <w:r>
              <w:rPr>
                <w:rFonts w:ascii="Calibri" w:hAnsi="Calibri"/>
                <w:color w:val="262626"/>
                <w:sz w:val="14"/>
              </w:rPr>
              <w:t>Dokploy</w:t>
            </w:r>
            <w:proofErr w:type="spellEnd"/>
            <w:r>
              <w:rPr>
                <w:rFonts w:ascii="Calibri" w:hAnsi="Calibri"/>
                <w:color w:val="262626"/>
                <w:sz w:val="14"/>
              </w:rPr>
              <w:t xml:space="preserve"> (PR #4 y #5). Pendientes: proteger </w:t>
            </w:r>
            <w:proofErr w:type="spellStart"/>
            <w:r>
              <w:rPr>
                <w:rFonts w:ascii="Consolas" w:hAnsi="Consolas"/>
                <w:color w:val="262626"/>
                <w:sz w:val="12"/>
              </w:rPr>
              <w:t>main</w:t>
            </w:r>
            <w:proofErr w:type="spellEnd"/>
            <w:r>
              <w:rPr>
                <w:rFonts w:ascii="Calibri" w:hAnsi="Calibri"/>
                <w:color w:val="262626"/>
                <w:sz w:val="14"/>
              </w:rPr>
              <w:t xml:space="preserve">, cargar los secretos </w:t>
            </w:r>
            <w:r>
              <w:rPr>
                <w:rFonts w:ascii="Consolas" w:hAnsi="Consolas"/>
                <w:color w:val="262626"/>
                <w:sz w:val="12"/>
              </w:rPr>
              <w:t>DOKPLOY_​*</w:t>
            </w:r>
            <w:r>
              <w:rPr>
                <w:rFonts w:ascii="Calibri" w:hAnsi="Calibri"/>
                <w:color w:val="262626"/>
                <w:sz w:val="14"/>
              </w:rPr>
              <w:t xml:space="preserve">, corregir los avisos de </w:t>
            </w:r>
            <w:proofErr w:type="spellStart"/>
            <w:r>
              <w:rPr>
                <w:rFonts w:ascii="Consolas" w:hAnsi="Consolas"/>
                <w:color w:val="262626"/>
                <w:sz w:val="12"/>
              </w:rPr>
              <w:t>pip</w:t>
            </w:r>
            <w:proofErr w:type="spellEnd"/>
            <w:r>
              <w:rPr>
                <w:rFonts w:ascii="Consolas" w:hAnsi="Consolas"/>
                <w:color w:val="262626"/>
                <w:sz w:val="12"/>
              </w:rPr>
              <w:t>-​</w:t>
            </w:r>
            <w:proofErr w:type="spellStart"/>
            <w:r>
              <w:rPr>
                <w:rFonts w:ascii="Consolas" w:hAnsi="Consolas"/>
                <w:color w:val="262626"/>
                <w:sz w:val="12"/>
              </w:rPr>
              <w:t>audit</w:t>
            </w:r>
            <w:proofErr w:type="spellEnd"/>
            <w:r>
              <w:rPr>
                <w:rFonts w:ascii="Calibri" w:hAnsi="Calibri"/>
                <w:color w:val="262626"/>
                <w:sz w:val="14"/>
              </w:rPr>
              <w:t xml:space="preserve"> y </w:t>
            </w:r>
            <w:proofErr w:type="spellStart"/>
            <w:r>
              <w:rPr>
                <w:rFonts w:ascii="Consolas" w:hAnsi="Consolas"/>
                <w:color w:val="262626"/>
                <w:sz w:val="12"/>
              </w:rPr>
              <w:t>npm</w:t>
            </w:r>
            <w:proofErr w:type="spellEnd"/>
            <w:r>
              <w:rPr>
                <w:rFonts w:ascii="Consolas" w:hAnsi="Consolas"/>
                <w:color w:val="262626"/>
                <w:sz w:val="12"/>
              </w:rPr>
              <w:t xml:space="preserve"> </w:t>
            </w:r>
            <w:proofErr w:type="spellStart"/>
            <w:r>
              <w:rPr>
                <w:rFonts w:ascii="Consolas" w:hAnsi="Consolas"/>
                <w:color w:val="262626"/>
                <w:sz w:val="12"/>
              </w:rPr>
              <w:t>audit</w:t>
            </w:r>
            <w:proofErr w:type="spellEnd"/>
            <w:r>
              <w:rPr>
                <w:rFonts w:ascii="Calibri" w:hAnsi="Calibri"/>
                <w:color w:val="262626"/>
                <w:sz w:val="14"/>
              </w:rPr>
              <w:t>, y levantar PostgreSQL en la CI.</w:t>
            </w:r>
          </w:p>
        </w:tc>
      </w:tr>
      <w:tr w:rsidR="00FD5149" w:rsidRPr="006E3B0D" w14:paraId="1264BFD6" w14:textId="77777777" w:rsidTr="00EA0C09">
        <w:trPr>
          <w:trHeight w:val="2410"/>
          <w:jc w:val="center"/>
        </w:trPr>
        <w:tc>
          <w:tcPr>
            <w:tcW w:w="1304" w:type="dxa"/>
          </w:tcPr>
          <w:p w14:paraId="3D8B923E" w14:textId="77777777" w:rsidR="00823EAA" w:rsidRDefault="00000000">
            <w:pPr>
              <w:spacing w:after="0" w:line="252" w:lineRule="auto"/>
            </w:pPr>
            <w:r>
              <w:rPr>
                <w:rFonts w:ascii="Calibri" w:hAnsi="Calibri"/>
                <w:color w:val="262626"/>
                <w:sz w:val="14"/>
              </w:rPr>
              <w:t>Desarrollo e integración de sistemas / Gestión de la información</w:t>
            </w:r>
          </w:p>
        </w:tc>
        <w:tc>
          <w:tcPr>
            <w:tcW w:w="1361" w:type="dxa"/>
          </w:tcPr>
          <w:p w14:paraId="2E7623E0" w14:textId="77777777" w:rsidR="00823EAA" w:rsidRDefault="00000000">
            <w:pPr>
              <w:spacing w:after="40" w:line="252" w:lineRule="auto"/>
            </w:pPr>
            <w:r>
              <w:rPr>
                <w:rFonts w:ascii="Calibri" w:hAnsi="Calibri"/>
                <w:b/>
                <w:color w:val="1F3864"/>
                <w:sz w:val="14"/>
              </w:rPr>
              <w:t>A4. Agente de registros corporativos europeos</w:t>
            </w:r>
          </w:p>
          <w:p w14:paraId="054B0991" w14:textId="77777777" w:rsidR="00823EAA" w:rsidRDefault="00000000">
            <w:pPr>
              <w:spacing w:after="0" w:line="252" w:lineRule="auto"/>
            </w:pPr>
            <w:r>
              <w:rPr>
                <w:rFonts w:ascii="Calibri" w:hAnsi="Calibri"/>
                <w:color w:val="262626"/>
                <w:sz w:val="14"/>
              </w:rPr>
              <w:t>Selección de la fuente europea, implementación del agente, integración al orquestador existente junto a los agentes de Reino Unido y Estados Unidos, y contraste de resultados entre jurisdicciones.</w:t>
            </w:r>
          </w:p>
        </w:tc>
        <w:tc>
          <w:tcPr>
            <w:tcW w:w="1077" w:type="dxa"/>
          </w:tcPr>
          <w:p w14:paraId="2ABAB434" w14:textId="77777777" w:rsidR="00823EAA" w:rsidRDefault="00000000">
            <w:pPr>
              <w:spacing w:after="0" w:line="252" w:lineRule="auto"/>
            </w:pPr>
            <w:r>
              <w:rPr>
                <w:rFonts w:ascii="Calibri" w:hAnsi="Calibri"/>
                <w:color w:val="262626"/>
                <w:sz w:val="14"/>
              </w:rPr>
              <w:t xml:space="preserve">Credenciales de la API de la fuente europea, </w:t>
            </w:r>
            <w:proofErr w:type="spellStart"/>
            <w:r>
              <w:rPr>
                <w:rFonts w:ascii="Calibri" w:hAnsi="Calibri"/>
                <w:color w:val="262626"/>
                <w:sz w:val="14"/>
              </w:rPr>
              <w:t>LangGraph</w:t>
            </w:r>
            <w:proofErr w:type="spellEnd"/>
            <w:r>
              <w:rPr>
                <w:rFonts w:ascii="Calibri" w:hAnsi="Calibri"/>
                <w:color w:val="262626"/>
                <w:sz w:val="14"/>
              </w:rPr>
              <w:t>, entorno de pruebas</w:t>
            </w:r>
          </w:p>
        </w:tc>
        <w:tc>
          <w:tcPr>
            <w:tcW w:w="907" w:type="dxa"/>
          </w:tcPr>
          <w:p w14:paraId="579FEF07" w14:textId="77777777" w:rsidR="00823EAA" w:rsidRDefault="00000000">
            <w:pPr>
              <w:spacing w:after="40" w:line="252" w:lineRule="auto"/>
            </w:pPr>
            <w:r>
              <w:rPr>
                <w:rFonts w:ascii="Calibri" w:hAnsi="Calibri"/>
                <w:color w:val="262626"/>
                <w:sz w:val="14"/>
              </w:rPr>
              <w:t>Semanas 5 a 10 (</w:t>
            </w:r>
            <w:proofErr w:type="spellStart"/>
            <w:r>
              <w:rPr>
                <w:rFonts w:ascii="Calibri" w:hAnsi="Calibri"/>
                <w:color w:val="262626"/>
                <w:sz w:val="14"/>
              </w:rPr>
              <w:t>Sprints</w:t>
            </w:r>
            <w:proofErr w:type="spellEnd"/>
            <w:r>
              <w:rPr>
                <w:rFonts w:ascii="Calibri" w:hAnsi="Calibri"/>
                <w:color w:val="262626"/>
                <w:sz w:val="14"/>
              </w:rPr>
              <w:t xml:space="preserve"> 1 y 2)</w:t>
            </w:r>
          </w:p>
          <w:p w14:paraId="2DA1CBF7" w14:textId="77777777" w:rsidR="00823EAA" w:rsidRDefault="00000000">
            <w:pPr>
              <w:spacing w:after="0" w:line="252" w:lineRule="auto"/>
            </w:pPr>
            <w:r>
              <w:rPr>
                <w:rFonts w:ascii="Calibri" w:hAnsi="Calibri"/>
                <w:color w:val="262626"/>
                <w:sz w:val="14"/>
              </w:rPr>
              <w:t>Fechas: 07-09-2026 al 18-10-2026.</w:t>
            </w:r>
          </w:p>
        </w:tc>
        <w:tc>
          <w:tcPr>
            <w:tcW w:w="1191" w:type="dxa"/>
          </w:tcPr>
          <w:p w14:paraId="331A9634" w14:textId="77777777" w:rsidR="00823EAA" w:rsidRDefault="00000000">
            <w:pPr>
              <w:spacing w:after="0" w:line="252" w:lineRule="auto"/>
            </w:pPr>
            <w:r>
              <w:rPr>
                <w:rFonts w:ascii="Calibri" w:hAnsi="Calibri"/>
                <w:color w:val="262626"/>
                <w:sz w:val="14"/>
              </w:rPr>
              <w:t>Felipe Orellana</w:t>
            </w:r>
          </w:p>
        </w:tc>
        <w:tc>
          <w:tcPr>
            <w:tcW w:w="1304" w:type="dxa"/>
          </w:tcPr>
          <w:p w14:paraId="1E0109B5" w14:textId="77777777" w:rsidR="00823EAA" w:rsidRDefault="00000000">
            <w:pPr>
              <w:spacing w:after="40" w:line="252" w:lineRule="auto"/>
            </w:pPr>
            <w:r>
              <w:rPr>
                <w:rFonts w:ascii="Calibri" w:hAnsi="Calibri"/>
                <w:color w:val="262626"/>
                <w:sz w:val="14"/>
              </w:rPr>
              <w:t>Facilitador: el patrón de los agentes existentes es reutilizable.</w:t>
            </w:r>
          </w:p>
          <w:p w14:paraId="28DE1CCD" w14:textId="77777777" w:rsidR="00823EAA" w:rsidRDefault="00000000">
            <w:pPr>
              <w:spacing w:after="0" w:line="252" w:lineRule="auto"/>
            </w:pPr>
            <w:r>
              <w:rPr>
                <w:rFonts w:ascii="Calibri" w:hAnsi="Calibri"/>
                <w:color w:val="262626"/>
                <w:sz w:val="14"/>
              </w:rPr>
              <w:t>Dificultad: es la brecha con mayor riesgo, no hay nada implementado hoy y la cobertura, el costo y las licencias varían por país.</w:t>
            </w:r>
          </w:p>
        </w:tc>
        <w:tc>
          <w:tcPr>
            <w:tcW w:w="1474" w:type="dxa"/>
          </w:tcPr>
          <w:p w14:paraId="6C03B937" w14:textId="77777777" w:rsidR="00823EAA" w:rsidRDefault="00000000">
            <w:pPr>
              <w:spacing w:after="40" w:line="252" w:lineRule="auto"/>
            </w:pPr>
            <w:r>
              <w:rPr>
                <w:rFonts w:ascii="Calibri" w:hAnsi="Calibri"/>
                <w:b/>
                <w:color w:val="1F3864"/>
                <w:sz w:val="14"/>
              </w:rPr>
              <w:t>Con retraso.</w:t>
            </w:r>
          </w:p>
          <w:p w14:paraId="65E55D87" w14:textId="77777777" w:rsidR="00823EAA" w:rsidRDefault="00000000">
            <w:pPr>
              <w:spacing w:after="40" w:line="252" w:lineRule="auto"/>
            </w:pPr>
            <w:r>
              <w:rPr>
                <w:rFonts w:ascii="Calibri" w:hAnsi="Calibri"/>
                <w:b/>
                <w:color w:val="1F3864"/>
                <w:sz w:val="14"/>
              </w:rPr>
              <w:t>63 % (5/8). Atrasada: el período de la actividad terminó el 18-10-2026.</w:t>
            </w:r>
          </w:p>
          <w:p w14:paraId="2B41E946" w14:textId="77777777" w:rsidR="00823EAA" w:rsidRDefault="00000000">
            <w:pPr>
              <w:spacing w:after="40" w:line="252" w:lineRule="auto"/>
            </w:pPr>
            <w:r>
              <w:rPr>
                <w:rFonts w:ascii="Calibri" w:hAnsi="Calibri"/>
                <w:color w:val="262626"/>
                <w:sz w:val="14"/>
              </w:rPr>
              <w:t>Hechas: S1.8 y S1.9 (12-09-2026), S2.1 y S2.3 (28-09-2026) y S2.2 (05-10-2026).</w:t>
            </w:r>
          </w:p>
          <w:p w14:paraId="1A9EE51E" w14:textId="77777777" w:rsidR="00823EAA" w:rsidRDefault="00000000">
            <w:pPr>
              <w:spacing w:after="0" w:line="252" w:lineRule="auto"/>
            </w:pPr>
            <w:r>
              <w:rPr>
                <w:rFonts w:ascii="Calibri" w:hAnsi="Calibri"/>
                <w:color w:val="262626"/>
                <w:sz w:val="14"/>
              </w:rPr>
              <w:t>Abiertas: S2.4, S2.5 y S2.6 (vencidas el 04-10-2026).</w:t>
            </w:r>
          </w:p>
        </w:tc>
        <w:tc>
          <w:tcPr>
            <w:tcW w:w="1134" w:type="dxa"/>
          </w:tcPr>
          <w:p w14:paraId="5CC87CB3" w14:textId="77777777" w:rsidR="00823EAA" w:rsidRDefault="00000000">
            <w:pPr>
              <w:spacing w:after="0" w:line="252" w:lineRule="auto"/>
            </w:pPr>
            <w:r>
              <w:rPr>
                <w:rFonts w:ascii="Calibri" w:hAnsi="Calibri"/>
                <w:color w:val="262626"/>
                <w:sz w:val="14"/>
              </w:rPr>
              <w:t>S2.2 integró también el nodo de noticias. Se priorizó el contrato JSON (A5, S4.1–S4.7), lo que dejó sin cerrar la robustez del agente; se reprograma al Sprint 4 (sección 3, actividades no iniciadas o retrasadas). La fuente alemana respondió HTTP 502 y no está verificada; si no se estabiliza, se documenta como limitación y se mantiene Francia (ADR 0003).</w:t>
            </w:r>
          </w:p>
        </w:tc>
      </w:tr>
      <w:tr w:rsidR="00FD5149" w:rsidRPr="006E3B0D" w14:paraId="66BBF60B" w14:textId="77777777" w:rsidTr="00EA0C09">
        <w:trPr>
          <w:trHeight w:val="2410"/>
          <w:jc w:val="center"/>
        </w:trPr>
        <w:tc>
          <w:tcPr>
            <w:tcW w:w="1304" w:type="dxa"/>
          </w:tcPr>
          <w:p w14:paraId="3E20424B" w14:textId="77777777" w:rsidR="00823EAA" w:rsidRDefault="00000000">
            <w:pPr>
              <w:spacing w:after="0" w:line="252" w:lineRule="auto"/>
            </w:pPr>
            <w:r>
              <w:rPr>
                <w:rFonts w:ascii="Calibri" w:hAnsi="Calibri"/>
                <w:color w:val="262626"/>
                <w:sz w:val="14"/>
              </w:rPr>
              <w:t>Desarrollo e integración de sistemas / Inteligencia artificial aplicada</w:t>
            </w:r>
          </w:p>
        </w:tc>
        <w:tc>
          <w:tcPr>
            <w:tcW w:w="1361" w:type="dxa"/>
          </w:tcPr>
          <w:p w14:paraId="769C1102" w14:textId="77777777" w:rsidR="00823EAA" w:rsidRDefault="00000000">
            <w:pPr>
              <w:spacing w:after="40" w:line="252" w:lineRule="auto"/>
            </w:pPr>
            <w:r>
              <w:rPr>
                <w:rFonts w:ascii="Calibri" w:hAnsi="Calibri"/>
                <w:b/>
                <w:color w:val="1F3864"/>
                <w:sz w:val="14"/>
              </w:rPr>
              <w:t>A5. Agente de noticias y síntesis ampliada</w:t>
            </w:r>
          </w:p>
          <w:p w14:paraId="5C456ACB" w14:textId="77777777" w:rsidR="00823EAA" w:rsidRDefault="00000000">
            <w:pPr>
              <w:spacing w:after="0" w:line="252" w:lineRule="auto"/>
            </w:pPr>
            <w:r>
              <w:rPr>
                <w:rFonts w:ascii="Calibri" w:hAnsi="Calibri"/>
                <w:color w:val="262626"/>
                <w:sz w:val="14"/>
              </w:rPr>
              <w:t>Incorporación del agente de noticias al orquestador y ajuste de la capa de síntesis y del esquema JSON para los módulos añadidos, con alertas de riesgo y origen y fecha de consulta por fuente.</w:t>
            </w:r>
          </w:p>
        </w:tc>
        <w:tc>
          <w:tcPr>
            <w:tcW w:w="1077" w:type="dxa"/>
          </w:tcPr>
          <w:p w14:paraId="6E1ECB54" w14:textId="77777777" w:rsidR="00823EAA" w:rsidRDefault="00000000">
            <w:pPr>
              <w:spacing w:after="0" w:line="252" w:lineRule="auto"/>
            </w:pPr>
            <w:r>
              <w:rPr>
                <w:rFonts w:ascii="Calibri" w:hAnsi="Calibri"/>
                <w:color w:val="262626"/>
                <w:sz w:val="14"/>
              </w:rPr>
              <w:t>Proveedor de búsqueda de noticias, modelo de lenguaje seleccionado en el Sprint 0, esquemas JSON, casos de prueba</w:t>
            </w:r>
          </w:p>
        </w:tc>
        <w:tc>
          <w:tcPr>
            <w:tcW w:w="907" w:type="dxa"/>
          </w:tcPr>
          <w:p w14:paraId="2E6B50B3" w14:textId="77777777" w:rsidR="00823EAA" w:rsidRDefault="00000000">
            <w:pPr>
              <w:spacing w:after="40" w:line="252" w:lineRule="auto"/>
            </w:pPr>
            <w:r>
              <w:rPr>
                <w:rFonts w:ascii="Calibri" w:hAnsi="Calibri"/>
                <w:color w:val="262626"/>
                <w:sz w:val="14"/>
              </w:rPr>
              <w:t>Semanas 9 a 12 (</w:t>
            </w:r>
            <w:proofErr w:type="spellStart"/>
            <w:r>
              <w:rPr>
                <w:rFonts w:ascii="Calibri" w:hAnsi="Calibri"/>
                <w:color w:val="262626"/>
                <w:sz w:val="14"/>
              </w:rPr>
              <w:t>Sprints</w:t>
            </w:r>
            <w:proofErr w:type="spellEnd"/>
            <w:r>
              <w:rPr>
                <w:rFonts w:ascii="Calibri" w:hAnsi="Calibri"/>
                <w:color w:val="262626"/>
                <w:sz w:val="14"/>
              </w:rPr>
              <w:t xml:space="preserve"> 3 y 4)</w:t>
            </w:r>
          </w:p>
          <w:p w14:paraId="6603AE2E" w14:textId="77777777" w:rsidR="00823EAA" w:rsidRDefault="00000000">
            <w:pPr>
              <w:spacing w:after="0" w:line="252" w:lineRule="auto"/>
            </w:pPr>
            <w:r>
              <w:rPr>
                <w:rFonts w:ascii="Calibri" w:hAnsi="Calibri"/>
                <w:color w:val="262626"/>
                <w:sz w:val="14"/>
              </w:rPr>
              <w:t>Fechas: 05-10-2026 al 01-11-2026.</w:t>
            </w:r>
          </w:p>
        </w:tc>
        <w:tc>
          <w:tcPr>
            <w:tcW w:w="1191" w:type="dxa"/>
          </w:tcPr>
          <w:p w14:paraId="363DFBAB" w14:textId="77777777" w:rsidR="00823EAA" w:rsidRDefault="00000000">
            <w:pPr>
              <w:spacing w:after="0" w:line="252" w:lineRule="auto"/>
            </w:pPr>
            <w:r>
              <w:rPr>
                <w:rFonts w:ascii="Calibri" w:hAnsi="Calibri"/>
                <w:color w:val="262626"/>
                <w:sz w:val="14"/>
              </w:rPr>
              <w:t>Felipe Orellana</w:t>
            </w:r>
          </w:p>
        </w:tc>
        <w:tc>
          <w:tcPr>
            <w:tcW w:w="1304" w:type="dxa"/>
          </w:tcPr>
          <w:p w14:paraId="02ECAA9D" w14:textId="77777777" w:rsidR="00823EAA" w:rsidRDefault="00000000">
            <w:pPr>
              <w:spacing w:after="40" w:line="252" w:lineRule="auto"/>
            </w:pPr>
            <w:r>
              <w:rPr>
                <w:rFonts w:ascii="Calibri" w:hAnsi="Calibri"/>
                <w:color w:val="262626"/>
                <w:sz w:val="14"/>
              </w:rPr>
              <w:t xml:space="preserve">Facilitador: existe un agente de noticias en la línea </w:t>
            </w:r>
            <w:proofErr w:type="spellStart"/>
            <w:r>
              <w:rPr>
                <w:rFonts w:ascii="Calibri" w:hAnsi="Calibri"/>
                <w:color w:val="262626"/>
                <w:sz w:val="14"/>
              </w:rPr>
              <w:t>legacy</w:t>
            </w:r>
            <w:proofErr w:type="spellEnd"/>
            <w:r>
              <w:rPr>
                <w:rFonts w:ascii="Calibri" w:hAnsi="Calibri"/>
                <w:color w:val="262626"/>
                <w:sz w:val="14"/>
              </w:rPr>
              <w:t xml:space="preserve"> que sirve de referencia.</w:t>
            </w:r>
          </w:p>
          <w:p w14:paraId="4C59F432" w14:textId="77777777" w:rsidR="00823EAA" w:rsidRDefault="00000000">
            <w:pPr>
              <w:spacing w:after="0" w:line="252" w:lineRule="auto"/>
            </w:pPr>
            <w:r>
              <w:rPr>
                <w:rFonts w:ascii="Calibri" w:hAnsi="Calibri"/>
                <w:color w:val="262626"/>
                <w:sz w:val="14"/>
              </w:rPr>
              <w:t>Dificultad: calidad variable de los resultados y riesgo de afirmaciones sin respaldo.</w:t>
            </w:r>
          </w:p>
        </w:tc>
        <w:tc>
          <w:tcPr>
            <w:tcW w:w="1474" w:type="dxa"/>
          </w:tcPr>
          <w:p w14:paraId="31F9ED9F" w14:textId="77777777" w:rsidR="00823EAA" w:rsidRDefault="00000000">
            <w:pPr>
              <w:spacing w:after="40" w:line="252" w:lineRule="auto"/>
            </w:pPr>
            <w:r>
              <w:rPr>
                <w:rFonts w:ascii="Calibri" w:hAnsi="Calibri"/>
                <w:b/>
                <w:color w:val="1F3864"/>
                <w:sz w:val="14"/>
              </w:rPr>
              <w:t>En curso · Con retraso.</w:t>
            </w:r>
          </w:p>
          <w:p w14:paraId="5C1DB3DE" w14:textId="77777777" w:rsidR="00823EAA" w:rsidRDefault="00000000">
            <w:pPr>
              <w:spacing w:after="40" w:line="252" w:lineRule="auto"/>
            </w:pPr>
            <w:r>
              <w:rPr>
                <w:rFonts w:ascii="Calibri" w:hAnsi="Calibri"/>
                <w:b/>
                <w:color w:val="1F3864"/>
                <w:sz w:val="14"/>
              </w:rPr>
              <w:t>82 % (9/11). En curso, con 2 tareas vencidas.</w:t>
            </w:r>
          </w:p>
          <w:p w14:paraId="7A8A33F2" w14:textId="77777777" w:rsidR="00823EAA" w:rsidRDefault="00000000">
            <w:pPr>
              <w:spacing w:after="40" w:line="252" w:lineRule="auto"/>
            </w:pPr>
            <w:r>
              <w:rPr>
                <w:rFonts w:ascii="Calibri" w:hAnsi="Calibri"/>
                <w:color w:val="262626"/>
                <w:sz w:val="14"/>
              </w:rPr>
              <w:t>Hechas: S3.1, S3.2 y S4.1–S4.7.</w:t>
            </w:r>
          </w:p>
          <w:p w14:paraId="22F7C520" w14:textId="77777777" w:rsidR="00823EAA" w:rsidRDefault="00000000">
            <w:pPr>
              <w:spacing w:after="0" w:line="252" w:lineRule="auto"/>
            </w:pPr>
            <w:r>
              <w:rPr>
                <w:rFonts w:ascii="Calibri" w:hAnsi="Calibri"/>
                <w:color w:val="262626"/>
                <w:sz w:val="14"/>
              </w:rPr>
              <w:t>Abiertas: S3.3 y S3.4 (vencidas el 18-10-2026).</w:t>
            </w:r>
          </w:p>
        </w:tc>
        <w:tc>
          <w:tcPr>
            <w:tcW w:w="1134" w:type="dxa"/>
          </w:tcPr>
          <w:p w14:paraId="165219FF" w14:textId="77777777" w:rsidR="00823EAA" w:rsidRDefault="00000000">
            <w:pPr>
              <w:spacing w:after="0" w:line="252" w:lineRule="auto"/>
            </w:pPr>
            <w:r>
              <w:rPr>
                <w:rFonts w:ascii="Calibri" w:hAnsi="Calibri"/>
                <w:color w:val="262626"/>
                <w:sz w:val="14"/>
              </w:rPr>
              <w:t xml:space="preserve">Se adelantaron 9 tareas de los </w:t>
            </w:r>
            <w:proofErr w:type="spellStart"/>
            <w:r>
              <w:rPr>
                <w:rFonts w:ascii="Calibri" w:hAnsi="Calibri"/>
                <w:color w:val="262626"/>
                <w:sz w:val="14"/>
              </w:rPr>
              <w:t>Sprints</w:t>
            </w:r>
            <w:proofErr w:type="spellEnd"/>
            <w:r>
              <w:rPr>
                <w:rFonts w:ascii="Calibri" w:hAnsi="Calibri"/>
                <w:color w:val="262626"/>
                <w:sz w:val="14"/>
              </w:rPr>
              <w:t xml:space="preserve"> 3 y 4 por ser la ruta crítica del MVP, a costa de S3.3 y S3.4. S4.5 extiende tablas existentes de la línea base en lugar de crear tres nuevas (</w:t>
            </w:r>
            <w:proofErr w:type="spellStart"/>
            <w:r>
              <w:rPr>
                <w:rFonts w:ascii="Consolas" w:hAnsi="Consolas"/>
                <w:color w:val="262626"/>
                <w:sz w:val="12"/>
              </w:rPr>
              <w:t>docs</w:t>
            </w:r>
            <w:proofErr w:type="spellEnd"/>
            <w:r>
              <w:rPr>
                <w:rFonts w:ascii="Consolas" w:hAnsi="Consolas"/>
                <w:color w:val="262626"/>
                <w:sz w:val="12"/>
              </w:rPr>
              <w:t>/​</w:t>
            </w:r>
            <w:proofErr w:type="spellStart"/>
            <w:r>
              <w:rPr>
                <w:rFonts w:ascii="Consolas" w:hAnsi="Consolas"/>
                <w:color w:val="262626"/>
                <w:sz w:val="12"/>
              </w:rPr>
              <w:t>architecture</w:t>
            </w:r>
            <w:proofErr w:type="spellEnd"/>
            <w:r>
              <w:rPr>
                <w:rFonts w:ascii="Consolas" w:hAnsi="Consolas"/>
                <w:color w:val="262626"/>
                <w:sz w:val="12"/>
              </w:rPr>
              <w:t>/​estrategia-​</w:t>
            </w:r>
            <w:proofErr w:type="spellStart"/>
            <w:r>
              <w:rPr>
                <w:rFonts w:ascii="Consolas" w:hAnsi="Consolas"/>
                <w:color w:val="262626"/>
                <w:sz w:val="12"/>
              </w:rPr>
              <w:t>migracion</w:t>
            </w:r>
            <w:proofErr w:type="spellEnd"/>
            <w:r>
              <w:rPr>
                <w:rFonts w:ascii="Consolas" w:hAnsi="Consolas"/>
                <w:color w:val="262626"/>
                <w:sz w:val="12"/>
              </w:rPr>
              <w:t>-​</w:t>
            </w:r>
            <w:r>
              <w:rPr>
                <w:rFonts w:ascii="Consolas" w:hAnsi="Consolas"/>
                <w:color w:val="262626"/>
                <w:sz w:val="12"/>
              </w:rPr>
              <w:lastRenderedPageBreak/>
              <w:t>modelo-​datos.​</w:t>
            </w:r>
            <w:proofErr w:type="spellStart"/>
            <w:r>
              <w:rPr>
                <w:rFonts w:ascii="Consolas" w:hAnsi="Consolas"/>
                <w:color w:val="262626"/>
                <w:sz w:val="12"/>
              </w:rPr>
              <w:t>md</w:t>
            </w:r>
            <w:proofErr w:type="spellEnd"/>
            <w:r>
              <w:rPr>
                <w:rFonts w:ascii="Calibri" w:hAnsi="Calibri"/>
                <w:color w:val="262626"/>
                <w:sz w:val="14"/>
              </w:rPr>
              <w:t>, §2).</w:t>
            </w:r>
          </w:p>
        </w:tc>
      </w:tr>
      <w:tr w:rsidR="00FD5149" w:rsidRPr="006E3B0D" w14:paraId="1F9463A9" w14:textId="77777777" w:rsidTr="00EA0C09">
        <w:trPr>
          <w:trHeight w:val="2410"/>
          <w:jc w:val="center"/>
        </w:trPr>
        <w:tc>
          <w:tcPr>
            <w:tcW w:w="1304" w:type="dxa"/>
          </w:tcPr>
          <w:p w14:paraId="53DAFCDB" w14:textId="77777777" w:rsidR="00823EAA" w:rsidRDefault="00000000">
            <w:pPr>
              <w:spacing w:after="0" w:line="252" w:lineRule="auto"/>
            </w:pPr>
            <w:r>
              <w:rPr>
                <w:rFonts w:ascii="Calibri" w:hAnsi="Calibri"/>
                <w:color w:val="262626"/>
                <w:sz w:val="14"/>
              </w:rPr>
              <w:lastRenderedPageBreak/>
              <w:t>Desarrollo de aplicaciones web</w:t>
            </w:r>
          </w:p>
        </w:tc>
        <w:tc>
          <w:tcPr>
            <w:tcW w:w="1361" w:type="dxa"/>
          </w:tcPr>
          <w:p w14:paraId="132336E0" w14:textId="77777777" w:rsidR="00823EAA" w:rsidRDefault="00000000">
            <w:pPr>
              <w:spacing w:after="40" w:line="252" w:lineRule="auto"/>
            </w:pPr>
            <w:r>
              <w:rPr>
                <w:rFonts w:ascii="Calibri" w:hAnsi="Calibri"/>
                <w:b/>
                <w:color w:val="1F3864"/>
                <w:sz w:val="14"/>
              </w:rPr>
              <w:t xml:space="preserve">A6. Ampliación del </w:t>
            </w:r>
            <w:proofErr w:type="spellStart"/>
            <w:r>
              <w:rPr>
                <w:rFonts w:ascii="Calibri" w:hAnsi="Calibri"/>
                <w:b/>
                <w:color w:val="1F3864"/>
                <w:sz w:val="14"/>
              </w:rPr>
              <w:t>dashboard</w:t>
            </w:r>
            <w:proofErr w:type="spellEnd"/>
            <w:r>
              <w:rPr>
                <w:rFonts w:ascii="Calibri" w:hAnsi="Calibri"/>
                <w:b/>
                <w:color w:val="1F3864"/>
                <w:sz w:val="14"/>
              </w:rPr>
              <w:t xml:space="preserve"> y estados progresivos en tiempo real</w:t>
            </w:r>
          </w:p>
          <w:p w14:paraId="48FCF6A2" w14:textId="77777777" w:rsidR="00823EAA" w:rsidRDefault="00000000">
            <w:pPr>
              <w:spacing w:after="0" w:line="252" w:lineRule="auto"/>
            </w:pPr>
            <w:r>
              <w:rPr>
                <w:rFonts w:ascii="Calibri" w:hAnsi="Calibri"/>
                <w:color w:val="262626"/>
                <w:sz w:val="14"/>
              </w:rPr>
              <w:t>Presentación de los módulos incorporados en la interfaz y sustitución de las consultas periódicas por estados progresivos en tiempo real, con resultados parciales cuando un agente falla.</w:t>
            </w:r>
          </w:p>
        </w:tc>
        <w:tc>
          <w:tcPr>
            <w:tcW w:w="1077" w:type="dxa"/>
          </w:tcPr>
          <w:p w14:paraId="2B8E74BA" w14:textId="77777777" w:rsidR="00823EAA" w:rsidRDefault="00000000">
            <w:pPr>
              <w:spacing w:after="0" w:line="252" w:lineRule="auto"/>
            </w:pPr>
            <w:r>
              <w:rPr>
                <w:rFonts w:ascii="Calibri" w:hAnsi="Calibri"/>
                <w:color w:val="262626"/>
                <w:sz w:val="14"/>
              </w:rPr>
              <w:t xml:space="preserve">Node.js, Next.js, </w:t>
            </w:r>
            <w:proofErr w:type="spellStart"/>
            <w:r>
              <w:rPr>
                <w:rFonts w:ascii="Calibri" w:hAnsi="Calibri"/>
                <w:color w:val="262626"/>
                <w:sz w:val="14"/>
              </w:rPr>
              <w:t>React</w:t>
            </w:r>
            <w:proofErr w:type="spellEnd"/>
            <w:r>
              <w:rPr>
                <w:rFonts w:ascii="Calibri" w:hAnsi="Calibri"/>
                <w:color w:val="262626"/>
                <w:sz w:val="14"/>
              </w:rPr>
              <w:t xml:space="preserve">, </w:t>
            </w:r>
            <w:proofErr w:type="spellStart"/>
            <w:r>
              <w:rPr>
                <w:rFonts w:ascii="Calibri" w:hAnsi="Calibri"/>
                <w:color w:val="262626"/>
                <w:sz w:val="14"/>
              </w:rPr>
              <w:t>TailwindCSS</w:t>
            </w:r>
            <w:proofErr w:type="spellEnd"/>
            <w:r>
              <w:rPr>
                <w:rFonts w:ascii="Calibri" w:hAnsi="Calibri"/>
                <w:color w:val="262626"/>
                <w:sz w:val="14"/>
              </w:rPr>
              <w:t>, canal de estados progresivos, entorno de despliegue de pruebas</w:t>
            </w:r>
          </w:p>
        </w:tc>
        <w:tc>
          <w:tcPr>
            <w:tcW w:w="907" w:type="dxa"/>
          </w:tcPr>
          <w:p w14:paraId="1320CF2D" w14:textId="77777777" w:rsidR="00823EAA" w:rsidRDefault="00000000">
            <w:pPr>
              <w:spacing w:after="40" w:line="252" w:lineRule="auto"/>
            </w:pPr>
            <w:r>
              <w:rPr>
                <w:rFonts w:ascii="Calibri" w:hAnsi="Calibri"/>
                <w:color w:val="262626"/>
                <w:sz w:val="14"/>
              </w:rPr>
              <w:t>Semanas 9 a 14 (</w:t>
            </w:r>
            <w:proofErr w:type="spellStart"/>
            <w:r>
              <w:rPr>
                <w:rFonts w:ascii="Calibri" w:hAnsi="Calibri"/>
                <w:color w:val="262626"/>
                <w:sz w:val="14"/>
              </w:rPr>
              <w:t>Sprints</w:t>
            </w:r>
            <w:proofErr w:type="spellEnd"/>
            <w:r>
              <w:rPr>
                <w:rFonts w:ascii="Calibri" w:hAnsi="Calibri"/>
                <w:color w:val="262626"/>
                <w:sz w:val="14"/>
              </w:rPr>
              <w:t xml:space="preserve"> 3 a 5)</w:t>
            </w:r>
          </w:p>
          <w:p w14:paraId="6CB8AF63" w14:textId="77777777" w:rsidR="00823EAA" w:rsidRDefault="00000000">
            <w:pPr>
              <w:spacing w:after="0" w:line="252" w:lineRule="auto"/>
            </w:pPr>
            <w:r>
              <w:rPr>
                <w:rFonts w:ascii="Calibri" w:hAnsi="Calibri"/>
                <w:color w:val="262626"/>
                <w:sz w:val="14"/>
              </w:rPr>
              <w:t>Fechas: 05-10-2026 al 15-11-2026.</w:t>
            </w:r>
          </w:p>
        </w:tc>
        <w:tc>
          <w:tcPr>
            <w:tcW w:w="1191" w:type="dxa"/>
          </w:tcPr>
          <w:p w14:paraId="042D5218" w14:textId="77777777" w:rsidR="00823EAA" w:rsidRDefault="00000000">
            <w:pPr>
              <w:spacing w:after="0" w:line="252" w:lineRule="auto"/>
            </w:pPr>
            <w:r>
              <w:rPr>
                <w:rFonts w:ascii="Calibri" w:hAnsi="Calibri"/>
                <w:color w:val="262626"/>
                <w:sz w:val="14"/>
              </w:rPr>
              <w:t>Darío García</w:t>
            </w:r>
          </w:p>
        </w:tc>
        <w:tc>
          <w:tcPr>
            <w:tcW w:w="1304" w:type="dxa"/>
          </w:tcPr>
          <w:p w14:paraId="59B31033" w14:textId="77777777" w:rsidR="00823EAA" w:rsidRDefault="00000000">
            <w:pPr>
              <w:spacing w:after="40" w:line="252" w:lineRule="auto"/>
            </w:pPr>
            <w:r>
              <w:rPr>
                <w:rFonts w:ascii="Calibri" w:hAnsi="Calibri"/>
                <w:color w:val="262626"/>
                <w:sz w:val="14"/>
              </w:rPr>
              <w:t xml:space="preserve">Facilitador: el </w:t>
            </w:r>
            <w:proofErr w:type="spellStart"/>
            <w:r>
              <w:rPr>
                <w:rFonts w:ascii="Calibri" w:hAnsi="Calibri"/>
                <w:color w:val="262626"/>
                <w:sz w:val="14"/>
              </w:rPr>
              <w:t>dashboard</w:t>
            </w:r>
            <w:proofErr w:type="spellEnd"/>
            <w:r>
              <w:rPr>
                <w:rFonts w:ascii="Calibri" w:hAnsi="Calibri"/>
                <w:color w:val="262626"/>
                <w:sz w:val="14"/>
              </w:rPr>
              <w:t xml:space="preserve"> ya existe y solo se amplía.</w:t>
            </w:r>
          </w:p>
          <w:p w14:paraId="4581582F" w14:textId="77777777" w:rsidR="00823EAA" w:rsidRDefault="00000000">
            <w:pPr>
              <w:spacing w:after="0" w:line="252" w:lineRule="auto"/>
            </w:pPr>
            <w:r>
              <w:rPr>
                <w:rFonts w:ascii="Calibri" w:hAnsi="Calibri"/>
                <w:color w:val="262626"/>
                <w:sz w:val="14"/>
              </w:rPr>
              <w:t xml:space="preserve">Dificultad: el </w:t>
            </w:r>
            <w:proofErr w:type="spellStart"/>
            <w:r>
              <w:rPr>
                <w:rFonts w:ascii="Calibri" w:hAnsi="Calibri"/>
                <w:color w:val="262626"/>
                <w:sz w:val="14"/>
              </w:rPr>
              <w:t>frontend</w:t>
            </w:r>
            <w:proofErr w:type="spellEnd"/>
            <w:r>
              <w:rPr>
                <w:rFonts w:ascii="Calibri" w:hAnsi="Calibri"/>
                <w:color w:val="262626"/>
                <w:sz w:val="14"/>
              </w:rPr>
              <w:t xml:space="preserve"> usa consultas periódicas con </w:t>
            </w:r>
            <w:proofErr w:type="spellStart"/>
            <w:r>
              <w:rPr>
                <w:rFonts w:ascii="Calibri" w:hAnsi="Calibri"/>
                <w:color w:val="262626"/>
                <w:sz w:val="14"/>
              </w:rPr>
              <w:t>setInterval</w:t>
            </w:r>
            <w:proofErr w:type="spellEnd"/>
            <w:r>
              <w:rPr>
                <w:rFonts w:ascii="Calibri" w:hAnsi="Calibri"/>
                <w:color w:val="262626"/>
                <w:sz w:val="14"/>
              </w:rPr>
              <w:t>; el cambio afecta la gestión de estado de varias vistas.</w:t>
            </w:r>
          </w:p>
        </w:tc>
        <w:tc>
          <w:tcPr>
            <w:tcW w:w="1474" w:type="dxa"/>
          </w:tcPr>
          <w:p w14:paraId="0E20CCE2" w14:textId="77777777" w:rsidR="00823EAA" w:rsidRDefault="00000000">
            <w:pPr>
              <w:spacing w:after="40" w:line="252" w:lineRule="auto"/>
            </w:pPr>
            <w:r>
              <w:rPr>
                <w:rFonts w:ascii="Calibri" w:hAnsi="Calibri"/>
                <w:b/>
                <w:color w:val="1F3864"/>
                <w:sz w:val="14"/>
              </w:rPr>
              <w:t>En curso · Con retraso.</w:t>
            </w:r>
          </w:p>
          <w:p w14:paraId="1B60AA5C" w14:textId="77777777" w:rsidR="00823EAA" w:rsidRDefault="00000000">
            <w:pPr>
              <w:spacing w:after="40" w:line="252" w:lineRule="auto"/>
            </w:pPr>
            <w:r>
              <w:rPr>
                <w:rFonts w:ascii="Calibri" w:hAnsi="Calibri"/>
                <w:b/>
                <w:color w:val="1F3864"/>
                <w:sz w:val="14"/>
              </w:rPr>
              <w:t>45 % (5/11). En curso: 5 tareas adelantadas y 3 vencidas.</w:t>
            </w:r>
          </w:p>
          <w:p w14:paraId="66743DFF" w14:textId="77777777" w:rsidR="00823EAA" w:rsidRDefault="00000000">
            <w:pPr>
              <w:spacing w:after="40" w:line="252" w:lineRule="auto"/>
            </w:pPr>
            <w:r>
              <w:rPr>
                <w:rFonts w:ascii="Calibri" w:hAnsi="Calibri"/>
                <w:color w:val="262626"/>
                <w:sz w:val="14"/>
              </w:rPr>
              <w:t>Hechas: S4.8, S4.9, S5.1, S5.4 y S5.10.</w:t>
            </w:r>
          </w:p>
          <w:p w14:paraId="147B50C8" w14:textId="77777777" w:rsidR="00823EAA" w:rsidRDefault="00000000">
            <w:pPr>
              <w:spacing w:after="0" w:line="252" w:lineRule="auto"/>
            </w:pPr>
            <w:r>
              <w:rPr>
                <w:rFonts w:ascii="Calibri" w:hAnsi="Calibri"/>
                <w:color w:val="262626"/>
                <w:sz w:val="14"/>
              </w:rPr>
              <w:t>Abiertas: S3.5–S3.7 (vencidas el 18-10-2026); S5.2, S5.3 y S5.5 (15-11-2026).</w:t>
            </w:r>
          </w:p>
        </w:tc>
        <w:tc>
          <w:tcPr>
            <w:tcW w:w="1134" w:type="dxa"/>
          </w:tcPr>
          <w:p w14:paraId="59D6C6C5" w14:textId="77777777" w:rsidR="00823EAA" w:rsidRDefault="00000000">
            <w:pPr>
              <w:spacing w:after="0" w:line="252" w:lineRule="auto"/>
            </w:pPr>
            <w:r>
              <w:rPr>
                <w:rFonts w:ascii="Calibri" w:hAnsi="Calibri"/>
                <w:color w:val="262626"/>
                <w:sz w:val="14"/>
              </w:rPr>
              <w:t xml:space="preserve">Se agregó S5.10 (instrumentación del progreso en el </w:t>
            </w:r>
            <w:proofErr w:type="spellStart"/>
            <w:r>
              <w:rPr>
                <w:rFonts w:ascii="Calibri" w:hAnsi="Calibri"/>
                <w:color w:val="262626"/>
                <w:sz w:val="14"/>
              </w:rPr>
              <w:t>backend</w:t>
            </w:r>
            <w:proofErr w:type="spellEnd"/>
            <w:r>
              <w:rPr>
                <w:rFonts w:ascii="Calibri" w:hAnsi="Calibri"/>
                <w:color w:val="262626"/>
                <w:sz w:val="14"/>
              </w:rPr>
              <w:t xml:space="preserve">) con responsable DG, y el criterio CA2 de S4.8 pasó a S5.4. El ADR 0009 complementa al ADR 0006. El formato </w:t>
            </w:r>
            <w:proofErr w:type="spellStart"/>
            <w:r>
              <w:rPr>
                <w:rFonts w:ascii="Consolas" w:hAnsi="Consolas"/>
                <w:color w:val="262626"/>
                <w:sz w:val="12"/>
              </w:rPr>
              <w:t>agent</w:t>
            </w:r>
            <w:proofErr w:type="spellEnd"/>
            <w:r>
              <w:rPr>
                <w:rFonts w:ascii="Consolas" w:hAnsi="Consolas"/>
                <w:color w:val="262626"/>
                <w:sz w:val="12"/>
              </w:rPr>
              <w:t>_​</w:t>
            </w:r>
            <w:proofErr w:type="spellStart"/>
            <w:r>
              <w:rPr>
                <w:rFonts w:ascii="Consolas" w:hAnsi="Consolas"/>
                <w:color w:val="262626"/>
                <w:sz w:val="12"/>
              </w:rPr>
              <w:t>progress</w:t>
            </w:r>
            <w:proofErr w:type="spellEnd"/>
            <w:r>
              <w:rPr>
                <w:rFonts w:ascii="Calibri" w:hAnsi="Calibri"/>
                <w:color w:val="262626"/>
                <w:sz w:val="14"/>
              </w:rPr>
              <w:t xml:space="preserve"> de S4.9 fue reemplazado (2 pruebas eliminadas).</w:t>
            </w:r>
          </w:p>
        </w:tc>
      </w:tr>
      <w:tr w:rsidR="00FD5149" w:rsidRPr="006E3B0D" w14:paraId="1D978EB1" w14:textId="77777777" w:rsidTr="00EA0C09">
        <w:trPr>
          <w:trHeight w:val="2410"/>
          <w:jc w:val="center"/>
        </w:trPr>
        <w:tc>
          <w:tcPr>
            <w:tcW w:w="1304" w:type="dxa"/>
          </w:tcPr>
          <w:p w14:paraId="1AC01A0C" w14:textId="77777777" w:rsidR="00823EAA" w:rsidRDefault="00000000">
            <w:pPr>
              <w:spacing w:after="0" w:line="252" w:lineRule="auto"/>
            </w:pPr>
            <w:r>
              <w:rPr>
                <w:rFonts w:ascii="Calibri" w:hAnsi="Calibri"/>
                <w:color w:val="262626"/>
                <w:sz w:val="14"/>
              </w:rPr>
              <w:t>Integración de servicios externos</w:t>
            </w:r>
          </w:p>
        </w:tc>
        <w:tc>
          <w:tcPr>
            <w:tcW w:w="1361" w:type="dxa"/>
          </w:tcPr>
          <w:p w14:paraId="56B3F50E" w14:textId="77777777" w:rsidR="00823EAA" w:rsidRDefault="00000000">
            <w:pPr>
              <w:spacing w:after="40" w:line="252" w:lineRule="auto"/>
            </w:pPr>
            <w:r>
              <w:rPr>
                <w:rFonts w:ascii="Calibri" w:hAnsi="Calibri"/>
                <w:b/>
                <w:color w:val="1F3864"/>
                <w:sz w:val="14"/>
              </w:rPr>
              <w:t>A7. Entrega por correo electrónico y automatización desde calendario</w:t>
            </w:r>
          </w:p>
          <w:p w14:paraId="50CD0ADA" w14:textId="77777777" w:rsidR="00823EAA" w:rsidRDefault="00000000">
            <w:pPr>
              <w:spacing w:after="0" w:line="252" w:lineRule="auto"/>
            </w:pPr>
            <w:r>
              <w:rPr>
                <w:rFonts w:ascii="Calibri" w:hAnsi="Calibri"/>
                <w:color w:val="262626"/>
                <w:sz w:val="14"/>
              </w:rPr>
              <w:t>Habilitación del proveedor de correo transaccional, envío automático de dossiers, plantillas y automatización previa a la reunión a partir del calendario ya integrado.</w:t>
            </w:r>
          </w:p>
        </w:tc>
        <w:tc>
          <w:tcPr>
            <w:tcW w:w="1077" w:type="dxa"/>
          </w:tcPr>
          <w:p w14:paraId="65263532" w14:textId="77777777" w:rsidR="00823EAA" w:rsidRDefault="00000000">
            <w:pPr>
              <w:spacing w:after="0" w:line="252" w:lineRule="auto"/>
            </w:pPr>
            <w:r>
              <w:rPr>
                <w:rFonts w:ascii="Calibri" w:hAnsi="Calibri"/>
                <w:color w:val="262626"/>
                <w:sz w:val="14"/>
              </w:rPr>
              <w:t>Proveedor de correo transaccional (SMTP o servicio equivalente), cuentas de prueba de Google y Microsoft</w:t>
            </w:r>
          </w:p>
        </w:tc>
        <w:tc>
          <w:tcPr>
            <w:tcW w:w="907" w:type="dxa"/>
          </w:tcPr>
          <w:p w14:paraId="05D39D81" w14:textId="77777777" w:rsidR="00823EAA" w:rsidRDefault="00000000">
            <w:pPr>
              <w:spacing w:after="40" w:line="252" w:lineRule="auto"/>
            </w:pPr>
            <w:r>
              <w:rPr>
                <w:rFonts w:ascii="Calibri" w:hAnsi="Calibri"/>
                <w:color w:val="262626"/>
                <w:sz w:val="14"/>
              </w:rPr>
              <w:t>Semanas 13 a 16 (</w:t>
            </w:r>
            <w:proofErr w:type="spellStart"/>
            <w:r>
              <w:rPr>
                <w:rFonts w:ascii="Calibri" w:hAnsi="Calibri"/>
                <w:color w:val="262626"/>
                <w:sz w:val="14"/>
              </w:rPr>
              <w:t>Sprints</w:t>
            </w:r>
            <w:proofErr w:type="spellEnd"/>
            <w:r>
              <w:rPr>
                <w:rFonts w:ascii="Calibri" w:hAnsi="Calibri"/>
                <w:color w:val="262626"/>
                <w:sz w:val="14"/>
              </w:rPr>
              <w:t xml:space="preserve"> 5 y 6)</w:t>
            </w:r>
          </w:p>
          <w:p w14:paraId="224E0547" w14:textId="77777777" w:rsidR="00823EAA" w:rsidRDefault="00000000">
            <w:pPr>
              <w:spacing w:after="0" w:line="252" w:lineRule="auto"/>
            </w:pPr>
            <w:r>
              <w:rPr>
                <w:rFonts w:ascii="Calibri" w:hAnsi="Calibri"/>
                <w:color w:val="262626"/>
                <w:sz w:val="14"/>
              </w:rPr>
              <w:t>Fechas: 02-11-2026 al 29-11-2026.</w:t>
            </w:r>
          </w:p>
        </w:tc>
        <w:tc>
          <w:tcPr>
            <w:tcW w:w="1191" w:type="dxa"/>
          </w:tcPr>
          <w:p w14:paraId="262D3D1A" w14:textId="77777777" w:rsidR="00823EAA" w:rsidRDefault="00000000">
            <w:pPr>
              <w:spacing w:after="0" w:line="252" w:lineRule="auto"/>
            </w:pPr>
            <w:r>
              <w:rPr>
                <w:rFonts w:ascii="Calibri" w:hAnsi="Calibri"/>
                <w:color w:val="262626"/>
                <w:sz w:val="14"/>
              </w:rPr>
              <w:t>Darío García</w:t>
            </w:r>
          </w:p>
        </w:tc>
        <w:tc>
          <w:tcPr>
            <w:tcW w:w="1304" w:type="dxa"/>
          </w:tcPr>
          <w:p w14:paraId="308DCCC9" w14:textId="77777777" w:rsidR="00823EAA" w:rsidRDefault="00000000">
            <w:pPr>
              <w:spacing w:after="40" w:line="252" w:lineRule="auto"/>
            </w:pPr>
            <w:r>
              <w:rPr>
                <w:rFonts w:ascii="Calibri" w:hAnsi="Calibri"/>
                <w:color w:val="262626"/>
                <w:sz w:val="14"/>
              </w:rPr>
              <w:t>Facilitador: la integración de calendario y el campo de envío ya existen en el modelo de datos.</w:t>
            </w:r>
          </w:p>
          <w:p w14:paraId="4AF619A7" w14:textId="77777777" w:rsidR="00823EAA" w:rsidRDefault="00000000">
            <w:pPr>
              <w:spacing w:after="0" w:line="252" w:lineRule="auto"/>
            </w:pPr>
            <w:r>
              <w:rPr>
                <w:rFonts w:ascii="Calibri" w:hAnsi="Calibri"/>
                <w:color w:val="262626"/>
                <w:sz w:val="14"/>
              </w:rPr>
              <w:t>Dificultad: no hay ningún cliente de correo implementado; requiere proveedor, plantillas y tokens de un solo uso.</w:t>
            </w:r>
          </w:p>
        </w:tc>
        <w:tc>
          <w:tcPr>
            <w:tcW w:w="1474" w:type="dxa"/>
          </w:tcPr>
          <w:p w14:paraId="5E430551" w14:textId="77777777" w:rsidR="00823EAA" w:rsidRDefault="00000000">
            <w:pPr>
              <w:spacing w:after="40" w:line="252" w:lineRule="auto"/>
            </w:pPr>
            <w:r>
              <w:rPr>
                <w:rFonts w:ascii="Calibri" w:hAnsi="Calibri"/>
                <w:b/>
                <w:color w:val="1F3864"/>
                <w:sz w:val="14"/>
              </w:rPr>
              <w:t>No iniciado (dentro de plazo).</w:t>
            </w:r>
          </w:p>
          <w:p w14:paraId="4C2FD29C" w14:textId="77777777" w:rsidR="00823EAA" w:rsidRDefault="00000000">
            <w:pPr>
              <w:spacing w:after="40" w:line="252" w:lineRule="auto"/>
            </w:pPr>
            <w:r>
              <w:rPr>
                <w:rFonts w:ascii="Calibri" w:hAnsi="Calibri"/>
                <w:b/>
                <w:color w:val="1F3864"/>
                <w:sz w:val="14"/>
              </w:rPr>
              <w:t>0 % (0/6). No iniciada, dentro de plazo (desde el 02-11-2026).</w:t>
            </w:r>
          </w:p>
          <w:p w14:paraId="61AF90DF" w14:textId="77777777" w:rsidR="00823EAA" w:rsidRDefault="00000000">
            <w:pPr>
              <w:spacing w:after="0" w:line="252" w:lineRule="auto"/>
            </w:pPr>
            <w:r>
              <w:rPr>
                <w:rFonts w:ascii="Calibri" w:hAnsi="Calibri"/>
                <w:color w:val="262626"/>
                <w:sz w:val="14"/>
              </w:rPr>
              <w:t>Abiertas: S5.6 y S5.7 (15-11-2026); S6.1–S6.4 (29-11-2026).</w:t>
            </w:r>
          </w:p>
        </w:tc>
        <w:tc>
          <w:tcPr>
            <w:tcW w:w="1134" w:type="dxa"/>
          </w:tcPr>
          <w:p w14:paraId="2755B1ED" w14:textId="77777777" w:rsidR="00823EAA" w:rsidRDefault="00000000">
            <w:pPr>
              <w:spacing w:after="0" w:line="252" w:lineRule="auto"/>
            </w:pPr>
            <w:r>
              <w:rPr>
                <w:rFonts w:ascii="Calibri" w:hAnsi="Calibri"/>
                <w:color w:val="262626"/>
                <w:sz w:val="14"/>
              </w:rPr>
              <w:t xml:space="preserve">Sin ajustes de alcance. El calendario corregido adelanta su inicio al 02-11-2026. Se adelanta como preparación la variable </w:t>
            </w:r>
            <w:r>
              <w:rPr>
                <w:rFonts w:ascii="Consolas" w:hAnsi="Consolas"/>
                <w:color w:val="262626"/>
                <w:sz w:val="12"/>
              </w:rPr>
              <w:t>ENCRYPTION_​SECRET</w:t>
            </w:r>
            <w:r>
              <w:rPr>
                <w:rFonts w:ascii="Calibri" w:hAnsi="Calibri"/>
                <w:color w:val="262626"/>
                <w:sz w:val="14"/>
              </w:rPr>
              <w:t>, que el ADR 0005 supone existente y no existe.</w:t>
            </w:r>
          </w:p>
        </w:tc>
      </w:tr>
      <w:tr w:rsidR="00FD5149" w:rsidRPr="006E3B0D" w14:paraId="621112CF" w14:textId="77777777" w:rsidTr="00EA0C09">
        <w:trPr>
          <w:trHeight w:val="2410"/>
          <w:jc w:val="center"/>
        </w:trPr>
        <w:tc>
          <w:tcPr>
            <w:tcW w:w="1304" w:type="dxa"/>
          </w:tcPr>
          <w:p w14:paraId="5A49DB9D" w14:textId="77777777" w:rsidR="00823EAA" w:rsidRDefault="00000000">
            <w:pPr>
              <w:spacing w:after="0" w:line="252" w:lineRule="auto"/>
            </w:pPr>
            <w:r>
              <w:rPr>
                <w:rFonts w:ascii="Calibri" w:hAnsi="Calibri"/>
                <w:color w:val="262626"/>
                <w:sz w:val="14"/>
              </w:rPr>
              <w:t>Seguridad de sistemas</w:t>
            </w:r>
          </w:p>
        </w:tc>
        <w:tc>
          <w:tcPr>
            <w:tcW w:w="1361" w:type="dxa"/>
          </w:tcPr>
          <w:p w14:paraId="5E7B0288" w14:textId="77777777" w:rsidR="00823EAA" w:rsidRDefault="00000000">
            <w:pPr>
              <w:spacing w:after="40" w:line="252" w:lineRule="auto"/>
            </w:pPr>
            <w:r>
              <w:rPr>
                <w:rFonts w:ascii="Calibri" w:hAnsi="Calibri"/>
                <w:b/>
                <w:color w:val="1F3864"/>
                <w:sz w:val="14"/>
              </w:rPr>
              <w:t>A8. Seguridad, limitación de tasa y auditoría</w:t>
            </w:r>
          </w:p>
          <w:p w14:paraId="301CF5D9" w14:textId="77777777" w:rsidR="00823EAA" w:rsidRDefault="00000000">
            <w:pPr>
              <w:spacing w:after="0" w:line="252" w:lineRule="auto"/>
            </w:pPr>
            <w:r>
              <w:rPr>
                <w:rFonts w:ascii="Calibri" w:hAnsi="Calibri"/>
                <w:color w:val="262626"/>
                <w:sz w:val="14"/>
              </w:rPr>
              <w:t>Endurecimiento de la política de sesiones y de orígenes permitidos, limitación de tasa en autenticación y generación, registro de auditoría y verificación de la retención de 24 horas con borrado efectivo.</w:t>
            </w:r>
          </w:p>
        </w:tc>
        <w:tc>
          <w:tcPr>
            <w:tcW w:w="1077" w:type="dxa"/>
          </w:tcPr>
          <w:p w14:paraId="62104286" w14:textId="77777777" w:rsidR="00823EAA" w:rsidRDefault="00000000">
            <w:pPr>
              <w:spacing w:after="0" w:line="252" w:lineRule="auto"/>
            </w:pPr>
            <w:r>
              <w:rPr>
                <w:rFonts w:ascii="Calibri" w:hAnsi="Calibri"/>
                <w:color w:val="262626"/>
                <w:sz w:val="14"/>
              </w:rPr>
              <w:t>Herramientas de análisis estático, gestor de secretos, registro centralizado, entorno de pruebas</w:t>
            </w:r>
          </w:p>
        </w:tc>
        <w:tc>
          <w:tcPr>
            <w:tcW w:w="907" w:type="dxa"/>
          </w:tcPr>
          <w:p w14:paraId="24D4ED77" w14:textId="77777777" w:rsidR="00823EAA" w:rsidRDefault="00000000">
            <w:pPr>
              <w:spacing w:after="40" w:line="252" w:lineRule="auto"/>
            </w:pPr>
            <w:r>
              <w:rPr>
                <w:rFonts w:ascii="Calibri" w:hAnsi="Calibri"/>
                <w:color w:val="262626"/>
                <w:sz w:val="14"/>
              </w:rPr>
              <w:t>Semanas 9 a 16 (</w:t>
            </w:r>
            <w:proofErr w:type="spellStart"/>
            <w:r>
              <w:rPr>
                <w:rFonts w:ascii="Calibri" w:hAnsi="Calibri"/>
                <w:color w:val="262626"/>
                <w:sz w:val="14"/>
              </w:rPr>
              <w:t>Sprints</w:t>
            </w:r>
            <w:proofErr w:type="spellEnd"/>
            <w:r>
              <w:rPr>
                <w:rFonts w:ascii="Calibri" w:hAnsi="Calibri"/>
                <w:color w:val="262626"/>
                <w:sz w:val="14"/>
              </w:rPr>
              <w:t xml:space="preserve"> 3 a 6)</w:t>
            </w:r>
          </w:p>
          <w:p w14:paraId="17A6BF75" w14:textId="77777777" w:rsidR="00823EAA" w:rsidRDefault="00000000">
            <w:pPr>
              <w:spacing w:after="0" w:line="252" w:lineRule="auto"/>
            </w:pPr>
            <w:r>
              <w:rPr>
                <w:rFonts w:ascii="Calibri" w:hAnsi="Calibri"/>
                <w:color w:val="262626"/>
                <w:sz w:val="14"/>
              </w:rPr>
              <w:t>Fechas: 05-10-2026 al 29-11-2026.</w:t>
            </w:r>
          </w:p>
        </w:tc>
        <w:tc>
          <w:tcPr>
            <w:tcW w:w="1191" w:type="dxa"/>
          </w:tcPr>
          <w:p w14:paraId="730B9B15" w14:textId="77777777" w:rsidR="00823EAA" w:rsidRDefault="00000000">
            <w:pPr>
              <w:spacing w:after="0" w:line="252" w:lineRule="auto"/>
            </w:pPr>
            <w:r>
              <w:rPr>
                <w:rFonts w:ascii="Calibri" w:hAnsi="Calibri"/>
                <w:color w:val="262626"/>
                <w:sz w:val="14"/>
              </w:rPr>
              <w:t>Felipe Docmac</w:t>
            </w:r>
          </w:p>
        </w:tc>
        <w:tc>
          <w:tcPr>
            <w:tcW w:w="1304" w:type="dxa"/>
          </w:tcPr>
          <w:p w14:paraId="1F495B95" w14:textId="77777777" w:rsidR="00823EAA" w:rsidRDefault="00000000">
            <w:pPr>
              <w:spacing w:after="40" w:line="252" w:lineRule="auto"/>
            </w:pPr>
            <w:r>
              <w:rPr>
                <w:rFonts w:ascii="Calibri" w:hAnsi="Calibri"/>
                <w:color w:val="262626"/>
                <w:sz w:val="14"/>
              </w:rPr>
              <w:t>Facilitador: ya existen autenticación, roles y aislamiento por organización.</w:t>
            </w:r>
          </w:p>
          <w:p w14:paraId="5C4B2CC8" w14:textId="77777777" w:rsidR="00823EAA" w:rsidRDefault="00000000">
            <w:pPr>
              <w:spacing w:after="0" w:line="252" w:lineRule="auto"/>
            </w:pPr>
            <w:r>
              <w:rPr>
                <w:rFonts w:ascii="Calibri" w:hAnsi="Calibri"/>
                <w:color w:val="262626"/>
                <w:sz w:val="14"/>
              </w:rPr>
              <w:t>Dificultad: sesiones de siete días almacenadas en el navegador y política de orígenes permisiva en la configuración actual.</w:t>
            </w:r>
          </w:p>
        </w:tc>
        <w:tc>
          <w:tcPr>
            <w:tcW w:w="1474" w:type="dxa"/>
          </w:tcPr>
          <w:p w14:paraId="4B01E3B3" w14:textId="77777777" w:rsidR="00823EAA" w:rsidRDefault="00000000">
            <w:pPr>
              <w:spacing w:after="40" w:line="252" w:lineRule="auto"/>
            </w:pPr>
            <w:r>
              <w:rPr>
                <w:rFonts w:ascii="Calibri" w:hAnsi="Calibri"/>
                <w:b/>
                <w:color w:val="1F3864"/>
                <w:sz w:val="14"/>
              </w:rPr>
              <w:t>Con retraso (no iniciada).</w:t>
            </w:r>
          </w:p>
          <w:p w14:paraId="22892B36" w14:textId="77777777" w:rsidR="00823EAA" w:rsidRDefault="00000000">
            <w:pPr>
              <w:spacing w:after="40" w:line="252" w:lineRule="auto"/>
            </w:pPr>
            <w:r>
              <w:rPr>
                <w:rFonts w:ascii="Calibri" w:hAnsi="Calibri"/>
                <w:b/>
                <w:color w:val="1F3864"/>
                <w:sz w:val="14"/>
              </w:rPr>
              <w:t>0 % (0/7). Atrasada: debía iniciar el 05-10-2026.</w:t>
            </w:r>
          </w:p>
          <w:p w14:paraId="034B80A6" w14:textId="77777777" w:rsidR="00823EAA" w:rsidRDefault="00000000">
            <w:pPr>
              <w:spacing w:after="0" w:line="252" w:lineRule="auto"/>
            </w:pPr>
            <w:r>
              <w:rPr>
                <w:rFonts w:ascii="Calibri" w:hAnsi="Calibri"/>
                <w:color w:val="262626"/>
                <w:sz w:val="14"/>
              </w:rPr>
              <w:t>Abiertas: S3.8 y S3.9 (vencidas el 18-10-2026); S4.10 (01-11-2026); S5.8 (15-11-2026); S6.5 y S6.6 (29-11-2026); SEC-2026-10-19-01, no planificada (01-11-2026).</w:t>
            </w:r>
          </w:p>
        </w:tc>
        <w:tc>
          <w:tcPr>
            <w:tcW w:w="1134" w:type="dxa"/>
          </w:tcPr>
          <w:p w14:paraId="02932578" w14:textId="77777777" w:rsidR="00823EAA" w:rsidRDefault="00000000">
            <w:pPr>
              <w:spacing w:after="0" w:line="252" w:lineRule="auto"/>
            </w:pPr>
            <w:r>
              <w:rPr>
                <w:rFonts w:ascii="Calibri" w:hAnsi="Calibri"/>
                <w:color w:val="262626"/>
                <w:sz w:val="14"/>
              </w:rPr>
              <w:t xml:space="preserve">S3.8 y S3.9 se reprograman al Sprint 4, por ser independientes y de bajo esfuerzo; S4.10 ya está desbloqueada por S1.1. Se agregó SEC-2026-10-19-01 para actualizar </w:t>
            </w:r>
            <w:proofErr w:type="spellStart"/>
            <w:r>
              <w:rPr>
                <w:rFonts w:ascii="Consolas" w:hAnsi="Consolas"/>
                <w:color w:val="262626"/>
                <w:sz w:val="12"/>
              </w:rPr>
              <w:t>pyjwt</w:t>
            </w:r>
            <w:proofErr w:type="spellEnd"/>
            <w:r>
              <w:rPr>
                <w:rFonts w:ascii="Calibri" w:hAnsi="Calibri"/>
                <w:color w:val="262626"/>
                <w:sz w:val="14"/>
              </w:rPr>
              <w:t xml:space="preserve"> y </w:t>
            </w:r>
            <w:proofErr w:type="spellStart"/>
            <w:r>
              <w:rPr>
                <w:rFonts w:ascii="Consolas" w:hAnsi="Consolas"/>
                <w:color w:val="262626"/>
                <w:sz w:val="12"/>
              </w:rPr>
              <w:t>next</w:t>
            </w:r>
            <w:proofErr w:type="spellEnd"/>
            <w:r>
              <w:rPr>
                <w:rFonts w:ascii="Calibri" w:hAnsi="Calibri"/>
                <w:color w:val="262626"/>
                <w:sz w:val="14"/>
              </w:rPr>
              <w:t xml:space="preserve"> tras las auditorías del 19-10-2026.</w:t>
            </w:r>
          </w:p>
        </w:tc>
      </w:tr>
      <w:tr w:rsidR="00FD5149" w:rsidRPr="006E3B0D" w14:paraId="77CD8CBC" w14:textId="77777777" w:rsidTr="00EA0C09">
        <w:trPr>
          <w:trHeight w:val="2410"/>
          <w:jc w:val="center"/>
        </w:trPr>
        <w:tc>
          <w:tcPr>
            <w:tcW w:w="1304" w:type="dxa"/>
          </w:tcPr>
          <w:p w14:paraId="440B721A" w14:textId="77777777" w:rsidR="00823EAA" w:rsidRDefault="00000000">
            <w:pPr>
              <w:spacing w:after="0" w:line="252" w:lineRule="auto"/>
            </w:pPr>
            <w:r>
              <w:rPr>
                <w:rFonts w:ascii="Calibri" w:hAnsi="Calibri"/>
                <w:color w:val="262626"/>
                <w:sz w:val="14"/>
              </w:rPr>
              <w:lastRenderedPageBreak/>
              <w:t>Aseguramiento de la calidad del software</w:t>
            </w:r>
          </w:p>
        </w:tc>
        <w:tc>
          <w:tcPr>
            <w:tcW w:w="1361" w:type="dxa"/>
          </w:tcPr>
          <w:p w14:paraId="062518A7" w14:textId="77777777" w:rsidR="00823EAA" w:rsidRDefault="00000000">
            <w:pPr>
              <w:spacing w:after="40" w:line="252" w:lineRule="auto"/>
            </w:pPr>
            <w:r>
              <w:rPr>
                <w:rFonts w:ascii="Calibri" w:hAnsi="Calibri"/>
                <w:b/>
                <w:color w:val="1F3864"/>
                <w:sz w:val="14"/>
              </w:rPr>
              <w:t>A9. Pruebas, calidad y corrección de defectos</w:t>
            </w:r>
          </w:p>
          <w:p w14:paraId="582F83E7" w14:textId="77777777" w:rsidR="00823EAA" w:rsidRDefault="00000000">
            <w:pPr>
              <w:spacing w:after="0" w:line="252" w:lineRule="auto"/>
            </w:pPr>
            <w:r>
              <w:rPr>
                <w:rFonts w:ascii="Calibri" w:hAnsi="Calibri"/>
                <w:color w:val="262626"/>
                <w:sz w:val="14"/>
              </w:rPr>
              <w:t>Plan de pruebas y ejecución de pruebas unitarias, de integración, negativas de aislamiento entre organizaciones, de tolerancia a fallos y de verificación del borrado a las 24 horas; registro y corrección de defectos.</w:t>
            </w:r>
          </w:p>
        </w:tc>
        <w:tc>
          <w:tcPr>
            <w:tcW w:w="1077" w:type="dxa"/>
          </w:tcPr>
          <w:p w14:paraId="31E40877" w14:textId="77777777" w:rsidR="00823EAA" w:rsidRDefault="00000000">
            <w:pPr>
              <w:spacing w:after="0" w:line="252" w:lineRule="auto"/>
            </w:pPr>
            <w:proofErr w:type="spellStart"/>
            <w:r>
              <w:rPr>
                <w:rFonts w:ascii="Calibri" w:hAnsi="Calibri"/>
                <w:color w:val="262626"/>
                <w:sz w:val="14"/>
              </w:rPr>
              <w:t>pytest</w:t>
            </w:r>
            <w:proofErr w:type="spellEnd"/>
            <w:r>
              <w:rPr>
                <w:rFonts w:ascii="Calibri" w:hAnsi="Calibri"/>
                <w:color w:val="262626"/>
                <w:sz w:val="14"/>
              </w:rPr>
              <w:t xml:space="preserve">, </w:t>
            </w:r>
            <w:proofErr w:type="spellStart"/>
            <w:r>
              <w:rPr>
                <w:rFonts w:ascii="Calibri" w:hAnsi="Calibri"/>
                <w:color w:val="262626"/>
                <w:sz w:val="14"/>
              </w:rPr>
              <w:t>linters</w:t>
            </w:r>
            <w:proofErr w:type="spellEnd"/>
            <w:r>
              <w:rPr>
                <w:rFonts w:ascii="Calibri" w:hAnsi="Calibri"/>
                <w:color w:val="262626"/>
                <w:sz w:val="14"/>
              </w:rPr>
              <w:t>, auditoría de dependencias, registro de defectos, ambiente de pruebas</w:t>
            </w:r>
          </w:p>
        </w:tc>
        <w:tc>
          <w:tcPr>
            <w:tcW w:w="907" w:type="dxa"/>
          </w:tcPr>
          <w:p w14:paraId="14258504" w14:textId="77777777" w:rsidR="00823EAA" w:rsidRDefault="00000000">
            <w:pPr>
              <w:spacing w:after="40" w:line="252" w:lineRule="auto"/>
            </w:pPr>
            <w:r>
              <w:rPr>
                <w:rFonts w:ascii="Calibri" w:hAnsi="Calibri"/>
                <w:color w:val="262626"/>
                <w:sz w:val="14"/>
              </w:rPr>
              <w:t>Semanas 15 a 18 (</w:t>
            </w:r>
            <w:proofErr w:type="spellStart"/>
            <w:r>
              <w:rPr>
                <w:rFonts w:ascii="Calibri" w:hAnsi="Calibri"/>
                <w:color w:val="262626"/>
                <w:sz w:val="14"/>
              </w:rPr>
              <w:t>Sprints</w:t>
            </w:r>
            <w:proofErr w:type="spellEnd"/>
            <w:r>
              <w:rPr>
                <w:rFonts w:ascii="Calibri" w:hAnsi="Calibri"/>
                <w:color w:val="262626"/>
                <w:sz w:val="14"/>
              </w:rPr>
              <w:t xml:space="preserve"> 6 y 7)</w:t>
            </w:r>
          </w:p>
          <w:p w14:paraId="7E6C9E60" w14:textId="77777777" w:rsidR="00823EAA" w:rsidRDefault="00000000">
            <w:pPr>
              <w:spacing w:after="0" w:line="252" w:lineRule="auto"/>
            </w:pPr>
            <w:r>
              <w:rPr>
                <w:rFonts w:ascii="Calibri" w:hAnsi="Calibri"/>
                <w:color w:val="262626"/>
                <w:sz w:val="14"/>
              </w:rPr>
              <w:t>Fechas: 16-11-2026 al 13-12-2026.</w:t>
            </w:r>
          </w:p>
        </w:tc>
        <w:tc>
          <w:tcPr>
            <w:tcW w:w="1191" w:type="dxa"/>
          </w:tcPr>
          <w:p w14:paraId="2804C45C" w14:textId="77777777" w:rsidR="00823EAA" w:rsidRDefault="00000000">
            <w:pPr>
              <w:spacing w:after="0" w:line="252" w:lineRule="auto"/>
            </w:pPr>
            <w:r>
              <w:rPr>
                <w:rFonts w:ascii="Calibri" w:hAnsi="Calibri"/>
                <w:color w:val="262626"/>
                <w:sz w:val="14"/>
              </w:rPr>
              <w:t>Felipe Docmac</w:t>
            </w:r>
          </w:p>
        </w:tc>
        <w:tc>
          <w:tcPr>
            <w:tcW w:w="1304" w:type="dxa"/>
          </w:tcPr>
          <w:p w14:paraId="59EDBE15" w14:textId="77777777" w:rsidR="00823EAA" w:rsidRDefault="00000000">
            <w:pPr>
              <w:spacing w:after="40" w:line="252" w:lineRule="auto"/>
            </w:pPr>
            <w:r>
              <w:rPr>
                <w:rFonts w:ascii="Calibri" w:hAnsi="Calibri"/>
                <w:color w:val="262626"/>
                <w:sz w:val="14"/>
              </w:rPr>
              <w:t>Facilitador: ya existen pruebas en el repositorio y la integración continua queda operativa en A3.</w:t>
            </w:r>
          </w:p>
          <w:p w14:paraId="10A22278" w14:textId="77777777" w:rsidR="00823EAA" w:rsidRDefault="00000000">
            <w:pPr>
              <w:spacing w:after="0" w:line="252" w:lineRule="auto"/>
            </w:pPr>
            <w:r>
              <w:rPr>
                <w:rFonts w:ascii="Calibri" w:hAnsi="Calibri"/>
                <w:color w:val="262626"/>
                <w:sz w:val="14"/>
              </w:rPr>
              <w:t>Dificultad: cobertura insuficiente en el punto de partida.</w:t>
            </w:r>
          </w:p>
        </w:tc>
        <w:tc>
          <w:tcPr>
            <w:tcW w:w="1474" w:type="dxa"/>
          </w:tcPr>
          <w:p w14:paraId="37110C38" w14:textId="77777777" w:rsidR="00823EAA" w:rsidRDefault="00000000">
            <w:pPr>
              <w:spacing w:after="40" w:line="252" w:lineRule="auto"/>
            </w:pPr>
            <w:r>
              <w:rPr>
                <w:rFonts w:ascii="Calibri" w:hAnsi="Calibri"/>
                <w:b/>
                <w:color w:val="1F3864"/>
                <w:sz w:val="14"/>
              </w:rPr>
              <w:t>En curso · Ajustada.</w:t>
            </w:r>
          </w:p>
          <w:p w14:paraId="240E83C8" w14:textId="77777777" w:rsidR="00823EAA" w:rsidRDefault="00000000">
            <w:pPr>
              <w:spacing w:after="40" w:line="252" w:lineRule="auto"/>
            </w:pPr>
            <w:r>
              <w:rPr>
                <w:rFonts w:ascii="Calibri" w:hAnsi="Calibri"/>
                <w:b/>
                <w:color w:val="1F3864"/>
                <w:sz w:val="14"/>
              </w:rPr>
              <w:t>42 % (8/19). Plan: 0/8 (inicia el 16-11-2026); S2.7 vencida.</w:t>
            </w:r>
          </w:p>
          <w:p w14:paraId="5BE2556A" w14:textId="77777777" w:rsidR="00823EAA" w:rsidRDefault="00000000">
            <w:pPr>
              <w:spacing w:after="40" w:line="252" w:lineRule="auto"/>
            </w:pPr>
            <w:r>
              <w:rPr>
                <w:rFonts w:ascii="Calibri" w:hAnsi="Calibri"/>
                <w:color w:val="262626"/>
                <w:sz w:val="14"/>
              </w:rPr>
              <w:t>Hechas: BUG-2026-09-24-01, BUG-2026-09-26-01 y BUG-2026-10-19-02 a -07 (validados el 22-10-2026).</w:t>
            </w:r>
          </w:p>
          <w:p w14:paraId="14F3A179" w14:textId="77777777" w:rsidR="00823EAA" w:rsidRDefault="00000000">
            <w:pPr>
              <w:spacing w:after="0" w:line="252" w:lineRule="auto"/>
            </w:pPr>
            <w:r>
              <w:rPr>
                <w:rFonts w:ascii="Calibri" w:hAnsi="Calibri"/>
                <w:color w:val="262626"/>
                <w:sz w:val="14"/>
              </w:rPr>
              <w:t>Abiertas: S2.7 (vencida el 04-10-2026), S6.7 y S6.8 (29-11-2026), S7.1–S7.5 (13-12-2026); defectos BUG-2026-10-19-08 a -10 pendientes.</w:t>
            </w:r>
          </w:p>
        </w:tc>
        <w:tc>
          <w:tcPr>
            <w:tcW w:w="1134" w:type="dxa"/>
          </w:tcPr>
          <w:p w14:paraId="618649E4" w14:textId="77777777" w:rsidR="00823EAA" w:rsidRDefault="00000000">
            <w:pPr>
              <w:spacing w:after="0" w:line="252" w:lineRule="auto"/>
            </w:pPr>
            <w:r>
              <w:rPr>
                <w:rFonts w:ascii="Calibri" w:hAnsi="Calibri"/>
                <w:color w:val="262626"/>
                <w:sz w:val="14"/>
              </w:rPr>
              <w:t>El registro de defectos se adelantó: 11 defectos no planificados quedaron registrados como tareas (8 cerrados y 3 pendientes). Se propone un servicio PostgreSQL en la CI para ejecutar las 109 pruebas de integración que hoy se omiten.</w:t>
            </w:r>
          </w:p>
        </w:tc>
      </w:tr>
      <w:tr w:rsidR="00FD5149" w:rsidRPr="006E3B0D" w14:paraId="146618FE" w14:textId="77777777" w:rsidTr="00EA0C09">
        <w:trPr>
          <w:trHeight w:val="2410"/>
          <w:jc w:val="center"/>
        </w:trPr>
        <w:tc>
          <w:tcPr>
            <w:tcW w:w="1304" w:type="dxa"/>
          </w:tcPr>
          <w:p w14:paraId="239D117E" w14:textId="77777777" w:rsidR="00823EAA" w:rsidRDefault="00000000">
            <w:pPr>
              <w:spacing w:after="0" w:line="252" w:lineRule="auto"/>
            </w:pPr>
            <w:r>
              <w:rPr>
                <w:rFonts w:ascii="Calibri" w:hAnsi="Calibri"/>
                <w:color w:val="262626"/>
                <w:sz w:val="14"/>
              </w:rPr>
              <w:t>Comunicación técnica</w:t>
            </w:r>
          </w:p>
        </w:tc>
        <w:tc>
          <w:tcPr>
            <w:tcW w:w="1361" w:type="dxa"/>
          </w:tcPr>
          <w:p w14:paraId="5BB4D8BA" w14:textId="77777777" w:rsidR="00823EAA" w:rsidRDefault="00000000">
            <w:pPr>
              <w:spacing w:after="40" w:line="252" w:lineRule="auto"/>
            </w:pPr>
            <w:r>
              <w:rPr>
                <w:rFonts w:ascii="Calibri" w:hAnsi="Calibri"/>
                <w:b/>
                <w:color w:val="1F3864"/>
                <w:sz w:val="14"/>
              </w:rPr>
              <w:t>A10. Documentación técnica y manual de usuario</w:t>
            </w:r>
          </w:p>
          <w:p w14:paraId="43EB3C20" w14:textId="77777777" w:rsidR="00823EAA" w:rsidRDefault="00000000">
            <w:pPr>
              <w:spacing w:after="0" w:line="252" w:lineRule="auto"/>
            </w:pPr>
            <w:r>
              <w:rPr>
                <w:rFonts w:ascii="Calibri" w:hAnsi="Calibri"/>
                <w:color w:val="262626"/>
                <w:sz w:val="14"/>
              </w:rPr>
              <w:t xml:space="preserve">Documentación de instalación, despliegue, configuración y operación; registro de decisiones técnicas; manual de usuario del </w:t>
            </w:r>
            <w:proofErr w:type="spellStart"/>
            <w:r>
              <w:rPr>
                <w:rFonts w:ascii="Calibri" w:hAnsi="Calibri"/>
                <w:color w:val="262626"/>
                <w:sz w:val="14"/>
              </w:rPr>
              <w:t>dashboard</w:t>
            </w:r>
            <w:proofErr w:type="spellEnd"/>
            <w:r>
              <w:rPr>
                <w:rFonts w:ascii="Calibri" w:hAnsi="Calibri"/>
                <w:color w:val="262626"/>
                <w:sz w:val="14"/>
              </w:rPr>
              <w:t xml:space="preserve"> con los módulos incorporados.</w:t>
            </w:r>
          </w:p>
        </w:tc>
        <w:tc>
          <w:tcPr>
            <w:tcW w:w="1077" w:type="dxa"/>
          </w:tcPr>
          <w:p w14:paraId="326E6853" w14:textId="77777777" w:rsidR="00823EAA" w:rsidRDefault="00000000">
            <w:pPr>
              <w:spacing w:after="0" w:line="252" w:lineRule="auto"/>
            </w:pPr>
            <w:r>
              <w:rPr>
                <w:rFonts w:ascii="Calibri" w:hAnsi="Calibri"/>
                <w:color w:val="262626"/>
                <w:sz w:val="14"/>
              </w:rPr>
              <w:t>Repositorio de documentación, procesador de texto, ambiente de pruebas</w:t>
            </w:r>
          </w:p>
        </w:tc>
        <w:tc>
          <w:tcPr>
            <w:tcW w:w="907" w:type="dxa"/>
          </w:tcPr>
          <w:p w14:paraId="50A503AE" w14:textId="77777777" w:rsidR="00823EAA" w:rsidRDefault="00000000">
            <w:pPr>
              <w:spacing w:after="40" w:line="252" w:lineRule="auto"/>
            </w:pPr>
            <w:r>
              <w:rPr>
                <w:rFonts w:ascii="Calibri" w:hAnsi="Calibri"/>
                <w:color w:val="262626"/>
                <w:sz w:val="14"/>
              </w:rPr>
              <w:t>Semanas 17 y 18 (Sprint 7)</w:t>
            </w:r>
          </w:p>
          <w:p w14:paraId="658B07A5" w14:textId="77777777" w:rsidR="00823EAA" w:rsidRDefault="00000000">
            <w:pPr>
              <w:spacing w:after="0" w:line="252" w:lineRule="auto"/>
            </w:pPr>
            <w:r>
              <w:rPr>
                <w:rFonts w:ascii="Calibri" w:hAnsi="Calibri"/>
                <w:color w:val="262626"/>
                <w:sz w:val="14"/>
              </w:rPr>
              <w:t>Fechas: 30-11-2026 al 13-12-2026.</w:t>
            </w:r>
          </w:p>
        </w:tc>
        <w:tc>
          <w:tcPr>
            <w:tcW w:w="1191" w:type="dxa"/>
          </w:tcPr>
          <w:p w14:paraId="21B13230" w14:textId="77777777" w:rsidR="00823EAA" w:rsidRDefault="00000000">
            <w:pPr>
              <w:spacing w:after="0" w:line="252" w:lineRule="auto"/>
            </w:pPr>
            <w:r>
              <w:rPr>
                <w:rFonts w:ascii="Calibri" w:hAnsi="Calibri"/>
                <w:color w:val="262626"/>
                <w:sz w:val="14"/>
              </w:rPr>
              <w:t>Equipo Completo</w:t>
            </w:r>
          </w:p>
        </w:tc>
        <w:tc>
          <w:tcPr>
            <w:tcW w:w="1304" w:type="dxa"/>
          </w:tcPr>
          <w:p w14:paraId="25DF2ED6" w14:textId="77777777" w:rsidR="00823EAA" w:rsidRDefault="00000000">
            <w:pPr>
              <w:spacing w:after="40" w:line="252" w:lineRule="auto"/>
            </w:pPr>
            <w:r>
              <w:rPr>
                <w:rFonts w:ascii="Calibri" w:hAnsi="Calibri"/>
                <w:color w:val="262626"/>
                <w:sz w:val="14"/>
              </w:rPr>
              <w:t>Facilitador: existe un manual de usuario previo que se actualiza.</w:t>
            </w:r>
          </w:p>
          <w:p w14:paraId="7E148195" w14:textId="77777777" w:rsidR="00823EAA" w:rsidRDefault="00000000">
            <w:pPr>
              <w:spacing w:after="0" w:line="252" w:lineRule="auto"/>
            </w:pPr>
            <w:r>
              <w:rPr>
                <w:rFonts w:ascii="Calibri" w:hAnsi="Calibri"/>
                <w:color w:val="262626"/>
                <w:sz w:val="14"/>
              </w:rPr>
              <w:t>Dificultad: debe reflejar el estado final del sistema, por lo que depende del congelamiento de funcionalidades.</w:t>
            </w:r>
          </w:p>
        </w:tc>
        <w:tc>
          <w:tcPr>
            <w:tcW w:w="1474" w:type="dxa"/>
          </w:tcPr>
          <w:p w14:paraId="73BC3A05" w14:textId="77777777" w:rsidR="00823EAA" w:rsidRDefault="00000000">
            <w:pPr>
              <w:spacing w:after="40" w:line="252" w:lineRule="auto"/>
            </w:pPr>
            <w:r>
              <w:rPr>
                <w:rFonts w:ascii="Calibri" w:hAnsi="Calibri"/>
                <w:b/>
                <w:color w:val="1F3864"/>
                <w:sz w:val="14"/>
              </w:rPr>
              <w:t>No iniciado (dentro de plazo).</w:t>
            </w:r>
          </w:p>
          <w:p w14:paraId="170ACCA0" w14:textId="77777777" w:rsidR="00823EAA" w:rsidRDefault="00000000">
            <w:pPr>
              <w:spacing w:after="40" w:line="252" w:lineRule="auto"/>
            </w:pPr>
            <w:r>
              <w:rPr>
                <w:rFonts w:ascii="Calibri" w:hAnsi="Calibri"/>
                <w:b/>
                <w:color w:val="1F3864"/>
                <w:sz w:val="14"/>
              </w:rPr>
              <w:t>0 % (0/2). No iniciada (Sprint 7, desde el 30-11-2026).</w:t>
            </w:r>
          </w:p>
          <w:p w14:paraId="1458E4E1" w14:textId="77777777" w:rsidR="00823EAA" w:rsidRDefault="00000000">
            <w:pPr>
              <w:spacing w:after="0" w:line="252" w:lineRule="auto"/>
            </w:pPr>
            <w:r>
              <w:rPr>
                <w:rFonts w:ascii="Calibri" w:hAnsi="Calibri"/>
                <w:color w:val="262626"/>
                <w:sz w:val="14"/>
              </w:rPr>
              <w:t>Abiertas: S7.6 y S7.7 (13-12-2026).</w:t>
            </w:r>
          </w:p>
        </w:tc>
        <w:tc>
          <w:tcPr>
            <w:tcW w:w="1134" w:type="dxa"/>
          </w:tcPr>
          <w:p w14:paraId="31513B8B" w14:textId="77777777" w:rsidR="00823EAA" w:rsidRDefault="00000000">
            <w:pPr>
              <w:spacing w:after="0" w:line="252" w:lineRule="auto"/>
            </w:pPr>
            <w:r>
              <w:rPr>
                <w:rFonts w:ascii="Calibri" w:hAnsi="Calibri"/>
                <w:color w:val="262626"/>
                <w:sz w:val="14"/>
              </w:rPr>
              <w:t xml:space="preserve">Sin ajustes. La documentación incremental (9 ADR, especificaciones, reportes y guías de </w:t>
            </w:r>
            <w:proofErr w:type="spellStart"/>
            <w:r>
              <w:rPr>
                <w:rFonts w:ascii="Consolas" w:hAnsi="Consolas"/>
                <w:color w:val="262626"/>
                <w:sz w:val="12"/>
              </w:rPr>
              <w:t>docs</w:t>
            </w:r>
            <w:proofErr w:type="spellEnd"/>
            <w:r>
              <w:rPr>
                <w:rFonts w:ascii="Consolas" w:hAnsi="Consolas"/>
                <w:color w:val="262626"/>
                <w:sz w:val="12"/>
              </w:rPr>
              <w:t>/​</w:t>
            </w:r>
            <w:proofErr w:type="spellStart"/>
            <w:r>
              <w:rPr>
                <w:rFonts w:ascii="Consolas" w:hAnsi="Consolas"/>
                <w:color w:val="262626"/>
                <w:sz w:val="12"/>
              </w:rPr>
              <w:t>dev</w:t>
            </w:r>
            <w:proofErr w:type="spellEnd"/>
            <w:r>
              <w:rPr>
                <w:rFonts w:ascii="Consolas" w:hAnsi="Consolas"/>
                <w:color w:val="262626"/>
                <w:sz w:val="12"/>
              </w:rPr>
              <w:t>/​</w:t>
            </w:r>
            <w:r>
              <w:rPr>
                <w:rFonts w:ascii="Calibri" w:hAnsi="Calibri"/>
                <w:color w:val="262626"/>
                <w:sz w:val="14"/>
              </w:rPr>
              <w:t>) reduce la carga del Sprint 7.</w:t>
            </w:r>
          </w:p>
        </w:tc>
      </w:tr>
      <w:tr w:rsidR="00FD5149" w:rsidRPr="006E3B0D" w14:paraId="65464579" w14:textId="77777777" w:rsidTr="00EA0C09">
        <w:trPr>
          <w:trHeight w:val="2410"/>
          <w:jc w:val="center"/>
        </w:trPr>
        <w:tc>
          <w:tcPr>
            <w:tcW w:w="1304" w:type="dxa"/>
          </w:tcPr>
          <w:p w14:paraId="2BD9856B" w14:textId="77777777" w:rsidR="00823EAA" w:rsidRDefault="00000000">
            <w:pPr>
              <w:spacing w:after="0" w:line="252" w:lineRule="auto"/>
            </w:pPr>
            <w:r>
              <w:rPr>
                <w:rFonts w:ascii="Calibri" w:hAnsi="Calibri"/>
                <w:color w:val="262626"/>
                <w:sz w:val="14"/>
              </w:rPr>
              <w:t>Gestión de proyectos informáticos</w:t>
            </w:r>
          </w:p>
        </w:tc>
        <w:tc>
          <w:tcPr>
            <w:tcW w:w="1361" w:type="dxa"/>
          </w:tcPr>
          <w:p w14:paraId="52E015BD" w14:textId="77777777" w:rsidR="00823EAA" w:rsidRDefault="00000000">
            <w:pPr>
              <w:spacing w:after="40" w:line="252" w:lineRule="auto"/>
            </w:pPr>
            <w:r>
              <w:rPr>
                <w:rFonts w:ascii="Calibri" w:hAnsi="Calibri"/>
                <w:b/>
                <w:color w:val="1F3864"/>
                <w:sz w:val="14"/>
              </w:rPr>
              <w:t>A11. Informe final y presentación</w:t>
            </w:r>
          </w:p>
          <w:p w14:paraId="79AED284" w14:textId="77777777" w:rsidR="00823EAA" w:rsidRDefault="00000000">
            <w:pPr>
              <w:spacing w:after="0" w:line="252" w:lineRule="auto"/>
            </w:pPr>
            <w:r>
              <w:rPr>
                <w:rFonts w:ascii="Calibri" w:hAnsi="Calibri"/>
                <w:color w:val="262626"/>
                <w:sz w:val="14"/>
              </w:rPr>
              <w:t>Redacción del informe final del Proyecto APT con brechas cerradas, resultados, limitaciones y trabajo futuro, y preparación de la demostración en vivo del sistema.</w:t>
            </w:r>
          </w:p>
        </w:tc>
        <w:tc>
          <w:tcPr>
            <w:tcW w:w="1077" w:type="dxa"/>
          </w:tcPr>
          <w:p w14:paraId="42CF1082" w14:textId="77777777" w:rsidR="00823EAA" w:rsidRDefault="00000000">
            <w:pPr>
              <w:spacing w:after="0" w:line="252" w:lineRule="auto"/>
            </w:pPr>
            <w:r>
              <w:rPr>
                <w:rFonts w:ascii="Calibri" w:hAnsi="Calibri"/>
                <w:color w:val="262626"/>
                <w:sz w:val="14"/>
              </w:rPr>
              <w:t>Procesador de texto, ambiente de demostración, resultados de pruebas</w:t>
            </w:r>
          </w:p>
        </w:tc>
        <w:tc>
          <w:tcPr>
            <w:tcW w:w="907" w:type="dxa"/>
          </w:tcPr>
          <w:p w14:paraId="1CB91D20" w14:textId="77777777" w:rsidR="00823EAA" w:rsidRDefault="00000000">
            <w:pPr>
              <w:spacing w:after="40" w:line="252" w:lineRule="auto"/>
            </w:pPr>
            <w:r>
              <w:rPr>
                <w:rFonts w:ascii="Calibri" w:hAnsi="Calibri"/>
                <w:color w:val="262626"/>
                <w:sz w:val="14"/>
              </w:rPr>
              <w:t>Semanas 17 y 18 (Sprint 7)</w:t>
            </w:r>
          </w:p>
          <w:p w14:paraId="049F1C8F" w14:textId="77777777" w:rsidR="00823EAA" w:rsidRDefault="00000000">
            <w:pPr>
              <w:spacing w:after="0" w:line="252" w:lineRule="auto"/>
            </w:pPr>
            <w:r>
              <w:rPr>
                <w:rFonts w:ascii="Calibri" w:hAnsi="Calibri"/>
                <w:color w:val="262626"/>
                <w:sz w:val="14"/>
              </w:rPr>
              <w:t>Fechas: 30-11-2026 al 13-12-2026.</w:t>
            </w:r>
          </w:p>
        </w:tc>
        <w:tc>
          <w:tcPr>
            <w:tcW w:w="1191" w:type="dxa"/>
          </w:tcPr>
          <w:p w14:paraId="67175BCF" w14:textId="77777777" w:rsidR="00823EAA" w:rsidRDefault="00000000">
            <w:pPr>
              <w:spacing w:after="0" w:line="252" w:lineRule="auto"/>
            </w:pPr>
            <w:r>
              <w:rPr>
                <w:rFonts w:ascii="Calibri" w:hAnsi="Calibri"/>
                <w:color w:val="262626"/>
                <w:sz w:val="14"/>
              </w:rPr>
              <w:t>Equipo completo</w:t>
            </w:r>
          </w:p>
        </w:tc>
        <w:tc>
          <w:tcPr>
            <w:tcW w:w="1304" w:type="dxa"/>
          </w:tcPr>
          <w:p w14:paraId="062A0771" w14:textId="77777777" w:rsidR="00823EAA" w:rsidRDefault="00000000">
            <w:pPr>
              <w:spacing w:after="40" w:line="252" w:lineRule="auto"/>
            </w:pPr>
            <w:r>
              <w:rPr>
                <w:rFonts w:ascii="Calibri" w:hAnsi="Calibri"/>
                <w:color w:val="262626"/>
                <w:sz w:val="14"/>
              </w:rPr>
              <w:t>Facilitador: las evidencias de avance alimentan el informe.</w:t>
            </w:r>
          </w:p>
          <w:p w14:paraId="156C3B77" w14:textId="77777777" w:rsidR="00823EAA" w:rsidRDefault="00000000">
            <w:pPr>
              <w:spacing w:after="0" w:line="252" w:lineRule="auto"/>
            </w:pPr>
            <w:r>
              <w:rPr>
                <w:rFonts w:ascii="Calibri" w:hAnsi="Calibri"/>
                <w:color w:val="262626"/>
                <w:sz w:val="14"/>
              </w:rPr>
              <w:t>Dificultad: coincide con el cierre académico; requiere congelar funcionalidades antes de la semana 17.</w:t>
            </w:r>
          </w:p>
        </w:tc>
        <w:tc>
          <w:tcPr>
            <w:tcW w:w="1474" w:type="dxa"/>
          </w:tcPr>
          <w:p w14:paraId="74320DA8" w14:textId="77777777" w:rsidR="00823EAA" w:rsidRDefault="00000000">
            <w:pPr>
              <w:spacing w:after="40" w:line="252" w:lineRule="auto"/>
            </w:pPr>
            <w:r>
              <w:rPr>
                <w:rFonts w:ascii="Calibri" w:hAnsi="Calibri"/>
                <w:b/>
                <w:color w:val="1F3864"/>
                <w:sz w:val="14"/>
              </w:rPr>
              <w:t>No iniciado (dentro de plazo).</w:t>
            </w:r>
          </w:p>
          <w:p w14:paraId="3F42E689" w14:textId="77777777" w:rsidR="00823EAA" w:rsidRDefault="00000000">
            <w:pPr>
              <w:spacing w:after="40" w:line="252" w:lineRule="auto"/>
            </w:pPr>
            <w:r>
              <w:rPr>
                <w:rFonts w:ascii="Calibri" w:hAnsi="Calibri"/>
                <w:b/>
                <w:color w:val="1F3864"/>
                <w:sz w:val="14"/>
              </w:rPr>
              <w:t>0 % (0/3). No iniciada (Sprint 7, desde el 30-11-2026).</w:t>
            </w:r>
          </w:p>
          <w:p w14:paraId="0492DD08" w14:textId="77777777" w:rsidR="00823EAA" w:rsidRDefault="00000000">
            <w:pPr>
              <w:spacing w:after="0" w:line="252" w:lineRule="auto"/>
            </w:pPr>
            <w:r>
              <w:rPr>
                <w:rFonts w:ascii="Calibri" w:hAnsi="Calibri"/>
                <w:color w:val="262626"/>
                <w:sz w:val="14"/>
              </w:rPr>
              <w:t>Abiertas: S7.0 (congelamiento, 30-11-2026), S7.8 y S7.9 (13-12-2026).</w:t>
            </w:r>
          </w:p>
        </w:tc>
        <w:tc>
          <w:tcPr>
            <w:tcW w:w="1134" w:type="dxa"/>
          </w:tcPr>
          <w:p w14:paraId="1136256B" w14:textId="77777777" w:rsidR="00823EAA" w:rsidRDefault="00000000">
            <w:pPr>
              <w:spacing w:after="0" w:line="252" w:lineRule="auto"/>
            </w:pPr>
            <w:r>
              <w:rPr>
                <w:rFonts w:ascii="Calibri" w:hAnsi="Calibri"/>
                <w:color w:val="262626"/>
                <w:sz w:val="14"/>
              </w:rPr>
              <w:t>El congelamiento de funcionalidades pasa del 28-12-2026 al 30-11-2026 con el calendario corregido; el plan cierra en la semana 18 (13-12-2026).</w:t>
            </w:r>
          </w:p>
        </w:tc>
      </w:tr>
    </w:tbl>
    <w:p w14:paraId="53E4175C" w14:textId="77777777" w:rsidR="00823EAA" w:rsidRDefault="00000000">
      <w:pPr>
        <w:spacing w:before="80" w:after="200" w:line="252" w:lineRule="auto"/>
      </w:pPr>
      <w:r>
        <w:rPr>
          <w:rFonts w:ascii="Calibri" w:hAnsi="Calibri"/>
          <w:color w:val="595959"/>
          <w:sz w:val="16"/>
        </w:rPr>
        <w:t xml:space="preserve">Fuente: plan de trabajo de la Guía Fase 1 (competencias, actividades, recursos, duración, responsables y observaciones) </w:t>
      </w:r>
      <w:proofErr w:type="gramStart"/>
      <w:r>
        <w:rPr>
          <w:rFonts w:ascii="Calibri" w:hAnsi="Calibri"/>
          <w:color w:val="595959"/>
          <w:sz w:val="16"/>
        </w:rPr>
        <w:t xml:space="preserve">y </w:t>
      </w:r>
      <w:r>
        <w:rPr>
          <w:rFonts w:ascii="Consolas" w:hAnsi="Consolas"/>
          <w:color w:val="595959"/>
          <w:sz w:val="14"/>
        </w:rPr>
        <w:t>.</w:t>
      </w:r>
      <w:proofErr w:type="gramEnd"/>
      <w:r>
        <w:rPr>
          <w:rFonts w:ascii="Consolas" w:hAnsi="Consolas"/>
          <w:color w:val="595959"/>
          <w:sz w:val="14"/>
        </w:rPr>
        <w:t>​</w:t>
      </w:r>
      <w:proofErr w:type="spellStart"/>
      <w:r>
        <w:rPr>
          <w:rFonts w:ascii="Consolas" w:hAnsi="Consolas"/>
          <w:color w:val="595959"/>
          <w:sz w:val="14"/>
        </w:rPr>
        <w:t>harness</w:t>
      </w:r>
      <w:proofErr w:type="spellEnd"/>
      <w:r>
        <w:rPr>
          <w:rFonts w:ascii="Consolas" w:hAnsi="Consolas"/>
          <w:color w:val="595959"/>
          <w:sz w:val="14"/>
        </w:rPr>
        <w:t>/​</w:t>
      </w:r>
      <w:proofErr w:type="spellStart"/>
      <w:r>
        <w:rPr>
          <w:rFonts w:ascii="Consolas" w:hAnsi="Consolas"/>
          <w:color w:val="595959"/>
          <w:sz w:val="14"/>
        </w:rPr>
        <w:t>feature</w:t>
      </w:r>
      <w:proofErr w:type="spellEnd"/>
      <w:r>
        <w:rPr>
          <w:rFonts w:ascii="Consolas" w:hAnsi="Consolas"/>
          <w:color w:val="595959"/>
          <w:sz w:val="14"/>
        </w:rPr>
        <w:t>_​</w:t>
      </w:r>
      <w:proofErr w:type="spellStart"/>
      <w:r>
        <w:rPr>
          <w:rFonts w:ascii="Consolas" w:hAnsi="Consolas"/>
          <w:color w:val="595959"/>
          <w:sz w:val="14"/>
        </w:rPr>
        <w:t>list</w:t>
      </w:r>
      <w:proofErr w:type="spellEnd"/>
      <w:r>
        <w:rPr>
          <w:rFonts w:ascii="Consolas" w:hAnsi="Consolas"/>
          <w:color w:val="595959"/>
          <w:sz w:val="14"/>
        </w:rPr>
        <w:t>.​</w:t>
      </w:r>
      <w:proofErr w:type="spellStart"/>
      <w:r>
        <w:rPr>
          <w:rFonts w:ascii="Consolas" w:hAnsi="Consolas"/>
          <w:color w:val="595959"/>
          <w:sz w:val="14"/>
        </w:rPr>
        <w:t>json</w:t>
      </w:r>
      <w:proofErr w:type="spellEnd"/>
      <w:r>
        <w:rPr>
          <w:rFonts w:ascii="Calibri" w:hAnsi="Calibri"/>
          <w:color w:val="595959"/>
          <w:sz w:val="16"/>
        </w:rPr>
        <w:t xml:space="preserve"> en </w:t>
      </w:r>
      <w:proofErr w:type="spellStart"/>
      <w:r>
        <w:rPr>
          <w:rFonts w:ascii="Consolas" w:hAnsi="Consolas"/>
          <w:color w:val="595959"/>
          <w:sz w:val="14"/>
        </w:rPr>
        <w:t>origin</w:t>
      </w:r>
      <w:proofErr w:type="spellEnd"/>
      <w:r>
        <w:rPr>
          <w:rFonts w:ascii="Consolas" w:hAnsi="Consolas"/>
          <w:color w:val="595959"/>
          <w:sz w:val="14"/>
        </w:rPr>
        <w:t>/​</w:t>
      </w:r>
      <w:proofErr w:type="spellStart"/>
      <w:r>
        <w:rPr>
          <w:rFonts w:ascii="Consolas" w:hAnsi="Consolas"/>
          <w:color w:val="595959"/>
          <w:sz w:val="14"/>
        </w:rPr>
        <w:t>main</w:t>
      </w:r>
      <w:proofErr w:type="spellEnd"/>
      <w:r>
        <w:rPr>
          <w:rFonts w:ascii="Calibri" w:hAnsi="Calibri"/>
          <w:color w:val="595959"/>
          <w:sz w:val="16"/>
        </w:rPr>
        <w:t xml:space="preserve"> (estado de avance y ajustes). El porcentaje es el cociente entre tareas cerradas y tareas vinculadas a la actividad, incluidas las no planificadas. Las fechas aplican el calendario académico (semana 1: 10-08-2026).</w:t>
      </w:r>
    </w:p>
    <w:p w14:paraId="70610D8B" w14:textId="77777777" w:rsidR="00823EAA" w:rsidRDefault="00000000">
      <w:pPr>
        <w:keepNext/>
        <w:spacing w:before="120" w:after="0" w:line="252" w:lineRule="auto"/>
      </w:pPr>
      <w:r>
        <w:rPr>
          <w:rFonts w:ascii="Calibri" w:hAnsi="Calibri"/>
          <w:b/>
          <w:color w:val="1F3864"/>
          <w:sz w:val="18"/>
        </w:rPr>
        <w:t>Tabla 7.</w:t>
      </w:r>
      <w:r>
        <w:rPr>
          <w:rFonts w:ascii="Calibri" w:hAnsi="Calibri"/>
          <w:color w:val="262626"/>
          <w:sz w:val="18"/>
        </w:rPr>
        <w:t xml:space="preserve"> </w:t>
      </w:r>
    </w:p>
    <w:p w14:paraId="565187A1" w14:textId="77777777" w:rsidR="00823EAA" w:rsidRDefault="00000000">
      <w:pPr>
        <w:keepNext/>
        <w:spacing w:after="60" w:line="252" w:lineRule="auto"/>
      </w:pPr>
      <w:r>
        <w:rPr>
          <w:rFonts w:ascii="Calibri" w:hAnsi="Calibri"/>
          <w:i/>
          <w:color w:val="262626"/>
          <w:sz w:val="18"/>
        </w:rPr>
        <w:t>Resumen del estado de avance por actividad</w:t>
      </w:r>
    </w:p>
    <w:tbl>
      <w:tblPr>
        <w:tblStyle w:val="Tablaconcuadrcula"/>
        <w:tblW w:w="975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99"/>
        <w:gridCol w:w="1020"/>
        <w:gridCol w:w="1020"/>
        <w:gridCol w:w="794"/>
        <w:gridCol w:w="1020"/>
        <w:gridCol w:w="794"/>
        <w:gridCol w:w="3005"/>
      </w:tblGrid>
      <w:tr w:rsidR="00823EAA" w14:paraId="57D98E38" w14:textId="77777777">
        <w:trPr>
          <w:tblHeader/>
          <w:jc w:val="center"/>
        </w:trPr>
        <w:tc>
          <w:tcPr>
            <w:tcW w:w="2098" w:type="dxa"/>
            <w:shd w:val="clear" w:color="auto" w:fill="D9E2F3"/>
          </w:tcPr>
          <w:p w14:paraId="10CD0854" w14:textId="77777777" w:rsidR="00823EAA" w:rsidRDefault="00000000">
            <w:pPr>
              <w:spacing w:after="0" w:line="252" w:lineRule="auto"/>
            </w:pPr>
            <w:r>
              <w:rPr>
                <w:rFonts w:ascii="Calibri" w:hAnsi="Calibri"/>
                <w:b/>
                <w:color w:val="1F3864"/>
                <w:sz w:val="16"/>
              </w:rPr>
              <w:t>Actividad</w:t>
            </w:r>
          </w:p>
        </w:tc>
        <w:tc>
          <w:tcPr>
            <w:tcW w:w="1020" w:type="dxa"/>
            <w:shd w:val="clear" w:color="auto" w:fill="D9E2F3"/>
          </w:tcPr>
          <w:p w14:paraId="24C53404" w14:textId="77777777" w:rsidR="00823EAA" w:rsidRDefault="00000000">
            <w:pPr>
              <w:spacing w:after="0" w:line="252" w:lineRule="auto"/>
            </w:pPr>
            <w:r>
              <w:rPr>
                <w:rFonts w:ascii="Calibri" w:hAnsi="Calibri"/>
                <w:b/>
                <w:color w:val="1F3864"/>
                <w:sz w:val="16"/>
              </w:rPr>
              <w:t>Responsable</w:t>
            </w:r>
          </w:p>
        </w:tc>
        <w:tc>
          <w:tcPr>
            <w:tcW w:w="1020" w:type="dxa"/>
            <w:shd w:val="clear" w:color="auto" w:fill="D9E2F3"/>
          </w:tcPr>
          <w:p w14:paraId="3C694B74" w14:textId="77777777" w:rsidR="00823EAA" w:rsidRDefault="00000000">
            <w:pPr>
              <w:spacing w:after="0" w:line="252" w:lineRule="auto"/>
            </w:pPr>
            <w:r>
              <w:rPr>
                <w:rFonts w:ascii="Calibri" w:hAnsi="Calibri"/>
                <w:b/>
                <w:color w:val="1F3864"/>
                <w:sz w:val="16"/>
              </w:rPr>
              <w:t>Tareas cerradas / total</w:t>
            </w:r>
          </w:p>
        </w:tc>
        <w:tc>
          <w:tcPr>
            <w:tcW w:w="794" w:type="dxa"/>
            <w:shd w:val="clear" w:color="auto" w:fill="D9E2F3"/>
          </w:tcPr>
          <w:p w14:paraId="2E807E5A" w14:textId="77777777" w:rsidR="00823EAA" w:rsidRDefault="00000000">
            <w:pPr>
              <w:spacing w:after="0" w:line="252" w:lineRule="auto"/>
            </w:pPr>
            <w:r>
              <w:rPr>
                <w:rFonts w:ascii="Calibri" w:hAnsi="Calibri"/>
                <w:b/>
                <w:color w:val="1F3864"/>
                <w:sz w:val="16"/>
              </w:rPr>
              <w:t>Del plan</w:t>
            </w:r>
          </w:p>
        </w:tc>
        <w:tc>
          <w:tcPr>
            <w:tcW w:w="1020" w:type="dxa"/>
            <w:shd w:val="clear" w:color="auto" w:fill="D9E2F3"/>
          </w:tcPr>
          <w:p w14:paraId="127C1B0A" w14:textId="77777777" w:rsidR="00823EAA" w:rsidRDefault="00000000">
            <w:pPr>
              <w:spacing w:after="0" w:line="252" w:lineRule="auto"/>
            </w:pPr>
            <w:r>
              <w:rPr>
                <w:rFonts w:ascii="Calibri" w:hAnsi="Calibri"/>
                <w:b/>
                <w:color w:val="1F3864"/>
                <w:sz w:val="16"/>
              </w:rPr>
              <w:t>No planificadas</w:t>
            </w:r>
          </w:p>
        </w:tc>
        <w:tc>
          <w:tcPr>
            <w:tcW w:w="794" w:type="dxa"/>
            <w:shd w:val="clear" w:color="auto" w:fill="D9E2F3"/>
          </w:tcPr>
          <w:p w14:paraId="3E260807" w14:textId="77777777" w:rsidR="00823EAA" w:rsidRDefault="00000000">
            <w:pPr>
              <w:spacing w:after="0" w:line="252" w:lineRule="auto"/>
            </w:pPr>
            <w:r>
              <w:rPr>
                <w:rFonts w:ascii="Calibri" w:hAnsi="Calibri"/>
                <w:b/>
                <w:color w:val="1F3864"/>
                <w:sz w:val="16"/>
              </w:rPr>
              <w:t>Avance</w:t>
            </w:r>
          </w:p>
        </w:tc>
        <w:tc>
          <w:tcPr>
            <w:tcW w:w="3005" w:type="dxa"/>
            <w:shd w:val="clear" w:color="auto" w:fill="D9E2F3"/>
          </w:tcPr>
          <w:p w14:paraId="540ED3A0" w14:textId="77777777" w:rsidR="00823EAA" w:rsidRDefault="00000000">
            <w:pPr>
              <w:spacing w:after="0" w:line="252" w:lineRule="auto"/>
            </w:pPr>
            <w:r>
              <w:rPr>
                <w:rFonts w:ascii="Calibri" w:hAnsi="Calibri"/>
                <w:b/>
                <w:color w:val="1F3864"/>
                <w:sz w:val="16"/>
              </w:rPr>
              <w:t>Estado</w:t>
            </w:r>
          </w:p>
        </w:tc>
      </w:tr>
      <w:tr w:rsidR="00823EAA" w14:paraId="4F25AC1A" w14:textId="77777777">
        <w:trPr>
          <w:jc w:val="center"/>
        </w:trPr>
        <w:tc>
          <w:tcPr>
            <w:tcW w:w="2098" w:type="dxa"/>
          </w:tcPr>
          <w:p w14:paraId="5031E62A" w14:textId="77777777" w:rsidR="00823EAA" w:rsidRDefault="00000000">
            <w:pPr>
              <w:spacing w:after="0" w:line="252" w:lineRule="auto"/>
            </w:pPr>
            <w:r>
              <w:rPr>
                <w:rFonts w:ascii="Calibri" w:hAnsi="Calibri"/>
                <w:color w:val="262626"/>
                <w:sz w:val="16"/>
              </w:rPr>
              <w:t>A1. Diagnóstico y priorización de brechas</w:t>
            </w:r>
          </w:p>
        </w:tc>
        <w:tc>
          <w:tcPr>
            <w:tcW w:w="1020" w:type="dxa"/>
          </w:tcPr>
          <w:p w14:paraId="2557C1B6" w14:textId="77777777" w:rsidR="00823EAA" w:rsidRDefault="00000000">
            <w:pPr>
              <w:spacing w:after="0" w:line="252" w:lineRule="auto"/>
            </w:pPr>
            <w:r>
              <w:rPr>
                <w:rFonts w:ascii="Calibri" w:hAnsi="Calibri"/>
                <w:color w:val="262626"/>
                <w:sz w:val="16"/>
              </w:rPr>
              <w:t>Equipo</w:t>
            </w:r>
          </w:p>
        </w:tc>
        <w:tc>
          <w:tcPr>
            <w:tcW w:w="1020" w:type="dxa"/>
          </w:tcPr>
          <w:p w14:paraId="32AF1E89" w14:textId="77777777" w:rsidR="00823EAA" w:rsidRDefault="00000000">
            <w:pPr>
              <w:spacing w:after="0" w:line="252" w:lineRule="auto"/>
            </w:pPr>
            <w:r>
              <w:rPr>
                <w:rFonts w:ascii="Calibri" w:hAnsi="Calibri"/>
                <w:color w:val="262626"/>
                <w:sz w:val="16"/>
              </w:rPr>
              <w:t>10 / 12</w:t>
            </w:r>
          </w:p>
        </w:tc>
        <w:tc>
          <w:tcPr>
            <w:tcW w:w="794" w:type="dxa"/>
          </w:tcPr>
          <w:p w14:paraId="03334930" w14:textId="77777777" w:rsidR="00823EAA" w:rsidRDefault="00000000">
            <w:pPr>
              <w:spacing w:after="0" w:line="252" w:lineRule="auto"/>
            </w:pPr>
            <w:r>
              <w:rPr>
                <w:rFonts w:ascii="Calibri" w:hAnsi="Calibri"/>
                <w:color w:val="262626"/>
                <w:sz w:val="16"/>
              </w:rPr>
              <w:t>9 / 11</w:t>
            </w:r>
          </w:p>
        </w:tc>
        <w:tc>
          <w:tcPr>
            <w:tcW w:w="1020" w:type="dxa"/>
          </w:tcPr>
          <w:p w14:paraId="618B5AA0" w14:textId="77777777" w:rsidR="00823EAA" w:rsidRDefault="00000000">
            <w:pPr>
              <w:spacing w:after="0" w:line="252" w:lineRule="auto"/>
            </w:pPr>
            <w:r>
              <w:rPr>
                <w:rFonts w:ascii="Calibri" w:hAnsi="Calibri"/>
                <w:color w:val="262626"/>
                <w:sz w:val="16"/>
              </w:rPr>
              <w:t>1 / 1</w:t>
            </w:r>
          </w:p>
        </w:tc>
        <w:tc>
          <w:tcPr>
            <w:tcW w:w="794" w:type="dxa"/>
          </w:tcPr>
          <w:p w14:paraId="3A20A211" w14:textId="77777777" w:rsidR="00823EAA" w:rsidRDefault="00000000">
            <w:pPr>
              <w:spacing w:after="0" w:line="252" w:lineRule="auto"/>
            </w:pPr>
            <w:r>
              <w:rPr>
                <w:rFonts w:ascii="Calibri" w:hAnsi="Calibri"/>
                <w:color w:val="262626"/>
                <w:sz w:val="16"/>
              </w:rPr>
              <w:t>83 %</w:t>
            </w:r>
          </w:p>
        </w:tc>
        <w:tc>
          <w:tcPr>
            <w:tcW w:w="3005" w:type="dxa"/>
          </w:tcPr>
          <w:p w14:paraId="10F62CE9" w14:textId="77777777" w:rsidR="00823EAA" w:rsidRDefault="00000000">
            <w:pPr>
              <w:spacing w:after="0" w:line="252" w:lineRule="auto"/>
            </w:pPr>
            <w:r>
              <w:rPr>
                <w:rFonts w:ascii="Calibri" w:hAnsi="Calibri"/>
                <w:color w:val="262626"/>
                <w:sz w:val="16"/>
              </w:rPr>
              <w:t>Cerrada con un pendiente vencido (S0.15)</w:t>
            </w:r>
          </w:p>
        </w:tc>
      </w:tr>
      <w:tr w:rsidR="00823EAA" w14:paraId="63FF8C4E" w14:textId="77777777">
        <w:trPr>
          <w:jc w:val="center"/>
        </w:trPr>
        <w:tc>
          <w:tcPr>
            <w:tcW w:w="2098" w:type="dxa"/>
          </w:tcPr>
          <w:p w14:paraId="734849E4" w14:textId="77777777" w:rsidR="00823EAA" w:rsidRDefault="00000000">
            <w:pPr>
              <w:spacing w:after="0" w:line="252" w:lineRule="auto"/>
            </w:pPr>
            <w:r>
              <w:rPr>
                <w:rFonts w:ascii="Calibri" w:hAnsi="Calibri"/>
                <w:color w:val="262626"/>
                <w:sz w:val="16"/>
              </w:rPr>
              <w:t>A2. Diseño de la solución</w:t>
            </w:r>
          </w:p>
        </w:tc>
        <w:tc>
          <w:tcPr>
            <w:tcW w:w="1020" w:type="dxa"/>
          </w:tcPr>
          <w:p w14:paraId="3747B7F9" w14:textId="77777777" w:rsidR="00823EAA" w:rsidRDefault="00000000">
            <w:pPr>
              <w:spacing w:after="0" w:line="252" w:lineRule="auto"/>
            </w:pPr>
            <w:r>
              <w:rPr>
                <w:rFonts w:ascii="Calibri" w:hAnsi="Calibri"/>
                <w:color w:val="262626"/>
                <w:sz w:val="16"/>
              </w:rPr>
              <w:t>FO</w:t>
            </w:r>
          </w:p>
        </w:tc>
        <w:tc>
          <w:tcPr>
            <w:tcW w:w="1020" w:type="dxa"/>
          </w:tcPr>
          <w:p w14:paraId="5569A6F2" w14:textId="77777777" w:rsidR="00823EAA" w:rsidRDefault="00000000">
            <w:pPr>
              <w:spacing w:after="0" w:line="252" w:lineRule="auto"/>
            </w:pPr>
            <w:r>
              <w:rPr>
                <w:rFonts w:ascii="Calibri" w:hAnsi="Calibri"/>
                <w:color w:val="262626"/>
                <w:sz w:val="16"/>
              </w:rPr>
              <w:t>8 / 8</w:t>
            </w:r>
          </w:p>
        </w:tc>
        <w:tc>
          <w:tcPr>
            <w:tcW w:w="794" w:type="dxa"/>
          </w:tcPr>
          <w:p w14:paraId="5136636F" w14:textId="77777777" w:rsidR="00823EAA" w:rsidRDefault="00000000">
            <w:pPr>
              <w:spacing w:after="0" w:line="252" w:lineRule="auto"/>
            </w:pPr>
            <w:r>
              <w:rPr>
                <w:rFonts w:ascii="Calibri" w:hAnsi="Calibri"/>
                <w:color w:val="262626"/>
                <w:sz w:val="16"/>
              </w:rPr>
              <w:t>5 / 5</w:t>
            </w:r>
          </w:p>
        </w:tc>
        <w:tc>
          <w:tcPr>
            <w:tcW w:w="1020" w:type="dxa"/>
          </w:tcPr>
          <w:p w14:paraId="2E918B24" w14:textId="77777777" w:rsidR="00823EAA" w:rsidRDefault="00000000">
            <w:pPr>
              <w:spacing w:after="0" w:line="252" w:lineRule="auto"/>
            </w:pPr>
            <w:r>
              <w:rPr>
                <w:rFonts w:ascii="Calibri" w:hAnsi="Calibri"/>
                <w:color w:val="262626"/>
                <w:sz w:val="16"/>
              </w:rPr>
              <w:t>3 / 3</w:t>
            </w:r>
          </w:p>
        </w:tc>
        <w:tc>
          <w:tcPr>
            <w:tcW w:w="794" w:type="dxa"/>
          </w:tcPr>
          <w:p w14:paraId="2093BA8C" w14:textId="77777777" w:rsidR="00823EAA" w:rsidRDefault="00000000">
            <w:pPr>
              <w:spacing w:after="0" w:line="252" w:lineRule="auto"/>
            </w:pPr>
            <w:r>
              <w:rPr>
                <w:rFonts w:ascii="Calibri" w:hAnsi="Calibri"/>
                <w:color w:val="262626"/>
                <w:sz w:val="16"/>
              </w:rPr>
              <w:t>100 %</w:t>
            </w:r>
          </w:p>
        </w:tc>
        <w:tc>
          <w:tcPr>
            <w:tcW w:w="3005" w:type="dxa"/>
          </w:tcPr>
          <w:p w14:paraId="5E6857DC" w14:textId="77777777" w:rsidR="00823EAA" w:rsidRDefault="00000000">
            <w:pPr>
              <w:spacing w:after="0" w:line="252" w:lineRule="auto"/>
            </w:pPr>
            <w:r>
              <w:rPr>
                <w:rFonts w:ascii="Calibri" w:hAnsi="Calibri"/>
                <w:color w:val="262626"/>
                <w:sz w:val="16"/>
              </w:rPr>
              <w:t>Completada</w:t>
            </w:r>
          </w:p>
        </w:tc>
      </w:tr>
      <w:tr w:rsidR="00823EAA" w14:paraId="53039BF2" w14:textId="77777777">
        <w:trPr>
          <w:jc w:val="center"/>
        </w:trPr>
        <w:tc>
          <w:tcPr>
            <w:tcW w:w="2098" w:type="dxa"/>
          </w:tcPr>
          <w:p w14:paraId="5DB67010" w14:textId="77777777" w:rsidR="00823EAA" w:rsidRDefault="00000000">
            <w:pPr>
              <w:spacing w:after="0" w:line="252" w:lineRule="auto"/>
            </w:pPr>
            <w:r>
              <w:rPr>
                <w:rFonts w:ascii="Calibri" w:hAnsi="Calibri"/>
                <w:color w:val="262626"/>
                <w:sz w:val="16"/>
              </w:rPr>
              <w:t>A3. Consolidación de la base técnica</w:t>
            </w:r>
          </w:p>
        </w:tc>
        <w:tc>
          <w:tcPr>
            <w:tcW w:w="1020" w:type="dxa"/>
          </w:tcPr>
          <w:p w14:paraId="3AF60CF3" w14:textId="77777777" w:rsidR="00823EAA" w:rsidRDefault="00000000">
            <w:pPr>
              <w:spacing w:after="0" w:line="252" w:lineRule="auto"/>
            </w:pPr>
            <w:r>
              <w:rPr>
                <w:rFonts w:ascii="Calibri" w:hAnsi="Calibri"/>
                <w:color w:val="262626"/>
                <w:sz w:val="16"/>
              </w:rPr>
              <w:t>FD</w:t>
            </w:r>
          </w:p>
        </w:tc>
        <w:tc>
          <w:tcPr>
            <w:tcW w:w="1020" w:type="dxa"/>
          </w:tcPr>
          <w:p w14:paraId="0C5B98C7" w14:textId="77777777" w:rsidR="00823EAA" w:rsidRDefault="00000000">
            <w:pPr>
              <w:spacing w:after="0" w:line="252" w:lineRule="auto"/>
            </w:pPr>
            <w:r>
              <w:rPr>
                <w:rFonts w:ascii="Calibri" w:hAnsi="Calibri"/>
                <w:color w:val="262626"/>
                <w:sz w:val="16"/>
              </w:rPr>
              <w:t>15 / 18</w:t>
            </w:r>
          </w:p>
        </w:tc>
        <w:tc>
          <w:tcPr>
            <w:tcW w:w="794" w:type="dxa"/>
          </w:tcPr>
          <w:p w14:paraId="3100BD3F" w14:textId="77777777" w:rsidR="00823EAA" w:rsidRDefault="00000000">
            <w:pPr>
              <w:spacing w:after="0" w:line="252" w:lineRule="auto"/>
            </w:pPr>
            <w:r>
              <w:rPr>
                <w:rFonts w:ascii="Calibri" w:hAnsi="Calibri"/>
                <w:color w:val="262626"/>
                <w:sz w:val="16"/>
              </w:rPr>
              <w:t>7 / 7</w:t>
            </w:r>
          </w:p>
        </w:tc>
        <w:tc>
          <w:tcPr>
            <w:tcW w:w="1020" w:type="dxa"/>
          </w:tcPr>
          <w:p w14:paraId="0468E126" w14:textId="77777777" w:rsidR="00823EAA" w:rsidRDefault="00000000">
            <w:pPr>
              <w:spacing w:after="0" w:line="252" w:lineRule="auto"/>
            </w:pPr>
            <w:r>
              <w:rPr>
                <w:rFonts w:ascii="Calibri" w:hAnsi="Calibri"/>
                <w:color w:val="262626"/>
                <w:sz w:val="16"/>
              </w:rPr>
              <w:t>8 / 11</w:t>
            </w:r>
          </w:p>
        </w:tc>
        <w:tc>
          <w:tcPr>
            <w:tcW w:w="794" w:type="dxa"/>
          </w:tcPr>
          <w:p w14:paraId="46921851" w14:textId="77777777" w:rsidR="00823EAA" w:rsidRDefault="00000000">
            <w:pPr>
              <w:spacing w:after="0" w:line="252" w:lineRule="auto"/>
            </w:pPr>
            <w:r>
              <w:rPr>
                <w:rFonts w:ascii="Calibri" w:hAnsi="Calibri"/>
                <w:color w:val="262626"/>
                <w:sz w:val="16"/>
              </w:rPr>
              <w:t>83 %</w:t>
            </w:r>
          </w:p>
        </w:tc>
        <w:tc>
          <w:tcPr>
            <w:tcW w:w="3005" w:type="dxa"/>
          </w:tcPr>
          <w:p w14:paraId="6DBBA707" w14:textId="77777777" w:rsidR="00823EAA" w:rsidRDefault="00000000">
            <w:pPr>
              <w:spacing w:after="0" w:line="252" w:lineRule="auto"/>
            </w:pPr>
            <w:r>
              <w:rPr>
                <w:rFonts w:ascii="Calibri" w:hAnsi="Calibri"/>
                <w:color w:val="262626"/>
                <w:sz w:val="16"/>
              </w:rPr>
              <w:t>Completado lo planificado; 3 tareas nuevas pendientes</w:t>
            </w:r>
          </w:p>
        </w:tc>
      </w:tr>
      <w:tr w:rsidR="00823EAA" w14:paraId="7A30748C" w14:textId="77777777">
        <w:trPr>
          <w:jc w:val="center"/>
        </w:trPr>
        <w:tc>
          <w:tcPr>
            <w:tcW w:w="2098" w:type="dxa"/>
          </w:tcPr>
          <w:p w14:paraId="4C827C0A" w14:textId="77777777" w:rsidR="00823EAA" w:rsidRDefault="00000000">
            <w:pPr>
              <w:spacing w:after="0" w:line="252" w:lineRule="auto"/>
            </w:pPr>
            <w:r>
              <w:rPr>
                <w:rFonts w:ascii="Calibri" w:hAnsi="Calibri"/>
                <w:color w:val="262626"/>
                <w:sz w:val="16"/>
              </w:rPr>
              <w:t>A4. Agente de registros europeos</w:t>
            </w:r>
          </w:p>
        </w:tc>
        <w:tc>
          <w:tcPr>
            <w:tcW w:w="1020" w:type="dxa"/>
          </w:tcPr>
          <w:p w14:paraId="44DD5F67" w14:textId="77777777" w:rsidR="00823EAA" w:rsidRDefault="00000000">
            <w:pPr>
              <w:spacing w:after="0" w:line="252" w:lineRule="auto"/>
            </w:pPr>
            <w:r>
              <w:rPr>
                <w:rFonts w:ascii="Calibri" w:hAnsi="Calibri"/>
                <w:color w:val="262626"/>
                <w:sz w:val="16"/>
              </w:rPr>
              <w:t>FO</w:t>
            </w:r>
          </w:p>
        </w:tc>
        <w:tc>
          <w:tcPr>
            <w:tcW w:w="1020" w:type="dxa"/>
          </w:tcPr>
          <w:p w14:paraId="7BA1CF1A" w14:textId="77777777" w:rsidR="00823EAA" w:rsidRDefault="00000000">
            <w:pPr>
              <w:spacing w:after="0" w:line="252" w:lineRule="auto"/>
            </w:pPr>
            <w:r>
              <w:rPr>
                <w:rFonts w:ascii="Calibri" w:hAnsi="Calibri"/>
                <w:color w:val="262626"/>
                <w:sz w:val="16"/>
              </w:rPr>
              <w:t>5 / 8</w:t>
            </w:r>
          </w:p>
        </w:tc>
        <w:tc>
          <w:tcPr>
            <w:tcW w:w="794" w:type="dxa"/>
          </w:tcPr>
          <w:p w14:paraId="09930CBD" w14:textId="77777777" w:rsidR="00823EAA" w:rsidRDefault="00000000">
            <w:pPr>
              <w:spacing w:after="0" w:line="252" w:lineRule="auto"/>
            </w:pPr>
            <w:r>
              <w:rPr>
                <w:rFonts w:ascii="Calibri" w:hAnsi="Calibri"/>
                <w:color w:val="262626"/>
                <w:sz w:val="16"/>
              </w:rPr>
              <w:t>5 / 8</w:t>
            </w:r>
          </w:p>
        </w:tc>
        <w:tc>
          <w:tcPr>
            <w:tcW w:w="1020" w:type="dxa"/>
          </w:tcPr>
          <w:p w14:paraId="695C5E8A" w14:textId="77777777" w:rsidR="00823EAA" w:rsidRDefault="00000000">
            <w:pPr>
              <w:spacing w:after="0" w:line="252" w:lineRule="auto"/>
            </w:pPr>
            <w:r>
              <w:rPr>
                <w:rFonts w:ascii="Calibri" w:hAnsi="Calibri"/>
                <w:color w:val="262626"/>
                <w:sz w:val="16"/>
              </w:rPr>
              <w:t>—</w:t>
            </w:r>
          </w:p>
        </w:tc>
        <w:tc>
          <w:tcPr>
            <w:tcW w:w="794" w:type="dxa"/>
          </w:tcPr>
          <w:p w14:paraId="17A3B099" w14:textId="77777777" w:rsidR="00823EAA" w:rsidRDefault="00000000">
            <w:pPr>
              <w:spacing w:after="0" w:line="252" w:lineRule="auto"/>
            </w:pPr>
            <w:r>
              <w:rPr>
                <w:rFonts w:ascii="Calibri" w:hAnsi="Calibri"/>
                <w:color w:val="262626"/>
                <w:sz w:val="16"/>
              </w:rPr>
              <w:t>63 %</w:t>
            </w:r>
          </w:p>
        </w:tc>
        <w:tc>
          <w:tcPr>
            <w:tcW w:w="3005" w:type="dxa"/>
          </w:tcPr>
          <w:p w14:paraId="7DBA9699" w14:textId="77777777" w:rsidR="00823EAA" w:rsidRDefault="00000000">
            <w:pPr>
              <w:spacing w:after="0" w:line="252" w:lineRule="auto"/>
            </w:pPr>
            <w:r>
              <w:rPr>
                <w:rFonts w:ascii="Calibri" w:hAnsi="Calibri"/>
                <w:color w:val="262626"/>
                <w:sz w:val="16"/>
              </w:rPr>
              <w:t>Atrasada: 3 tareas vencidas (04-10-2026)</w:t>
            </w:r>
          </w:p>
        </w:tc>
      </w:tr>
      <w:tr w:rsidR="00823EAA" w14:paraId="0EDDCC35" w14:textId="77777777">
        <w:trPr>
          <w:jc w:val="center"/>
        </w:trPr>
        <w:tc>
          <w:tcPr>
            <w:tcW w:w="2098" w:type="dxa"/>
          </w:tcPr>
          <w:p w14:paraId="2FF42090" w14:textId="77777777" w:rsidR="00823EAA" w:rsidRDefault="00000000">
            <w:pPr>
              <w:spacing w:after="0" w:line="252" w:lineRule="auto"/>
            </w:pPr>
            <w:r>
              <w:rPr>
                <w:rFonts w:ascii="Calibri" w:hAnsi="Calibri"/>
                <w:color w:val="262626"/>
                <w:sz w:val="16"/>
              </w:rPr>
              <w:lastRenderedPageBreak/>
              <w:t>A5. Agente de noticias y síntesis</w:t>
            </w:r>
          </w:p>
        </w:tc>
        <w:tc>
          <w:tcPr>
            <w:tcW w:w="1020" w:type="dxa"/>
          </w:tcPr>
          <w:p w14:paraId="4391F7F9" w14:textId="77777777" w:rsidR="00823EAA" w:rsidRDefault="00000000">
            <w:pPr>
              <w:spacing w:after="0" w:line="252" w:lineRule="auto"/>
            </w:pPr>
            <w:r>
              <w:rPr>
                <w:rFonts w:ascii="Calibri" w:hAnsi="Calibri"/>
                <w:color w:val="262626"/>
                <w:sz w:val="16"/>
              </w:rPr>
              <w:t>FO</w:t>
            </w:r>
          </w:p>
        </w:tc>
        <w:tc>
          <w:tcPr>
            <w:tcW w:w="1020" w:type="dxa"/>
          </w:tcPr>
          <w:p w14:paraId="51E2E61F" w14:textId="77777777" w:rsidR="00823EAA" w:rsidRDefault="00000000">
            <w:pPr>
              <w:spacing w:after="0" w:line="252" w:lineRule="auto"/>
            </w:pPr>
            <w:r>
              <w:rPr>
                <w:rFonts w:ascii="Calibri" w:hAnsi="Calibri"/>
                <w:color w:val="262626"/>
                <w:sz w:val="16"/>
              </w:rPr>
              <w:t>9 / 11</w:t>
            </w:r>
          </w:p>
        </w:tc>
        <w:tc>
          <w:tcPr>
            <w:tcW w:w="794" w:type="dxa"/>
          </w:tcPr>
          <w:p w14:paraId="08A304DD" w14:textId="77777777" w:rsidR="00823EAA" w:rsidRDefault="00000000">
            <w:pPr>
              <w:spacing w:after="0" w:line="252" w:lineRule="auto"/>
            </w:pPr>
            <w:r>
              <w:rPr>
                <w:rFonts w:ascii="Calibri" w:hAnsi="Calibri"/>
                <w:color w:val="262626"/>
                <w:sz w:val="16"/>
              </w:rPr>
              <w:t>9 / 11</w:t>
            </w:r>
          </w:p>
        </w:tc>
        <w:tc>
          <w:tcPr>
            <w:tcW w:w="1020" w:type="dxa"/>
          </w:tcPr>
          <w:p w14:paraId="70FE3E57" w14:textId="77777777" w:rsidR="00823EAA" w:rsidRDefault="00000000">
            <w:pPr>
              <w:spacing w:after="0" w:line="252" w:lineRule="auto"/>
            </w:pPr>
            <w:r>
              <w:rPr>
                <w:rFonts w:ascii="Calibri" w:hAnsi="Calibri"/>
                <w:color w:val="262626"/>
                <w:sz w:val="16"/>
              </w:rPr>
              <w:t>—</w:t>
            </w:r>
          </w:p>
        </w:tc>
        <w:tc>
          <w:tcPr>
            <w:tcW w:w="794" w:type="dxa"/>
          </w:tcPr>
          <w:p w14:paraId="64AA8850" w14:textId="77777777" w:rsidR="00823EAA" w:rsidRDefault="00000000">
            <w:pPr>
              <w:spacing w:after="0" w:line="252" w:lineRule="auto"/>
            </w:pPr>
            <w:r>
              <w:rPr>
                <w:rFonts w:ascii="Calibri" w:hAnsi="Calibri"/>
                <w:color w:val="262626"/>
                <w:sz w:val="16"/>
              </w:rPr>
              <w:t>82 %</w:t>
            </w:r>
          </w:p>
        </w:tc>
        <w:tc>
          <w:tcPr>
            <w:tcW w:w="3005" w:type="dxa"/>
          </w:tcPr>
          <w:p w14:paraId="7D3C56E0" w14:textId="77777777" w:rsidR="00823EAA" w:rsidRDefault="00000000">
            <w:pPr>
              <w:spacing w:after="0" w:line="252" w:lineRule="auto"/>
            </w:pPr>
            <w:r>
              <w:rPr>
                <w:rFonts w:ascii="Calibri" w:hAnsi="Calibri"/>
                <w:color w:val="262626"/>
                <w:sz w:val="16"/>
              </w:rPr>
              <w:t>En curso; 2 tareas vencidas (18-10-2026)</w:t>
            </w:r>
          </w:p>
        </w:tc>
      </w:tr>
      <w:tr w:rsidR="00823EAA" w14:paraId="52011526" w14:textId="77777777">
        <w:trPr>
          <w:jc w:val="center"/>
        </w:trPr>
        <w:tc>
          <w:tcPr>
            <w:tcW w:w="2098" w:type="dxa"/>
          </w:tcPr>
          <w:p w14:paraId="6DEFD868" w14:textId="77777777" w:rsidR="00823EAA" w:rsidRDefault="00000000">
            <w:pPr>
              <w:spacing w:after="0" w:line="252" w:lineRule="auto"/>
            </w:pPr>
            <w:r>
              <w:rPr>
                <w:rFonts w:ascii="Calibri" w:hAnsi="Calibri"/>
                <w:color w:val="262626"/>
                <w:sz w:val="16"/>
              </w:rPr>
              <w:t xml:space="preserve">A6. </w:t>
            </w:r>
            <w:proofErr w:type="spellStart"/>
            <w:r>
              <w:rPr>
                <w:rFonts w:ascii="Calibri" w:hAnsi="Calibri"/>
                <w:color w:val="262626"/>
                <w:sz w:val="16"/>
              </w:rPr>
              <w:t>Dashboard</w:t>
            </w:r>
            <w:proofErr w:type="spellEnd"/>
            <w:r>
              <w:rPr>
                <w:rFonts w:ascii="Calibri" w:hAnsi="Calibri"/>
                <w:color w:val="262626"/>
                <w:sz w:val="16"/>
              </w:rPr>
              <w:t xml:space="preserve"> y tiempo real</w:t>
            </w:r>
          </w:p>
        </w:tc>
        <w:tc>
          <w:tcPr>
            <w:tcW w:w="1020" w:type="dxa"/>
          </w:tcPr>
          <w:p w14:paraId="254DEEBE" w14:textId="77777777" w:rsidR="00823EAA" w:rsidRDefault="00000000">
            <w:pPr>
              <w:spacing w:after="0" w:line="252" w:lineRule="auto"/>
            </w:pPr>
            <w:r>
              <w:rPr>
                <w:rFonts w:ascii="Calibri" w:hAnsi="Calibri"/>
                <w:color w:val="262626"/>
                <w:sz w:val="16"/>
              </w:rPr>
              <w:t>DG</w:t>
            </w:r>
          </w:p>
        </w:tc>
        <w:tc>
          <w:tcPr>
            <w:tcW w:w="1020" w:type="dxa"/>
          </w:tcPr>
          <w:p w14:paraId="39CCA44C" w14:textId="77777777" w:rsidR="00823EAA" w:rsidRDefault="00000000">
            <w:pPr>
              <w:spacing w:after="0" w:line="252" w:lineRule="auto"/>
            </w:pPr>
            <w:r>
              <w:rPr>
                <w:rFonts w:ascii="Calibri" w:hAnsi="Calibri"/>
                <w:color w:val="262626"/>
                <w:sz w:val="16"/>
              </w:rPr>
              <w:t>5 / 11</w:t>
            </w:r>
          </w:p>
        </w:tc>
        <w:tc>
          <w:tcPr>
            <w:tcW w:w="794" w:type="dxa"/>
          </w:tcPr>
          <w:p w14:paraId="7AC7D711" w14:textId="77777777" w:rsidR="00823EAA" w:rsidRDefault="00000000">
            <w:pPr>
              <w:spacing w:after="0" w:line="252" w:lineRule="auto"/>
            </w:pPr>
            <w:r>
              <w:rPr>
                <w:rFonts w:ascii="Calibri" w:hAnsi="Calibri"/>
                <w:color w:val="262626"/>
                <w:sz w:val="16"/>
              </w:rPr>
              <w:t>5 / 11</w:t>
            </w:r>
          </w:p>
        </w:tc>
        <w:tc>
          <w:tcPr>
            <w:tcW w:w="1020" w:type="dxa"/>
          </w:tcPr>
          <w:p w14:paraId="5F9290C0" w14:textId="77777777" w:rsidR="00823EAA" w:rsidRDefault="00000000">
            <w:pPr>
              <w:spacing w:after="0" w:line="252" w:lineRule="auto"/>
            </w:pPr>
            <w:r>
              <w:rPr>
                <w:rFonts w:ascii="Calibri" w:hAnsi="Calibri"/>
                <w:color w:val="262626"/>
                <w:sz w:val="16"/>
              </w:rPr>
              <w:t>—</w:t>
            </w:r>
          </w:p>
        </w:tc>
        <w:tc>
          <w:tcPr>
            <w:tcW w:w="794" w:type="dxa"/>
          </w:tcPr>
          <w:p w14:paraId="14C7ED0B" w14:textId="77777777" w:rsidR="00823EAA" w:rsidRDefault="00000000">
            <w:pPr>
              <w:spacing w:after="0" w:line="252" w:lineRule="auto"/>
            </w:pPr>
            <w:r>
              <w:rPr>
                <w:rFonts w:ascii="Calibri" w:hAnsi="Calibri"/>
                <w:color w:val="262626"/>
                <w:sz w:val="16"/>
              </w:rPr>
              <w:t>45 %</w:t>
            </w:r>
          </w:p>
        </w:tc>
        <w:tc>
          <w:tcPr>
            <w:tcW w:w="3005" w:type="dxa"/>
          </w:tcPr>
          <w:p w14:paraId="54DD89EC" w14:textId="77777777" w:rsidR="00823EAA" w:rsidRDefault="00000000">
            <w:pPr>
              <w:spacing w:after="0" w:line="252" w:lineRule="auto"/>
            </w:pPr>
            <w:r>
              <w:rPr>
                <w:rFonts w:ascii="Calibri" w:hAnsi="Calibri"/>
                <w:color w:val="262626"/>
                <w:sz w:val="16"/>
              </w:rPr>
              <w:t>En curso; 5 adelantadas y 3 vencidas (18-10-2026)</w:t>
            </w:r>
          </w:p>
        </w:tc>
      </w:tr>
      <w:tr w:rsidR="00823EAA" w14:paraId="482100B7" w14:textId="77777777">
        <w:trPr>
          <w:jc w:val="center"/>
        </w:trPr>
        <w:tc>
          <w:tcPr>
            <w:tcW w:w="2098" w:type="dxa"/>
          </w:tcPr>
          <w:p w14:paraId="0E953AA9" w14:textId="77777777" w:rsidR="00823EAA" w:rsidRDefault="00000000">
            <w:pPr>
              <w:spacing w:after="0" w:line="252" w:lineRule="auto"/>
            </w:pPr>
            <w:r>
              <w:rPr>
                <w:rFonts w:ascii="Calibri" w:hAnsi="Calibri"/>
                <w:color w:val="262626"/>
                <w:sz w:val="16"/>
              </w:rPr>
              <w:t>A7. Correo y automatización</w:t>
            </w:r>
          </w:p>
        </w:tc>
        <w:tc>
          <w:tcPr>
            <w:tcW w:w="1020" w:type="dxa"/>
          </w:tcPr>
          <w:p w14:paraId="0DF80F6F" w14:textId="77777777" w:rsidR="00823EAA" w:rsidRDefault="00000000">
            <w:pPr>
              <w:spacing w:after="0" w:line="252" w:lineRule="auto"/>
            </w:pPr>
            <w:r>
              <w:rPr>
                <w:rFonts w:ascii="Calibri" w:hAnsi="Calibri"/>
                <w:color w:val="262626"/>
                <w:sz w:val="16"/>
              </w:rPr>
              <w:t>DG</w:t>
            </w:r>
          </w:p>
        </w:tc>
        <w:tc>
          <w:tcPr>
            <w:tcW w:w="1020" w:type="dxa"/>
          </w:tcPr>
          <w:p w14:paraId="0074C4FC" w14:textId="77777777" w:rsidR="00823EAA" w:rsidRDefault="00000000">
            <w:pPr>
              <w:spacing w:after="0" w:line="252" w:lineRule="auto"/>
            </w:pPr>
            <w:r>
              <w:rPr>
                <w:rFonts w:ascii="Calibri" w:hAnsi="Calibri"/>
                <w:color w:val="262626"/>
                <w:sz w:val="16"/>
              </w:rPr>
              <w:t>0 / 6</w:t>
            </w:r>
          </w:p>
        </w:tc>
        <w:tc>
          <w:tcPr>
            <w:tcW w:w="794" w:type="dxa"/>
          </w:tcPr>
          <w:p w14:paraId="1AB598BE" w14:textId="77777777" w:rsidR="00823EAA" w:rsidRDefault="00000000">
            <w:pPr>
              <w:spacing w:after="0" w:line="252" w:lineRule="auto"/>
            </w:pPr>
            <w:r>
              <w:rPr>
                <w:rFonts w:ascii="Calibri" w:hAnsi="Calibri"/>
                <w:color w:val="262626"/>
                <w:sz w:val="16"/>
              </w:rPr>
              <w:t>0 / 6</w:t>
            </w:r>
          </w:p>
        </w:tc>
        <w:tc>
          <w:tcPr>
            <w:tcW w:w="1020" w:type="dxa"/>
          </w:tcPr>
          <w:p w14:paraId="43B17669" w14:textId="77777777" w:rsidR="00823EAA" w:rsidRDefault="00000000">
            <w:pPr>
              <w:spacing w:after="0" w:line="252" w:lineRule="auto"/>
            </w:pPr>
            <w:r>
              <w:rPr>
                <w:rFonts w:ascii="Calibri" w:hAnsi="Calibri"/>
                <w:color w:val="262626"/>
                <w:sz w:val="16"/>
              </w:rPr>
              <w:t>—</w:t>
            </w:r>
          </w:p>
        </w:tc>
        <w:tc>
          <w:tcPr>
            <w:tcW w:w="794" w:type="dxa"/>
          </w:tcPr>
          <w:p w14:paraId="0A1860C5" w14:textId="77777777" w:rsidR="00823EAA" w:rsidRDefault="00000000">
            <w:pPr>
              <w:spacing w:after="0" w:line="252" w:lineRule="auto"/>
            </w:pPr>
            <w:r>
              <w:rPr>
                <w:rFonts w:ascii="Calibri" w:hAnsi="Calibri"/>
                <w:color w:val="262626"/>
                <w:sz w:val="16"/>
              </w:rPr>
              <w:t>0 %</w:t>
            </w:r>
          </w:p>
        </w:tc>
        <w:tc>
          <w:tcPr>
            <w:tcW w:w="3005" w:type="dxa"/>
          </w:tcPr>
          <w:p w14:paraId="64450D6D" w14:textId="77777777" w:rsidR="00823EAA" w:rsidRDefault="00000000">
            <w:pPr>
              <w:spacing w:after="0" w:line="252" w:lineRule="auto"/>
            </w:pPr>
            <w:r>
              <w:rPr>
                <w:rFonts w:ascii="Calibri" w:hAnsi="Calibri"/>
                <w:color w:val="262626"/>
                <w:sz w:val="16"/>
              </w:rPr>
              <w:t>No iniciada, dentro de plazo (desde el 02-11-2026)</w:t>
            </w:r>
          </w:p>
        </w:tc>
      </w:tr>
      <w:tr w:rsidR="00823EAA" w14:paraId="46AA9990" w14:textId="77777777">
        <w:trPr>
          <w:jc w:val="center"/>
        </w:trPr>
        <w:tc>
          <w:tcPr>
            <w:tcW w:w="2098" w:type="dxa"/>
          </w:tcPr>
          <w:p w14:paraId="35253875" w14:textId="77777777" w:rsidR="00823EAA" w:rsidRDefault="00000000">
            <w:pPr>
              <w:spacing w:after="0" w:line="252" w:lineRule="auto"/>
            </w:pPr>
            <w:r>
              <w:rPr>
                <w:rFonts w:ascii="Calibri" w:hAnsi="Calibri"/>
                <w:color w:val="262626"/>
                <w:sz w:val="16"/>
              </w:rPr>
              <w:t>A8. Seguridad, tasa y auditoría</w:t>
            </w:r>
          </w:p>
        </w:tc>
        <w:tc>
          <w:tcPr>
            <w:tcW w:w="1020" w:type="dxa"/>
          </w:tcPr>
          <w:p w14:paraId="6FF3C162" w14:textId="77777777" w:rsidR="00823EAA" w:rsidRDefault="00000000">
            <w:pPr>
              <w:spacing w:after="0" w:line="252" w:lineRule="auto"/>
            </w:pPr>
            <w:r>
              <w:rPr>
                <w:rFonts w:ascii="Calibri" w:hAnsi="Calibri"/>
                <w:color w:val="262626"/>
                <w:sz w:val="16"/>
              </w:rPr>
              <w:t>FD</w:t>
            </w:r>
          </w:p>
        </w:tc>
        <w:tc>
          <w:tcPr>
            <w:tcW w:w="1020" w:type="dxa"/>
          </w:tcPr>
          <w:p w14:paraId="754EC77B" w14:textId="77777777" w:rsidR="00823EAA" w:rsidRDefault="00000000">
            <w:pPr>
              <w:spacing w:after="0" w:line="252" w:lineRule="auto"/>
            </w:pPr>
            <w:r>
              <w:rPr>
                <w:rFonts w:ascii="Calibri" w:hAnsi="Calibri"/>
                <w:color w:val="262626"/>
                <w:sz w:val="16"/>
              </w:rPr>
              <w:t>0 / 7</w:t>
            </w:r>
          </w:p>
        </w:tc>
        <w:tc>
          <w:tcPr>
            <w:tcW w:w="794" w:type="dxa"/>
          </w:tcPr>
          <w:p w14:paraId="6A47B5B0" w14:textId="77777777" w:rsidR="00823EAA" w:rsidRDefault="00000000">
            <w:pPr>
              <w:spacing w:after="0" w:line="252" w:lineRule="auto"/>
            </w:pPr>
            <w:r>
              <w:rPr>
                <w:rFonts w:ascii="Calibri" w:hAnsi="Calibri"/>
                <w:color w:val="262626"/>
                <w:sz w:val="16"/>
              </w:rPr>
              <w:t>0 / 6</w:t>
            </w:r>
          </w:p>
        </w:tc>
        <w:tc>
          <w:tcPr>
            <w:tcW w:w="1020" w:type="dxa"/>
          </w:tcPr>
          <w:p w14:paraId="5C121274" w14:textId="77777777" w:rsidR="00823EAA" w:rsidRDefault="00000000">
            <w:pPr>
              <w:spacing w:after="0" w:line="252" w:lineRule="auto"/>
            </w:pPr>
            <w:r>
              <w:rPr>
                <w:rFonts w:ascii="Calibri" w:hAnsi="Calibri"/>
                <w:color w:val="262626"/>
                <w:sz w:val="16"/>
              </w:rPr>
              <w:t>0 / 1</w:t>
            </w:r>
          </w:p>
        </w:tc>
        <w:tc>
          <w:tcPr>
            <w:tcW w:w="794" w:type="dxa"/>
          </w:tcPr>
          <w:p w14:paraId="3C5ACD19" w14:textId="77777777" w:rsidR="00823EAA" w:rsidRDefault="00000000">
            <w:pPr>
              <w:spacing w:after="0" w:line="252" w:lineRule="auto"/>
            </w:pPr>
            <w:r>
              <w:rPr>
                <w:rFonts w:ascii="Calibri" w:hAnsi="Calibri"/>
                <w:color w:val="262626"/>
                <w:sz w:val="16"/>
              </w:rPr>
              <w:t>0 %</w:t>
            </w:r>
          </w:p>
        </w:tc>
        <w:tc>
          <w:tcPr>
            <w:tcW w:w="3005" w:type="dxa"/>
          </w:tcPr>
          <w:p w14:paraId="027B1393" w14:textId="77777777" w:rsidR="00823EAA" w:rsidRDefault="00000000">
            <w:pPr>
              <w:spacing w:after="0" w:line="252" w:lineRule="auto"/>
            </w:pPr>
            <w:r>
              <w:rPr>
                <w:rFonts w:ascii="Calibri" w:hAnsi="Calibri"/>
                <w:color w:val="262626"/>
                <w:sz w:val="16"/>
              </w:rPr>
              <w:t>Atrasada: debía iniciar el 05-10-2026; 2 tareas vencidas</w:t>
            </w:r>
          </w:p>
        </w:tc>
      </w:tr>
      <w:tr w:rsidR="00823EAA" w14:paraId="67C436C9" w14:textId="77777777">
        <w:trPr>
          <w:jc w:val="center"/>
        </w:trPr>
        <w:tc>
          <w:tcPr>
            <w:tcW w:w="2098" w:type="dxa"/>
          </w:tcPr>
          <w:p w14:paraId="19D1F4C5" w14:textId="77777777" w:rsidR="00823EAA" w:rsidRDefault="00000000">
            <w:pPr>
              <w:spacing w:after="0" w:line="252" w:lineRule="auto"/>
            </w:pPr>
            <w:r>
              <w:rPr>
                <w:rFonts w:ascii="Calibri" w:hAnsi="Calibri"/>
                <w:color w:val="262626"/>
                <w:sz w:val="16"/>
              </w:rPr>
              <w:t>A9. Pruebas y defectos</w:t>
            </w:r>
          </w:p>
        </w:tc>
        <w:tc>
          <w:tcPr>
            <w:tcW w:w="1020" w:type="dxa"/>
          </w:tcPr>
          <w:p w14:paraId="26A7F0AD" w14:textId="77777777" w:rsidR="00823EAA" w:rsidRDefault="00000000">
            <w:pPr>
              <w:spacing w:after="0" w:line="252" w:lineRule="auto"/>
            </w:pPr>
            <w:r>
              <w:rPr>
                <w:rFonts w:ascii="Calibri" w:hAnsi="Calibri"/>
                <w:color w:val="262626"/>
                <w:sz w:val="16"/>
              </w:rPr>
              <w:t>FD</w:t>
            </w:r>
          </w:p>
        </w:tc>
        <w:tc>
          <w:tcPr>
            <w:tcW w:w="1020" w:type="dxa"/>
          </w:tcPr>
          <w:p w14:paraId="13C8DECA" w14:textId="77777777" w:rsidR="00823EAA" w:rsidRDefault="00000000">
            <w:pPr>
              <w:spacing w:after="0" w:line="252" w:lineRule="auto"/>
            </w:pPr>
            <w:r>
              <w:rPr>
                <w:rFonts w:ascii="Calibri" w:hAnsi="Calibri"/>
                <w:color w:val="262626"/>
                <w:sz w:val="16"/>
              </w:rPr>
              <w:t>8 / 19</w:t>
            </w:r>
          </w:p>
        </w:tc>
        <w:tc>
          <w:tcPr>
            <w:tcW w:w="794" w:type="dxa"/>
          </w:tcPr>
          <w:p w14:paraId="1C1798DE" w14:textId="77777777" w:rsidR="00823EAA" w:rsidRDefault="00000000">
            <w:pPr>
              <w:spacing w:after="0" w:line="252" w:lineRule="auto"/>
            </w:pPr>
            <w:r>
              <w:rPr>
                <w:rFonts w:ascii="Calibri" w:hAnsi="Calibri"/>
                <w:color w:val="262626"/>
                <w:sz w:val="16"/>
              </w:rPr>
              <w:t>0 / 8</w:t>
            </w:r>
          </w:p>
        </w:tc>
        <w:tc>
          <w:tcPr>
            <w:tcW w:w="1020" w:type="dxa"/>
          </w:tcPr>
          <w:p w14:paraId="505039F0" w14:textId="77777777" w:rsidR="00823EAA" w:rsidRDefault="00000000">
            <w:pPr>
              <w:spacing w:after="0" w:line="252" w:lineRule="auto"/>
            </w:pPr>
            <w:r>
              <w:rPr>
                <w:rFonts w:ascii="Calibri" w:hAnsi="Calibri"/>
                <w:color w:val="262626"/>
                <w:sz w:val="16"/>
              </w:rPr>
              <w:t>8 / 11</w:t>
            </w:r>
          </w:p>
        </w:tc>
        <w:tc>
          <w:tcPr>
            <w:tcW w:w="794" w:type="dxa"/>
          </w:tcPr>
          <w:p w14:paraId="30CB9C5B" w14:textId="77777777" w:rsidR="00823EAA" w:rsidRDefault="00000000">
            <w:pPr>
              <w:spacing w:after="0" w:line="252" w:lineRule="auto"/>
            </w:pPr>
            <w:r>
              <w:rPr>
                <w:rFonts w:ascii="Calibri" w:hAnsi="Calibri"/>
                <w:color w:val="262626"/>
                <w:sz w:val="16"/>
              </w:rPr>
              <w:t>42 %</w:t>
            </w:r>
          </w:p>
        </w:tc>
        <w:tc>
          <w:tcPr>
            <w:tcW w:w="3005" w:type="dxa"/>
          </w:tcPr>
          <w:p w14:paraId="0E3A25AE" w14:textId="77777777" w:rsidR="00823EAA" w:rsidRDefault="00000000">
            <w:pPr>
              <w:spacing w:after="0" w:line="252" w:lineRule="auto"/>
            </w:pPr>
            <w:r>
              <w:rPr>
                <w:rFonts w:ascii="Calibri" w:hAnsi="Calibri"/>
                <w:color w:val="262626"/>
                <w:sz w:val="16"/>
              </w:rPr>
              <w:t>Defectos en curso; plan desde el 16-11-2026; S2.7 vencida</w:t>
            </w:r>
          </w:p>
        </w:tc>
      </w:tr>
      <w:tr w:rsidR="00823EAA" w14:paraId="164A9ED1" w14:textId="77777777">
        <w:trPr>
          <w:jc w:val="center"/>
        </w:trPr>
        <w:tc>
          <w:tcPr>
            <w:tcW w:w="2098" w:type="dxa"/>
          </w:tcPr>
          <w:p w14:paraId="6D76AE29" w14:textId="77777777" w:rsidR="00823EAA" w:rsidRDefault="00000000">
            <w:pPr>
              <w:spacing w:after="0" w:line="252" w:lineRule="auto"/>
            </w:pPr>
            <w:r>
              <w:rPr>
                <w:rFonts w:ascii="Calibri" w:hAnsi="Calibri"/>
                <w:color w:val="262626"/>
                <w:sz w:val="16"/>
              </w:rPr>
              <w:t>A10. Documentación y manual</w:t>
            </w:r>
          </w:p>
        </w:tc>
        <w:tc>
          <w:tcPr>
            <w:tcW w:w="1020" w:type="dxa"/>
          </w:tcPr>
          <w:p w14:paraId="7D043F5F" w14:textId="77777777" w:rsidR="00823EAA" w:rsidRDefault="00000000">
            <w:pPr>
              <w:spacing w:after="0" w:line="252" w:lineRule="auto"/>
            </w:pPr>
            <w:r>
              <w:rPr>
                <w:rFonts w:ascii="Calibri" w:hAnsi="Calibri"/>
                <w:color w:val="262626"/>
                <w:sz w:val="16"/>
              </w:rPr>
              <w:t>Equipo</w:t>
            </w:r>
          </w:p>
        </w:tc>
        <w:tc>
          <w:tcPr>
            <w:tcW w:w="1020" w:type="dxa"/>
          </w:tcPr>
          <w:p w14:paraId="27000FAE" w14:textId="77777777" w:rsidR="00823EAA" w:rsidRDefault="00000000">
            <w:pPr>
              <w:spacing w:after="0" w:line="252" w:lineRule="auto"/>
            </w:pPr>
            <w:r>
              <w:rPr>
                <w:rFonts w:ascii="Calibri" w:hAnsi="Calibri"/>
                <w:color w:val="262626"/>
                <w:sz w:val="16"/>
              </w:rPr>
              <w:t>0 / 2</w:t>
            </w:r>
          </w:p>
        </w:tc>
        <w:tc>
          <w:tcPr>
            <w:tcW w:w="794" w:type="dxa"/>
          </w:tcPr>
          <w:p w14:paraId="48665CE7" w14:textId="77777777" w:rsidR="00823EAA" w:rsidRDefault="00000000">
            <w:pPr>
              <w:spacing w:after="0" w:line="252" w:lineRule="auto"/>
            </w:pPr>
            <w:r>
              <w:rPr>
                <w:rFonts w:ascii="Calibri" w:hAnsi="Calibri"/>
                <w:color w:val="262626"/>
                <w:sz w:val="16"/>
              </w:rPr>
              <w:t>0 / 2</w:t>
            </w:r>
          </w:p>
        </w:tc>
        <w:tc>
          <w:tcPr>
            <w:tcW w:w="1020" w:type="dxa"/>
          </w:tcPr>
          <w:p w14:paraId="1A06E9D4" w14:textId="77777777" w:rsidR="00823EAA" w:rsidRDefault="00000000">
            <w:pPr>
              <w:spacing w:after="0" w:line="252" w:lineRule="auto"/>
            </w:pPr>
            <w:r>
              <w:rPr>
                <w:rFonts w:ascii="Calibri" w:hAnsi="Calibri"/>
                <w:color w:val="262626"/>
                <w:sz w:val="16"/>
              </w:rPr>
              <w:t>—</w:t>
            </w:r>
          </w:p>
        </w:tc>
        <w:tc>
          <w:tcPr>
            <w:tcW w:w="794" w:type="dxa"/>
          </w:tcPr>
          <w:p w14:paraId="164530AD" w14:textId="77777777" w:rsidR="00823EAA" w:rsidRDefault="00000000">
            <w:pPr>
              <w:spacing w:after="0" w:line="252" w:lineRule="auto"/>
            </w:pPr>
            <w:r>
              <w:rPr>
                <w:rFonts w:ascii="Calibri" w:hAnsi="Calibri"/>
                <w:color w:val="262626"/>
                <w:sz w:val="16"/>
              </w:rPr>
              <w:t>0 %</w:t>
            </w:r>
          </w:p>
        </w:tc>
        <w:tc>
          <w:tcPr>
            <w:tcW w:w="3005" w:type="dxa"/>
          </w:tcPr>
          <w:p w14:paraId="77691B56" w14:textId="77777777" w:rsidR="00823EAA" w:rsidRDefault="00000000">
            <w:pPr>
              <w:spacing w:after="0" w:line="252" w:lineRule="auto"/>
            </w:pPr>
            <w:r>
              <w:rPr>
                <w:rFonts w:ascii="Calibri" w:hAnsi="Calibri"/>
                <w:color w:val="262626"/>
                <w:sz w:val="16"/>
              </w:rPr>
              <w:t>No iniciada (desde el 30-11-2026)</w:t>
            </w:r>
          </w:p>
        </w:tc>
      </w:tr>
      <w:tr w:rsidR="00823EAA" w14:paraId="33D48362" w14:textId="77777777">
        <w:trPr>
          <w:jc w:val="center"/>
        </w:trPr>
        <w:tc>
          <w:tcPr>
            <w:tcW w:w="2098" w:type="dxa"/>
          </w:tcPr>
          <w:p w14:paraId="47BB730B" w14:textId="77777777" w:rsidR="00823EAA" w:rsidRDefault="00000000">
            <w:pPr>
              <w:spacing w:after="0" w:line="252" w:lineRule="auto"/>
            </w:pPr>
            <w:r>
              <w:rPr>
                <w:rFonts w:ascii="Calibri" w:hAnsi="Calibri"/>
                <w:color w:val="262626"/>
                <w:sz w:val="16"/>
              </w:rPr>
              <w:t>A11. Informe final y presentación</w:t>
            </w:r>
          </w:p>
        </w:tc>
        <w:tc>
          <w:tcPr>
            <w:tcW w:w="1020" w:type="dxa"/>
          </w:tcPr>
          <w:p w14:paraId="7D3952E5" w14:textId="77777777" w:rsidR="00823EAA" w:rsidRDefault="00000000">
            <w:pPr>
              <w:spacing w:after="0" w:line="252" w:lineRule="auto"/>
            </w:pPr>
            <w:r>
              <w:rPr>
                <w:rFonts w:ascii="Calibri" w:hAnsi="Calibri"/>
                <w:color w:val="262626"/>
                <w:sz w:val="16"/>
              </w:rPr>
              <w:t>Equipo</w:t>
            </w:r>
          </w:p>
        </w:tc>
        <w:tc>
          <w:tcPr>
            <w:tcW w:w="1020" w:type="dxa"/>
          </w:tcPr>
          <w:p w14:paraId="1B2E1C98" w14:textId="77777777" w:rsidR="00823EAA" w:rsidRDefault="00000000">
            <w:pPr>
              <w:spacing w:after="0" w:line="252" w:lineRule="auto"/>
            </w:pPr>
            <w:r>
              <w:rPr>
                <w:rFonts w:ascii="Calibri" w:hAnsi="Calibri"/>
                <w:color w:val="262626"/>
                <w:sz w:val="16"/>
              </w:rPr>
              <w:t>0 / 3</w:t>
            </w:r>
          </w:p>
        </w:tc>
        <w:tc>
          <w:tcPr>
            <w:tcW w:w="794" w:type="dxa"/>
          </w:tcPr>
          <w:p w14:paraId="530BC15E" w14:textId="77777777" w:rsidR="00823EAA" w:rsidRDefault="00000000">
            <w:pPr>
              <w:spacing w:after="0" w:line="252" w:lineRule="auto"/>
            </w:pPr>
            <w:r>
              <w:rPr>
                <w:rFonts w:ascii="Calibri" w:hAnsi="Calibri"/>
                <w:color w:val="262626"/>
                <w:sz w:val="16"/>
              </w:rPr>
              <w:t>0 / 3</w:t>
            </w:r>
          </w:p>
        </w:tc>
        <w:tc>
          <w:tcPr>
            <w:tcW w:w="1020" w:type="dxa"/>
          </w:tcPr>
          <w:p w14:paraId="05061E4D" w14:textId="77777777" w:rsidR="00823EAA" w:rsidRDefault="00000000">
            <w:pPr>
              <w:spacing w:after="0" w:line="252" w:lineRule="auto"/>
            </w:pPr>
            <w:r>
              <w:rPr>
                <w:rFonts w:ascii="Calibri" w:hAnsi="Calibri"/>
                <w:color w:val="262626"/>
                <w:sz w:val="16"/>
              </w:rPr>
              <w:t>—</w:t>
            </w:r>
          </w:p>
        </w:tc>
        <w:tc>
          <w:tcPr>
            <w:tcW w:w="794" w:type="dxa"/>
          </w:tcPr>
          <w:p w14:paraId="56C519B5" w14:textId="77777777" w:rsidR="00823EAA" w:rsidRDefault="00000000">
            <w:pPr>
              <w:spacing w:after="0" w:line="252" w:lineRule="auto"/>
            </w:pPr>
            <w:r>
              <w:rPr>
                <w:rFonts w:ascii="Calibri" w:hAnsi="Calibri"/>
                <w:color w:val="262626"/>
                <w:sz w:val="16"/>
              </w:rPr>
              <w:t>0 %</w:t>
            </w:r>
          </w:p>
        </w:tc>
        <w:tc>
          <w:tcPr>
            <w:tcW w:w="3005" w:type="dxa"/>
          </w:tcPr>
          <w:p w14:paraId="62781543" w14:textId="77777777" w:rsidR="00823EAA" w:rsidRDefault="00000000">
            <w:pPr>
              <w:spacing w:after="0" w:line="252" w:lineRule="auto"/>
            </w:pPr>
            <w:r>
              <w:rPr>
                <w:rFonts w:ascii="Calibri" w:hAnsi="Calibri"/>
                <w:color w:val="262626"/>
                <w:sz w:val="16"/>
              </w:rPr>
              <w:t>No iniciada (desde el 30-11-2026)</w:t>
            </w:r>
          </w:p>
        </w:tc>
      </w:tr>
      <w:tr w:rsidR="00823EAA" w14:paraId="35C00E1D" w14:textId="77777777">
        <w:trPr>
          <w:jc w:val="center"/>
        </w:trPr>
        <w:tc>
          <w:tcPr>
            <w:tcW w:w="2098" w:type="dxa"/>
          </w:tcPr>
          <w:p w14:paraId="7AC10A7C" w14:textId="77777777" w:rsidR="00823EAA" w:rsidRDefault="00000000">
            <w:pPr>
              <w:spacing w:after="0" w:line="252" w:lineRule="auto"/>
            </w:pPr>
            <w:r>
              <w:rPr>
                <w:rFonts w:ascii="Calibri" w:hAnsi="Calibri"/>
                <w:b/>
                <w:color w:val="1F3864"/>
                <w:sz w:val="16"/>
              </w:rPr>
              <w:t>Total</w:t>
            </w:r>
          </w:p>
        </w:tc>
        <w:tc>
          <w:tcPr>
            <w:tcW w:w="1020" w:type="dxa"/>
          </w:tcPr>
          <w:p w14:paraId="5ABC269D" w14:textId="77777777" w:rsidR="00823EAA" w:rsidRDefault="00823EAA">
            <w:pPr>
              <w:spacing w:after="0" w:line="252" w:lineRule="auto"/>
            </w:pPr>
          </w:p>
        </w:tc>
        <w:tc>
          <w:tcPr>
            <w:tcW w:w="1020" w:type="dxa"/>
          </w:tcPr>
          <w:p w14:paraId="7F2240B4" w14:textId="77777777" w:rsidR="00823EAA" w:rsidRDefault="00000000">
            <w:pPr>
              <w:spacing w:after="0" w:line="252" w:lineRule="auto"/>
            </w:pPr>
            <w:r>
              <w:rPr>
                <w:rFonts w:ascii="Calibri" w:hAnsi="Calibri"/>
                <w:b/>
                <w:color w:val="1F3864"/>
                <w:sz w:val="16"/>
              </w:rPr>
              <w:t>60 / 105</w:t>
            </w:r>
          </w:p>
        </w:tc>
        <w:tc>
          <w:tcPr>
            <w:tcW w:w="794" w:type="dxa"/>
          </w:tcPr>
          <w:p w14:paraId="60193A44" w14:textId="77777777" w:rsidR="00823EAA" w:rsidRDefault="00000000">
            <w:pPr>
              <w:spacing w:after="0" w:line="252" w:lineRule="auto"/>
            </w:pPr>
            <w:r>
              <w:rPr>
                <w:rFonts w:ascii="Calibri" w:hAnsi="Calibri"/>
                <w:b/>
                <w:color w:val="1F3864"/>
                <w:sz w:val="16"/>
              </w:rPr>
              <w:t>40 / 78</w:t>
            </w:r>
          </w:p>
        </w:tc>
        <w:tc>
          <w:tcPr>
            <w:tcW w:w="1020" w:type="dxa"/>
          </w:tcPr>
          <w:p w14:paraId="42DD2CBA" w14:textId="77777777" w:rsidR="00823EAA" w:rsidRDefault="00000000">
            <w:pPr>
              <w:spacing w:after="0" w:line="252" w:lineRule="auto"/>
            </w:pPr>
            <w:r>
              <w:rPr>
                <w:rFonts w:ascii="Calibri" w:hAnsi="Calibri"/>
                <w:b/>
                <w:color w:val="1F3864"/>
                <w:sz w:val="16"/>
              </w:rPr>
              <w:t>20 / 27</w:t>
            </w:r>
          </w:p>
        </w:tc>
        <w:tc>
          <w:tcPr>
            <w:tcW w:w="794" w:type="dxa"/>
          </w:tcPr>
          <w:p w14:paraId="3A09B63C" w14:textId="77777777" w:rsidR="00823EAA" w:rsidRDefault="00000000">
            <w:pPr>
              <w:spacing w:after="0" w:line="252" w:lineRule="auto"/>
            </w:pPr>
            <w:r>
              <w:rPr>
                <w:rFonts w:ascii="Calibri" w:hAnsi="Calibri"/>
                <w:b/>
                <w:color w:val="1F3864"/>
                <w:sz w:val="16"/>
              </w:rPr>
              <w:t>57 %</w:t>
            </w:r>
          </w:p>
        </w:tc>
        <w:tc>
          <w:tcPr>
            <w:tcW w:w="3005" w:type="dxa"/>
          </w:tcPr>
          <w:p w14:paraId="21A0ED65" w14:textId="77777777" w:rsidR="00823EAA" w:rsidRDefault="00000000">
            <w:pPr>
              <w:spacing w:after="0" w:line="252" w:lineRule="auto"/>
            </w:pPr>
            <w:r>
              <w:rPr>
                <w:rFonts w:ascii="Calibri" w:hAnsi="Calibri"/>
                <w:color w:val="262626"/>
                <w:sz w:val="16"/>
              </w:rPr>
              <w:t>Ninguna en revisión; 12 tareas del plan vencidas</w:t>
            </w:r>
          </w:p>
        </w:tc>
      </w:tr>
    </w:tbl>
    <w:p w14:paraId="23EA40E2" w14:textId="77777777" w:rsidR="00823EAA" w:rsidRDefault="00000000">
      <w:pPr>
        <w:spacing w:before="40" w:after="200" w:line="252" w:lineRule="auto"/>
      </w:pPr>
      <w:r>
        <w:rPr>
          <w:rFonts w:ascii="Calibri" w:hAnsi="Calibri"/>
          <w:color w:val="595959"/>
          <w:sz w:val="16"/>
        </w:rPr>
        <w:t xml:space="preserve">Fuente: elaboración propia a partir </w:t>
      </w:r>
      <w:proofErr w:type="gramStart"/>
      <w:r>
        <w:rPr>
          <w:rFonts w:ascii="Calibri" w:hAnsi="Calibri"/>
          <w:color w:val="595959"/>
          <w:sz w:val="16"/>
        </w:rPr>
        <w:t xml:space="preserve">de </w:t>
      </w:r>
      <w:r>
        <w:rPr>
          <w:rFonts w:ascii="Consolas" w:hAnsi="Consolas"/>
          <w:color w:val="595959"/>
          <w:sz w:val="14"/>
        </w:rPr>
        <w:t>.</w:t>
      </w:r>
      <w:proofErr w:type="gramEnd"/>
      <w:r>
        <w:rPr>
          <w:rFonts w:ascii="Consolas" w:hAnsi="Consolas"/>
          <w:color w:val="595959"/>
          <w:sz w:val="14"/>
        </w:rPr>
        <w:t>​</w:t>
      </w:r>
      <w:proofErr w:type="spellStart"/>
      <w:r>
        <w:rPr>
          <w:rFonts w:ascii="Consolas" w:hAnsi="Consolas"/>
          <w:color w:val="595959"/>
          <w:sz w:val="14"/>
        </w:rPr>
        <w:t>harness</w:t>
      </w:r>
      <w:proofErr w:type="spellEnd"/>
      <w:r>
        <w:rPr>
          <w:rFonts w:ascii="Consolas" w:hAnsi="Consolas"/>
          <w:color w:val="595959"/>
          <w:sz w:val="14"/>
        </w:rPr>
        <w:t>/​</w:t>
      </w:r>
      <w:proofErr w:type="spellStart"/>
      <w:r>
        <w:rPr>
          <w:rFonts w:ascii="Consolas" w:hAnsi="Consolas"/>
          <w:color w:val="595959"/>
          <w:sz w:val="14"/>
        </w:rPr>
        <w:t>feature</w:t>
      </w:r>
      <w:proofErr w:type="spellEnd"/>
      <w:r>
        <w:rPr>
          <w:rFonts w:ascii="Consolas" w:hAnsi="Consolas"/>
          <w:color w:val="595959"/>
          <w:sz w:val="14"/>
        </w:rPr>
        <w:t>_​</w:t>
      </w:r>
      <w:proofErr w:type="spellStart"/>
      <w:r>
        <w:rPr>
          <w:rFonts w:ascii="Consolas" w:hAnsi="Consolas"/>
          <w:color w:val="595959"/>
          <w:sz w:val="14"/>
        </w:rPr>
        <w:t>list</w:t>
      </w:r>
      <w:proofErr w:type="spellEnd"/>
      <w:r>
        <w:rPr>
          <w:rFonts w:ascii="Consolas" w:hAnsi="Consolas"/>
          <w:color w:val="595959"/>
          <w:sz w:val="14"/>
        </w:rPr>
        <w:t>.​</w:t>
      </w:r>
      <w:proofErr w:type="spellStart"/>
      <w:r>
        <w:rPr>
          <w:rFonts w:ascii="Consolas" w:hAnsi="Consolas"/>
          <w:color w:val="595959"/>
          <w:sz w:val="14"/>
        </w:rPr>
        <w:t>json</w:t>
      </w:r>
      <w:proofErr w:type="spellEnd"/>
      <w:r>
        <w:rPr>
          <w:rFonts w:ascii="Calibri" w:hAnsi="Calibri"/>
          <w:color w:val="595959"/>
          <w:sz w:val="16"/>
        </w:rPr>
        <w:t>; estado de las tareas al 22-10-2026.</w:t>
      </w:r>
    </w:p>
    <w:p w14:paraId="6CC7E97A" w14:textId="77777777" w:rsidR="00823EAA" w:rsidRDefault="00000000">
      <w:pPr>
        <w:keepNext/>
        <w:spacing w:before="120" w:after="0" w:line="252" w:lineRule="auto"/>
      </w:pPr>
      <w:r>
        <w:rPr>
          <w:rFonts w:ascii="Calibri" w:hAnsi="Calibri"/>
          <w:b/>
          <w:color w:val="1F3864"/>
          <w:sz w:val="18"/>
        </w:rPr>
        <w:t>Tabla 8.</w:t>
      </w:r>
      <w:r>
        <w:rPr>
          <w:rFonts w:ascii="Calibri" w:hAnsi="Calibri"/>
          <w:color w:val="262626"/>
          <w:sz w:val="18"/>
        </w:rPr>
        <w:t xml:space="preserve"> </w:t>
      </w:r>
    </w:p>
    <w:p w14:paraId="4C54E32F" w14:textId="77777777" w:rsidR="00823EAA" w:rsidRDefault="00000000">
      <w:pPr>
        <w:keepNext/>
        <w:spacing w:after="60" w:line="252" w:lineRule="auto"/>
      </w:pPr>
      <w:r>
        <w:rPr>
          <w:rFonts w:ascii="Calibri" w:hAnsi="Calibri"/>
          <w:i/>
          <w:color w:val="262626"/>
          <w:sz w:val="18"/>
        </w:rPr>
        <w:t>Contraste por sprint con la planificación de la Fase 1</w:t>
      </w:r>
    </w:p>
    <w:tbl>
      <w:tblPr>
        <w:tblStyle w:val="Tablaconcuadrcula"/>
        <w:tblW w:w="975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71"/>
        <w:gridCol w:w="2608"/>
        <w:gridCol w:w="964"/>
        <w:gridCol w:w="4309"/>
      </w:tblGrid>
      <w:tr w:rsidR="00823EAA" w14:paraId="5CFF0857" w14:textId="77777777">
        <w:trPr>
          <w:tblHeader/>
          <w:jc w:val="center"/>
        </w:trPr>
        <w:tc>
          <w:tcPr>
            <w:tcW w:w="1871" w:type="dxa"/>
            <w:shd w:val="clear" w:color="auto" w:fill="D9E2F3"/>
          </w:tcPr>
          <w:p w14:paraId="6F9C5145" w14:textId="77777777" w:rsidR="00823EAA" w:rsidRDefault="00000000">
            <w:pPr>
              <w:spacing w:after="0" w:line="252" w:lineRule="auto"/>
            </w:pPr>
            <w:r>
              <w:rPr>
                <w:rFonts w:ascii="Calibri" w:hAnsi="Calibri"/>
                <w:b/>
                <w:color w:val="1F3864"/>
                <w:sz w:val="16"/>
              </w:rPr>
              <w:t>Sprint y fechas</w:t>
            </w:r>
          </w:p>
        </w:tc>
        <w:tc>
          <w:tcPr>
            <w:tcW w:w="2608" w:type="dxa"/>
            <w:shd w:val="clear" w:color="auto" w:fill="D9E2F3"/>
          </w:tcPr>
          <w:p w14:paraId="5AE6C40B" w14:textId="77777777" w:rsidR="00823EAA" w:rsidRDefault="00000000">
            <w:pPr>
              <w:spacing w:after="0" w:line="252" w:lineRule="auto"/>
            </w:pPr>
            <w:r>
              <w:rPr>
                <w:rFonts w:ascii="Calibri" w:hAnsi="Calibri"/>
                <w:b/>
                <w:color w:val="1F3864"/>
                <w:sz w:val="16"/>
              </w:rPr>
              <w:t>Objetivo en la Fase 1</w:t>
            </w:r>
          </w:p>
        </w:tc>
        <w:tc>
          <w:tcPr>
            <w:tcW w:w="964" w:type="dxa"/>
            <w:shd w:val="clear" w:color="auto" w:fill="D9E2F3"/>
          </w:tcPr>
          <w:p w14:paraId="61FBBD20" w14:textId="77777777" w:rsidR="00823EAA" w:rsidRDefault="00000000">
            <w:pPr>
              <w:spacing w:after="0" w:line="252" w:lineRule="auto"/>
            </w:pPr>
            <w:r>
              <w:rPr>
                <w:rFonts w:ascii="Calibri" w:hAnsi="Calibri"/>
                <w:b/>
                <w:color w:val="1F3864"/>
                <w:sz w:val="16"/>
              </w:rPr>
              <w:t>Tareas del plan cerradas</w:t>
            </w:r>
          </w:p>
        </w:tc>
        <w:tc>
          <w:tcPr>
            <w:tcW w:w="4309" w:type="dxa"/>
            <w:shd w:val="clear" w:color="auto" w:fill="D9E2F3"/>
          </w:tcPr>
          <w:p w14:paraId="11935A61" w14:textId="77777777" w:rsidR="00823EAA" w:rsidRDefault="00000000">
            <w:pPr>
              <w:spacing w:after="0" w:line="252" w:lineRule="auto"/>
            </w:pPr>
            <w:r>
              <w:rPr>
                <w:rFonts w:ascii="Calibri" w:hAnsi="Calibri"/>
                <w:b/>
                <w:color w:val="1F3864"/>
                <w:sz w:val="16"/>
              </w:rPr>
              <w:t>Resultado y desvío</w:t>
            </w:r>
          </w:p>
        </w:tc>
      </w:tr>
      <w:tr w:rsidR="00823EAA" w14:paraId="1CACBA6E" w14:textId="77777777">
        <w:trPr>
          <w:jc w:val="center"/>
        </w:trPr>
        <w:tc>
          <w:tcPr>
            <w:tcW w:w="1871" w:type="dxa"/>
          </w:tcPr>
          <w:p w14:paraId="3EEFC7EC" w14:textId="77777777" w:rsidR="00823EAA" w:rsidRDefault="00000000">
            <w:pPr>
              <w:spacing w:after="0" w:line="252" w:lineRule="auto"/>
            </w:pPr>
            <w:r>
              <w:rPr>
                <w:rFonts w:ascii="Calibri" w:hAnsi="Calibri"/>
                <w:b/>
                <w:color w:val="1F3864"/>
                <w:sz w:val="16"/>
              </w:rPr>
              <w:t>Sprint 0</w:t>
            </w:r>
            <w:r>
              <w:rPr>
                <w:rFonts w:ascii="Calibri" w:hAnsi="Calibri"/>
                <w:color w:val="262626"/>
                <w:sz w:val="16"/>
              </w:rPr>
              <w:t xml:space="preserve"> · semanas 1–4 (10-08 al 06-09-2026)</w:t>
            </w:r>
          </w:p>
        </w:tc>
        <w:tc>
          <w:tcPr>
            <w:tcW w:w="2608" w:type="dxa"/>
          </w:tcPr>
          <w:p w14:paraId="0FD58C2B" w14:textId="77777777" w:rsidR="00823EAA" w:rsidRDefault="00000000">
            <w:pPr>
              <w:spacing w:after="0" w:line="252" w:lineRule="auto"/>
            </w:pPr>
            <w:r>
              <w:rPr>
                <w:rFonts w:ascii="Calibri" w:hAnsi="Calibri"/>
                <w:color w:val="262626"/>
                <w:sz w:val="16"/>
              </w:rPr>
              <w:t>Diagnóstico y diseño: auditoría del código y la documentación, brechas, línea canónica, proveedores, diseño y backlog.</w:t>
            </w:r>
          </w:p>
        </w:tc>
        <w:tc>
          <w:tcPr>
            <w:tcW w:w="964" w:type="dxa"/>
          </w:tcPr>
          <w:p w14:paraId="0E6F0286" w14:textId="77777777" w:rsidR="00823EAA" w:rsidRDefault="00000000">
            <w:pPr>
              <w:spacing w:after="0" w:line="252" w:lineRule="auto"/>
            </w:pPr>
            <w:r>
              <w:rPr>
                <w:rFonts w:ascii="Calibri" w:hAnsi="Calibri"/>
                <w:color w:val="262626"/>
                <w:sz w:val="16"/>
              </w:rPr>
              <w:t>14 / 15</w:t>
            </w:r>
          </w:p>
        </w:tc>
        <w:tc>
          <w:tcPr>
            <w:tcW w:w="4309" w:type="dxa"/>
          </w:tcPr>
          <w:p w14:paraId="53C08B4C" w14:textId="77777777" w:rsidR="00823EAA" w:rsidRDefault="00000000">
            <w:pPr>
              <w:spacing w:after="0" w:line="252" w:lineRule="auto"/>
            </w:pPr>
            <w:r>
              <w:rPr>
                <w:rFonts w:ascii="Calibri" w:hAnsi="Calibri"/>
                <w:color w:val="262626"/>
                <w:sz w:val="16"/>
              </w:rPr>
              <w:t>Cerrado con desfase. Las semanas 1 a 4 se dedicaron a definir el proyecto (Fase 1) y el código heredado se incorporó al repositorio el 06-09-2026; el diagnóstico y el diseño se completaron entre el 09-09-2026 y el 23-09-2026, la mayor parte el 12-09-2026. Pendiente: acuerdo escrito con el docente (S0.15).</w:t>
            </w:r>
          </w:p>
        </w:tc>
      </w:tr>
      <w:tr w:rsidR="00823EAA" w14:paraId="6A0BD0FE" w14:textId="77777777">
        <w:trPr>
          <w:jc w:val="center"/>
        </w:trPr>
        <w:tc>
          <w:tcPr>
            <w:tcW w:w="1871" w:type="dxa"/>
          </w:tcPr>
          <w:p w14:paraId="2978BCF1" w14:textId="77777777" w:rsidR="00823EAA" w:rsidRDefault="00000000">
            <w:pPr>
              <w:spacing w:after="0" w:line="252" w:lineRule="auto"/>
            </w:pPr>
            <w:r>
              <w:rPr>
                <w:rFonts w:ascii="Calibri" w:hAnsi="Calibri"/>
                <w:b/>
                <w:color w:val="1F3864"/>
                <w:sz w:val="16"/>
              </w:rPr>
              <w:t>Sprint 1</w:t>
            </w:r>
            <w:r>
              <w:rPr>
                <w:rFonts w:ascii="Calibri" w:hAnsi="Calibri"/>
                <w:color w:val="262626"/>
                <w:sz w:val="16"/>
              </w:rPr>
              <w:t xml:space="preserve"> · semanas 5–6 (07-09 al 20-09-2026)</w:t>
            </w:r>
          </w:p>
        </w:tc>
        <w:tc>
          <w:tcPr>
            <w:tcW w:w="2608" w:type="dxa"/>
          </w:tcPr>
          <w:p w14:paraId="17F53F1F" w14:textId="77777777" w:rsidR="00823EAA" w:rsidRDefault="00000000">
            <w:pPr>
              <w:spacing w:after="0" w:line="252" w:lineRule="auto"/>
            </w:pPr>
            <w:r>
              <w:rPr>
                <w:rFonts w:ascii="Calibri" w:hAnsi="Calibri"/>
                <w:color w:val="262626"/>
                <w:sz w:val="16"/>
              </w:rPr>
              <w:t xml:space="preserve">Consolidación técnica (dependencias, análisis estático, migraciones, CI, retiro del </w:t>
            </w:r>
            <w:proofErr w:type="spellStart"/>
            <w:r>
              <w:rPr>
                <w:rFonts w:ascii="Calibri" w:hAnsi="Calibri"/>
                <w:color w:val="262626"/>
                <w:sz w:val="16"/>
              </w:rPr>
              <w:t>stack</w:t>
            </w:r>
            <w:proofErr w:type="spellEnd"/>
            <w:r>
              <w:rPr>
                <w:rFonts w:ascii="Calibri" w:hAnsi="Calibri"/>
                <w:color w:val="262626"/>
                <w:sz w:val="16"/>
              </w:rPr>
              <w:t xml:space="preserve"> legado) e inicio del agente europeo.</w:t>
            </w:r>
          </w:p>
        </w:tc>
        <w:tc>
          <w:tcPr>
            <w:tcW w:w="964" w:type="dxa"/>
          </w:tcPr>
          <w:p w14:paraId="36834C5F" w14:textId="77777777" w:rsidR="00823EAA" w:rsidRDefault="00000000">
            <w:pPr>
              <w:spacing w:after="0" w:line="252" w:lineRule="auto"/>
            </w:pPr>
            <w:r>
              <w:rPr>
                <w:rFonts w:ascii="Calibri" w:hAnsi="Calibri"/>
                <w:color w:val="262626"/>
                <w:sz w:val="16"/>
              </w:rPr>
              <w:t>9 / 9</w:t>
            </w:r>
          </w:p>
        </w:tc>
        <w:tc>
          <w:tcPr>
            <w:tcW w:w="4309" w:type="dxa"/>
          </w:tcPr>
          <w:p w14:paraId="6615B69F" w14:textId="77777777" w:rsidR="00823EAA" w:rsidRDefault="00000000">
            <w:pPr>
              <w:spacing w:after="0" w:line="252" w:lineRule="auto"/>
            </w:pPr>
            <w:r>
              <w:rPr>
                <w:rFonts w:ascii="Calibri" w:hAnsi="Calibri"/>
                <w:color w:val="262626"/>
                <w:sz w:val="16"/>
              </w:rPr>
              <w:t>Completado el 23-09-2026, tres días después del cierre del sprint (S1.1–S1.7, FD); los clientes europeos (S1.8, S1.9, FO) se cerraron el 12-09-2026.</w:t>
            </w:r>
          </w:p>
        </w:tc>
      </w:tr>
      <w:tr w:rsidR="00823EAA" w14:paraId="0D3B5BD8" w14:textId="77777777">
        <w:trPr>
          <w:jc w:val="center"/>
        </w:trPr>
        <w:tc>
          <w:tcPr>
            <w:tcW w:w="1871" w:type="dxa"/>
          </w:tcPr>
          <w:p w14:paraId="625D9B4E" w14:textId="77777777" w:rsidR="00823EAA" w:rsidRDefault="00000000">
            <w:pPr>
              <w:spacing w:after="0" w:line="252" w:lineRule="auto"/>
            </w:pPr>
            <w:r>
              <w:rPr>
                <w:rFonts w:ascii="Calibri" w:hAnsi="Calibri"/>
                <w:b/>
                <w:color w:val="1F3864"/>
                <w:sz w:val="16"/>
              </w:rPr>
              <w:t>Sprint 2</w:t>
            </w:r>
            <w:r>
              <w:rPr>
                <w:rFonts w:ascii="Calibri" w:hAnsi="Calibri"/>
                <w:color w:val="262626"/>
                <w:sz w:val="16"/>
              </w:rPr>
              <w:t xml:space="preserve"> · semanas 7–8 (21-09 al 04-10-2026)</w:t>
            </w:r>
          </w:p>
        </w:tc>
        <w:tc>
          <w:tcPr>
            <w:tcW w:w="2608" w:type="dxa"/>
          </w:tcPr>
          <w:p w14:paraId="3C1BE2EB" w14:textId="77777777" w:rsidR="00823EAA" w:rsidRDefault="00000000">
            <w:pPr>
              <w:spacing w:after="0" w:line="252" w:lineRule="auto"/>
            </w:pPr>
            <w:r>
              <w:rPr>
                <w:rFonts w:ascii="Calibri" w:hAnsi="Calibri"/>
                <w:color w:val="262626"/>
                <w:sz w:val="16"/>
              </w:rPr>
              <w:t>Cobertura corporativa europea: agente, integración al orquestador y contraste con Reino Unido y Estados Unidos.</w:t>
            </w:r>
          </w:p>
        </w:tc>
        <w:tc>
          <w:tcPr>
            <w:tcW w:w="964" w:type="dxa"/>
          </w:tcPr>
          <w:p w14:paraId="14DD1436" w14:textId="77777777" w:rsidR="00823EAA" w:rsidRDefault="00000000">
            <w:pPr>
              <w:spacing w:after="0" w:line="252" w:lineRule="auto"/>
            </w:pPr>
            <w:r>
              <w:rPr>
                <w:rFonts w:ascii="Calibri" w:hAnsi="Calibri"/>
                <w:color w:val="262626"/>
                <w:sz w:val="16"/>
              </w:rPr>
              <w:t>3 / 7</w:t>
            </w:r>
          </w:p>
        </w:tc>
        <w:tc>
          <w:tcPr>
            <w:tcW w:w="4309" w:type="dxa"/>
          </w:tcPr>
          <w:p w14:paraId="005D0FFF" w14:textId="77777777" w:rsidR="00823EAA" w:rsidRDefault="00000000">
            <w:pPr>
              <w:spacing w:after="0" w:line="252" w:lineRule="auto"/>
            </w:pPr>
            <w:r>
              <w:rPr>
                <w:rFonts w:ascii="Calibri" w:hAnsi="Calibri"/>
                <w:color w:val="262626"/>
                <w:sz w:val="16"/>
              </w:rPr>
              <w:t>Con retraso. Agente e integración al grafo cerrados (S2.1 y S2.3 el 28-09-2026; S2.2 el 05-10-2026). Vencidas: robustez, procedencia, contraste y documentación (S2.4–S2.7).</w:t>
            </w:r>
          </w:p>
        </w:tc>
      </w:tr>
      <w:tr w:rsidR="00823EAA" w14:paraId="0D1638A5" w14:textId="77777777">
        <w:trPr>
          <w:jc w:val="center"/>
        </w:trPr>
        <w:tc>
          <w:tcPr>
            <w:tcW w:w="1871" w:type="dxa"/>
          </w:tcPr>
          <w:p w14:paraId="393F1568" w14:textId="77777777" w:rsidR="00823EAA" w:rsidRDefault="00000000">
            <w:pPr>
              <w:spacing w:after="0" w:line="252" w:lineRule="auto"/>
            </w:pPr>
            <w:r>
              <w:rPr>
                <w:rFonts w:ascii="Calibri" w:hAnsi="Calibri"/>
                <w:b/>
                <w:color w:val="1F3864"/>
                <w:sz w:val="16"/>
              </w:rPr>
              <w:t>Sprint 3</w:t>
            </w:r>
            <w:r>
              <w:rPr>
                <w:rFonts w:ascii="Calibri" w:hAnsi="Calibri"/>
                <w:color w:val="262626"/>
                <w:sz w:val="16"/>
              </w:rPr>
              <w:t xml:space="preserve"> · semanas 9–10 (05-10 al 18-10-2026)</w:t>
            </w:r>
          </w:p>
        </w:tc>
        <w:tc>
          <w:tcPr>
            <w:tcW w:w="2608" w:type="dxa"/>
          </w:tcPr>
          <w:p w14:paraId="442517E1" w14:textId="77777777" w:rsidR="00823EAA" w:rsidRDefault="00000000">
            <w:pPr>
              <w:spacing w:after="0" w:line="252" w:lineRule="auto"/>
            </w:pPr>
            <w:r>
              <w:rPr>
                <w:rFonts w:ascii="Calibri" w:hAnsi="Calibri"/>
                <w:color w:val="262626"/>
                <w:sz w:val="16"/>
              </w:rPr>
              <w:t xml:space="preserve">Agente de noticias y ampliación del </w:t>
            </w:r>
            <w:proofErr w:type="spellStart"/>
            <w:r>
              <w:rPr>
                <w:rFonts w:ascii="Calibri" w:hAnsi="Calibri"/>
                <w:color w:val="262626"/>
                <w:sz w:val="16"/>
              </w:rPr>
              <w:t>dashboard</w:t>
            </w:r>
            <w:proofErr w:type="spellEnd"/>
            <w:r>
              <w:rPr>
                <w:rFonts w:ascii="Calibri" w:hAnsi="Calibri"/>
                <w:color w:val="262626"/>
                <w:sz w:val="16"/>
              </w:rPr>
              <w:t>; inicio de la seguridad (A8).</w:t>
            </w:r>
          </w:p>
        </w:tc>
        <w:tc>
          <w:tcPr>
            <w:tcW w:w="964" w:type="dxa"/>
          </w:tcPr>
          <w:p w14:paraId="5E11ECE0" w14:textId="77777777" w:rsidR="00823EAA" w:rsidRDefault="00000000">
            <w:pPr>
              <w:spacing w:after="0" w:line="252" w:lineRule="auto"/>
            </w:pPr>
            <w:r>
              <w:rPr>
                <w:rFonts w:ascii="Calibri" w:hAnsi="Calibri"/>
                <w:color w:val="262626"/>
                <w:sz w:val="16"/>
              </w:rPr>
              <w:t>2 / 9</w:t>
            </w:r>
          </w:p>
        </w:tc>
        <w:tc>
          <w:tcPr>
            <w:tcW w:w="4309" w:type="dxa"/>
          </w:tcPr>
          <w:p w14:paraId="70B93AEB" w14:textId="77777777" w:rsidR="00823EAA" w:rsidRDefault="00000000">
            <w:pPr>
              <w:spacing w:after="0" w:line="252" w:lineRule="auto"/>
            </w:pPr>
            <w:r>
              <w:rPr>
                <w:rFonts w:ascii="Calibri" w:hAnsi="Calibri"/>
                <w:color w:val="262626"/>
                <w:sz w:val="16"/>
              </w:rPr>
              <w:t>Con retraso. El agente de noticias se adelantó (S3.1 y S3.2, en septiembre). Vencidas: homónimos y procedencia de prensa (S3.3, S3.4), vistas de módulos (S3.5–S3.7) y CORS y vigencia del token (S3.8, S3.9).</w:t>
            </w:r>
          </w:p>
        </w:tc>
      </w:tr>
      <w:tr w:rsidR="00823EAA" w14:paraId="4A4CAC7A" w14:textId="77777777">
        <w:trPr>
          <w:jc w:val="center"/>
        </w:trPr>
        <w:tc>
          <w:tcPr>
            <w:tcW w:w="1871" w:type="dxa"/>
          </w:tcPr>
          <w:p w14:paraId="2887BB61" w14:textId="77777777" w:rsidR="00823EAA" w:rsidRDefault="00000000">
            <w:pPr>
              <w:spacing w:after="0" w:line="252" w:lineRule="auto"/>
            </w:pPr>
            <w:r>
              <w:rPr>
                <w:rFonts w:ascii="Calibri" w:hAnsi="Calibri"/>
                <w:b/>
                <w:color w:val="1F3864"/>
                <w:sz w:val="16"/>
              </w:rPr>
              <w:t>Sprint 4</w:t>
            </w:r>
            <w:r>
              <w:rPr>
                <w:rFonts w:ascii="Calibri" w:hAnsi="Calibri"/>
                <w:color w:val="262626"/>
                <w:sz w:val="16"/>
              </w:rPr>
              <w:t xml:space="preserve"> · semanas 11–12 (19-10 al 01-11-2026; en curso)</w:t>
            </w:r>
          </w:p>
        </w:tc>
        <w:tc>
          <w:tcPr>
            <w:tcW w:w="2608" w:type="dxa"/>
          </w:tcPr>
          <w:p w14:paraId="7A2C3CDF" w14:textId="77777777" w:rsidR="00823EAA" w:rsidRDefault="00000000">
            <w:pPr>
              <w:spacing w:after="0" w:line="252" w:lineRule="auto"/>
            </w:pPr>
            <w:r>
              <w:rPr>
                <w:rFonts w:ascii="Calibri" w:hAnsi="Calibri"/>
                <w:color w:val="262626"/>
                <w:sz w:val="16"/>
              </w:rPr>
              <w:t>Síntesis ampliada sobre el esquema JSON y canal de estados progresivos en el servicio.</w:t>
            </w:r>
          </w:p>
        </w:tc>
        <w:tc>
          <w:tcPr>
            <w:tcW w:w="964" w:type="dxa"/>
          </w:tcPr>
          <w:p w14:paraId="0E281F8A" w14:textId="77777777" w:rsidR="00823EAA" w:rsidRDefault="00000000">
            <w:pPr>
              <w:spacing w:after="0" w:line="252" w:lineRule="auto"/>
            </w:pPr>
            <w:r>
              <w:rPr>
                <w:rFonts w:ascii="Calibri" w:hAnsi="Calibri"/>
                <w:color w:val="262626"/>
                <w:sz w:val="16"/>
              </w:rPr>
              <w:t>9 / 10</w:t>
            </w:r>
          </w:p>
        </w:tc>
        <w:tc>
          <w:tcPr>
            <w:tcW w:w="4309" w:type="dxa"/>
          </w:tcPr>
          <w:p w14:paraId="344EB398" w14:textId="77777777" w:rsidR="00823EAA" w:rsidRDefault="00000000">
            <w:pPr>
              <w:spacing w:after="0" w:line="252" w:lineRule="auto"/>
            </w:pPr>
            <w:r>
              <w:rPr>
                <w:rFonts w:ascii="Calibri" w:hAnsi="Calibri"/>
                <w:color w:val="262626"/>
                <w:sz w:val="16"/>
              </w:rPr>
              <w:t>Adelantado: S4.1–S4.9 se cerraron entre el 12-09-2026 y el 05-10-2026. Pendiente: auditoría (S4.10). Con esa capacidad liberada absorbe las tareas vencidas.</w:t>
            </w:r>
          </w:p>
        </w:tc>
      </w:tr>
      <w:tr w:rsidR="00823EAA" w14:paraId="2A81FA5F" w14:textId="77777777">
        <w:trPr>
          <w:jc w:val="center"/>
        </w:trPr>
        <w:tc>
          <w:tcPr>
            <w:tcW w:w="1871" w:type="dxa"/>
          </w:tcPr>
          <w:p w14:paraId="7A81B17D" w14:textId="77777777" w:rsidR="00823EAA" w:rsidRDefault="00000000">
            <w:pPr>
              <w:spacing w:after="0" w:line="252" w:lineRule="auto"/>
            </w:pPr>
            <w:r>
              <w:rPr>
                <w:rFonts w:ascii="Calibri" w:hAnsi="Calibri"/>
                <w:b/>
                <w:color w:val="1F3864"/>
                <w:sz w:val="16"/>
              </w:rPr>
              <w:t>Sprint 5</w:t>
            </w:r>
            <w:r>
              <w:rPr>
                <w:rFonts w:ascii="Calibri" w:hAnsi="Calibri"/>
                <w:color w:val="262626"/>
                <w:sz w:val="16"/>
              </w:rPr>
              <w:t xml:space="preserve"> · semanas 13–14 (02-11 al 15-11-2026)</w:t>
            </w:r>
          </w:p>
        </w:tc>
        <w:tc>
          <w:tcPr>
            <w:tcW w:w="2608" w:type="dxa"/>
          </w:tcPr>
          <w:p w14:paraId="5C82FB33" w14:textId="77777777" w:rsidR="00823EAA" w:rsidRDefault="00000000">
            <w:pPr>
              <w:spacing w:after="0" w:line="252" w:lineRule="auto"/>
            </w:pPr>
            <w:r>
              <w:rPr>
                <w:rFonts w:ascii="Calibri" w:hAnsi="Calibri"/>
                <w:color w:val="262626"/>
                <w:sz w:val="16"/>
              </w:rPr>
              <w:t xml:space="preserve">Estados en tiempo real en el </w:t>
            </w:r>
            <w:proofErr w:type="spellStart"/>
            <w:r>
              <w:rPr>
                <w:rFonts w:ascii="Calibri" w:hAnsi="Calibri"/>
                <w:color w:val="262626"/>
                <w:sz w:val="16"/>
              </w:rPr>
              <w:t>dashboard</w:t>
            </w:r>
            <w:proofErr w:type="spellEnd"/>
            <w:r>
              <w:rPr>
                <w:rFonts w:ascii="Calibri" w:hAnsi="Calibri"/>
                <w:color w:val="262626"/>
                <w:sz w:val="16"/>
              </w:rPr>
              <w:t xml:space="preserve"> y proveedor de correo.</w:t>
            </w:r>
          </w:p>
        </w:tc>
        <w:tc>
          <w:tcPr>
            <w:tcW w:w="964" w:type="dxa"/>
          </w:tcPr>
          <w:p w14:paraId="27EBB7DC" w14:textId="77777777" w:rsidR="00823EAA" w:rsidRDefault="00000000">
            <w:pPr>
              <w:spacing w:after="0" w:line="252" w:lineRule="auto"/>
            </w:pPr>
            <w:r>
              <w:rPr>
                <w:rFonts w:ascii="Calibri" w:hAnsi="Calibri"/>
                <w:color w:val="262626"/>
                <w:sz w:val="16"/>
              </w:rPr>
              <w:t>3 / 10</w:t>
            </w:r>
          </w:p>
        </w:tc>
        <w:tc>
          <w:tcPr>
            <w:tcW w:w="4309" w:type="dxa"/>
          </w:tcPr>
          <w:p w14:paraId="18F92EB8" w14:textId="77777777" w:rsidR="00823EAA" w:rsidRDefault="00000000">
            <w:pPr>
              <w:spacing w:after="0" w:line="252" w:lineRule="auto"/>
            </w:pPr>
            <w:r>
              <w:rPr>
                <w:rFonts w:ascii="Calibri" w:hAnsi="Calibri"/>
                <w:color w:val="262626"/>
                <w:sz w:val="16"/>
              </w:rPr>
              <w:t>Adelantado en parte: S5.1, S5.4 y S5.10 (13-10 al 18-10-2026). El resto, dentro de plazo; incluye el punto de control de las extensiones (S5.9, 15-11-2026).</w:t>
            </w:r>
          </w:p>
        </w:tc>
      </w:tr>
      <w:tr w:rsidR="00823EAA" w14:paraId="2457F95A" w14:textId="77777777">
        <w:trPr>
          <w:jc w:val="center"/>
        </w:trPr>
        <w:tc>
          <w:tcPr>
            <w:tcW w:w="1871" w:type="dxa"/>
          </w:tcPr>
          <w:p w14:paraId="576EEAD3" w14:textId="77777777" w:rsidR="00823EAA" w:rsidRDefault="00000000">
            <w:pPr>
              <w:spacing w:after="0" w:line="252" w:lineRule="auto"/>
            </w:pPr>
            <w:r>
              <w:rPr>
                <w:rFonts w:ascii="Calibri" w:hAnsi="Calibri"/>
                <w:b/>
                <w:color w:val="1F3864"/>
                <w:sz w:val="16"/>
              </w:rPr>
              <w:t>Sprint 6</w:t>
            </w:r>
            <w:r>
              <w:rPr>
                <w:rFonts w:ascii="Calibri" w:hAnsi="Calibri"/>
                <w:color w:val="262626"/>
                <w:sz w:val="16"/>
              </w:rPr>
              <w:t xml:space="preserve"> · semanas 15–16 (16-11 al 29-11-2026)</w:t>
            </w:r>
          </w:p>
        </w:tc>
        <w:tc>
          <w:tcPr>
            <w:tcW w:w="2608" w:type="dxa"/>
          </w:tcPr>
          <w:p w14:paraId="55337219" w14:textId="77777777" w:rsidR="00823EAA" w:rsidRDefault="00000000">
            <w:pPr>
              <w:spacing w:after="0" w:line="252" w:lineRule="auto"/>
            </w:pPr>
            <w:r>
              <w:rPr>
                <w:rFonts w:ascii="Calibri" w:hAnsi="Calibri"/>
                <w:color w:val="262626"/>
                <w:sz w:val="16"/>
              </w:rPr>
              <w:t>Entrega automática por correo y seguridad (tasa, auditoría y retención de 24 horas).</w:t>
            </w:r>
          </w:p>
        </w:tc>
        <w:tc>
          <w:tcPr>
            <w:tcW w:w="964" w:type="dxa"/>
          </w:tcPr>
          <w:p w14:paraId="31AD13EE" w14:textId="77777777" w:rsidR="00823EAA" w:rsidRDefault="00000000">
            <w:pPr>
              <w:spacing w:after="0" w:line="252" w:lineRule="auto"/>
            </w:pPr>
            <w:r>
              <w:rPr>
                <w:rFonts w:ascii="Calibri" w:hAnsi="Calibri"/>
                <w:color w:val="262626"/>
                <w:sz w:val="16"/>
              </w:rPr>
              <w:t>0 / 8</w:t>
            </w:r>
          </w:p>
        </w:tc>
        <w:tc>
          <w:tcPr>
            <w:tcW w:w="4309" w:type="dxa"/>
          </w:tcPr>
          <w:p w14:paraId="57E26C0C" w14:textId="77777777" w:rsidR="00823EAA" w:rsidRDefault="00000000">
            <w:pPr>
              <w:spacing w:after="0" w:line="252" w:lineRule="auto"/>
            </w:pPr>
            <w:r>
              <w:rPr>
                <w:rFonts w:ascii="Calibri" w:hAnsi="Calibri"/>
                <w:color w:val="262626"/>
                <w:sz w:val="16"/>
              </w:rPr>
              <w:t>No iniciado, dentro de plazo.</w:t>
            </w:r>
          </w:p>
        </w:tc>
      </w:tr>
      <w:tr w:rsidR="00823EAA" w14:paraId="21EE9450" w14:textId="77777777">
        <w:trPr>
          <w:jc w:val="center"/>
        </w:trPr>
        <w:tc>
          <w:tcPr>
            <w:tcW w:w="1871" w:type="dxa"/>
          </w:tcPr>
          <w:p w14:paraId="5E05C83C" w14:textId="77777777" w:rsidR="00823EAA" w:rsidRDefault="00000000">
            <w:pPr>
              <w:spacing w:after="0" w:line="252" w:lineRule="auto"/>
            </w:pPr>
            <w:r>
              <w:rPr>
                <w:rFonts w:ascii="Calibri" w:hAnsi="Calibri"/>
                <w:b/>
                <w:color w:val="1F3864"/>
                <w:sz w:val="16"/>
              </w:rPr>
              <w:t>Sprint 7</w:t>
            </w:r>
            <w:r>
              <w:rPr>
                <w:rFonts w:ascii="Calibri" w:hAnsi="Calibri"/>
                <w:color w:val="262626"/>
                <w:sz w:val="16"/>
              </w:rPr>
              <w:t xml:space="preserve"> · semanas 17–18 (30-11 al 13-12-2026)</w:t>
            </w:r>
          </w:p>
        </w:tc>
        <w:tc>
          <w:tcPr>
            <w:tcW w:w="2608" w:type="dxa"/>
          </w:tcPr>
          <w:p w14:paraId="1EDF9E22" w14:textId="77777777" w:rsidR="00823EAA" w:rsidRDefault="00000000">
            <w:pPr>
              <w:spacing w:after="0" w:line="252" w:lineRule="auto"/>
            </w:pPr>
            <w:r>
              <w:rPr>
                <w:rFonts w:ascii="Calibri" w:hAnsi="Calibri"/>
                <w:color w:val="262626"/>
                <w:sz w:val="16"/>
              </w:rPr>
              <w:t>Validación, documentación, informe final y presentación.</w:t>
            </w:r>
          </w:p>
        </w:tc>
        <w:tc>
          <w:tcPr>
            <w:tcW w:w="964" w:type="dxa"/>
          </w:tcPr>
          <w:p w14:paraId="03C24D41" w14:textId="77777777" w:rsidR="00823EAA" w:rsidRDefault="00000000">
            <w:pPr>
              <w:spacing w:after="0" w:line="252" w:lineRule="auto"/>
            </w:pPr>
            <w:r>
              <w:rPr>
                <w:rFonts w:ascii="Calibri" w:hAnsi="Calibri"/>
                <w:color w:val="262626"/>
                <w:sz w:val="16"/>
              </w:rPr>
              <w:t>0 / 10</w:t>
            </w:r>
          </w:p>
        </w:tc>
        <w:tc>
          <w:tcPr>
            <w:tcW w:w="4309" w:type="dxa"/>
          </w:tcPr>
          <w:p w14:paraId="501A745B" w14:textId="77777777" w:rsidR="00823EAA" w:rsidRDefault="00000000">
            <w:pPr>
              <w:spacing w:after="0" w:line="252" w:lineRule="auto"/>
            </w:pPr>
            <w:r>
              <w:rPr>
                <w:rFonts w:ascii="Calibri" w:hAnsi="Calibri"/>
                <w:color w:val="262626"/>
                <w:sz w:val="16"/>
              </w:rPr>
              <w:t>No iniciado, dentro de plazo; congelamiento de funcionalidades el 30-11-2026 (S7.0).</w:t>
            </w:r>
          </w:p>
        </w:tc>
      </w:tr>
      <w:tr w:rsidR="00823EAA" w14:paraId="44A7E9A7" w14:textId="77777777">
        <w:trPr>
          <w:jc w:val="center"/>
        </w:trPr>
        <w:tc>
          <w:tcPr>
            <w:tcW w:w="1871" w:type="dxa"/>
          </w:tcPr>
          <w:p w14:paraId="58BC7EF4" w14:textId="77777777" w:rsidR="00823EAA" w:rsidRDefault="00000000">
            <w:pPr>
              <w:spacing w:after="0" w:line="252" w:lineRule="auto"/>
            </w:pPr>
            <w:r>
              <w:rPr>
                <w:rFonts w:ascii="Calibri" w:hAnsi="Calibri"/>
                <w:b/>
                <w:color w:val="1F3864"/>
                <w:sz w:val="16"/>
              </w:rPr>
              <w:t>Total</w:t>
            </w:r>
          </w:p>
        </w:tc>
        <w:tc>
          <w:tcPr>
            <w:tcW w:w="2608" w:type="dxa"/>
          </w:tcPr>
          <w:p w14:paraId="525F31D4" w14:textId="77777777" w:rsidR="00823EAA" w:rsidRDefault="00823EAA">
            <w:pPr>
              <w:spacing w:after="0" w:line="252" w:lineRule="auto"/>
            </w:pPr>
          </w:p>
        </w:tc>
        <w:tc>
          <w:tcPr>
            <w:tcW w:w="964" w:type="dxa"/>
          </w:tcPr>
          <w:p w14:paraId="29076E07" w14:textId="77777777" w:rsidR="00823EAA" w:rsidRDefault="00000000">
            <w:pPr>
              <w:spacing w:after="0" w:line="252" w:lineRule="auto"/>
            </w:pPr>
            <w:r>
              <w:rPr>
                <w:rFonts w:ascii="Calibri" w:hAnsi="Calibri"/>
                <w:b/>
                <w:color w:val="1F3864"/>
                <w:sz w:val="16"/>
              </w:rPr>
              <w:t>40 / 78</w:t>
            </w:r>
          </w:p>
        </w:tc>
        <w:tc>
          <w:tcPr>
            <w:tcW w:w="4309" w:type="dxa"/>
          </w:tcPr>
          <w:p w14:paraId="1D14DE7C" w14:textId="77777777" w:rsidR="00823EAA" w:rsidRDefault="00000000">
            <w:pPr>
              <w:spacing w:after="0" w:line="252" w:lineRule="auto"/>
            </w:pPr>
            <w:r>
              <w:rPr>
                <w:rFonts w:ascii="Calibri" w:hAnsi="Calibri"/>
                <w:color w:val="262626"/>
                <w:sz w:val="16"/>
              </w:rPr>
              <w:t>51 % de las tareas del plan con el 56 % del calendario: 14 tareas adelantadas y 12 vencidas.</w:t>
            </w:r>
          </w:p>
        </w:tc>
      </w:tr>
    </w:tbl>
    <w:p w14:paraId="78BB84C1" w14:textId="77777777" w:rsidR="00823EAA" w:rsidRDefault="00000000">
      <w:pPr>
        <w:spacing w:before="40" w:after="120" w:line="252" w:lineRule="auto"/>
      </w:pPr>
      <w:r>
        <w:rPr>
          <w:rFonts w:ascii="Calibri" w:hAnsi="Calibri"/>
          <w:color w:val="595959"/>
          <w:sz w:val="16"/>
        </w:rPr>
        <w:t xml:space="preserve">Fuente: elaboración propia a partir de la Guía Fase 1 (etapas de trabajo y carta Gantt) y de </w:t>
      </w:r>
      <w:proofErr w:type="spellStart"/>
      <w:r>
        <w:rPr>
          <w:rFonts w:ascii="Consolas" w:hAnsi="Consolas"/>
          <w:color w:val="595959"/>
          <w:sz w:val="14"/>
        </w:rPr>
        <w:t>feature</w:t>
      </w:r>
      <w:proofErr w:type="spellEnd"/>
      <w:r>
        <w:rPr>
          <w:rFonts w:ascii="Consolas" w:hAnsi="Consolas"/>
          <w:color w:val="595959"/>
          <w:sz w:val="14"/>
        </w:rPr>
        <w:t>_​</w:t>
      </w:r>
      <w:proofErr w:type="spellStart"/>
      <w:r>
        <w:rPr>
          <w:rFonts w:ascii="Consolas" w:hAnsi="Consolas"/>
          <w:color w:val="595959"/>
          <w:sz w:val="14"/>
        </w:rPr>
        <w:t>list</w:t>
      </w:r>
      <w:proofErr w:type="spellEnd"/>
      <w:r>
        <w:rPr>
          <w:rFonts w:ascii="Consolas" w:hAnsi="Consolas"/>
          <w:color w:val="595959"/>
          <w:sz w:val="14"/>
        </w:rPr>
        <w:t>.​</w:t>
      </w:r>
      <w:proofErr w:type="spellStart"/>
      <w:r>
        <w:rPr>
          <w:rFonts w:ascii="Consolas" w:hAnsi="Consolas"/>
          <w:color w:val="595959"/>
          <w:sz w:val="14"/>
        </w:rPr>
        <w:t>json</w:t>
      </w:r>
      <w:proofErr w:type="spellEnd"/>
      <w:r>
        <w:rPr>
          <w:rFonts w:ascii="Calibri" w:hAnsi="Calibri"/>
          <w:color w:val="595959"/>
          <w:sz w:val="16"/>
        </w:rPr>
        <w:t xml:space="preserve"> (tareas S0.x a S7.x).</w:t>
      </w:r>
    </w:p>
    <w:p w14:paraId="4CE0DF31"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334F451D" w14:textId="77777777" w:rsidTr="00C5122E">
        <w:trPr>
          <w:trHeight w:val="440"/>
        </w:trPr>
        <w:tc>
          <w:tcPr>
            <w:tcW w:w="9498" w:type="dxa"/>
            <w:vAlign w:val="center"/>
          </w:tcPr>
          <w:p w14:paraId="69DF3709"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455F694B" w14:textId="77777777" w:rsidTr="00C5122E">
        <w:trPr>
          <w:trHeight w:val="800"/>
        </w:trPr>
        <w:tc>
          <w:tcPr>
            <w:tcW w:w="9498" w:type="dxa"/>
            <w:shd w:val="clear" w:color="auto" w:fill="D9E2F3" w:themeFill="accent1" w:themeFillTint="33"/>
            <w:vAlign w:val="center"/>
          </w:tcPr>
          <w:p w14:paraId="031B3225"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lastRenderedPageBreak/>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78573065"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2BEBAD9E" w14:textId="77777777" w:rsidTr="00C5122E">
        <w:trPr>
          <w:trHeight w:val="1936"/>
        </w:trPr>
        <w:tc>
          <w:tcPr>
            <w:tcW w:w="5000" w:type="pct"/>
            <w:vAlign w:val="center"/>
          </w:tcPr>
          <w:p w14:paraId="43E894D8"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b/>
                <w:color w:val="1F3864" w:themeColor="accent1" w:themeShade="80"/>
              </w:rPr>
              <w:t>Factores que han f</w:t>
            </w:r>
            <w:r w:rsidRPr="00CD38BD">
              <w:rPr>
                <w:rFonts w:ascii="Calibri" w:hAnsi="Calibri"/>
                <w:b/>
                <w:color w:val="1F3864" w:themeColor="accent1" w:themeShade="80"/>
              </w:rPr>
              <w:t>acilita</w:t>
            </w:r>
            <w:r>
              <w:rPr>
                <w:rFonts w:ascii="Calibri" w:hAnsi="Calibri"/>
                <w:b/>
                <w:color w:val="1F3864" w:themeColor="accent1" w:themeShade="80"/>
              </w:rPr>
              <w:t>do y/o</w:t>
            </w:r>
            <w:r w:rsidRPr="00CD38BD">
              <w:rPr>
                <w:rFonts w:ascii="Calibri" w:hAnsi="Calibri"/>
                <w:b/>
                <w:color w:val="1F3864" w:themeColor="accent1" w:themeShade="80"/>
              </w:rPr>
              <w:t xml:space="preserve"> </w:t>
            </w:r>
            <w:r>
              <w:rPr>
                <w:rFonts w:ascii="Calibri" w:hAnsi="Calibri"/>
                <w:b/>
                <w:color w:val="1F3864" w:themeColor="accent1" w:themeShade="80"/>
              </w:rPr>
              <w:t>dificultado el desarrollo de mi plan de trabajo</w:t>
            </w:r>
            <w:r w:rsidRPr="00CD38BD">
              <w:rPr>
                <w:rFonts w:ascii="Calibri" w:hAnsi="Calibri" w:cs="Arial"/>
                <w:b/>
                <w:color w:val="548DD4"/>
                <w:sz w:val="20"/>
                <w:szCs w:val="20"/>
                <w:lang w:eastAsia="es-CL"/>
              </w:rPr>
              <w:t xml:space="preserve">: </w:t>
            </w:r>
            <w:r>
              <w:rPr>
                <w:rFonts w:ascii="Calibri" w:hAnsi="Calibri"/>
                <w:b/>
                <w:color w:val="1F3864" w:themeColor="accent1" w:themeShade="80"/>
              </w:rPr>
              <w:t xml:space="preserve"> </w:t>
            </w:r>
          </w:p>
          <w:p w14:paraId="4CA2E993" w14:textId="77777777" w:rsidR="00823EAA" w:rsidRDefault="00000000">
            <w:pPr>
              <w:spacing w:before="80" w:after="80" w:line="252" w:lineRule="auto"/>
              <w:jc w:val="both"/>
            </w:pPr>
            <w:r>
              <w:rPr>
                <w:rFonts w:ascii="Calibri" w:hAnsi="Calibri"/>
                <w:b/>
                <w:color w:val="1F3864"/>
                <w:sz w:val="20"/>
              </w:rPr>
              <w:t>Facilitadores generales.</w:t>
            </w:r>
            <w:r>
              <w:rPr>
                <w:rFonts w:ascii="Calibri" w:hAnsi="Calibri"/>
                <w:color w:val="262626"/>
                <w:sz w:val="20"/>
              </w:rPr>
              <w:t xml:space="preserve"> El sistema heredado funcionaba (autenticación, multiempresa, calendarios, generación asíncrona), por lo que el trabajo se concentró en las brechas. El backlog con criterio de aceptación por tarea y la Definición de Terminado automatizada hicieron objetiva la medición del avance, y la integración continua permitió modificar código heredado sin regresiones silenciosas. El desarrollo asistido por agentes de IA aceleró la implementación bajo esos mismos controles.</w:t>
            </w:r>
          </w:p>
          <w:p w14:paraId="20E794B4" w14:textId="77777777" w:rsidR="00823EAA" w:rsidRDefault="00000000">
            <w:pPr>
              <w:spacing w:after="80" w:line="252" w:lineRule="auto"/>
              <w:jc w:val="both"/>
            </w:pPr>
            <w:r>
              <w:rPr>
                <w:rFonts w:ascii="Calibri" w:hAnsi="Calibri"/>
                <w:b/>
                <w:color w:val="1F3864"/>
                <w:sz w:val="20"/>
              </w:rPr>
              <w:t>Dificultades generales.</w:t>
            </w:r>
            <w:r>
              <w:rPr>
                <w:rFonts w:ascii="Calibri" w:hAnsi="Calibri"/>
                <w:color w:val="262626"/>
                <w:sz w:val="20"/>
              </w:rPr>
              <w:t xml:space="preserve"> Dedicación parcial del equipo; dependencia de API externas (registro alemán inestable, cuotas de </w:t>
            </w:r>
            <w:proofErr w:type="spellStart"/>
            <w:r>
              <w:rPr>
                <w:rFonts w:ascii="Calibri" w:hAnsi="Calibri"/>
                <w:color w:val="262626"/>
                <w:sz w:val="20"/>
              </w:rPr>
              <w:t>NewsAPI</w:t>
            </w:r>
            <w:proofErr w:type="spellEnd"/>
            <w:r>
              <w:rPr>
                <w:rFonts w:ascii="Calibri" w:hAnsi="Calibri"/>
                <w:color w:val="262626"/>
                <w:sz w:val="20"/>
              </w:rPr>
              <w:t xml:space="preserve">); el calendario corregido comprime el plan (38 tareas abiertas para 8 semanas); y un aporte desigual entre integrantes: desde el 23-09-2026 no hay </w:t>
            </w:r>
            <w:proofErr w:type="spellStart"/>
            <w:r>
              <w:rPr>
                <w:rFonts w:ascii="Calibri" w:hAnsi="Calibri"/>
                <w:color w:val="262626"/>
                <w:sz w:val="20"/>
              </w:rPr>
              <w:t>commits</w:t>
            </w:r>
            <w:proofErr w:type="spellEnd"/>
            <w:r>
              <w:rPr>
                <w:rFonts w:ascii="Calibri" w:hAnsi="Calibri"/>
                <w:color w:val="262626"/>
                <w:sz w:val="20"/>
              </w:rPr>
              <w:t xml:space="preserve"> de FD, responsable de A8.</w:t>
            </w:r>
          </w:p>
          <w:p w14:paraId="6F40913C" w14:textId="77777777" w:rsidR="00823EAA" w:rsidRDefault="00000000">
            <w:pPr>
              <w:keepNext/>
              <w:spacing w:before="120" w:after="0" w:line="252" w:lineRule="auto"/>
            </w:pPr>
            <w:r>
              <w:rPr>
                <w:rFonts w:ascii="Calibri" w:hAnsi="Calibri"/>
                <w:b/>
                <w:color w:val="1F3864"/>
                <w:sz w:val="18"/>
              </w:rPr>
              <w:t>Tabla 9.</w:t>
            </w:r>
            <w:r>
              <w:rPr>
                <w:rFonts w:ascii="Calibri" w:hAnsi="Calibri"/>
                <w:color w:val="262626"/>
                <w:sz w:val="18"/>
              </w:rPr>
              <w:t xml:space="preserve"> </w:t>
            </w:r>
          </w:p>
          <w:p w14:paraId="1B108E74" w14:textId="77777777" w:rsidR="00823EAA" w:rsidRDefault="00000000">
            <w:pPr>
              <w:keepNext/>
              <w:spacing w:after="60" w:line="252" w:lineRule="auto"/>
            </w:pPr>
            <w:r>
              <w:rPr>
                <w:rFonts w:ascii="Calibri" w:hAnsi="Calibri"/>
                <w:i/>
                <w:color w:val="262626"/>
                <w:sz w:val="18"/>
              </w:rPr>
              <w:t>Facilitadores, dificultades y acciones por actividad</w:t>
            </w:r>
          </w:p>
          <w:tbl>
            <w:tblPr>
              <w:tblStyle w:val="Tablaconcuadrcula"/>
              <w:tblW w:w="912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1"/>
              <w:gridCol w:w="2447"/>
              <w:gridCol w:w="3115"/>
              <w:gridCol w:w="2725"/>
            </w:tblGrid>
            <w:tr w:rsidR="00823EAA" w14:paraId="306E5F64" w14:textId="77777777">
              <w:trPr>
                <w:tblHeader/>
              </w:trPr>
              <w:tc>
                <w:tcPr>
                  <w:tcW w:w="835" w:type="dxa"/>
                  <w:shd w:val="clear" w:color="auto" w:fill="D9E2F3"/>
                </w:tcPr>
                <w:p w14:paraId="6535C218" w14:textId="77777777" w:rsidR="00823EAA" w:rsidRDefault="00000000" w:rsidP="00FD5EA0">
                  <w:pPr>
                    <w:framePr w:hSpace="180" w:wrap="around" w:vAnchor="text" w:hAnchor="margin" w:x="-572" w:y="1"/>
                    <w:spacing w:after="0" w:line="252" w:lineRule="auto"/>
                  </w:pPr>
                  <w:r>
                    <w:rPr>
                      <w:rFonts w:ascii="Calibri" w:hAnsi="Calibri"/>
                      <w:b/>
                      <w:color w:val="1F3864"/>
                      <w:sz w:val="16"/>
                    </w:rPr>
                    <w:t>Actividad</w:t>
                  </w:r>
                </w:p>
              </w:tc>
              <w:tc>
                <w:tcPr>
                  <w:tcW w:w="2449" w:type="dxa"/>
                  <w:shd w:val="clear" w:color="auto" w:fill="D9E2F3"/>
                </w:tcPr>
                <w:p w14:paraId="5A63F745" w14:textId="77777777" w:rsidR="00823EAA" w:rsidRDefault="00000000" w:rsidP="00FD5EA0">
                  <w:pPr>
                    <w:framePr w:hSpace="180" w:wrap="around" w:vAnchor="text" w:hAnchor="margin" w:x="-572" w:y="1"/>
                    <w:spacing w:after="0" w:line="252" w:lineRule="auto"/>
                  </w:pPr>
                  <w:r>
                    <w:rPr>
                      <w:rFonts w:ascii="Calibri" w:hAnsi="Calibri"/>
                      <w:b/>
                      <w:color w:val="1F3864"/>
                      <w:sz w:val="16"/>
                    </w:rPr>
                    <w:t>Facilitadores</w:t>
                  </w:r>
                </w:p>
              </w:tc>
              <w:tc>
                <w:tcPr>
                  <w:tcW w:w="3117" w:type="dxa"/>
                  <w:shd w:val="clear" w:color="auto" w:fill="D9E2F3"/>
                </w:tcPr>
                <w:p w14:paraId="48120921" w14:textId="77777777" w:rsidR="00823EAA" w:rsidRDefault="00000000" w:rsidP="00FD5EA0">
                  <w:pPr>
                    <w:framePr w:hSpace="180" w:wrap="around" w:vAnchor="text" w:hAnchor="margin" w:x="-572" w:y="1"/>
                    <w:spacing w:after="0" w:line="252" w:lineRule="auto"/>
                  </w:pPr>
                  <w:r>
                    <w:rPr>
                      <w:rFonts w:ascii="Calibri" w:hAnsi="Calibri"/>
                      <w:b/>
                      <w:color w:val="1F3864"/>
                      <w:sz w:val="16"/>
                    </w:rPr>
                    <w:t>Dificultades</w:t>
                  </w:r>
                </w:p>
              </w:tc>
              <w:tc>
                <w:tcPr>
                  <w:tcW w:w="2727" w:type="dxa"/>
                  <w:shd w:val="clear" w:color="auto" w:fill="D9E2F3"/>
                </w:tcPr>
                <w:p w14:paraId="76F50283" w14:textId="77777777" w:rsidR="00823EAA" w:rsidRDefault="00000000" w:rsidP="00FD5EA0">
                  <w:pPr>
                    <w:framePr w:hSpace="180" w:wrap="around" w:vAnchor="text" w:hAnchor="margin" w:x="-572" w:y="1"/>
                    <w:spacing w:after="0" w:line="252" w:lineRule="auto"/>
                  </w:pPr>
                  <w:r>
                    <w:rPr>
                      <w:rFonts w:ascii="Calibri" w:hAnsi="Calibri"/>
                      <w:b/>
                      <w:color w:val="1F3864"/>
                      <w:sz w:val="16"/>
                    </w:rPr>
                    <w:t>Acciones tomadas o por tomar</w:t>
                  </w:r>
                </w:p>
              </w:tc>
            </w:tr>
            <w:tr w:rsidR="00823EAA" w14:paraId="47BA46B0" w14:textId="77777777">
              <w:tc>
                <w:tcPr>
                  <w:tcW w:w="835" w:type="dxa"/>
                </w:tcPr>
                <w:p w14:paraId="154E464A" w14:textId="77777777" w:rsidR="00823EAA" w:rsidRDefault="00000000" w:rsidP="00FD5EA0">
                  <w:pPr>
                    <w:framePr w:hSpace="180" w:wrap="around" w:vAnchor="text" w:hAnchor="margin" w:x="-572" w:y="1"/>
                    <w:spacing w:after="0" w:line="252" w:lineRule="auto"/>
                  </w:pPr>
                  <w:r>
                    <w:rPr>
                      <w:rFonts w:ascii="Calibri" w:hAnsi="Calibri"/>
                      <w:color w:val="262626"/>
                      <w:sz w:val="16"/>
                    </w:rPr>
                    <w:t>A1 y A2</w:t>
                  </w:r>
                </w:p>
              </w:tc>
              <w:tc>
                <w:tcPr>
                  <w:tcW w:w="2449" w:type="dxa"/>
                </w:tcPr>
                <w:p w14:paraId="76EB38E1" w14:textId="77777777" w:rsidR="00823EAA" w:rsidRDefault="00000000" w:rsidP="00FD5EA0">
                  <w:pPr>
                    <w:framePr w:hSpace="180" w:wrap="around" w:vAnchor="text" w:hAnchor="margin" w:x="-572" w:y="1"/>
                    <w:spacing w:after="0" w:line="252" w:lineRule="auto"/>
                  </w:pPr>
                  <w:r>
                    <w:rPr>
                      <w:rFonts w:ascii="Calibri" w:hAnsi="Calibri"/>
                      <w:color w:val="262626"/>
                      <w:sz w:val="16"/>
                    </w:rPr>
                    <w:t>El sistema heredado y su documentación estaban disponibles. El registro de tareas (</w:t>
                  </w:r>
                  <w:proofErr w:type="spellStart"/>
                  <w:r>
                    <w:rPr>
                      <w:rFonts w:ascii="Consolas" w:hAnsi="Consolas"/>
                      <w:color w:val="262626"/>
                      <w:sz w:val="14"/>
                    </w:rPr>
                    <w:t>feature</w:t>
                  </w:r>
                  <w:proofErr w:type="spellEnd"/>
                  <w:r>
                    <w:rPr>
                      <w:rFonts w:ascii="Consolas" w:hAnsi="Consolas"/>
                      <w:color w:val="262626"/>
                      <w:sz w:val="14"/>
                    </w:rPr>
                    <w:t>_​</w:t>
                  </w:r>
                  <w:proofErr w:type="spellStart"/>
                  <w:r>
                    <w:rPr>
                      <w:rFonts w:ascii="Consolas" w:hAnsi="Consolas"/>
                      <w:color w:val="262626"/>
                      <w:sz w:val="14"/>
                    </w:rPr>
                    <w:t>list</w:t>
                  </w:r>
                  <w:proofErr w:type="spellEnd"/>
                  <w:r>
                    <w:rPr>
                      <w:rFonts w:ascii="Consolas" w:hAnsi="Consolas"/>
                      <w:color w:val="262626"/>
                      <w:sz w:val="14"/>
                    </w:rPr>
                    <w:t>.​</w:t>
                  </w:r>
                  <w:proofErr w:type="spellStart"/>
                  <w:r>
                    <w:rPr>
                      <w:rFonts w:ascii="Consolas" w:hAnsi="Consolas"/>
                      <w:color w:val="262626"/>
                      <w:sz w:val="14"/>
                    </w:rPr>
                    <w:t>json</w:t>
                  </w:r>
                  <w:proofErr w:type="spellEnd"/>
                  <w:r>
                    <w:rPr>
                      <w:rFonts w:ascii="Calibri" w:hAnsi="Calibri"/>
                      <w:color w:val="262626"/>
                      <w:sz w:val="16"/>
                    </w:rPr>
                    <w:t>) vincula cada tarea a una actividad, un objetivo y una brecha, lo que permitió medir el avance de forma objetiva.</w:t>
                  </w:r>
                </w:p>
              </w:tc>
              <w:tc>
                <w:tcPr>
                  <w:tcW w:w="3117" w:type="dxa"/>
                </w:tcPr>
                <w:p w14:paraId="38F21230"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Las Especificaciones v2.0 prometían más de lo implementado y convivían dos líneas de implementación: se verificaron cinco brechas (B1–B5) con evidencia </w:t>
                  </w:r>
                  <w:proofErr w:type="spellStart"/>
                  <w:proofErr w:type="gramStart"/>
                  <w:r>
                    <w:rPr>
                      <w:rFonts w:ascii="Calibri" w:hAnsi="Calibri"/>
                      <w:color w:val="262626"/>
                      <w:sz w:val="16"/>
                    </w:rPr>
                    <w:t>archivo:línea</w:t>
                  </w:r>
                  <w:proofErr w:type="spellEnd"/>
                  <w:proofErr w:type="gramEnd"/>
                  <w:r>
                    <w:rPr>
                      <w:rFonts w:ascii="Calibri" w:hAnsi="Calibri"/>
                      <w:color w:val="262626"/>
                      <w:sz w:val="16"/>
                    </w:rPr>
                    <w:t xml:space="preserve"> y se declaró </w:t>
                  </w:r>
                  <w:proofErr w:type="spellStart"/>
                  <w:r>
                    <w:rPr>
                      <w:rFonts w:ascii="Calibri" w:hAnsi="Calibri"/>
                      <w:color w:val="262626"/>
                      <w:sz w:val="16"/>
                    </w:rPr>
                    <w:t>DeepSeek</w:t>
                  </w:r>
                  <w:proofErr w:type="spellEnd"/>
                  <w:r>
                    <w:rPr>
                      <w:rFonts w:ascii="Calibri" w:hAnsi="Calibri"/>
                      <w:color w:val="262626"/>
                      <w:sz w:val="16"/>
                    </w:rPr>
                    <w:t xml:space="preserve"> como línea canónica (ADR 0001). El código heredado se incorporó al repositorio el 06-09-2026, último día del Sprint 0, por lo que el diagnóstico técnico se cerró el 12-09-2026. El acuerdo escrito con el docente sobre alcance y calendario (S0.15) no se concretó.</w:t>
                  </w:r>
                </w:p>
              </w:tc>
              <w:tc>
                <w:tcPr>
                  <w:tcW w:w="2727" w:type="dxa"/>
                </w:tcPr>
                <w:p w14:paraId="39B09E6B" w14:textId="77777777" w:rsidR="00823EAA" w:rsidRDefault="00000000" w:rsidP="00FD5EA0">
                  <w:pPr>
                    <w:framePr w:hSpace="180" w:wrap="around" w:vAnchor="text" w:hAnchor="margin" w:x="-572" w:y="1"/>
                    <w:spacing w:after="0" w:line="252" w:lineRule="auto"/>
                  </w:pPr>
                  <w:r>
                    <w:rPr>
                      <w:rFonts w:ascii="Calibri" w:hAnsi="Calibri"/>
                      <w:color w:val="262626"/>
                      <w:sz w:val="16"/>
                    </w:rPr>
                    <w:t>Se declaró la línea canónica (ADR 0001) y se priorizaron B1–B5. Para S0.15: pedir una reunión y dejar constancia por correo o acta del alcance, el calendario y el cambio de modelo (plazo propuesto: 26-10-2026).</w:t>
                  </w:r>
                </w:p>
              </w:tc>
            </w:tr>
            <w:tr w:rsidR="00823EAA" w14:paraId="1121DF07" w14:textId="77777777">
              <w:tc>
                <w:tcPr>
                  <w:tcW w:w="835" w:type="dxa"/>
                </w:tcPr>
                <w:p w14:paraId="5036A348" w14:textId="77777777" w:rsidR="00823EAA" w:rsidRDefault="00000000" w:rsidP="00FD5EA0">
                  <w:pPr>
                    <w:framePr w:hSpace="180" w:wrap="around" w:vAnchor="text" w:hAnchor="margin" w:x="-572" w:y="1"/>
                    <w:spacing w:after="0" w:line="252" w:lineRule="auto"/>
                  </w:pPr>
                  <w:r>
                    <w:rPr>
                      <w:rFonts w:ascii="Calibri" w:hAnsi="Calibri"/>
                      <w:color w:val="262626"/>
                      <w:sz w:val="16"/>
                    </w:rPr>
                    <w:t>A3</w:t>
                  </w:r>
                </w:p>
              </w:tc>
              <w:tc>
                <w:tcPr>
                  <w:tcW w:w="2449" w:type="dxa"/>
                </w:tcPr>
                <w:p w14:paraId="5B22D6B9" w14:textId="77777777" w:rsidR="00823EAA" w:rsidRDefault="00000000" w:rsidP="00FD5EA0">
                  <w:pPr>
                    <w:framePr w:hSpace="180" w:wrap="around" w:vAnchor="text" w:hAnchor="margin" w:x="-572" w:y="1"/>
                    <w:spacing w:after="0" w:line="252" w:lineRule="auto"/>
                  </w:pPr>
                  <w:r>
                    <w:rPr>
                      <w:rFonts w:ascii="Calibri" w:hAnsi="Calibri"/>
                      <w:color w:val="262626"/>
                      <w:sz w:val="16"/>
                    </w:rPr>
                    <w:t>La línea base de S0.3 cuantificó la deuda (130 pruebas, 33 % de cobertura, 3 vulnerabilidades críticas), lo que convirtió la consolidación en metas medibles.</w:t>
                  </w:r>
                </w:p>
              </w:tc>
              <w:tc>
                <w:tcPr>
                  <w:tcW w:w="3117" w:type="dxa"/>
                </w:tcPr>
                <w:p w14:paraId="629461AE" w14:textId="77777777" w:rsidR="00823EAA" w:rsidRDefault="00000000" w:rsidP="00FD5EA0">
                  <w:pPr>
                    <w:framePr w:hSpace="180" w:wrap="around" w:vAnchor="text" w:hAnchor="margin" w:x="-572" w:y="1"/>
                    <w:spacing w:after="0" w:line="252" w:lineRule="auto"/>
                  </w:pPr>
                  <w:proofErr w:type="spellStart"/>
                  <w:r>
                    <w:rPr>
                      <w:rFonts w:ascii="Consolas" w:hAnsi="Consolas"/>
                      <w:color w:val="262626"/>
                      <w:sz w:val="14"/>
                    </w:rPr>
                    <w:t>db</w:t>
                  </w:r>
                  <w:proofErr w:type="spellEnd"/>
                  <w:r>
                    <w:rPr>
                      <w:rFonts w:ascii="Consolas" w:hAnsi="Consolas"/>
                      <w:color w:val="262626"/>
                      <w:sz w:val="14"/>
                    </w:rPr>
                    <w:t>/​</w:t>
                  </w:r>
                  <w:proofErr w:type="spellStart"/>
                  <w:r>
                    <w:rPr>
                      <w:rFonts w:ascii="Consolas" w:hAnsi="Consolas"/>
                      <w:color w:val="262626"/>
                      <w:sz w:val="14"/>
                    </w:rPr>
                    <w:t>models</w:t>
                  </w:r>
                  <w:proofErr w:type="spellEnd"/>
                  <w:r>
                    <w:rPr>
                      <w:rFonts w:ascii="Consolas" w:hAnsi="Consolas"/>
                      <w:color w:val="262626"/>
                      <w:sz w:val="14"/>
                    </w:rPr>
                    <w:t>.​</w:t>
                  </w:r>
                  <w:proofErr w:type="spellStart"/>
                  <w:r>
                    <w:rPr>
                      <w:rFonts w:ascii="Consolas" w:hAnsi="Consolas"/>
                      <w:color w:val="262626"/>
                      <w:sz w:val="14"/>
                    </w:rPr>
                    <w:t>py</w:t>
                  </w:r>
                  <w:proofErr w:type="spellEnd"/>
                  <w:r>
                    <w:rPr>
                      <w:rFonts w:ascii="Calibri" w:hAnsi="Calibri"/>
                      <w:color w:val="262626"/>
                      <w:sz w:val="16"/>
                    </w:rPr>
                    <w:t xml:space="preserve"> declara cerca de 10 de las 19 tablas reales y ningún </w:t>
                  </w:r>
                  <w:proofErr w:type="spellStart"/>
                  <w:r>
                    <w:rPr>
                      <w:rFonts w:ascii="Calibri" w:hAnsi="Calibri"/>
                      <w:color w:val="262626"/>
                      <w:sz w:val="16"/>
                    </w:rPr>
                    <w:t>trigger</w:t>
                  </w:r>
                  <w:proofErr w:type="spellEnd"/>
                  <w:r>
                    <w:rPr>
                      <w:rFonts w:ascii="Calibri" w:hAnsi="Calibri"/>
                      <w:color w:val="262626"/>
                      <w:sz w:val="16"/>
                    </w:rPr>
                    <w:t xml:space="preserve">, por lo que no se puede usar </w:t>
                  </w:r>
                  <w:proofErr w:type="spellStart"/>
                  <w:r>
                    <w:rPr>
                      <w:rFonts w:ascii="Consolas" w:hAnsi="Consolas"/>
                      <w:color w:val="262626"/>
                      <w:sz w:val="14"/>
                    </w:rPr>
                    <w:t>alembic</w:t>
                  </w:r>
                  <w:proofErr w:type="spellEnd"/>
                  <w:r>
                    <w:rPr>
                      <w:rFonts w:ascii="Consolas" w:hAnsi="Consolas"/>
                      <w:color w:val="262626"/>
                      <w:sz w:val="14"/>
                    </w:rPr>
                    <w:t xml:space="preserve"> </w:t>
                  </w:r>
                  <w:proofErr w:type="spellStart"/>
                  <w:r>
                    <w:rPr>
                      <w:rFonts w:ascii="Consolas" w:hAnsi="Consolas"/>
                      <w:color w:val="262626"/>
                      <w:sz w:val="14"/>
                    </w:rPr>
                    <w:t>revision</w:t>
                  </w:r>
                  <w:proofErr w:type="spellEnd"/>
                  <w:r>
                    <w:rPr>
                      <w:rFonts w:ascii="Consolas" w:hAnsi="Consolas"/>
                      <w:color w:val="262626"/>
                      <w:sz w:val="14"/>
                    </w:rPr>
                    <w:t xml:space="preserve"> -​-​</w:t>
                  </w:r>
                  <w:proofErr w:type="spellStart"/>
                  <w:r>
                    <w:rPr>
                      <w:rFonts w:ascii="Consolas" w:hAnsi="Consolas"/>
                      <w:color w:val="262626"/>
                      <w:sz w:val="14"/>
                    </w:rPr>
                    <w:t>autogenerate</w:t>
                  </w:r>
                  <w:proofErr w:type="spellEnd"/>
                  <w:r>
                    <w:rPr>
                      <w:rFonts w:ascii="Calibri" w:hAnsi="Calibri"/>
                      <w:color w:val="262626"/>
                      <w:sz w:val="16"/>
                    </w:rPr>
                    <w:t xml:space="preserve">: la línea base se escribió a mano. Diferencias de entorno: </w:t>
                  </w:r>
                  <w:proofErr w:type="gramStart"/>
                  <w:r>
                    <w:rPr>
                      <w:rFonts w:ascii="Calibri" w:hAnsi="Calibri"/>
                      <w:color w:val="262626"/>
                      <w:sz w:val="16"/>
                    </w:rPr>
                    <w:t xml:space="preserve">el </w:t>
                  </w:r>
                  <w:r>
                    <w:rPr>
                      <w:rFonts w:ascii="Consolas" w:hAnsi="Consolas"/>
                      <w:color w:val="262626"/>
                      <w:sz w:val="14"/>
                    </w:rPr>
                    <w:t>.</w:t>
                  </w:r>
                  <w:proofErr w:type="gramEnd"/>
                  <w:r>
                    <w:rPr>
                      <w:rFonts w:ascii="Consolas" w:hAnsi="Consolas"/>
                      <w:color w:val="262626"/>
                      <w:sz w:val="14"/>
                    </w:rPr>
                    <w:t>​</w:t>
                  </w:r>
                  <w:proofErr w:type="spellStart"/>
                  <w:r>
                    <w:rPr>
                      <w:rFonts w:ascii="Consolas" w:hAnsi="Consolas"/>
                      <w:color w:val="262626"/>
                      <w:sz w:val="14"/>
                    </w:rPr>
                    <w:t>env</w:t>
                  </w:r>
                  <w:proofErr w:type="spellEnd"/>
                  <w:r>
                    <w:rPr>
                      <w:rFonts w:ascii="Calibri" w:hAnsi="Calibri"/>
                      <w:color w:val="262626"/>
                      <w:sz w:val="16"/>
                    </w:rPr>
                    <w:t xml:space="preserve"> real contaminaba la suite y </w:t>
                  </w:r>
                  <w:proofErr w:type="spellStart"/>
                  <w:r>
                    <w:rPr>
                      <w:rFonts w:ascii="Calibri" w:hAnsi="Calibri"/>
                      <w:color w:val="262626"/>
                      <w:sz w:val="16"/>
                    </w:rPr>
                    <w:t>Vitest</w:t>
                  </w:r>
                  <w:proofErr w:type="spellEnd"/>
                  <w:r>
                    <w:rPr>
                      <w:rFonts w:ascii="Calibri" w:hAnsi="Calibri"/>
                      <w:color w:val="262626"/>
                      <w:sz w:val="16"/>
                    </w:rPr>
                    <w:t xml:space="preserve"> falla con </w:t>
                  </w:r>
                  <w:proofErr w:type="spellStart"/>
                  <w:r>
                    <w:rPr>
                      <w:rFonts w:ascii="Calibri" w:hAnsi="Calibri"/>
                      <w:color w:val="262626"/>
                      <w:sz w:val="16"/>
                    </w:rPr>
                    <w:t>Node</w:t>
                  </w:r>
                  <w:proofErr w:type="spellEnd"/>
                  <w:r>
                    <w:rPr>
                      <w:rFonts w:ascii="Calibri" w:hAnsi="Calibri"/>
                      <w:color w:val="262626"/>
                      <w:sz w:val="16"/>
                    </w:rPr>
                    <w:t xml:space="preserve"> 26 (CHORE-2026-10-19-02). </w:t>
                  </w:r>
                  <w:proofErr w:type="spellStart"/>
                  <w:r>
                    <w:rPr>
                      <w:rFonts w:ascii="Consolas" w:hAnsi="Consolas"/>
                      <w:color w:val="262626"/>
                      <w:sz w:val="14"/>
                    </w:rPr>
                    <w:t>main</w:t>
                  </w:r>
                  <w:proofErr w:type="spellEnd"/>
                  <w:r>
                    <w:rPr>
                      <w:rFonts w:ascii="Calibri" w:hAnsi="Calibri"/>
                      <w:color w:val="262626"/>
                      <w:sz w:val="16"/>
                    </w:rPr>
                    <w:t xml:space="preserve"> no tiene protección de rama, y las auditorías del 19-10-2026 encontraron avisos nuevos en </w:t>
                  </w:r>
                  <w:proofErr w:type="spellStart"/>
                  <w:r>
                    <w:rPr>
                      <w:rFonts w:ascii="Consolas" w:hAnsi="Consolas"/>
                      <w:color w:val="262626"/>
                      <w:sz w:val="14"/>
                    </w:rPr>
                    <w:t>pyjwt</w:t>
                  </w:r>
                  <w:proofErr w:type="spellEnd"/>
                  <w:r>
                    <w:rPr>
                      <w:rFonts w:ascii="Calibri" w:hAnsi="Calibri"/>
                      <w:color w:val="262626"/>
                      <w:sz w:val="16"/>
                    </w:rPr>
                    <w:t xml:space="preserve"> y </w:t>
                  </w:r>
                  <w:proofErr w:type="spellStart"/>
                  <w:r>
                    <w:rPr>
                      <w:rFonts w:ascii="Consolas" w:hAnsi="Consolas"/>
                      <w:color w:val="262626"/>
                      <w:sz w:val="14"/>
                    </w:rPr>
                    <w:t>next</w:t>
                  </w:r>
                  <w:proofErr w:type="spellEnd"/>
                  <w:r>
                    <w:rPr>
                      <w:rFonts w:ascii="Calibri" w:hAnsi="Calibri"/>
                      <w:color w:val="262626"/>
                      <w:sz w:val="16"/>
                    </w:rPr>
                    <w:t>.</w:t>
                  </w:r>
                </w:p>
              </w:tc>
              <w:tc>
                <w:tcPr>
                  <w:tcW w:w="2727" w:type="dxa"/>
                </w:tcPr>
                <w:p w14:paraId="71742E51"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Línea base de </w:t>
                  </w:r>
                  <w:proofErr w:type="spellStart"/>
                  <w:r>
                    <w:rPr>
                      <w:rFonts w:ascii="Calibri" w:hAnsi="Calibri"/>
                      <w:color w:val="262626"/>
                      <w:sz w:val="16"/>
                    </w:rPr>
                    <w:t>Alembic</w:t>
                  </w:r>
                  <w:proofErr w:type="spellEnd"/>
                  <w:r>
                    <w:rPr>
                      <w:rFonts w:ascii="Calibri" w:hAnsi="Calibri"/>
                      <w:color w:val="262626"/>
                      <w:sz w:val="16"/>
                    </w:rPr>
                    <w:t xml:space="preserve"> escrita a mano y verificada con </w:t>
                  </w:r>
                  <w:proofErr w:type="spellStart"/>
                  <w:r>
                    <w:rPr>
                      <w:rFonts w:ascii="Calibri" w:hAnsi="Calibri"/>
                      <w:color w:val="262626"/>
                      <w:sz w:val="16"/>
                    </w:rPr>
                    <w:t>upgrade</w:t>
                  </w:r>
                  <w:proofErr w:type="spellEnd"/>
                  <w:r>
                    <w:rPr>
                      <w:rFonts w:ascii="Calibri" w:hAnsi="Calibri"/>
                      <w:color w:val="262626"/>
                      <w:sz w:val="16"/>
                    </w:rPr>
                    <w:t xml:space="preserve"> y </w:t>
                  </w:r>
                  <w:proofErr w:type="spellStart"/>
                  <w:r>
                    <w:rPr>
                      <w:rFonts w:ascii="Calibri" w:hAnsi="Calibri"/>
                      <w:color w:val="262626"/>
                      <w:sz w:val="16"/>
                    </w:rPr>
                    <w:t>downgrade</w:t>
                  </w:r>
                  <w:proofErr w:type="spellEnd"/>
                  <w:r>
                    <w:rPr>
                      <w:rFonts w:ascii="Calibri" w:hAnsi="Calibri"/>
                      <w:color w:val="262626"/>
                      <w:sz w:val="16"/>
                    </w:rPr>
                    <w:t xml:space="preserve">; suite aislada </w:t>
                  </w:r>
                  <w:proofErr w:type="gramStart"/>
                  <w:r>
                    <w:rPr>
                      <w:rFonts w:ascii="Calibri" w:hAnsi="Calibri"/>
                      <w:color w:val="262626"/>
                      <w:sz w:val="16"/>
                    </w:rPr>
                    <w:t xml:space="preserve">del </w:t>
                  </w:r>
                  <w:r>
                    <w:rPr>
                      <w:rFonts w:ascii="Consolas" w:hAnsi="Consolas"/>
                      <w:color w:val="262626"/>
                      <w:sz w:val="14"/>
                    </w:rPr>
                    <w:t>.</w:t>
                  </w:r>
                  <w:proofErr w:type="gramEnd"/>
                  <w:r>
                    <w:rPr>
                      <w:rFonts w:ascii="Consolas" w:hAnsi="Consolas"/>
                      <w:color w:val="262626"/>
                      <w:sz w:val="14"/>
                    </w:rPr>
                    <w:t>​</w:t>
                  </w:r>
                  <w:proofErr w:type="spellStart"/>
                  <w:r>
                    <w:rPr>
                      <w:rFonts w:ascii="Consolas" w:hAnsi="Consolas"/>
                      <w:color w:val="262626"/>
                      <w:sz w:val="14"/>
                    </w:rPr>
                    <w:t>env</w:t>
                  </w:r>
                  <w:proofErr w:type="spellEnd"/>
                  <w:r>
                    <w:rPr>
                      <w:rFonts w:ascii="Calibri" w:hAnsi="Calibri"/>
                      <w:color w:val="262626"/>
                      <w:sz w:val="16"/>
                    </w:rPr>
                    <w:t xml:space="preserve">; </w:t>
                  </w:r>
                  <w:proofErr w:type="spellStart"/>
                  <w:r>
                    <w:rPr>
                      <w:rFonts w:ascii="Calibri" w:hAnsi="Calibri"/>
                      <w:color w:val="262626"/>
                      <w:sz w:val="16"/>
                    </w:rPr>
                    <w:t>Vitest</w:t>
                  </w:r>
                  <w:proofErr w:type="spellEnd"/>
                  <w:r>
                    <w:rPr>
                      <w:rFonts w:ascii="Calibri" w:hAnsi="Calibri"/>
                      <w:color w:val="262626"/>
                      <w:sz w:val="16"/>
                    </w:rPr>
                    <w:t xml:space="preserve"> compatible con </w:t>
                  </w:r>
                  <w:proofErr w:type="spellStart"/>
                  <w:r>
                    <w:rPr>
                      <w:rFonts w:ascii="Calibri" w:hAnsi="Calibri"/>
                      <w:color w:val="262626"/>
                      <w:sz w:val="16"/>
                    </w:rPr>
                    <w:t>Node</w:t>
                  </w:r>
                  <w:proofErr w:type="spellEnd"/>
                  <w:r>
                    <w:rPr>
                      <w:rFonts w:ascii="Calibri" w:hAnsi="Calibri"/>
                      <w:color w:val="262626"/>
                      <w:sz w:val="16"/>
                    </w:rPr>
                    <w:t xml:space="preserve"> 26 (PR #18). Por hacer: proteger </w:t>
                  </w:r>
                  <w:proofErr w:type="spellStart"/>
                  <w:r>
                    <w:rPr>
                      <w:rFonts w:ascii="Consolas" w:hAnsi="Consolas"/>
                      <w:color w:val="262626"/>
                      <w:sz w:val="14"/>
                    </w:rPr>
                    <w:t>main</w:t>
                  </w:r>
                  <w:proofErr w:type="spellEnd"/>
                  <w:r>
                    <w:rPr>
                      <w:rFonts w:ascii="Calibri" w:hAnsi="Calibri"/>
                      <w:color w:val="262626"/>
                      <w:sz w:val="16"/>
                    </w:rPr>
                    <w:t xml:space="preserve">, PostgreSQL en la CI (CHORE-2026-10-19-04) y actualizar </w:t>
                  </w:r>
                  <w:proofErr w:type="spellStart"/>
                  <w:r>
                    <w:rPr>
                      <w:rFonts w:ascii="Consolas" w:hAnsi="Consolas"/>
                      <w:color w:val="262626"/>
                      <w:sz w:val="14"/>
                    </w:rPr>
                    <w:t>pyjwt</w:t>
                  </w:r>
                  <w:proofErr w:type="spellEnd"/>
                  <w:r>
                    <w:rPr>
                      <w:rFonts w:ascii="Calibri" w:hAnsi="Calibri"/>
                      <w:color w:val="262626"/>
                      <w:sz w:val="16"/>
                    </w:rPr>
                    <w:t xml:space="preserve"> y </w:t>
                  </w:r>
                  <w:proofErr w:type="spellStart"/>
                  <w:r>
                    <w:rPr>
                      <w:rFonts w:ascii="Consolas" w:hAnsi="Consolas"/>
                      <w:color w:val="262626"/>
                      <w:sz w:val="14"/>
                    </w:rPr>
                    <w:t>next</w:t>
                  </w:r>
                  <w:proofErr w:type="spellEnd"/>
                  <w:r>
                    <w:rPr>
                      <w:rFonts w:ascii="Calibri" w:hAnsi="Calibri"/>
                      <w:color w:val="262626"/>
                      <w:sz w:val="16"/>
                    </w:rPr>
                    <w:t xml:space="preserve"> (SEC-2026-10-19-01).</w:t>
                  </w:r>
                </w:p>
              </w:tc>
            </w:tr>
            <w:tr w:rsidR="00823EAA" w14:paraId="455653B0" w14:textId="77777777">
              <w:tc>
                <w:tcPr>
                  <w:tcW w:w="835" w:type="dxa"/>
                </w:tcPr>
                <w:p w14:paraId="5B75BDEC" w14:textId="77777777" w:rsidR="00823EAA" w:rsidRDefault="00000000" w:rsidP="00FD5EA0">
                  <w:pPr>
                    <w:framePr w:hSpace="180" w:wrap="around" w:vAnchor="text" w:hAnchor="margin" w:x="-572" w:y="1"/>
                    <w:spacing w:after="0" w:line="252" w:lineRule="auto"/>
                  </w:pPr>
                  <w:r>
                    <w:rPr>
                      <w:rFonts w:ascii="Calibri" w:hAnsi="Calibri"/>
                      <w:color w:val="262626"/>
                      <w:sz w:val="16"/>
                    </w:rPr>
                    <w:t>A4</w:t>
                  </w:r>
                </w:p>
              </w:tc>
              <w:tc>
                <w:tcPr>
                  <w:tcW w:w="2449" w:type="dxa"/>
                </w:tcPr>
                <w:p w14:paraId="4F03F148"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El patrón de los agentes </w:t>
                  </w:r>
                  <w:proofErr w:type="spellStart"/>
                  <w:r>
                    <w:rPr>
                      <w:rFonts w:ascii="Consolas" w:hAnsi="Consolas"/>
                      <w:color w:val="262626"/>
                      <w:sz w:val="14"/>
                    </w:rPr>
                    <w:t>companies</w:t>
                  </w:r>
                  <w:proofErr w:type="spellEnd"/>
                  <w:r>
                    <w:rPr>
                      <w:rFonts w:ascii="Consolas" w:hAnsi="Consolas"/>
                      <w:color w:val="262626"/>
                      <w:sz w:val="14"/>
                    </w:rPr>
                    <w:t>_​</w:t>
                  </w:r>
                  <w:proofErr w:type="spellStart"/>
                  <w:r>
                    <w:rPr>
                      <w:rFonts w:ascii="Consolas" w:hAnsi="Consolas"/>
                      <w:color w:val="262626"/>
                      <w:sz w:val="14"/>
                    </w:rPr>
                    <w:t>house</w:t>
                  </w:r>
                  <w:proofErr w:type="spellEnd"/>
                  <w:r>
                    <w:rPr>
                      <w:rFonts w:ascii="Calibri" w:hAnsi="Calibri"/>
                      <w:color w:val="262626"/>
                      <w:sz w:val="16"/>
                    </w:rPr>
                    <w:t xml:space="preserve"> y </w:t>
                  </w:r>
                  <w:proofErr w:type="spellStart"/>
                  <w:r>
                    <w:rPr>
                      <w:rFonts w:ascii="Consolas" w:hAnsi="Consolas"/>
                      <w:color w:val="262626"/>
                      <w:sz w:val="14"/>
                    </w:rPr>
                    <w:t>sec</w:t>
                  </w:r>
                  <w:proofErr w:type="spellEnd"/>
                  <w:r>
                    <w:rPr>
                      <w:rFonts w:ascii="Consolas" w:hAnsi="Consolas"/>
                      <w:color w:val="262626"/>
                      <w:sz w:val="14"/>
                    </w:rPr>
                    <w:t>_​</w:t>
                  </w:r>
                  <w:proofErr w:type="spellStart"/>
                  <w:r>
                    <w:rPr>
                      <w:rFonts w:ascii="Consolas" w:hAnsi="Consolas"/>
                      <w:color w:val="262626"/>
                      <w:sz w:val="14"/>
                    </w:rPr>
                    <w:t>edgar</w:t>
                  </w:r>
                  <w:proofErr w:type="spellEnd"/>
                  <w:r>
                    <w:rPr>
                      <w:rFonts w:ascii="Calibri" w:hAnsi="Calibri"/>
                      <w:color w:val="262626"/>
                      <w:sz w:val="16"/>
                    </w:rPr>
                    <w:t xml:space="preserve"> se reutilizó. La API francesa es abierta y no exige credenciales ni contrato (ADR 0003).</w:t>
                  </w:r>
                </w:p>
              </w:tc>
              <w:tc>
                <w:tcPr>
                  <w:tcW w:w="3117" w:type="dxa"/>
                </w:tcPr>
                <w:p w14:paraId="654C3C3C"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El servicio alemán respondió HTTP 502 y su esquema no está verificado. La columna </w:t>
                  </w:r>
                  <w:proofErr w:type="spellStart"/>
                  <w:r>
                    <w:rPr>
                      <w:rFonts w:ascii="Consolas" w:hAnsi="Consolas"/>
                      <w:color w:val="262626"/>
                      <w:sz w:val="14"/>
                    </w:rPr>
                    <w:t>agents</w:t>
                  </w:r>
                  <w:proofErr w:type="spellEnd"/>
                  <w:r>
                    <w:rPr>
                      <w:rFonts w:ascii="Consolas" w:hAnsi="Consolas"/>
                      <w:color w:val="262626"/>
                      <w:sz w:val="14"/>
                    </w:rPr>
                    <w:t>_​</w:t>
                  </w:r>
                  <w:proofErr w:type="spellStart"/>
                  <w:r>
                    <w:rPr>
                      <w:rFonts w:ascii="Consolas" w:hAnsi="Consolas"/>
                      <w:color w:val="262626"/>
                      <w:sz w:val="14"/>
                    </w:rPr>
                    <w:t>skipped</w:t>
                  </w:r>
                  <w:proofErr w:type="spellEnd"/>
                  <w:r>
                    <w:rPr>
                      <w:rFonts w:ascii="Calibri" w:hAnsi="Calibri"/>
                      <w:color w:val="262626"/>
                      <w:sz w:val="16"/>
                    </w:rPr>
                    <w:t xml:space="preserve"> que prevé el ADR 0003 no existe en el modelo y requiere una migración (S2.4). La prioridad dada al contrato JSON dejó S2.4–S2.6 fuera de su sprint (vencidas el 04-10-2026).</w:t>
                  </w:r>
                </w:p>
              </w:tc>
              <w:tc>
                <w:tcPr>
                  <w:tcW w:w="2727" w:type="dxa"/>
                </w:tcPr>
                <w:p w14:paraId="38AFA4E9"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Migración </w:t>
                  </w:r>
                  <w:proofErr w:type="spellStart"/>
                  <w:r>
                    <w:rPr>
                      <w:rFonts w:ascii="Calibri" w:hAnsi="Calibri"/>
                      <w:color w:val="262626"/>
                      <w:sz w:val="16"/>
                    </w:rPr>
                    <w:t>Alembic</w:t>
                  </w:r>
                  <w:proofErr w:type="spellEnd"/>
                  <w:r>
                    <w:rPr>
                      <w:rFonts w:ascii="Calibri" w:hAnsi="Calibri"/>
                      <w:color w:val="262626"/>
                      <w:sz w:val="16"/>
                    </w:rPr>
                    <w:t xml:space="preserve"> para </w:t>
                  </w:r>
                  <w:proofErr w:type="spellStart"/>
                  <w:r>
                    <w:rPr>
                      <w:rFonts w:ascii="Consolas" w:hAnsi="Consolas"/>
                      <w:color w:val="262626"/>
                      <w:sz w:val="14"/>
                    </w:rPr>
                    <w:t>agents</w:t>
                  </w:r>
                  <w:proofErr w:type="spellEnd"/>
                  <w:r>
                    <w:rPr>
                      <w:rFonts w:ascii="Consolas" w:hAnsi="Consolas"/>
                      <w:color w:val="262626"/>
                      <w:sz w:val="14"/>
                    </w:rPr>
                    <w:t>_​</w:t>
                  </w:r>
                  <w:proofErr w:type="spellStart"/>
                  <w:r>
                    <w:rPr>
                      <w:rFonts w:ascii="Consolas" w:hAnsi="Consolas"/>
                      <w:color w:val="262626"/>
                      <w:sz w:val="14"/>
                    </w:rPr>
                    <w:t>skipped</w:t>
                  </w:r>
                  <w:proofErr w:type="spellEnd"/>
                  <w:r>
                    <w:rPr>
                      <w:rFonts w:ascii="Calibri" w:hAnsi="Calibri"/>
                      <w:color w:val="262626"/>
                      <w:sz w:val="16"/>
                    </w:rPr>
                    <w:t xml:space="preserve"> en el Sprint 4. Si la fuente alemana no se estabiliza, se documenta como limitación (S2.7) y se mantiene Francia (ADR 0003).</w:t>
                  </w:r>
                </w:p>
              </w:tc>
            </w:tr>
            <w:tr w:rsidR="00823EAA" w14:paraId="7DFE35C9" w14:textId="77777777">
              <w:tc>
                <w:tcPr>
                  <w:tcW w:w="835" w:type="dxa"/>
                </w:tcPr>
                <w:p w14:paraId="1BD56700" w14:textId="77777777" w:rsidR="00823EAA" w:rsidRDefault="00000000" w:rsidP="00FD5EA0">
                  <w:pPr>
                    <w:framePr w:hSpace="180" w:wrap="around" w:vAnchor="text" w:hAnchor="margin" w:x="-572" w:y="1"/>
                    <w:spacing w:after="0" w:line="252" w:lineRule="auto"/>
                  </w:pPr>
                  <w:r>
                    <w:rPr>
                      <w:rFonts w:ascii="Calibri" w:hAnsi="Calibri"/>
                      <w:color w:val="262626"/>
                      <w:sz w:val="16"/>
                    </w:rPr>
                    <w:t>A5</w:t>
                  </w:r>
                </w:p>
              </w:tc>
              <w:tc>
                <w:tcPr>
                  <w:tcW w:w="2449" w:type="dxa"/>
                </w:tcPr>
                <w:p w14:paraId="64DD193B"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El modo JSON de </w:t>
                  </w:r>
                  <w:proofErr w:type="spellStart"/>
                  <w:r>
                    <w:rPr>
                      <w:rFonts w:ascii="Calibri" w:hAnsi="Calibri"/>
                      <w:color w:val="262626"/>
                      <w:sz w:val="16"/>
                    </w:rPr>
                    <w:t>DeepSeek</w:t>
                  </w:r>
                  <w:proofErr w:type="spellEnd"/>
                  <w:r>
                    <w:rPr>
                      <w:rFonts w:ascii="Calibri" w:hAnsi="Calibri"/>
                      <w:color w:val="262626"/>
                      <w:sz w:val="16"/>
                    </w:rPr>
                    <w:t xml:space="preserve"> y la validación con </w:t>
                  </w:r>
                  <w:proofErr w:type="spellStart"/>
                  <w:r>
                    <w:rPr>
                      <w:rFonts w:ascii="Calibri" w:hAnsi="Calibri"/>
                      <w:color w:val="262626"/>
                      <w:sz w:val="16"/>
                    </w:rPr>
                    <w:t>Pydantic</w:t>
                  </w:r>
                  <w:proofErr w:type="spellEnd"/>
                  <w:r>
                    <w:rPr>
                      <w:rFonts w:ascii="Calibri" w:hAnsi="Calibri"/>
                      <w:color w:val="262626"/>
                      <w:sz w:val="16"/>
                    </w:rPr>
                    <w:t xml:space="preserve"> permiten reintentar con los errores concretos de validación, lo que mitiga el riesgo R3 (JSON no conforme).</w:t>
                  </w:r>
                </w:p>
              </w:tc>
              <w:tc>
                <w:tcPr>
                  <w:tcW w:w="3117" w:type="dxa"/>
                </w:tcPr>
                <w:p w14:paraId="111DC90C"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La calidad de las noticias es variable y aún no hay filtro de homónimos (S3.3). Un error del proveedor no activa el respaldo </w:t>
                  </w:r>
                  <w:proofErr w:type="spellStart"/>
                  <w:r>
                    <w:rPr>
                      <w:rFonts w:ascii="Calibri" w:hAnsi="Calibri"/>
                      <w:color w:val="262626"/>
                      <w:sz w:val="16"/>
                    </w:rPr>
                    <w:t>Markdown</w:t>
                  </w:r>
                  <w:proofErr w:type="spellEnd"/>
                  <w:r>
                    <w:rPr>
                      <w:rFonts w:ascii="Calibri" w:hAnsi="Calibri"/>
                      <w:color w:val="262626"/>
                      <w:sz w:val="16"/>
                    </w:rPr>
                    <w:t xml:space="preserve">: el </w:t>
                  </w:r>
                  <w:proofErr w:type="spellStart"/>
                  <w:r>
                    <w:rPr>
                      <w:rFonts w:ascii="Calibri" w:hAnsi="Calibri"/>
                      <w:color w:val="262626"/>
                      <w:sz w:val="16"/>
                    </w:rPr>
                    <w:t>job</w:t>
                  </w:r>
                  <w:proofErr w:type="spellEnd"/>
                  <w:r>
                    <w:rPr>
                      <w:rFonts w:ascii="Calibri" w:hAnsi="Calibri"/>
                      <w:color w:val="262626"/>
                      <w:sz w:val="16"/>
                    </w:rPr>
                    <w:t xml:space="preserve"> falla y la etapa queda registrada como </w:t>
                  </w:r>
                  <w:proofErr w:type="spellStart"/>
                  <w:r>
                    <w:rPr>
                      <w:rFonts w:ascii="Consolas" w:hAnsi="Consolas"/>
                      <w:color w:val="262626"/>
                      <w:sz w:val="14"/>
                    </w:rPr>
                    <w:t>failed</w:t>
                  </w:r>
                  <w:proofErr w:type="spellEnd"/>
                  <w:r>
                    <w:rPr>
                      <w:rFonts w:ascii="Calibri" w:hAnsi="Calibri"/>
                      <w:color w:val="262626"/>
                      <w:sz w:val="16"/>
                    </w:rPr>
                    <w:t>.</w:t>
                  </w:r>
                </w:p>
              </w:tc>
              <w:tc>
                <w:tcPr>
                  <w:tcW w:w="2727" w:type="dxa"/>
                </w:tcPr>
                <w:p w14:paraId="3EB69851" w14:textId="77777777" w:rsidR="00823EAA" w:rsidRDefault="00000000" w:rsidP="00FD5EA0">
                  <w:pPr>
                    <w:framePr w:hSpace="180" w:wrap="around" w:vAnchor="text" w:hAnchor="margin" w:x="-572" w:y="1"/>
                    <w:spacing w:after="0" w:line="252" w:lineRule="auto"/>
                  </w:pPr>
                  <w:r>
                    <w:rPr>
                      <w:rFonts w:ascii="Calibri" w:hAnsi="Calibri"/>
                      <w:color w:val="262626"/>
                      <w:sz w:val="16"/>
                    </w:rPr>
                    <w:t>El filtro de homónimos (S3.3) partirá del criterio ya aplicado al registro francés; el reintento guiado por errores se mantiene como mitigación de R3.</w:t>
                  </w:r>
                </w:p>
              </w:tc>
            </w:tr>
            <w:tr w:rsidR="00823EAA" w14:paraId="27215982" w14:textId="77777777">
              <w:tc>
                <w:tcPr>
                  <w:tcW w:w="835" w:type="dxa"/>
                </w:tcPr>
                <w:p w14:paraId="1C626279" w14:textId="77777777" w:rsidR="00823EAA" w:rsidRDefault="00000000" w:rsidP="00FD5EA0">
                  <w:pPr>
                    <w:framePr w:hSpace="180" w:wrap="around" w:vAnchor="text" w:hAnchor="margin" w:x="-572" w:y="1"/>
                    <w:spacing w:after="0" w:line="252" w:lineRule="auto"/>
                  </w:pPr>
                  <w:r>
                    <w:rPr>
                      <w:rFonts w:ascii="Calibri" w:hAnsi="Calibri"/>
                      <w:color w:val="262626"/>
                      <w:sz w:val="16"/>
                    </w:rPr>
                    <w:t>A6</w:t>
                  </w:r>
                </w:p>
              </w:tc>
              <w:tc>
                <w:tcPr>
                  <w:tcW w:w="2449" w:type="dxa"/>
                </w:tcPr>
                <w:p w14:paraId="05687894"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El canal SSE del </w:t>
                  </w:r>
                  <w:proofErr w:type="spellStart"/>
                  <w:r>
                    <w:rPr>
                      <w:rFonts w:ascii="Calibri" w:hAnsi="Calibri"/>
                      <w:color w:val="262626"/>
                      <w:sz w:val="16"/>
                    </w:rPr>
                    <w:t>backend</w:t>
                  </w:r>
                  <w:proofErr w:type="spellEnd"/>
                  <w:r>
                    <w:rPr>
                      <w:rFonts w:ascii="Calibri" w:hAnsi="Calibri"/>
                      <w:color w:val="262626"/>
                      <w:sz w:val="16"/>
                    </w:rPr>
                    <w:t xml:space="preserve"> (S4.8) estaba listo antes de iniciar S5.1, y </w:t>
                  </w:r>
                  <w:proofErr w:type="gramStart"/>
                  <w:r>
                    <w:rPr>
                      <w:rFonts w:ascii="Calibri" w:hAnsi="Calibri"/>
                      <w:color w:val="262626"/>
                      <w:sz w:val="16"/>
                    </w:rPr>
                    <w:t>las 8 fixtures</w:t>
                  </w:r>
                  <w:proofErr w:type="gramEnd"/>
                  <w:r>
                    <w:rPr>
                      <w:rFonts w:ascii="Calibri" w:hAnsi="Calibri"/>
                      <w:color w:val="262626"/>
                      <w:sz w:val="16"/>
                    </w:rPr>
                    <w:t xml:space="preserve"> de S5.10 desacoplaron </w:t>
                  </w:r>
                  <w:proofErr w:type="spellStart"/>
                  <w:r>
                    <w:rPr>
                      <w:rFonts w:ascii="Calibri" w:hAnsi="Calibri"/>
                      <w:color w:val="262626"/>
                      <w:sz w:val="16"/>
                    </w:rPr>
                    <w:t>frontend</w:t>
                  </w:r>
                  <w:proofErr w:type="spellEnd"/>
                  <w:r>
                    <w:rPr>
                      <w:rFonts w:ascii="Calibri" w:hAnsi="Calibri"/>
                      <w:color w:val="262626"/>
                      <w:sz w:val="16"/>
                    </w:rPr>
                    <w:t xml:space="preserve"> y </w:t>
                  </w:r>
                  <w:proofErr w:type="spellStart"/>
                  <w:r>
                    <w:rPr>
                      <w:rFonts w:ascii="Calibri" w:hAnsi="Calibri"/>
                      <w:color w:val="262626"/>
                      <w:sz w:val="16"/>
                    </w:rPr>
                    <w:t>backend</w:t>
                  </w:r>
                  <w:proofErr w:type="spellEnd"/>
                  <w:r>
                    <w:rPr>
                      <w:rFonts w:ascii="Calibri" w:hAnsi="Calibri"/>
                      <w:color w:val="262626"/>
                      <w:sz w:val="16"/>
                    </w:rPr>
                    <w:t>.</w:t>
                  </w:r>
                </w:p>
              </w:tc>
              <w:tc>
                <w:tcPr>
                  <w:tcW w:w="3117" w:type="dxa"/>
                </w:tcPr>
                <w:p w14:paraId="13E67739"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La cadena de ramas S5.1 → S5.10 → S5.4 no se integró en </w:t>
                  </w:r>
                  <w:proofErr w:type="spellStart"/>
                  <w:r>
                    <w:rPr>
                      <w:rFonts w:ascii="Consolas" w:hAnsi="Consolas"/>
                      <w:color w:val="262626"/>
                      <w:sz w:val="14"/>
                    </w:rPr>
                    <w:t>main</w:t>
                  </w:r>
                  <w:proofErr w:type="spellEnd"/>
                  <w:r>
                    <w:rPr>
                      <w:rFonts w:ascii="Calibri" w:hAnsi="Calibri"/>
                      <w:color w:val="262626"/>
                      <w:sz w:val="16"/>
                    </w:rPr>
                    <w:t xml:space="preserve"> hasta el 19-10-2026. </w:t>
                  </w:r>
                  <w:proofErr w:type="spellStart"/>
                  <w:r>
                    <w:rPr>
                      <w:rFonts w:ascii="Consolas" w:hAnsi="Consolas"/>
                      <w:color w:val="262626"/>
                      <w:sz w:val="14"/>
                    </w:rPr>
                    <w:t>NotificationsProvider</w:t>
                  </w:r>
                  <w:proofErr w:type="spellEnd"/>
                  <w:r>
                    <w:rPr>
                      <w:rFonts w:ascii="Calibri" w:hAnsi="Calibri"/>
                      <w:color w:val="262626"/>
                      <w:sz w:val="16"/>
                    </w:rPr>
                    <w:t xml:space="preserve"> sigue con </w:t>
                  </w:r>
                  <w:proofErr w:type="spellStart"/>
                  <w:r>
                    <w:rPr>
                      <w:rFonts w:ascii="Consolas" w:hAnsi="Consolas"/>
                      <w:color w:val="262626"/>
                      <w:sz w:val="14"/>
                    </w:rPr>
                    <w:t>setInterval</w:t>
                  </w:r>
                  <w:proofErr w:type="spellEnd"/>
                  <w:r>
                    <w:rPr>
                      <w:rFonts w:ascii="Calibri" w:hAnsi="Calibri"/>
                      <w:color w:val="262626"/>
                      <w:sz w:val="16"/>
                    </w:rPr>
                    <w:t xml:space="preserve"> (S5.2). El armazón del </w:t>
                  </w:r>
                  <w:proofErr w:type="spellStart"/>
                  <w:r>
                    <w:rPr>
                      <w:rFonts w:ascii="Calibri" w:hAnsi="Calibri"/>
                      <w:color w:val="262626"/>
                      <w:sz w:val="16"/>
                    </w:rPr>
                    <w:t>dashboard</w:t>
                  </w:r>
                  <w:proofErr w:type="spellEnd"/>
                  <w:r>
                    <w:rPr>
                      <w:rFonts w:ascii="Calibri" w:hAnsi="Calibri"/>
                      <w:color w:val="262626"/>
                      <w:sz w:val="16"/>
                    </w:rPr>
                    <w:t xml:space="preserve"> no se adapta a 375 </w:t>
                  </w:r>
                  <w:proofErr w:type="spellStart"/>
                  <w:r>
                    <w:rPr>
                      <w:rFonts w:ascii="Calibri" w:hAnsi="Calibri"/>
                      <w:color w:val="262626"/>
                      <w:sz w:val="16"/>
                    </w:rPr>
                    <w:t>px</w:t>
                  </w:r>
                  <w:proofErr w:type="spellEnd"/>
                  <w:r>
                    <w:rPr>
                      <w:rFonts w:ascii="Calibri" w:hAnsi="Calibri"/>
                      <w:color w:val="262626"/>
                      <w:sz w:val="16"/>
                    </w:rPr>
                    <w:t xml:space="preserve"> (BUG-2026-10-19-03).</w:t>
                  </w:r>
                </w:p>
              </w:tc>
              <w:tc>
                <w:tcPr>
                  <w:tcW w:w="2727" w:type="dxa"/>
                </w:tcPr>
                <w:p w14:paraId="0B7874B1"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Las ramas se integraron el 19-10-2026; el armazón móvil se corrigió (PR #22, 22-10-2026). Por hacer: migrar </w:t>
                  </w:r>
                  <w:proofErr w:type="spellStart"/>
                  <w:r>
                    <w:rPr>
                      <w:rFonts w:ascii="Consolas" w:hAnsi="Consolas"/>
                      <w:color w:val="262626"/>
                      <w:sz w:val="14"/>
                    </w:rPr>
                    <w:t>NotificationsProvider</w:t>
                  </w:r>
                  <w:proofErr w:type="spellEnd"/>
                  <w:r>
                    <w:rPr>
                      <w:rFonts w:ascii="Calibri" w:hAnsi="Calibri"/>
                      <w:color w:val="262626"/>
                      <w:sz w:val="16"/>
                    </w:rPr>
                    <w:t xml:space="preserve"> al canal SSE (S5.2).</w:t>
                  </w:r>
                </w:p>
              </w:tc>
            </w:tr>
            <w:tr w:rsidR="00823EAA" w14:paraId="3D9DE470" w14:textId="77777777">
              <w:tc>
                <w:tcPr>
                  <w:tcW w:w="835" w:type="dxa"/>
                </w:tcPr>
                <w:p w14:paraId="45739456" w14:textId="77777777" w:rsidR="00823EAA" w:rsidRDefault="00000000" w:rsidP="00FD5EA0">
                  <w:pPr>
                    <w:framePr w:hSpace="180" w:wrap="around" w:vAnchor="text" w:hAnchor="margin" w:x="-572" w:y="1"/>
                    <w:spacing w:after="0" w:line="252" w:lineRule="auto"/>
                  </w:pPr>
                  <w:r>
                    <w:rPr>
                      <w:rFonts w:ascii="Calibri" w:hAnsi="Calibri"/>
                      <w:color w:val="262626"/>
                      <w:sz w:val="16"/>
                    </w:rPr>
                    <w:lastRenderedPageBreak/>
                    <w:t>A7</w:t>
                  </w:r>
                </w:p>
              </w:tc>
              <w:tc>
                <w:tcPr>
                  <w:tcW w:w="2449" w:type="dxa"/>
                </w:tcPr>
                <w:p w14:paraId="7E0E8559"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Las columnas </w:t>
                  </w:r>
                  <w:r>
                    <w:rPr>
                      <w:rFonts w:ascii="Consolas" w:hAnsi="Consolas"/>
                      <w:color w:val="262626"/>
                      <w:sz w:val="14"/>
                    </w:rPr>
                    <w:t>email_​</w:t>
                  </w:r>
                  <w:proofErr w:type="spellStart"/>
                  <w:r>
                    <w:rPr>
                      <w:rFonts w:ascii="Consolas" w:hAnsi="Consolas"/>
                      <w:color w:val="262626"/>
                      <w:sz w:val="14"/>
                    </w:rPr>
                    <w:t>sent</w:t>
                  </w:r>
                  <w:proofErr w:type="spellEnd"/>
                  <w:r>
                    <w:rPr>
                      <w:rFonts w:ascii="Calibri" w:hAnsi="Calibri"/>
                      <w:color w:val="262626"/>
                      <w:sz w:val="16"/>
                    </w:rPr>
                    <w:t xml:space="preserve">, </w:t>
                  </w:r>
                  <w:r>
                    <w:rPr>
                      <w:rFonts w:ascii="Consolas" w:hAnsi="Consolas"/>
                      <w:color w:val="262626"/>
                      <w:sz w:val="14"/>
                    </w:rPr>
                    <w:t>email_​</w:t>
                  </w:r>
                  <w:proofErr w:type="spellStart"/>
                  <w:r>
                    <w:rPr>
                      <w:rFonts w:ascii="Consolas" w:hAnsi="Consolas"/>
                      <w:color w:val="262626"/>
                      <w:sz w:val="14"/>
                    </w:rPr>
                    <w:t>sent</w:t>
                  </w:r>
                  <w:proofErr w:type="spellEnd"/>
                  <w:r>
                    <w:rPr>
                      <w:rFonts w:ascii="Consolas" w:hAnsi="Consolas"/>
                      <w:color w:val="262626"/>
                      <w:sz w:val="14"/>
                    </w:rPr>
                    <w:t>_​at</w:t>
                  </w:r>
                  <w:r>
                    <w:rPr>
                      <w:rFonts w:ascii="Calibri" w:hAnsi="Calibri"/>
                      <w:color w:val="262626"/>
                      <w:sz w:val="16"/>
                    </w:rPr>
                    <w:t xml:space="preserve"> y </w:t>
                  </w:r>
                  <w:r>
                    <w:rPr>
                      <w:rFonts w:ascii="Consolas" w:hAnsi="Consolas"/>
                      <w:color w:val="262626"/>
                      <w:sz w:val="14"/>
                    </w:rPr>
                    <w:t>email_​</w:t>
                  </w:r>
                  <w:proofErr w:type="spellStart"/>
                  <w:r>
                    <w:rPr>
                      <w:rFonts w:ascii="Consolas" w:hAnsi="Consolas"/>
                      <w:color w:val="262626"/>
                      <w:sz w:val="14"/>
                    </w:rPr>
                    <w:t>recipients</w:t>
                  </w:r>
                  <w:proofErr w:type="spellEnd"/>
                  <w:r>
                    <w:rPr>
                      <w:rFonts w:ascii="Calibri" w:hAnsi="Calibri"/>
                      <w:color w:val="262626"/>
                      <w:sz w:val="16"/>
                    </w:rPr>
                    <w:t xml:space="preserve"> ya existen, y el proveedor está decidido (ADR 0005).</w:t>
                  </w:r>
                </w:p>
              </w:tc>
              <w:tc>
                <w:tcPr>
                  <w:tcW w:w="3117" w:type="dxa"/>
                </w:tcPr>
                <w:p w14:paraId="0E1EACEF"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No existe cliente de correo ni la variable </w:t>
                  </w:r>
                  <w:r>
                    <w:rPr>
                      <w:rFonts w:ascii="Consolas" w:hAnsi="Consolas"/>
                      <w:color w:val="262626"/>
                      <w:sz w:val="14"/>
                    </w:rPr>
                    <w:t>ENCRYPTION_​SECRET</w:t>
                  </w:r>
                  <w:r>
                    <w:rPr>
                      <w:rFonts w:ascii="Calibri" w:hAnsi="Calibri"/>
                      <w:color w:val="262626"/>
                      <w:sz w:val="16"/>
                    </w:rPr>
                    <w:t xml:space="preserve"> para cifrar credenciales SMTP.</w:t>
                  </w:r>
                </w:p>
              </w:tc>
              <w:tc>
                <w:tcPr>
                  <w:tcW w:w="2727" w:type="dxa"/>
                </w:tcPr>
                <w:p w14:paraId="49DCFB34"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Crear </w:t>
                  </w:r>
                  <w:r>
                    <w:rPr>
                      <w:rFonts w:ascii="Consolas" w:hAnsi="Consolas"/>
                      <w:color w:val="262626"/>
                      <w:sz w:val="14"/>
                    </w:rPr>
                    <w:t>ENCRYPTION_​SECRET</w:t>
                  </w:r>
                  <w:r>
                    <w:rPr>
                      <w:rFonts w:ascii="Calibri" w:hAnsi="Calibri"/>
                      <w:color w:val="262626"/>
                      <w:sz w:val="16"/>
                    </w:rPr>
                    <w:t xml:space="preserve"> y su política de rotación en el Sprint 4; </w:t>
                  </w:r>
                  <w:proofErr w:type="spellStart"/>
                  <w:r>
                    <w:rPr>
                      <w:rFonts w:ascii="Consolas" w:hAnsi="Consolas"/>
                      <w:color w:val="262626"/>
                      <w:sz w:val="14"/>
                    </w:rPr>
                    <w:t>EmailService</w:t>
                  </w:r>
                  <w:proofErr w:type="spellEnd"/>
                  <w:r>
                    <w:rPr>
                      <w:rFonts w:ascii="Calibri" w:hAnsi="Calibri"/>
                      <w:color w:val="262626"/>
                      <w:sz w:val="16"/>
                    </w:rPr>
                    <w:t xml:space="preserve"> se probará con un servidor simulado, sin envíos reales.</w:t>
                  </w:r>
                </w:p>
              </w:tc>
            </w:tr>
            <w:tr w:rsidR="00823EAA" w14:paraId="45277535" w14:textId="77777777">
              <w:tc>
                <w:tcPr>
                  <w:tcW w:w="835" w:type="dxa"/>
                </w:tcPr>
                <w:p w14:paraId="6D5181C3" w14:textId="77777777" w:rsidR="00823EAA" w:rsidRDefault="00000000" w:rsidP="00FD5EA0">
                  <w:pPr>
                    <w:framePr w:hSpace="180" w:wrap="around" w:vAnchor="text" w:hAnchor="margin" w:x="-572" w:y="1"/>
                    <w:spacing w:after="0" w:line="252" w:lineRule="auto"/>
                  </w:pPr>
                  <w:r>
                    <w:rPr>
                      <w:rFonts w:ascii="Calibri" w:hAnsi="Calibri"/>
                      <w:color w:val="262626"/>
                      <w:sz w:val="16"/>
                    </w:rPr>
                    <w:t>A8</w:t>
                  </w:r>
                </w:p>
              </w:tc>
              <w:tc>
                <w:tcPr>
                  <w:tcW w:w="2449" w:type="dxa"/>
                </w:tcPr>
                <w:p w14:paraId="6AEC1750"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Ya existen autenticación JWT, roles y aislamiento por organización; </w:t>
                  </w:r>
                  <w:proofErr w:type="spellStart"/>
                  <w:r>
                    <w:rPr>
                      <w:rFonts w:ascii="Consolas" w:hAnsi="Consolas"/>
                      <w:color w:val="262626"/>
                      <w:sz w:val="14"/>
                    </w:rPr>
                    <w:t>db</w:t>
                  </w:r>
                  <w:proofErr w:type="spellEnd"/>
                  <w:r>
                    <w:rPr>
                      <w:rFonts w:ascii="Consolas" w:hAnsi="Consolas"/>
                      <w:color w:val="262626"/>
                      <w:sz w:val="14"/>
                    </w:rPr>
                    <w:t>/​</w:t>
                  </w:r>
                  <w:proofErr w:type="spellStart"/>
                  <w:r>
                    <w:rPr>
                      <w:rFonts w:ascii="Consolas" w:hAnsi="Consolas"/>
                      <w:color w:val="262626"/>
                      <w:sz w:val="14"/>
                    </w:rPr>
                    <w:t>Migracion</w:t>
                  </w:r>
                  <w:proofErr w:type="spellEnd"/>
                  <w:r>
                    <w:rPr>
                      <w:rFonts w:ascii="Consolas" w:hAnsi="Consolas"/>
                      <w:color w:val="262626"/>
                      <w:sz w:val="14"/>
                    </w:rPr>
                    <w:t>.​</w:t>
                  </w:r>
                  <w:proofErr w:type="spellStart"/>
                  <w:r>
                    <w:rPr>
                      <w:rFonts w:ascii="Consolas" w:hAnsi="Consolas"/>
                      <w:color w:val="262626"/>
                      <w:sz w:val="14"/>
                    </w:rPr>
                    <w:t>md</w:t>
                  </w:r>
                  <w:proofErr w:type="spellEnd"/>
                  <w:r>
                    <w:rPr>
                      <w:rFonts w:ascii="Calibri" w:hAnsi="Calibri"/>
                      <w:color w:val="262626"/>
                      <w:sz w:val="16"/>
                    </w:rPr>
                    <w:t xml:space="preserve"> contiene un diseño de auditoría reutilizable para S4.10.</w:t>
                  </w:r>
                </w:p>
              </w:tc>
              <w:tc>
                <w:tcPr>
                  <w:tcW w:w="3117" w:type="dxa"/>
                </w:tcPr>
                <w:p w14:paraId="7E475377"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La actividad no se inició en su período (desde el 05-10-2026): el responsable no registra </w:t>
                  </w:r>
                  <w:proofErr w:type="spellStart"/>
                  <w:r>
                    <w:rPr>
                      <w:rFonts w:ascii="Calibri" w:hAnsi="Calibri"/>
                      <w:color w:val="262626"/>
                      <w:sz w:val="16"/>
                    </w:rPr>
                    <w:t>commits</w:t>
                  </w:r>
                  <w:proofErr w:type="spellEnd"/>
                  <w:r>
                    <w:rPr>
                      <w:rFonts w:ascii="Calibri" w:hAnsi="Calibri"/>
                      <w:color w:val="262626"/>
                      <w:sz w:val="16"/>
                    </w:rPr>
                    <w:t xml:space="preserve"> desde el 23-09-2026 y S3.8 y S3.9 vencieron el 18-10-2026. Hallazgos alineados con OWASP Top 10 (OWASP </w:t>
                  </w:r>
                  <w:proofErr w:type="spellStart"/>
                  <w:r>
                    <w:rPr>
                      <w:rFonts w:ascii="Calibri" w:hAnsi="Calibri"/>
                      <w:color w:val="262626"/>
                      <w:sz w:val="16"/>
                    </w:rPr>
                    <w:t>Foundation</w:t>
                  </w:r>
                  <w:proofErr w:type="spellEnd"/>
                  <w:r>
                    <w:rPr>
                      <w:rFonts w:ascii="Calibri" w:hAnsi="Calibri"/>
                      <w:color w:val="262626"/>
                      <w:sz w:val="16"/>
                    </w:rPr>
                    <w:t xml:space="preserve">, 2021): token de 7 días en </w:t>
                  </w:r>
                  <w:proofErr w:type="spellStart"/>
                  <w:r>
                    <w:rPr>
                      <w:rFonts w:ascii="Consolas" w:hAnsi="Consolas"/>
                      <w:color w:val="262626"/>
                      <w:sz w:val="14"/>
                    </w:rPr>
                    <w:t>localStorage</w:t>
                  </w:r>
                  <w:proofErr w:type="spellEnd"/>
                  <w:r>
                    <w:rPr>
                      <w:rFonts w:ascii="Calibri" w:hAnsi="Calibri"/>
                      <w:color w:val="262626"/>
                      <w:sz w:val="16"/>
                    </w:rPr>
                    <w:t xml:space="preserve"> (A07), CORS con </w:t>
                  </w:r>
                  <w:proofErr w:type="spellStart"/>
                  <w:r>
                    <w:rPr>
                      <w:rFonts w:ascii="Consolas" w:hAnsi="Consolas"/>
                      <w:color w:val="262626"/>
                      <w:sz w:val="14"/>
                    </w:rPr>
                    <w:t>allow</w:t>
                  </w:r>
                  <w:proofErr w:type="spellEnd"/>
                  <w:r>
                    <w:rPr>
                      <w:rFonts w:ascii="Consolas" w:hAnsi="Consolas"/>
                      <w:color w:val="262626"/>
                      <w:sz w:val="14"/>
                    </w:rPr>
                    <w:t>_​</w:t>
                  </w:r>
                  <w:proofErr w:type="spellStart"/>
                  <w:r>
                    <w:rPr>
                      <w:rFonts w:ascii="Consolas" w:hAnsi="Consolas"/>
                      <w:color w:val="262626"/>
                      <w:sz w:val="14"/>
                    </w:rPr>
                    <w:t>methods</w:t>
                  </w:r>
                  <w:proofErr w:type="spellEnd"/>
                  <w:proofErr w:type="gramStart"/>
                  <w:r>
                    <w:rPr>
                      <w:rFonts w:ascii="Consolas" w:hAnsi="Consolas"/>
                      <w:color w:val="262626"/>
                      <w:sz w:val="14"/>
                    </w:rPr>
                    <w:t>=[</w:t>
                  </w:r>
                  <w:proofErr w:type="gramEnd"/>
                  <w:r>
                    <w:rPr>
                      <w:rFonts w:ascii="Consolas" w:hAnsi="Consolas"/>
                      <w:color w:val="262626"/>
                      <w:sz w:val="14"/>
                    </w:rPr>
                    <w:t>"*"]</w:t>
                  </w:r>
                  <w:r>
                    <w:rPr>
                      <w:rFonts w:ascii="Calibri" w:hAnsi="Calibri"/>
                      <w:color w:val="262626"/>
                      <w:sz w:val="16"/>
                    </w:rPr>
                    <w:t xml:space="preserve"> y </w:t>
                  </w:r>
                  <w:proofErr w:type="spellStart"/>
                  <w:r>
                    <w:rPr>
                      <w:rFonts w:ascii="Consolas" w:hAnsi="Consolas"/>
                      <w:color w:val="262626"/>
                      <w:sz w:val="14"/>
                    </w:rPr>
                    <w:t>allow</w:t>
                  </w:r>
                  <w:proofErr w:type="spellEnd"/>
                  <w:r>
                    <w:rPr>
                      <w:rFonts w:ascii="Consolas" w:hAnsi="Consolas"/>
                      <w:color w:val="262626"/>
                      <w:sz w:val="14"/>
                    </w:rPr>
                    <w:t>_​</w:t>
                  </w:r>
                  <w:proofErr w:type="spellStart"/>
                  <w:r>
                    <w:rPr>
                      <w:rFonts w:ascii="Consolas" w:hAnsi="Consolas"/>
                      <w:color w:val="262626"/>
                      <w:sz w:val="14"/>
                    </w:rPr>
                    <w:t>credentials</w:t>
                  </w:r>
                  <w:proofErr w:type="spellEnd"/>
                  <w:r>
                    <w:rPr>
                      <w:rFonts w:ascii="Consolas" w:hAnsi="Consolas"/>
                      <w:color w:val="262626"/>
                      <w:sz w:val="14"/>
                    </w:rPr>
                    <w:t>=True</w:t>
                  </w:r>
                  <w:r>
                    <w:rPr>
                      <w:rFonts w:ascii="Calibri" w:hAnsi="Calibri"/>
                      <w:color w:val="262626"/>
                      <w:sz w:val="16"/>
                    </w:rPr>
                    <w:t xml:space="preserve"> (A05), sin registro de auditoría (A09) y retención de 7 a 90 días frente a las 24 horas exigidas.</w:t>
                  </w:r>
                </w:p>
              </w:tc>
              <w:tc>
                <w:tcPr>
                  <w:tcW w:w="2727" w:type="dxa"/>
                </w:tcPr>
                <w:p w14:paraId="115A02BB" w14:textId="77777777" w:rsidR="00823EAA" w:rsidRDefault="00000000" w:rsidP="00FD5EA0">
                  <w:pPr>
                    <w:framePr w:hSpace="180" w:wrap="around" w:vAnchor="text" w:hAnchor="margin" w:x="-572" w:y="1"/>
                    <w:spacing w:after="0" w:line="252" w:lineRule="auto"/>
                  </w:pPr>
                  <w:r>
                    <w:rPr>
                      <w:rFonts w:ascii="Calibri" w:hAnsi="Calibri"/>
                      <w:color w:val="262626"/>
                      <w:sz w:val="16"/>
                    </w:rPr>
                    <w:t>Iniciar S3.8 y S3.9 en el Sprint 4; si al 26-10-2026 no hay avance, reasignar S3.8 dentro del equipo.</w:t>
                  </w:r>
                </w:p>
              </w:tc>
            </w:tr>
            <w:tr w:rsidR="00823EAA" w14:paraId="3F972EF7" w14:textId="77777777">
              <w:tc>
                <w:tcPr>
                  <w:tcW w:w="835" w:type="dxa"/>
                </w:tcPr>
                <w:p w14:paraId="15C851B7" w14:textId="77777777" w:rsidR="00823EAA" w:rsidRDefault="00000000" w:rsidP="00FD5EA0">
                  <w:pPr>
                    <w:framePr w:hSpace="180" w:wrap="around" w:vAnchor="text" w:hAnchor="margin" w:x="-572" w:y="1"/>
                    <w:spacing w:after="0" w:line="252" w:lineRule="auto"/>
                  </w:pPr>
                  <w:r>
                    <w:rPr>
                      <w:rFonts w:ascii="Calibri" w:hAnsi="Calibri"/>
                      <w:color w:val="262626"/>
                      <w:sz w:val="16"/>
                    </w:rPr>
                    <w:t>A9</w:t>
                  </w:r>
                </w:p>
              </w:tc>
              <w:tc>
                <w:tcPr>
                  <w:tcW w:w="2449" w:type="dxa"/>
                </w:tcPr>
                <w:p w14:paraId="40F39CB1"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La CI ejecuta </w:t>
                  </w:r>
                  <w:proofErr w:type="spellStart"/>
                  <w:r>
                    <w:rPr>
                      <w:rFonts w:ascii="Calibri" w:hAnsi="Calibri"/>
                      <w:color w:val="262626"/>
                      <w:sz w:val="16"/>
                    </w:rPr>
                    <w:t>pytest</w:t>
                  </w:r>
                  <w:proofErr w:type="spellEnd"/>
                  <w:r>
                    <w:rPr>
                      <w:rFonts w:ascii="Calibri" w:hAnsi="Calibri"/>
                      <w:color w:val="262626"/>
                      <w:sz w:val="16"/>
                    </w:rPr>
                    <w:t xml:space="preserve">, </w:t>
                  </w:r>
                  <w:proofErr w:type="spellStart"/>
                  <w:r>
                    <w:rPr>
                      <w:rFonts w:ascii="Calibri" w:hAnsi="Calibri"/>
                      <w:color w:val="262626"/>
                      <w:sz w:val="16"/>
                    </w:rPr>
                    <w:t>Vitest</w:t>
                  </w:r>
                  <w:proofErr w:type="spellEnd"/>
                  <w:r>
                    <w:rPr>
                      <w:rFonts w:ascii="Calibri" w:hAnsi="Calibri"/>
                      <w:color w:val="262626"/>
                      <w:sz w:val="16"/>
                    </w:rPr>
                    <w:t xml:space="preserve">, </w:t>
                  </w:r>
                  <w:proofErr w:type="spellStart"/>
                  <w:r>
                    <w:rPr>
                      <w:rFonts w:ascii="Calibri" w:hAnsi="Calibri"/>
                      <w:color w:val="262626"/>
                      <w:sz w:val="16"/>
                    </w:rPr>
                    <w:t>ruff</w:t>
                  </w:r>
                  <w:proofErr w:type="spellEnd"/>
                  <w:r>
                    <w:rPr>
                      <w:rFonts w:ascii="Calibri" w:hAnsi="Calibri"/>
                      <w:color w:val="262626"/>
                      <w:sz w:val="16"/>
                    </w:rPr>
                    <w:t xml:space="preserve">, </w:t>
                  </w:r>
                  <w:proofErr w:type="spellStart"/>
                  <w:r>
                    <w:rPr>
                      <w:rFonts w:ascii="Calibri" w:hAnsi="Calibri"/>
                      <w:color w:val="262626"/>
                      <w:sz w:val="16"/>
                    </w:rPr>
                    <w:t>mypy</w:t>
                  </w:r>
                  <w:proofErr w:type="spellEnd"/>
                  <w:r>
                    <w:rPr>
                      <w:rFonts w:ascii="Calibri" w:hAnsi="Calibri"/>
                      <w:color w:val="262626"/>
                      <w:sz w:val="16"/>
                    </w:rPr>
                    <w:t xml:space="preserve"> y </w:t>
                  </w:r>
                  <w:proofErr w:type="spellStart"/>
                  <w:r>
                    <w:rPr>
                      <w:rFonts w:ascii="Calibri" w:hAnsi="Calibri"/>
                      <w:color w:val="262626"/>
                      <w:sz w:val="16"/>
                    </w:rPr>
                    <w:t>eslint</w:t>
                  </w:r>
                  <w:proofErr w:type="spellEnd"/>
                  <w:r>
                    <w:rPr>
                      <w:rFonts w:ascii="Calibri" w:hAnsi="Calibri"/>
                      <w:color w:val="262626"/>
                      <w:sz w:val="16"/>
                    </w:rPr>
                    <w:t xml:space="preserve"> en cada PR, y </w:t>
                  </w:r>
                  <w:r>
                    <w:rPr>
                      <w:rFonts w:ascii="Consolas" w:hAnsi="Consolas"/>
                      <w:color w:val="262626"/>
                      <w:sz w:val="14"/>
                    </w:rPr>
                    <w:t>scripts/​</w:t>
                  </w:r>
                  <w:proofErr w:type="spellStart"/>
                  <w:r>
                    <w:rPr>
                      <w:rFonts w:ascii="Consolas" w:hAnsi="Consolas"/>
                      <w:color w:val="262626"/>
                      <w:sz w:val="14"/>
                    </w:rPr>
                    <w:t>qa</w:t>
                  </w:r>
                  <w:proofErr w:type="spellEnd"/>
                  <w:r>
                    <w:rPr>
                      <w:rFonts w:ascii="Consolas" w:hAnsi="Consolas"/>
                      <w:color w:val="262626"/>
                      <w:sz w:val="14"/>
                    </w:rPr>
                    <w:t>.​</w:t>
                  </w:r>
                  <w:proofErr w:type="spellStart"/>
                  <w:r>
                    <w:rPr>
                      <w:rFonts w:ascii="Consolas" w:hAnsi="Consolas"/>
                      <w:color w:val="262626"/>
                      <w:sz w:val="14"/>
                    </w:rPr>
                    <w:t>py</w:t>
                  </w:r>
                  <w:proofErr w:type="spellEnd"/>
                  <w:r>
                    <w:rPr>
                      <w:rFonts w:ascii="Calibri" w:hAnsi="Calibri"/>
                      <w:color w:val="262626"/>
                      <w:sz w:val="16"/>
                    </w:rPr>
                    <w:t xml:space="preserve"> bloquea </w:t>
                  </w:r>
                  <w:proofErr w:type="spellStart"/>
                  <w:r>
                    <w:rPr>
                      <w:rFonts w:ascii="Calibri" w:hAnsi="Calibri"/>
                      <w:color w:val="262626"/>
                      <w:sz w:val="16"/>
                    </w:rPr>
                    <w:t>commits</w:t>
                  </w:r>
                  <w:proofErr w:type="spellEnd"/>
                  <w:r>
                    <w:rPr>
                      <w:rFonts w:ascii="Calibri" w:hAnsi="Calibri"/>
                      <w:color w:val="262626"/>
                      <w:sz w:val="16"/>
                    </w:rPr>
                    <w:t xml:space="preserve"> sin pruebas.</w:t>
                  </w:r>
                </w:p>
              </w:tc>
              <w:tc>
                <w:tcPr>
                  <w:tcW w:w="3117" w:type="dxa"/>
                </w:tcPr>
                <w:p w14:paraId="5CCF0984"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Las pruebas de integración requieren </w:t>
                  </w:r>
                  <w:r>
                    <w:rPr>
                      <w:rFonts w:ascii="Consolas" w:hAnsi="Consolas"/>
                      <w:color w:val="262626"/>
                      <w:sz w:val="14"/>
                    </w:rPr>
                    <w:t>TEST_​DATABASE_​URL</w:t>
                  </w:r>
                  <w:r>
                    <w:rPr>
                      <w:rFonts w:ascii="Calibri" w:hAnsi="Calibri"/>
                      <w:color w:val="262626"/>
                      <w:sz w:val="16"/>
                    </w:rPr>
                    <w:t xml:space="preserve"> y la CI no levanta PostgreSQL: 109 pruebas se omiten en GitHub </w:t>
                  </w:r>
                  <w:proofErr w:type="spellStart"/>
                  <w:r>
                    <w:rPr>
                      <w:rFonts w:ascii="Calibri" w:hAnsi="Calibri"/>
                      <w:color w:val="262626"/>
                      <w:sz w:val="16"/>
                    </w:rPr>
                    <w:t>Actions</w:t>
                  </w:r>
                  <w:proofErr w:type="spellEnd"/>
                  <w:r>
                    <w:rPr>
                      <w:rFonts w:ascii="Calibri" w:hAnsi="Calibri"/>
                      <w:color w:val="262626"/>
                      <w:sz w:val="16"/>
                    </w:rPr>
                    <w:t>.</w:t>
                  </w:r>
                </w:p>
              </w:tc>
              <w:tc>
                <w:tcPr>
                  <w:tcW w:w="2727" w:type="dxa"/>
                </w:tcPr>
                <w:p w14:paraId="0DACF748"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Agregar un servicio PostgreSQL al </w:t>
                  </w:r>
                  <w:proofErr w:type="spellStart"/>
                  <w:r>
                    <w:rPr>
                      <w:rFonts w:ascii="Calibri" w:hAnsi="Calibri"/>
                      <w:color w:val="262626"/>
                      <w:sz w:val="16"/>
                    </w:rPr>
                    <w:t>job</w:t>
                  </w:r>
                  <w:proofErr w:type="spellEnd"/>
                  <w:r>
                    <w:rPr>
                      <w:rFonts w:ascii="Calibri" w:hAnsi="Calibri"/>
                      <w:color w:val="262626"/>
                      <w:sz w:val="16"/>
                    </w:rPr>
                    <w:t xml:space="preserve"> de </w:t>
                  </w:r>
                  <w:proofErr w:type="spellStart"/>
                  <w:r>
                    <w:rPr>
                      <w:rFonts w:ascii="Calibri" w:hAnsi="Calibri"/>
                      <w:color w:val="262626"/>
                      <w:sz w:val="16"/>
                    </w:rPr>
                    <w:t>backend</w:t>
                  </w:r>
                  <w:proofErr w:type="spellEnd"/>
                  <w:r>
                    <w:rPr>
                      <w:rFonts w:ascii="Calibri" w:hAnsi="Calibri"/>
                      <w:color w:val="262626"/>
                      <w:sz w:val="16"/>
                    </w:rPr>
                    <w:t xml:space="preserve"> para ejecutar las 109 pruebas que hoy se omiten.</w:t>
                  </w:r>
                </w:p>
              </w:tc>
            </w:tr>
            <w:tr w:rsidR="00823EAA" w14:paraId="6E86A40C" w14:textId="77777777">
              <w:tc>
                <w:tcPr>
                  <w:tcW w:w="835" w:type="dxa"/>
                </w:tcPr>
                <w:p w14:paraId="25F1A135" w14:textId="77777777" w:rsidR="00823EAA" w:rsidRDefault="00000000" w:rsidP="00FD5EA0">
                  <w:pPr>
                    <w:framePr w:hSpace="180" w:wrap="around" w:vAnchor="text" w:hAnchor="margin" w:x="-572" w:y="1"/>
                    <w:spacing w:after="0" w:line="252" w:lineRule="auto"/>
                  </w:pPr>
                  <w:r>
                    <w:rPr>
                      <w:rFonts w:ascii="Calibri" w:hAnsi="Calibri"/>
                      <w:color w:val="262626"/>
                      <w:sz w:val="16"/>
                    </w:rPr>
                    <w:t>A10 y A11</w:t>
                  </w:r>
                </w:p>
              </w:tc>
              <w:tc>
                <w:tcPr>
                  <w:tcW w:w="2449" w:type="dxa"/>
                </w:tcPr>
                <w:p w14:paraId="41C2422C" w14:textId="77777777" w:rsidR="00823EAA" w:rsidRDefault="00000000" w:rsidP="00FD5EA0">
                  <w:pPr>
                    <w:framePr w:hSpace="180" w:wrap="around" w:vAnchor="text" w:hAnchor="margin" w:x="-572" w:y="1"/>
                    <w:spacing w:after="0" w:line="252" w:lineRule="auto"/>
                  </w:pPr>
                  <w:r>
                    <w:rPr>
                      <w:rFonts w:ascii="Calibri" w:hAnsi="Calibri"/>
                      <w:color w:val="262626"/>
                      <w:sz w:val="16"/>
                    </w:rPr>
                    <w:t>La documentación se produce de forma continua (ADR, especificaciones y reportes).</w:t>
                  </w:r>
                </w:p>
              </w:tc>
              <w:tc>
                <w:tcPr>
                  <w:tcW w:w="3117" w:type="dxa"/>
                </w:tcPr>
                <w:p w14:paraId="54717C9B"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Ambas dependen del congelamiento del 30-11-2026 (S7.0) y comparten las semanas 17 y 18 con el cierre académico; los retrasos de los </w:t>
                  </w:r>
                  <w:proofErr w:type="spellStart"/>
                  <w:r>
                    <w:rPr>
                      <w:rFonts w:ascii="Calibri" w:hAnsi="Calibri"/>
                      <w:color w:val="262626"/>
                      <w:sz w:val="16"/>
                    </w:rPr>
                    <w:t>Sprints</w:t>
                  </w:r>
                  <w:proofErr w:type="spellEnd"/>
                  <w:r>
                    <w:rPr>
                      <w:rFonts w:ascii="Calibri" w:hAnsi="Calibri"/>
                      <w:color w:val="262626"/>
                      <w:sz w:val="16"/>
                    </w:rPr>
                    <w:t xml:space="preserve"> 2 y 3 reducen el margen hasta esa fecha.</w:t>
                  </w:r>
                </w:p>
              </w:tc>
              <w:tc>
                <w:tcPr>
                  <w:tcW w:w="2727" w:type="dxa"/>
                </w:tcPr>
                <w:p w14:paraId="20C6325B" w14:textId="77777777" w:rsidR="00823EAA" w:rsidRDefault="00000000" w:rsidP="00FD5EA0">
                  <w:pPr>
                    <w:framePr w:hSpace="180" w:wrap="around" w:vAnchor="text" w:hAnchor="margin" w:x="-572" w:y="1"/>
                    <w:spacing w:after="0" w:line="252" w:lineRule="auto"/>
                  </w:pPr>
                  <w:r>
                    <w:rPr>
                      <w:rFonts w:ascii="Calibri" w:hAnsi="Calibri"/>
                      <w:color w:val="262626"/>
                      <w:sz w:val="16"/>
                    </w:rPr>
                    <w:t xml:space="preserve">Documentación incremental durante todos los </w:t>
                  </w:r>
                  <w:proofErr w:type="spellStart"/>
                  <w:r>
                    <w:rPr>
                      <w:rFonts w:ascii="Calibri" w:hAnsi="Calibri"/>
                      <w:color w:val="262626"/>
                      <w:sz w:val="16"/>
                    </w:rPr>
                    <w:t>sprints</w:t>
                  </w:r>
                  <w:proofErr w:type="spellEnd"/>
                  <w:r>
                    <w:rPr>
                      <w:rFonts w:ascii="Calibri" w:hAnsi="Calibri"/>
                      <w:color w:val="262626"/>
                      <w:sz w:val="16"/>
                    </w:rPr>
                    <w:t>; congelamiento de funcionalidades el 30-11-2026.</w:t>
                  </w:r>
                </w:p>
              </w:tc>
            </w:tr>
          </w:tbl>
          <w:p w14:paraId="3E505C24" w14:textId="77777777" w:rsidR="00823EAA" w:rsidRDefault="00000000">
            <w:pPr>
              <w:spacing w:before="40" w:after="120" w:line="252" w:lineRule="auto"/>
            </w:pPr>
            <w:r>
              <w:rPr>
                <w:rFonts w:ascii="Calibri" w:hAnsi="Calibri"/>
                <w:color w:val="595959"/>
                <w:sz w:val="16"/>
              </w:rPr>
              <w:t xml:space="preserve">Fuente: elaboración propia a partir </w:t>
            </w:r>
            <w:proofErr w:type="gramStart"/>
            <w:r>
              <w:rPr>
                <w:rFonts w:ascii="Calibri" w:hAnsi="Calibri"/>
                <w:color w:val="595959"/>
                <w:sz w:val="16"/>
              </w:rPr>
              <w:t xml:space="preserve">de </w:t>
            </w:r>
            <w:r>
              <w:rPr>
                <w:rFonts w:ascii="Consolas" w:hAnsi="Consolas"/>
                <w:color w:val="595959"/>
                <w:sz w:val="14"/>
              </w:rPr>
              <w:t>.</w:t>
            </w:r>
            <w:proofErr w:type="gramEnd"/>
            <w:r>
              <w:rPr>
                <w:rFonts w:ascii="Consolas" w:hAnsi="Consolas"/>
                <w:color w:val="595959"/>
                <w:sz w:val="14"/>
              </w:rPr>
              <w:t>​</w:t>
            </w:r>
            <w:proofErr w:type="spellStart"/>
            <w:r>
              <w:rPr>
                <w:rFonts w:ascii="Consolas" w:hAnsi="Consolas"/>
                <w:color w:val="595959"/>
                <w:sz w:val="14"/>
              </w:rPr>
              <w:t>harness</w:t>
            </w:r>
            <w:proofErr w:type="spellEnd"/>
            <w:r>
              <w:rPr>
                <w:rFonts w:ascii="Consolas" w:hAnsi="Consolas"/>
                <w:color w:val="595959"/>
                <w:sz w:val="14"/>
              </w:rPr>
              <w:t>/​</w:t>
            </w:r>
            <w:proofErr w:type="spellStart"/>
            <w:r>
              <w:rPr>
                <w:rFonts w:ascii="Consolas" w:hAnsi="Consolas"/>
                <w:color w:val="595959"/>
                <w:sz w:val="14"/>
              </w:rPr>
              <w:t>progress</w:t>
            </w:r>
            <w:proofErr w:type="spellEnd"/>
            <w:r>
              <w:rPr>
                <w:rFonts w:ascii="Consolas" w:hAnsi="Consolas"/>
                <w:color w:val="595959"/>
                <w:sz w:val="14"/>
              </w:rPr>
              <w:t>.​</w:t>
            </w:r>
            <w:proofErr w:type="spellStart"/>
            <w:r>
              <w:rPr>
                <w:rFonts w:ascii="Consolas" w:hAnsi="Consolas"/>
                <w:color w:val="595959"/>
                <w:sz w:val="14"/>
              </w:rPr>
              <w:t>md</w:t>
            </w:r>
            <w:proofErr w:type="spellEnd"/>
            <w:proofErr w:type="gramStart"/>
            <w:r>
              <w:rPr>
                <w:rFonts w:ascii="Calibri" w:hAnsi="Calibri"/>
                <w:color w:val="595959"/>
                <w:sz w:val="16"/>
              </w:rPr>
              <w:t xml:space="preserve">, </w:t>
            </w:r>
            <w:r>
              <w:rPr>
                <w:rFonts w:ascii="Consolas" w:hAnsi="Consolas"/>
                <w:color w:val="595959"/>
                <w:sz w:val="14"/>
              </w:rPr>
              <w:t>.</w:t>
            </w:r>
            <w:proofErr w:type="gramEnd"/>
            <w:r>
              <w:rPr>
                <w:rFonts w:ascii="Consolas" w:hAnsi="Consolas"/>
                <w:color w:val="595959"/>
                <w:sz w:val="14"/>
              </w:rPr>
              <w:t>​</w:t>
            </w:r>
            <w:proofErr w:type="spellStart"/>
            <w:r>
              <w:rPr>
                <w:rFonts w:ascii="Consolas" w:hAnsi="Consolas"/>
                <w:color w:val="595959"/>
                <w:sz w:val="14"/>
              </w:rPr>
              <w:t>harness</w:t>
            </w:r>
            <w:proofErr w:type="spellEnd"/>
            <w:r>
              <w:rPr>
                <w:rFonts w:ascii="Consolas" w:hAnsi="Consolas"/>
                <w:color w:val="595959"/>
                <w:sz w:val="14"/>
              </w:rPr>
              <w:t>/​</w:t>
            </w:r>
            <w:proofErr w:type="spellStart"/>
            <w:r>
              <w:rPr>
                <w:rFonts w:ascii="Consolas" w:hAnsi="Consolas"/>
                <w:color w:val="595959"/>
                <w:sz w:val="14"/>
              </w:rPr>
              <w:t>fix</w:t>
            </w:r>
            <w:proofErr w:type="spellEnd"/>
            <w:r>
              <w:rPr>
                <w:rFonts w:ascii="Consolas" w:hAnsi="Consolas"/>
                <w:color w:val="595959"/>
                <w:sz w:val="14"/>
              </w:rPr>
              <w:t>_​plan.​</w:t>
            </w:r>
            <w:proofErr w:type="spellStart"/>
            <w:r>
              <w:rPr>
                <w:rFonts w:ascii="Consolas" w:hAnsi="Consolas"/>
                <w:color w:val="595959"/>
                <w:sz w:val="14"/>
              </w:rPr>
              <w:t>md</w:t>
            </w:r>
            <w:proofErr w:type="spellEnd"/>
            <w:r>
              <w:rPr>
                <w:rFonts w:ascii="Calibri" w:hAnsi="Calibri"/>
                <w:color w:val="595959"/>
                <w:sz w:val="16"/>
              </w:rPr>
              <w:t xml:space="preserve"> y </w:t>
            </w:r>
            <w:proofErr w:type="spellStart"/>
            <w:r>
              <w:rPr>
                <w:rFonts w:ascii="Consolas" w:hAnsi="Consolas"/>
                <w:color w:val="595959"/>
                <w:sz w:val="14"/>
              </w:rPr>
              <w:t>feature</w:t>
            </w:r>
            <w:proofErr w:type="spellEnd"/>
            <w:r>
              <w:rPr>
                <w:rFonts w:ascii="Consolas" w:hAnsi="Consolas"/>
                <w:color w:val="595959"/>
                <w:sz w:val="14"/>
              </w:rPr>
              <w:t>_​</w:t>
            </w:r>
            <w:proofErr w:type="spellStart"/>
            <w:r>
              <w:rPr>
                <w:rFonts w:ascii="Consolas" w:hAnsi="Consolas"/>
                <w:color w:val="595959"/>
                <w:sz w:val="14"/>
              </w:rPr>
              <w:t>list</w:t>
            </w:r>
            <w:proofErr w:type="spellEnd"/>
            <w:r>
              <w:rPr>
                <w:rFonts w:ascii="Consolas" w:hAnsi="Consolas"/>
                <w:color w:val="595959"/>
                <w:sz w:val="14"/>
              </w:rPr>
              <w:t>.​</w:t>
            </w:r>
            <w:proofErr w:type="spellStart"/>
            <w:r>
              <w:rPr>
                <w:rFonts w:ascii="Consolas" w:hAnsi="Consolas"/>
                <w:color w:val="595959"/>
                <w:sz w:val="14"/>
              </w:rPr>
              <w:t>json</w:t>
            </w:r>
            <w:proofErr w:type="spellEnd"/>
            <w:r>
              <w:rPr>
                <w:rFonts w:ascii="Calibri" w:hAnsi="Calibri"/>
                <w:color w:val="595959"/>
                <w:sz w:val="16"/>
              </w:rPr>
              <w:t>.</w:t>
            </w:r>
          </w:p>
        </w:tc>
      </w:tr>
    </w:tbl>
    <w:p w14:paraId="0B704664"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266026DF" w14:textId="77777777" w:rsidTr="00C5122E">
        <w:trPr>
          <w:trHeight w:val="1936"/>
        </w:trPr>
        <w:tc>
          <w:tcPr>
            <w:tcW w:w="5000" w:type="pct"/>
            <w:vAlign w:val="center"/>
          </w:tcPr>
          <w:p w14:paraId="6D492272" w14:textId="77777777" w:rsidR="0003309E" w:rsidRDefault="0003309E" w:rsidP="00C5122E">
            <w:pPr>
              <w:jc w:val="both"/>
              <w:rPr>
                <w:rFonts w:ascii="Calibri" w:hAnsi="Calibri" w:cs="Arial"/>
                <w:i/>
                <w:color w:val="548DD4"/>
                <w:sz w:val="20"/>
                <w:szCs w:val="20"/>
                <w:lang w:eastAsia="es-CL"/>
              </w:rPr>
            </w:pPr>
            <w:r w:rsidRPr="00CD38BD">
              <w:rPr>
                <w:rFonts w:ascii="Calibri" w:hAnsi="Calibri"/>
                <w:b/>
                <w:color w:val="1F3864" w:themeColor="accent1" w:themeShade="80"/>
              </w:rPr>
              <w:t xml:space="preserve">Actividades ajustadas o eliminadas: </w:t>
            </w:r>
            <w:r w:rsidR="00521026">
              <w:rPr>
                <w:b/>
              </w:rPr>
              <w:t xml:space="preserve"> </w:t>
            </w:r>
          </w:p>
          <w:p w14:paraId="29BB717E" w14:textId="77777777" w:rsidR="00823EAA" w:rsidRDefault="00000000">
            <w:pPr>
              <w:spacing w:before="80" w:after="80" w:line="252" w:lineRule="auto"/>
              <w:jc w:val="both"/>
            </w:pPr>
            <w:r>
              <w:rPr>
                <w:rFonts w:ascii="Calibri" w:hAnsi="Calibri"/>
                <w:color w:val="262626"/>
                <w:sz w:val="20"/>
              </w:rPr>
              <w:t>Ninguna actividad del plan se eliminó y se mantienen los objetivos, los responsables y las 18 semanas. Los ajustes, contrastados con lo que especificó la Fase 1, son los siguientes.</w:t>
            </w:r>
          </w:p>
          <w:p w14:paraId="16FDAED7" w14:textId="77777777" w:rsidR="00823EAA" w:rsidRDefault="00000000">
            <w:pPr>
              <w:keepNext/>
              <w:spacing w:before="120" w:after="0" w:line="252" w:lineRule="auto"/>
            </w:pPr>
            <w:r>
              <w:rPr>
                <w:rFonts w:ascii="Calibri" w:hAnsi="Calibri"/>
                <w:b/>
                <w:color w:val="1F3864"/>
                <w:sz w:val="18"/>
              </w:rPr>
              <w:t>Tabla 10.</w:t>
            </w:r>
            <w:r>
              <w:rPr>
                <w:rFonts w:ascii="Calibri" w:hAnsi="Calibri"/>
                <w:color w:val="262626"/>
                <w:sz w:val="18"/>
              </w:rPr>
              <w:t xml:space="preserve"> </w:t>
            </w:r>
          </w:p>
          <w:p w14:paraId="1D292D33" w14:textId="77777777" w:rsidR="00823EAA" w:rsidRDefault="00000000">
            <w:pPr>
              <w:keepNext/>
              <w:spacing w:after="60" w:line="252" w:lineRule="auto"/>
            </w:pPr>
            <w:r>
              <w:rPr>
                <w:rFonts w:ascii="Calibri" w:hAnsi="Calibri"/>
                <w:i/>
                <w:color w:val="262626"/>
                <w:sz w:val="18"/>
              </w:rPr>
              <w:t>Cambios de rumbo respecto de lo especificado en la Fase 1</w:t>
            </w:r>
          </w:p>
          <w:tbl>
            <w:tblPr>
              <w:tblStyle w:val="Tablaconcuadrcula"/>
              <w:tblW w:w="912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561"/>
              <w:gridCol w:w="3339"/>
              <w:gridCol w:w="3228"/>
            </w:tblGrid>
            <w:tr w:rsidR="00823EAA" w14:paraId="73EE1289" w14:textId="77777777">
              <w:trPr>
                <w:tblHeader/>
              </w:trPr>
              <w:tc>
                <w:tcPr>
                  <w:tcW w:w="2560" w:type="dxa"/>
                  <w:shd w:val="clear" w:color="auto" w:fill="D9E2F3"/>
                </w:tcPr>
                <w:p w14:paraId="4FB7AEC1" w14:textId="77777777" w:rsidR="00823EAA" w:rsidRDefault="00000000" w:rsidP="00FD5EA0">
                  <w:pPr>
                    <w:framePr w:hSpace="180" w:wrap="around" w:vAnchor="text" w:hAnchor="margin" w:x="-572" w:y="107"/>
                    <w:spacing w:after="0" w:line="252" w:lineRule="auto"/>
                  </w:pPr>
                  <w:r>
                    <w:rPr>
                      <w:rFonts w:ascii="Calibri" w:hAnsi="Calibri"/>
                      <w:b/>
                      <w:color w:val="1F3864"/>
                      <w:sz w:val="16"/>
                    </w:rPr>
                    <w:t>Lo especificado en la Fase 1</w:t>
                  </w:r>
                </w:p>
              </w:tc>
              <w:tc>
                <w:tcPr>
                  <w:tcW w:w="3339" w:type="dxa"/>
                  <w:shd w:val="clear" w:color="auto" w:fill="D9E2F3"/>
                </w:tcPr>
                <w:p w14:paraId="54B808EA" w14:textId="77777777" w:rsidR="00823EAA" w:rsidRDefault="00000000" w:rsidP="00FD5EA0">
                  <w:pPr>
                    <w:framePr w:hSpace="180" w:wrap="around" w:vAnchor="text" w:hAnchor="margin" w:x="-572" w:y="107"/>
                    <w:spacing w:after="0" w:line="252" w:lineRule="auto"/>
                  </w:pPr>
                  <w:r>
                    <w:rPr>
                      <w:rFonts w:ascii="Calibri" w:hAnsi="Calibri"/>
                      <w:b/>
                      <w:color w:val="1F3864"/>
                      <w:sz w:val="16"/>
                    </w:rPr>
                    <w:t>Lo que se hizo</w:t>
                  </w:r>
                </w:p>
              </w:tc>
              <w:tc>
                <w:tcPr>
                  <w:tcW w:w="3228" w:type="dxa"/>
                  <w:shd w:val="clear" w:color="auto" w:fill="D9E2F3"/>
                </w:tcPr>
                <w:p w14:paraId="333ADAF1" w14:textId="77777777" w:rsidR="00823EAA" w:rsidRDefault="00000000" w:rsidP="00FD5EA0">
                  <w:pPr>
                    <w:framePr w:hSpace="180" w:wrap="around" w:vAnchor="text" w:hAnchor="margin" w:x="-572" w:y="107"/>
                    <w:spacing w:after="0" w:line="252" w:lineRule="auto"/>
                  </w:pPr>
                  <w:r>
                    <w:rPr>
                      <w:rFonts w:ascii="Calibri" w:hAnsi="Calibri"/>
                      <w:b/>
                      <w:color w:val="1F3864"/>
                      <w:sz w:val="16"/>
                    </w:rPr>
                    <w:t>Por qué</w:t>
                  </w:r>
                </w:p>
              </w:tc>
            </w:tr>
            <w:tr w:rsidR="00823EAA" w14:paraId="5F9127AF" w14:textId="77777777">
              <w:tc>
                <w:tcPr>
                  <w:tcW w:w="2560" w:type="dxa"/>
                </w:tcPr>
                <w:p w14:paraId="0F49FA73" w14:textId="77777777" w:rsidR="00823EAA" w:rsidRDefault="00000000" w:rsidP="00FD5EA0">
                  <w:pPr>
                    <w:framePr w:hSpace="180" w:wrap="around" w:vAnchor="text" w:hAnchor="margin" w:x="-572" w:y="107"/>
                    <w:spacing w:after="0" w:line="252" w:lineRule="auto"/>
                  </w:pPr>
                  <w:r>
                    <w:rPr>
                      <w:rFonts w:ascii="Calibri" w:hAnsi="Calibri"/>
                      <w:b/>
                      <w:color w:val="1F3864"/>
                      <w:sz w:val="16"/>
                    </w:rPr>
                    <w:t>Calendario.</w:t>
                  </w:r>
                  <w:r>
                    <w:rPr>
                      <w:rFonts w:ascii="Calibri" w:hAnsi="Calibri"/>
                      <w:color w:val="262626"/>
                      <w:sz w:val="16"/>
                    </w:rPr>
                    <w:t xml:space="preserve"> Sprint 0 en las semanas 1–4 (10-08 al 06-09-2026), con la auditoría del código.</w:t>
                  </w:r>
                </w:p>
              </w:tc>
              <w:tc>
                <w:tcPr>
                  <w:tcW w:w="3339" w:type="dxa"/>
                </w:tcPr>
                <w:p w14:paraId="2419B7D0" w14:textId="77777777" w:rsidR="00823EAA" w:rsidRDefault="00000000" w:rsidP="00FD5EA0">
                  <w:pPr>
                    <w:framePr w:hSpace="180" w:wrap="around" w:vAnchor="text" w:hAnchor="margin" w:x="-572" w:y="107"/>
                    <w:spacing w:after="0" w:line="252" w:lineRule="auto"/>
                  </w:pPr>
                  <w:r>
                    <w:rPr>
                      <w:rFonts w:ascii="Calibri" w:hAnsi="Calibri"/>
                      <w:color w:val="262626"/>
                      <w:sz w:val="16"/>
                    </w:rPr>
                    <w:t>Las semanas 1–4 se dedicaron a definir el proyecto; el código se incorporó al repositorio el 06-09-2026 y el diagnóstico cerró el 12-09-2026. El registro de tareas fechaba la semana 1 el 07-09-2026 hasta el 21-10-2026, cuando se corrigió (−28 días).</w:t>
                  </w:r>
                </w:p>
              </w:tc>
              <w:tc>
                <w:tcPr>
                  <w:tcW w:w="3228" w:type="dxa"/>
                </w:tcPr>
                <w:p w14:paraId="09AD7C95" w14:textId="77777777" w:rsidR="00823EAA" w:rsidRDefault="00000000" w:rsidP="00FD5EA0">
                  <w:pPr>
                    <w:framePr w:hSpace="180" w:wrap="around" w:vAnchor="text" w:hAnchor="margin" w:x="-572" w:y="107"/>
                    <w:spacing w:after="0" w:line="252" w:lineRule="auto"/>
                  </w:pPr>
                  <w:r>
                    <w:rPr>
                      <w:rFonts w:ascii="Calibri" w:hAnsi="Calibri"/>
                      <w:color w:val="262626"/>
                      <w:sz w:val="16"/>
                    </w:rPr>
                    <w:t>El calendario académico fija la semana 1 el 10-08-2026. Corregirlo hace visibles 12 tareas vencidas que antes figuraban dentro de plazo; se prefirió declararlas.</w:t>
                  </w:r>
                </w:p>
              </w:tc>
            </w:tr>
            <w:tr w:rsidR="00823EAA" w14:paraId="3DEA2422" w14:textId="77777777">
              <w:tc>
                <w:tcPr>
                  <w:tcW w:w="2560" w:type="dxa"/>
                </w:tcPr>
                <w:p w14:paraId="5EAC5052" w14:textId="77777777" w:rsidR="00823EAA" w:rsidRDefault="00000000" w:rsidP="00FD5EA0">
                  <w:pPr>
                    <w:framePr w:hSpace="180" w:wrap="around" w:vAnchor="text" w:hAnchor="margin" w:x="-572" w:y="107"/>
                    <w:spacing w:after="0" w:line="252" w:lineRule="auto"/>
                  </w:pPr>
                  <w:r>
                    <w:rPr>
                      <w:rFonts w:ascii="Calibri" w:hAnsi="Calibri"/>
                      <w:b/>
                      <w:color w:val="1F3864"/>
                      <w:sz w:val="16"/>
                    </w:rPr>
                    <w:t xml:space="preserve">Orden de los </w:t>
                  </w:r>
                  <w:proofErr w:type="spellStart"/>
                  <w:r>
                    <w:rPr>
                      <w:rFonts w:ascii="Calibri" w:hAnsi="Calibri"/>
                      <w:b/>
                      <w:color w:val="1F3864"/>
                      <w:sz w:val="16"/>
                    </w:rPr>
                    <w:t>sprints</w:t>
                  </w:r>
                  <w:proofErr w:type="spellEnd"/>
                  <w:r>
                    <w:rPr>
                      <w:rFonts w:ascii="Calibri" w:hAnsi="Calibri"/>
                      <w:b/>
                      <w:color w:val="1F3864"/>
                      <w:sz w:val="16"/>
                    </w:rPr>
                    <w:t>.</w:t>
                  </w:r>
                  <w:r>
                    <w:rPr>
                      <w:rFonts w:ascii="Calibri" w:hAnsi="Calibri"/>
                      <w:color w:val="262626"/>
                      <w:sz w:val="16"/>
                    </w:rPr>
                    <w:t xml:space="preserve"> Sprint 2: Europa; Sprint 3: noticias y vistas; Sprint 4: síntesis JSON y canal de estados; Sprint 5: estados en el </w:t>
                  </w:r>
                  <w:proofErr w:type="spellStart"/>
                  <w:r>
                    <w:rPr>
                      <w:rFonts w:ascii="Calibri" w:hAnsi="Calibri"/>
                      <w:color w:val="262626"/>
                      <w:sz w:val="16"/>
                    </w:rPr>
                    <w:t>dashboard</w:t>
                  </w:r>
                  <w:proofErr w:type="spellEnd"/>
                  <w:r>
                    <w:rPr>
                      <w:rFonts w:ascii="Calibri" w:hAnsi="Calibri"/>
                      <w:color w:val="262626"/>
                      <w:sz w:val="16"/>
                    </w:rPr>
                    <w:t>.</w:t>
                  </w:r>
                </w:p>
              </w:tc>
              <w:tc>
                <w:tcPr>
                  <w:tcW w:w="3339" w:type="dxa"/>
                </w:tcPr>
                <w:p w14:paraId="13923B46"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Se adelantaron 14 tareas de los </w:t>
                  </w:r>
                  <w:proofErr w:type="spellStart"/>
                  <w:r>
                    <w:rPr>
                      <w:rFonts w:ascii="Calibri" w:hAnsi="Calibri"/>
                      <w:color w:val="262626"/>
                      <w:sz w:val="16"/>
                    </w:rPr>
                    <w:t>Sprints</w:t>
                  </w:r>
                  <w:proofErr w:type="spellEnd"/>
                  <w:r>
                    <w:rPr>
                      <w:rFonts w:ascii="Calibri" w:hAnsi="Calibri"/>
                      <w:color w:val="262626"/>
                      <w:sz w:val="16"/>
                    </w:rPr>
                    <w:t xml:space="preserve"> 3–5 (contrato JSON S4.1–S4.7, canal SSE S4.8–S4.9, </w:t>
                  </w:r>
                  <w:proofErr w:type="spellStart"/>
                  <w:r>
                    <w:rPr>
                      <w:rFonts w:ascii="Calibri" w:hAnsi="Calibri"/>
                      <w:color w:val="262626"/>
                      <w:sz w:val="16"/>
                    </w:rPr>
                    <w:t>dashboard</w:t>
                  </w:r>
                  <w:proofErr w:type="spellEnd"/>
                  <w:r>
                    <w:rPr>
                      <w:rFonts w:ascii="Calibri" w:hAnsi="Calibri"/>
                      <w:color w:val="262626"/>
                      <w:sz w:val="16"/>
                    </w:rPr>
                    <w:t xml:space="preserve"> S5.1, S5.4 y S5.10) y quedaron vencidas tareas de los </w:t>
                  </w:r>
                  <w:proofErr w:type="spellStart"/>
                  <w:r>
                    <w:rPr>
                      <w:rFonts w:ascii="Calibri" w:hAnsi="Calibri"/>
                      <w:color w:val="262626"/>
                      <w:sz w:val="16"/>
                    </w:rPr>
                    <w:t>Sprints</w:t>
                  </w:r>
                  <w:proofErr w:type="spellEnd"/>
                  <w:r>
                    <w:rPr>
                      <w:rFonts w:ascii="Calibri" w:hAnsi="Calibri"/>
                      <w:color w:val="262626"/>
                      <w:sz w:val="16"/>
                    </w:rPr>
                    <w:t xml:space="preserve"> 2 y 3.</w:t>
                  </w:r>
                </w:p>
              </w:tc>
              <w:tc>
                <w:tcPr>
                  <w:tcW w:w="3228" w:type="dxa"/>
                </w:tcPr>
                <w:p w14:paraId="6BF8ABF7" w14:textId="77777777" w:rsidR="00823EAA" w:rsidRDefault="00000000" w:rsidP="00FD5EA0">
                  <w:pPr>
                    <w:framePr w:hSpace="180" w:wrap="around" w:vAnchor="text" w:hAnchor="margin" w:x="-572" w:y="107"/>
                    <w:spacing w:after="0" w:line="252" w:lineRule="auto"/>
                  </w:pPr>
                  <w:r>
                    <w:rPr>
                      <w:rFonts w:ascii="Calibri" w:hAnsi="Calibri"/>
                      <w:color w:val="262626"/>
                      <w:sz w:val="16"/>
                    </w:rPr>
                    <w:t>Ruta crítica del MVP: las vistas de los módulos y el render del dossier dependen del contrato JSON. Es la inspección y adaptación de Scrum: reordenar el backlog sin cambiar el objetivo.</w:t>
                  </w:r>
                </w:p>
              </w:tc>
            </w:tr>
            <w:tr w:rsidR="00823EAA" w14:paraId="0B42C301" w14:textId="77777777">
              <w:tc>
                <w:tcPr>
                  <w:tcW w:w="2560" w:type="dxa"/>
                </w:tcPr>
                <w:p w14:paraId="5A78FA80" w14:textId="77777777" w:rsidR="00823EAA" w:rsidRDefault="00000000" w:rsidP="00FD5EA0">
                  <w:pPr>
                    <w:framePr w:hSpace="180" w:wrap="around" w:vAnchor="text" w:hAnchor="margin" w:x="-572" w:y="107"/>
                    <w:spacing w:after="0" w:line="252" w:lineRule="auto"/>
                  </w:pPr>
                  <w:r>
                    <w:rPr>
                      <w:rFonts w:ascii="Calibri" w:hAnsi="Calibri"/>
                      <w:b/>
                      <w:color w:val="1F3864"/>
                      <w:sz w:val="16"/>
                    </w:rPr>
                    <w:t>Modelo de lenguaje.</w:t>
                  </w:r>
                  <w:r>
                    <w:rPr>
                      <w:rFonts w:ascii="Calibri" w:hAnsi="Calibri"/>
                      <w:color w:val="262626"/>
                      <w:sz w:val="16"/>
                    </w:rPr>
                    <w:t xml:space="preserve"> Evaluar GPT-4o, </w:t>
                  </w:r>
                  <w:proofErr w:type="spellStart"/>
                  <w:r>
                    <w:rPr>
                      <w:rFonts w:ascii="Calibri" w:hAnsi="Calibri"/>
                      <w:color w:val="262626"/>
                      <w:sz w:val="16"/>
                    </w:rPr>
                    <w:t>DeepSeek</w:t>
                  </w:r>
                  <w:proofErr w:type="spellEnd"/>
                  <w:r>
                    <w:rPr>
                      <w:rFonts w:ascii="Calibri" w:hAnsi="Calibri"/>
                      <w:color w:val="262626"/>
                      <w:sz w:val="16"/>
                    </w:rPr>
                    <w:t xml:space="preserve"> y GPT-5.6 Luna (propuesto como preferente) con datos propios de costo por dossier y calidad sobre casos de prueba.</w:t>
                  </w:r>
                </w:p>
              </w:tc>
              <w:tc>
                <w:tcPr>
                  <w:tcW w:w="3339" w:type="dxa"/>
                </w:tcPr>
                <w:p w14:paraId="6E2EEBA5" w14:textId="77777777" w:rsidR="00823EAA" w:rsidRDefault="00000000" w:rsidP="00FD5EA0">
                  <w:pPr>
                    <w:framePr w:hSpace="180" w:wrap="around" w:vAnchor="text" w:hAnchor="margin" w:x="-572" w:y="107"/>
                    <w:spacing w:after="0" w:line="252" w:lineRule="auto"/>
                  </w:pPr>
                  <w:proofErr w:type="spellStart"/>
                  <w:r>
                    <w:rPr>
                      <w:rFonts w:ascii="Calibri" w:hAnsi="Calibri"/>
                      <w:color w:val="262626"/>
                      <w:sz w:val="16"/>
                    </w:rPr>
                    <w:t>DeepSeek</w:t>
                  </w:r>
                  <w:proofErr w:type="spellEnd"/>
                  <w:r>
                    <w:rPr>
                      <w:rFonts w:ascii="Calibri" w:hAnsi="Calibri"/>
                      <w:color w:val="262626"/>
                      <w:sz w:val="16"/>
                    </w:rPr>
                    <w:t xml:space="preserve"> (</w:t>
                  </w:r>
                  <w:proofErr w:type="spellStart"/>
                  <w:r>
                    <w:rPr>
                      <w:rFonts w:ascii="Consolas" w:hAnsi="Consolas"/>
                      <w:color w:val="262626"/>
                      <w:sz w:val="14"/>
                    </w:rPr>
                    <w:t>deepseek</w:t>
                  </w:r>
                  <w:proofErr w:type="spellEnd"/>
                  <w:r>
                    <w:rPr>
                      <w:rFonts w:ascii="Consolas" w:hAnsi="Consolas"/>
                      <w:color w:val="262626"/>
                      <w:sz w:val="14"/>
                    </w:rPr>
                    <w:t>-​chat</w:t>
                  </w:r>
                  <w:r>
                    <w:rPr>
                      <w:rFonts w:ascii="Calibri" w:hAnsi="Calibri"/>
                      <w:color w:val="262626"/>
                      <w:sz w:val="16"/>
                    </w:rPr>
                    <w:t>) como única línea canónica, con GPT-4o-mini como contingencia configurable (ADR 0001 y 0002). La comparación usó precios publicados y un costo estimado por dossier (~0,0017 USD frente a ~0,0034 de GPT-5.6 Luna y ~0,040 de GPT-4o); la medición con casos propios sigue pendiente.</w:t>
                  </w:r>
                </w:p>
              </w:tc>
              <w:tc>
                <w:tcPr>
                  <w:tcW w:w="3228" w:type="dxa"/>
                </w:tcPr>
                <w:p w14:paraId="19130F68"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El sistema heredado ya usaba </w:t>
                  </w:r>
                  <w:proofErr w:type="spellStart"/>
                  <w:r>
                    <w:rPr>
                      <w:rFonts w:ascii="Calibri" w:hAnsi="Calibri"/>
                      <w:color w:val="262626"/>
                      <w:sz w:val="16"/>
                    </w:rPr>
                    <w:t>DeepSeek</w:t>
                  </w:r>
                  <w:proofErr w:type="spellEnd"/>
                  <w:r>
                    <w:rPr>
                      <w:rFonts w:ascii="Calibri" w:hAnsi="Calibri"/>
                      <w:color w:val="262626"/>
                      <w:sz w:val="16"/>
                    </w:rPr>
                    <w:t xml:space="preserve"> con un cliente probado y modo JSON; cambiar de proveedor añadía riesgo sin beneficio medible. Como la especificación heredada comprometía GPT-4o, el cambio debe acordarse por escrito con el docente (S0.15).</w:t>
                  </w:r>
                </w:p>
              </w:tc>
            </w:tr>
            <w:tr w:rsidR="00823EAA" w14:paraId="595A45F0" w14:textId="77777777">
              <w:tc>
                <w:tcPr>
                  <w:tcW w:w="2560" w:type="dxa"/>
                </w:tcPr>
                <w:p w14:paraId="1B3FB603" w14:textId="77777777" w:rsidR="00823EAA" w:rsidRDefault="00000000" w:rsidP="00FD5EA0">
                  <w:pPr>
                    <w:framePr w:hSpace="180" w:wrap="around" w:vAnchor="text" w:hAnchor="margin" w:x="-572" w:y="107"/>
                    <w:spacing w:after="0" w:line="252" w:lineRule="auto"/>
                  </w:pPr>
                  <w:r>
                    <w:rPr>
                      <w:rFonts w:ascii="Calibri" w:hAnsi="Calibri"/>
                      <w:b/>
                      <w:color w:val="1F3864"/>
                      <w:sz w:val="16"/>
                    </w:rPr>
                    <w:t>Fuente europea.</w:t>
                  </w:r>
                  <w:r>
                    <w:rPr>
                      <w:rFonts w:ascii="Calibri" w:hAnsi="Calibri"/>
                      <w:color w:val="262626"/>
                      <w:sz w:val="16"/>
                    </w:rPr>
                    <w:t xml:space="preserve"> Seleccionar una fuente, con riesgo de costo y licencias.</w:t>
                  </w:r>
                </w:p>
              </w:tc>
              <w:tc>
                <w:tcPr>
                  <w:tcW w:w="3339" w:type="dxa"/>
                </w:tcPr>
                <w:p w14:paraId="763650DA"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Francia (API </w:t>
                  </w:r>
                  <w:proofErr w:type="spellStart"/>
                  <w:r>
                    <w:rPr>
                      <w:rFonts w:ascii="Calibri" w:hAnsi="Calibri"/>
                      <w:color w:val="262626"/>
                      <w:sz w:val="16"/>
                    </w:rPr>
                    <w:t>Recherche</w:t>
                  </w:r>
                  <w:proofErr w:type="spellEnd"/>
                  <w:r>
                    <w:rPr>
                      <w:rFonts w:ascii="Calibri" w:hAnsi="Calibri"/>
                      <w:color w:val="262626"/>
                      <w:sz w:val="16"/>
                    </w:rPr>
                    <w:t xml:space="preserve"> </w:t>
                  </w:r>
                  <w:proofErr w:type="spellStart"/>
                  <w:r>
                    <w:rPr>
                      <w:rFonts w:ascii="Calibri" w:hAnsi="Calibri"/>
                      <w:color w:val="262626"/>
                      <w:sz w:val="16"/>
                    </w:rPr>
                    <w:t>d'entreprises</w:t>
                  </w:r>
                  <w:proofErr w:type="spellEnd"/>
                  <w:r>
                    <w:rPr>
                      <w:rFonts w:ascii="Calibri" w:hAnsi="Calibri"/>
                      <w:color w:val="262626"/>
                      <w:sz w:val="16"/>
                    </w:rPr>
                    <w:t>, abierta y verificada en vivo) y Alemania (</w:t>
                  </w:r>
                  <w:proofErr w:type="spellStart"/>
                  <w:r>
                    <w:rPr>
                      <w:rFonts w:ascii="Calibri" w:hAnsi="Calibri"/>
                      <w:color w:val="262626"/>
                      <w:sz w:val="16"/>
                    </w:rPr>
                    <w:t>Handelsregister</w:t>
                  </w:r>
                  <w:proofErr w:type="spellEnd"/>
                  <w:r>
                    <w:rPr>
                      <w:rFonts w:ascii="Calibri" w:hAnsi="Calibri"/>
                      <w:color w:val="262626"/>
                      <w:sz w:val="16"/>
                    </w:rPr>
                    <w:t>, sin verificar por HTTP 502); los demás países se omiten con aviso.</w:t>
                  </w:r>
                </w:p>
              </w:tc>
              <w:tc>
                <w:tcPr>
                  <w:tcW w:w="3228" w:type="dxa"/>
                </w:tcPr>
                <w:p w14:paraId="1CC8AB24" w14:textId="77777777" w:rsidR="00823EAA" w:rsidRDefault="00000000" w:rsidP="00FD5EA0">
                  <w:pPr>
                    <w:framePr w:hSpace="180" w:wrap="around" w:vAnchor="text" w:hAnchor="margin" w:x="-572" w:y="107"/>
                    <w:spacing w:after="0" w:line="252" w:lineRule="auto"/>
                  </w:pPr>
                  <w:r>
                    <w:rPr>
                      <w:rFonts w:ascii="Calibri" w:hAnsi="Calibri"/>
                      <w:color w:val="262626"/>
                      <w:sz w:val="16"/>
                    </w:rPr>
                    <w:t>Fuentes oficiales gratuitas, sin contratos ni tarjetas; las comerciales (</w:t>
                  </w:r>
                  <w:proofErr w:type="spellStart"/>
                  <w:r>
                    <w:rPr>
                      <w:rFonts w:ascii="Calibri" w:hAnsi="Calibri"/>
                      <w:color w:val="262626"/>
                      <w:sz w:val="16"/>
                    </w:rPr>
                    <w:t>OpenCorporates</w:t>
                  </w:r>
                  <w:proofErr w:type="spellEnd"/>
                  <w:r>
                    <w:rPr>
                      <w:rFonts w:ascii="Calibri" w:hAnsi="Calibri"/>
                      <w:color w:val="262626"/>
                      <w:sz w:val="16"/>
                    </w:rPr>
                    <w:t>, North Data) cuestan más de 500 USD al mes o cobran por consulta (ADR 0003).</w:t>
                  </w:r>
                </w:p>
              </w:tc>
            </w:tr>
            <w:tr w:rsidR="00823EAA" w14:paraId="60BA3258" w14:textId="77777777">
              <w:tc>
                <w:tcPr>
                  <w:tcW w:w="2560" w:type="dxa"/>
                </w:tcPr>
                <w:p w14:paraId="7739FB6D" w14:textId="77777777" w:rsidR="00823EAA" w:rsidRDefault="00000000" w:rsidP="00FD5EA0">
                  <w:pPr>
                    <w:framePr w:hSpace="180" w:wrap="around" w:vAnchor="text" w:hAnchor="margin" w:x="-572" w:y="107"/>
                    <w:spacing w:after="0" w:line="252" w:lineRule="auto"/>
                  </w:pPr>
                  <w:r>
                    <w:rPr>
                      <w:rFonts w:ascii="Calibri" w:hAnsi="Calibri"/>
                      <w:b/>
                      <w:color w:val="1F3864"/>
                      <w:sz w:val="16"/>
                    </w:rPr>
                    <w:t>Noticias.</w:t>
                  </w:r>
                  <w:r>
                    <w:rPr>
                      <w:rFonts w:ascii="Calibri" w:hAnsi="Calibri"/>
                      <w:color w:val="262626"/>
                      <w:sz w:val="16"/>
                    </w:rPr>
                    <w:t xml:space="preserve"> Proveedor de búsqueda de noticias.</w:t>
                  </w:r>
                </w:p>
              </w:tc>
              <w:tc>
                <w:tcPr>
                  <w:tcW w:w="3339" w:type="dxa"/>
                </w:tcPr>
                <w:p w14:paraId="066F6C61"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GDELT DOC 2.0 como fuente base y </w:t>
                  </w:r>
                  <w:proofErr w:type="spellStart"/>
                  <w:r>
                    <w:rPr>
                      <w:rFonts w:ascii="Calibri" w:hAnsi="Calibri"/>
                      <w:color w:val="262626"/>
                      <w:sz w:val="16"/>
                    </w:rPr>
                    <w:t>NewsAPI</w:t>
                  </w:r>
                  <w:proofErr w:type="spellEnd"/>
                  <w:r>
                    <w:rPr>
                      <w:rFonts w:ascii="Calibri" w:hAnsi="Calibri"/>
                      <w:color w:val="262626"/>
                      <w:sz w:val="16"/>
                    </w:rPr>
                    <w:t xml:space="preserve"> opcional (ADR 0004).</w:t>
                  </w:r>
                </w:p>
              </w:tc>
              <w:tc>
                <w:tcPr>
                  <w:tcW w:w="3228" w:type="dxa"/>
                </w:tcPr>
                <w:p w14:paraId="7B9D6860"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GDELT es gratuito y sin cuota restrictiva; el plan gratuito de </w:t>
                  </w:r>
                  <w:proofErr w:type="spellStart"/>
                  <w:r>
                    <w:rPr>
                      <w:rFonts w:ascii="Calibri" w:hAnsi="Calibri"/>
                      <w:color w:val="262626"/>
                      <w:sz w:val="16"/>
                    </w:rPr>
                    <w:t>NewsAPI</w:t>
                  </w:r>
                  <w:proofErr w:type="spellEnd"/>
                  <w:r>
                    <w:rPr>
                      <w:rFonts w:ascii="Calibri" w:hAnsi="Calibri"/>
                      <w:color w:val="262626"/>
                      <w:sz w:val="16"/>
                    </w:rPr>
                    <w:t xml:space="preserve"> admite 100 consultas diarias.</w:t>
                  </w:r>
                </w:p>
              </w:tc>
            </w:tr>
            <w:tr w:rsidR="00823EAA" w14:paraId="4F1820D1" w14:textId="77777777">
              <w:tc>
                <w:tcPr>
                  <w:tcW w:w="2560" w:type="dxa"/>
                </w:tcPr>
                <w:p w14:paraId="622A4364" w14:textId="77777777" w:rsidR="00823EAA" w:rsidRDefault="00000000" w:rsidP="00FD5EA0">
                  <w:pPr>
                    <w:framePr w:hSpace="180" w:wrap="around" w:vAnchor="text" w:hAnchor="margin" w:x="-572" w:y="107"/>
                    <w:spacing w:after="0" w:line="252" w:lineRule="auto"/>
                  </w:pPr>
                  <w:r>
                    <w:rPr>
                      <w:rFonts w:ascii="Calibri" w:hAnsi="Calibri"/>
                      <w:b/>
                      <w:color w:val="1F3864"/>
                      <w:sz w:val="16"/>
                    </w:rPr>
                    <w:lastRenderedPageBreak/>
                    <w:t>Estados en tiempo real.</w:t>
                  </w:r>
                  <w:r>
                    <w:rPr>
                      <w:rFonts w:ascii="Calibri" w:hAnsi="Calibri"/>
                      <w:color w:val="262626"/>
                      <w:sz w:val="16"/>
                    </w:rPr>
                    <w:t xml:space="preserve"> Canal de estados progresivos, sin protocolo definido.</w:t>
                  </w:r>
                </w:p>
              </w:tc>
              <w:tc>
                <w:tcPr>
                  <w:tcW w:w="3339" w:type="dxa"/>
                </w:tcPr>
                <w:p w14:paraId="0A6842FA" w14:textId="77777777" w:rsidR="00823EAA" w:rsidRDefault="00000000" w:rsidP="00FD5EA0">
                  <w:pPr>
                    <w:framePr w:hSpace="180" w:wrap="around" w:vAnchor="text" w:hAnchor="margin" w:x="-572" w:y="107"/>
                    <w:spacing w:after="0" w:line="252" w:lineRule="auto"/>
                  </w:pPr>
                  <w:r>
                    <w:rPr>
                      <w:rFonts w:ascii="Calibri" w:hAnsi="Calibri"/>
                      <w:color w:val="262626"/>
                      <w:sz w:val="16"/>
                    </w:rPr>
                    <w:t>Server-</w:t>
                  </w:r>
                  <w:proofErr w:type="spellStart"/>
                  <w:r>
                    <w:rPr>
                      <w:rFonts w:ascii="Calibri" w:hAnsi="Calibri"/>
                      <w:color w:val="262626"/>
                      <w:sz w:val="16"/>
                    </w:rPr>
                    <w:t>Sent</w:t>
                  </w:r>
                  <w:proofErr w:type="spellEnd"/>
                  <w:r>
                    <w:rPr>
                      <w:rFonts w:ascii="Calibri" w:hAnsi="Calibri"/>
                      <w:color w:val="262626"/>
                      <w:sz w:val="16"/>
                    </w:rPr>
                    <w:t xml:space="preserve"> </w:t>
                  </w:r>
                  <w:proofErr w:type="spellStart"/>
                  <w:r>
                    <w:rPr>
                      <w:rFonts w:ascii="Calibri" w:hAnsi="Calibri"/>
                      <w:color w:val="262626"/>
                      <w:sz w:val="16"/>
                    </w:rPr>
                    <w:t>Events</w:t>
                  </w:r>
                  <w:proofErr w:type="spellEnd"/>
                  <w:r>
                    <w:rPr>
                      <w:rFonts w:ascii="Calibri" w:hAnsi="Calibri"/>
                      <w:color w:val="262626"/>
                      <w:sz w:val="16"/>
                    </w:rPr>
                    <w:t xml:space="preserve"> (ADR 0006), consumido con </w:t>
                  </w:r>
                  <w:r>
                    <w:rPr>
                      <w:rFonts w:ascii="Consolas" w:hAnsi="Consolas"/>
                      <w:color w:val="262626"/>
                      <w:sz w:val="14"/>
                    </w:rPr>
                    <w:t>@microsoft/​</w:t>
                  </w:r>
                  <w:proofErr w:type="spellStart"/>
                  <w:r>
                    <w:rPr>
                      <w:rFonts w:ascii="Consolas" w:hAnsi="Consolas"/>
                      <w:color w:val="262626"/>
                      <w:sz w:val="14"/>
                    </w:rPr>
                    <w:t>fetch</w:t>
                  </w:r>
                  <w:proofErr w:type="spellEnd"/>
                  <w:r>
                    <w:rPr>
                      <w:rFonts w:ascii="Consolas" w:hAnsi="Consolas"/>
                      <w:color w:val="262626"/>
                      <w:sz w:val="14"/>
                    </w:rPr>
                    <w:t>-​</w:t>
                  </w:r>
                  <w:proofErr w:type="spellStart"/>
                  <w:r>
                    <w:rPr>
                      <w:rFonts w:ascii="Consolas" w:hAnsi="Consolas"/>
                      <w:color w:val="262626"/>
                      <w:sz w:val="14"/>
                    </w:rPr>
                    <w:t>event</w:t>
                  </w:r>
                  <w:proofErr w:type="spellEnd"/>
                  <w:r>
                    <w:rPr>
                      <w:rFonts w:ascii="Consolas" w:hAnsi="Consolas"/>
                      <w:color w:val="262626"/>
                      <w:sz w:val="14"/>
                    </w:rPr>
                    <w:t>-​</w:t>
                  </w:r>
                  <w:proofErr w:type="spellStart"/>
                  <w:r>
                    <w:rPr>
                      <w:rFonts w:ascii="Consolas" w:hAnsi="Consolas"/>
                      <w:color w:val="262626"/>
                      <w:sz w:val="14"/>
                    </w:rPr>
                    <w:t>source</w:t>
                  </w:r>
                  <w:proofErr w:type="spellEnd"/>
                  <w:r>
                    <w:rPr>
                      <w:rFonts w:ascii="Calibri" w:hAnsi="Calibri"/>
                      <w:color w:val="262626"/>
                      <w:sz w:val="16"/>
                    </w:rPr>
                    <w:t>; el progreso por etapas se agregó en S5.10 (ADR 0009).</w:t>
                  </w:r>
                </w:p>
              </w:tc>
              <w:tc>
                <w:tcPr>
                  <w:tcW w:w="3228" w:type="dxa"/>
                </w:tcPr>
                <w:p w14:paraId="5CDE16A8"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El flujo es unidireccional, funciona sobre HTTP estándar y admite el JWT en el encabezado; </w:t>
                  </w:r>
                  <w:proofErr w:type="spellStart"/>
                  <w:r>
                    <w:rPr>
                      <w:rFonts w:ascii="Calibri" w:hAnsi="Calibri"/>
                      <w:color w:val="262626"/>
                      <w:sz w:val="16"/>
                    </w:rPr>
                    <w:t>WebSocket</w:t>
                  </w:r>
                  <w:proofErr w:type="spellEnd"/>
                  <w:r>
                    <w:rPr>
                      <w:rFonts w:ascii="Calibri" w:hAnsi="Calibri"/>
                      <w:color w:val="262626"/>
                      <w:sz w:val="16"/>
                    </w:rPr>
                    <w:t xml:space="preserve"> obligaba a pasar el token por la URL y a programar la reconexión.</w:t>
                  </w:r>
                </w:p>
              </w:tc>
            </w:tr>
            <w:tr w:rsidR="00823EAA" w14:paraId="78A58E21" w14:textId="77777777">
              <w:tc>
                <w:tcPr>
                  <w:tcW w:w="2560" w:type="dxa"/>
                </w:tcPr>
                <w:p w14:paraId="6BAFE071" w14:textId="77777777" w:rsidR="00823EAA" w:rsidRDefault="00000000" w:rsidP="00FD5EA0">
                  <w:pPr>
                    <w:framePr w:hSpace="180" w:wrap="around" w:vAnchor="text" w:hAnchor="margin" w:x="-572" w:y="107"/>
                    <w:spacing w:after="0" w:line="252" w:lineRule="auto"/>
                  </w:pPr>
                  <w:r>
                    <w:rPr>
                      <w:rFonts w:ascii="Calibri" w:hAnsi="Calibri"/>
                      <w:b/>
                      <w:color w:val="1F3864"/>
                      <w:sz w:val="16"/>
                    </w:rPr>
                    <w:t>Despliegue.</w:t>
                  </w:r>
                  <w:r>
                    <w:rPr>
                      <w:rFonts w:ascii="Calibri" w:hAnsi="Calibri"/>
                      <w:color w:val="262626"/>
                      <w:sz w:val="16"/>
                    </w:rPr>
                    <w:t xml:space="preserve"> Versión de prueba reproducible en un entorno de despliegue.</w:t>
                  </w:r>
                </w:p>
              </w:tc>
              <w:tc>
                <w:tcPr>
                  <w:tcW w:w="3339" w:type="dxa"/>
                </w:tcPr>
                <w:p w14:paraId="55424C2E"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Docker </w:t>
                  </w:r>
                  <w:proofErr w:type="spellStart"/>
                  <w:r>
                    <w:rPr>
                      <w:rFonts w:ascii="Calibri" w:hAnsi="Calibri"/>
                      <w:color w:val="262626"/>
                      <w:sz w:val="16"/>
                    </w:rPr>
                    <w:t>Compose</w:t>
                  </w:r>
                  <w:proofErr w:type="spellEnd"/>
                  <w:r>
                    <w:rPr>
                      <w:rFonts w:ascii="Calibri" w:hAnsi="Calibri"/>
                      <w:color w:val="262626"/>
                      <w:sz w:val="16"/>
                    </w:rPr>
                    <w:t xml:space="preserve"> (PostgreSQL 16, Redis 7 y Caddy) en un VPS con </w:t>
                  </w:r>
                  <w:proofErr w:type="spellStart"/>
                  <w:r>
                    <w:rPr>
                      <w:rFonts w:ascii="Calibri" w:hAnsi="Calibri"/>
                      <w:color w:val="262626"/>
                      <w:sz w:val="16"/>
                    </w:rPr>
                    <w:t>Dokploy</w:t>
                  </w:r>
                  <w:proofErr w:type="spellEnd"/>
                  <w:r>
                    <w:rPr>
                      <w:rFonts w:ascii="Calibri" w:hAnsi="Calibri"/>
                      <w:color w:val="262626"/>
                      <w:sz w:val="16"/>
                    </w:rPr>
                    <w:t xml:space="preserve">; imágenes compiladas en GitHub </w:t>
                  </w:r>
                  <w:proofErr w:type="spellStart"/>
                  <w:r>
                    <w:rPr>
                      <w:rFonts w:ascii="Calibri" w:hAnsi="Calibri"/>
                      <w:color w:val="262626"/>
                      <w:sz w:val="16"/>
                    </w:rPr>
                    <w:t>Actions</w:t>
                  </w:r>
                  <w:proofErr w:type="spellEnd"/>
                  <w:r>
                    <w:rPr>
                      <w:rFonts w:ascii="Calibri" w:hAnsi="Calibri"/>
                      <w:color w:val="262626"/>
                      <w:sz w:val="16"/>
                    </w:rPr>
                    <w:t xml:space="preserve"> y publicadas en ghcr.io (PR #4 y #5).</w:t>
                  </w:r>
                </w:p>
              </w:tc>
              <w:tc>
                <w:tcPr>
                  <w:tcW w:w="3228" w:type="dxa"/>
                </w:tcPr>
                <w:p w14:paraId="6B7167BC"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El VPS (1 CPU y 1,9 GB de RAM) no lograba compilar el </w:t>
                  </w:r>
                  <w:proofErr w:type="spellStart"/>
                  <w:r>
                    <w:rPr>
                      <w:rFonts w:ascii="Calibri" w:hAnsi="Calibri"/>
                      <w:color w:val="262626"/>
                      <w:sz w:val="16"/>
                    </w:rPr>
                    <w:t>frontend</w:t>
                  </w:r>
                  <w:proofErr w:type="spellEnd"/>
                  <w:r>
                    <w:rPr>
                      <w:rFonts w:ascii="Calibri" w:hAnsi="Calibri"/>
                      <w:color w:val="262626"/>
                      <w:sz w:val="16"/>
                    </w:rPr>
                    <w:t xml:space="preserve"> (Figura 11).</w:t>
                  </w:r>
                </w:p>
              </w:tc>
            </w:tr>
            <w:tr w:rsidR="00823EAA" w14:paraId="27CF765E" w14:textId="77777777">
              <w:tc>
                <w:tcPr>
                  <w:tcW w:w="2560" w:type="dxa"/>
                </w:tcPr>
                <w:p w14:paraId="024A8B7E" w14:textId="77777777" w:rsidR="00823EAA" w:rsidRDefault="00000000" w:rsidP="00FD5EA0">
                  <w:pPr>
                    <w:framePr w:hSpace="180" w:wrap="around" w:vAnchor="text" w:hAnchor="margin" w:x="-572" w:y="107"/>
                    <w:spacing w:after="0" w:line="252" w:lineRule="auto"/>
                  </w:pPr>
                  <w:r>
                    <w:rPr>
                      <w:rFonts w:ascii="Calibri" w:hAnsi="Calibri"/>
                      <w:b/>
                      <w:color w:val="1F3864"/>
                      <w:sz w:val="16"/>
                    </w:rPr>
                    <w:t>Alcance.</w:t>
                  </w:r>
                  <w:r>
                    <w:rPr>
                      <w:rFonts w:ascii="Calibri" w:hAnsi="Calibri"/>
                      <w:color w:val="262626"/>
                      <w:sz w:val="16"/>
                    </w:rPr>
                    <w:t xml:space="preserve"> Cinco brechas y controles de seguridad; extensiones condicionadas solo después del Sprint 5.</w:t>
                  </w:r>
                </w:p>
              </w:tc>
              <w:tc>
                <w:tcPr>
                  <w:tcW w:w="3339" w:type="dxa"/>
                </w:tcPr>
                <w:p w14:paraId="00D60BDD" w14:textId="77777777" w:rsidR="00823EAA" w:rsidRDefault="00000000" w:rsidP="00FD5EA0">
                  <w:pPr>
                    <w:framePr w:hSpace="180" w:wrap="around" w:vAnchor="text" w:hAnchor="margin" w:x="-572" w:y="107"/>
                    <w:spacing w:after="0" w:line="252" w:lineRule="auto"/>
                  </w:pPr>
                  <w:r>
                    <w:rPr>
                      <w:rFonts w:ascii="Calibri" w:hAnsi="Calibri"/>
                      <w:color w:val="262626"/>
                      <w:sz w:val="16"/>
                    </w:rPr>
                    <w:t>Se sumaron el calendario visual (UX-CAL-02) y los indicadores del Resumen (UX-KPI-01) a pedido del cliente, con ADR 0007 y 0008, y el inicio de sesión con Google (UX-AUTH-01). Las extensiones condicionadas siguen sin iniciar.</w:t>
                  </w:r>
                </w:p>
              </w:tc>
              <w:tc>
                <w:tcPr>
                  <w:tcW w:w="3228" w:type="dxa"/>
                </w:tcPr>
                <w:p w14:paraId="2E91BB69" w14:textId="77777777" w:rsidR="00823EAA" w:rsidRDefault="00000000" w:rsidP="00FD5EA0">
                  <w:pPr>
                    <w:framePr w:hSpace="180" w:wrap="around" w:vAnchor="text" w:hAnchor="margin" w:x="-572" w:y="107"/>
                    <w:spacing w:after="0" w:line="252" w:lineRule="auto"/>
                  </w:pPr>
                  <w:r>
                    <w:rPr>
                      <w:rFonts w:ascii="Calibri" w:hAnsi="Calibri"/>
                      <w:color w:val="262626"/>
                      <w:sz w:val="16"/>
                    </w:rPr>
                    <w:t>Mejoras que el cliente pidió para la operación diaria; se registraron como tareas con criterio de aceptación y no movieron los hitos, pero ocuparon a DG en el Sprint 2.</w:t>
                  </w:r>
                </w:p>
              </w:tc>
            </w:tr>
            <w:tr w:rsidR="00823EAA" w14:paraId="2CF433CB" w14:textId="77777777">
              <w:tc>
                <w:tcPr>
                  <w:tcW w:w="2560" w:type="dxa"/>
                </w:tcPr>
                <w:p w14:paraId="5CFCC8EE" w14:textId="77777777" w:rsidR="00823EAA" w:rsidRDefault="00000000" w:rsidP="00FD5EA0">
                  <w:pPr>
                    <w:framePr w:hSpace="180" w:wrap="around" w:vAnchor="text" w:hAnchor="margin" w:x="-572" w:y="107"/>
                    <w:spacing w:after="0" w:line="252" w:lineRule="auto"/>
                  </w:pPr>
                  <w:r>
                    <w:rPr>
                      <w:rFonts w:ascii="Calibri" w:hAnsi="Calibri"/>
                      <w:b/>
                      <w:color w:val="1F3864"/>
                      <w:sz w:val="16"/>
                    </w:rPr>
                    <w:t>Seguridad (A8).</w:t>
                  </w:r>
                  <w:r>
                    <w:rPr>
                      <w:rFonts w:ascii="Calibri" w:hAnsi="Calibri"/>
                      <w:color w:val="262626"/>
                      <w:sz w:val="16"/>
                    </w:rPr>
                    <w:t xml:space="preserve"> Distribuida desde el Sprint 3 para no concentrarla al final.</w:t>
                  </w:r>
                </w:p>
              </w:tc>
              <w:tc>
                <w:tcPr>
                  <w:tcW w:w="3339" w:type="dxa"/>
                </w:tcPr>
                <w:p w14:paraId="68B52D4F"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No iniciada: S3.8 y S3.9 vencieron el 18-10-2026 sin rama ni </w:t>
                  </w:r>
                  <w:proofErr w:type="spellStart"/>
                  <w:r>
                    <w:rPr>
                      <w:rFonts w:ascii="Calibri" w:hAnsi="Calibri"/>
                      <w:color w:val="262626"/>
                      <w:sz w:val="16"/>
                    </w:rPr>
                    <w:t>commits</w:t>
                  </w:r>
                  <w:proofErr w:type="spellEnd"/>
                  <w:r>
                    <w:rPr>
                      <w:rFonts w:ascii="Calibri" w:hAnsi="Calibri"/>
                      <w:color w:val="262626"/>
                      <w:sz w:val="16"/>
                    </w:rPr>
                    <w:t>.</w:t>
                  </w:r>
                </w:p>
              </w:tc>
              <w:tc>
                <w:tcPr>
                  <w:tcW w:w="3228" w:type="dxa"/>
                </w:tcPr>
                <w:p w14:paraId="099825F1"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El responsable concentró su trabajo en A3, actividad bloqueante que cerró el 23-09-2026; desde entonces no registra </w:t>
                  </w:r>
                  <w:proofErr w:type="spellStart"/>
                  <w:r>
                    <w:rPr>
                      <w:rFonts w:ascii="Calibri" w:hAnsi="Calibri"/>
                      <w:color w:val="262626"/>
                      <w:sz w:val="16"/>
                    </w:rPr>
                    <w:t>commits</w:t>
                  </w:r>
                  <w:proofErr w:type="spellEnd"/>
                  <w:r>
                    <w:rPr>
                      <w:rFonts w:ascii="Calibri" w:hAnsi="Calibri"/>
                      <w:color w:val="262626"/>
                      <w:sz w:val="16"/>
                    </w:rPr>
                    <w:t>. Se reprograma al Sprint 4, con reasignación si no hay avance al 26-10-2026.</w:t>
                  </w:r>
                </w:p>
              </w:tc>
            </w:tr>
            <w:tr w:rsidR="00823EAA" w14:paraId="1B4F2F4E" w14:textId="77777777">
              <w:tc>
                <w:tcPr>
                  <w:tcW w:w="2560" w:type="dxa"/>
                </w:tcPr>
                <w:p w14:paraId="2F73B0CA" w14:textId="77777777" w:rsidR="00823EAA" w:rsidRDefault="00000000" w:rsidP="00FD5EA0">
                  <w:pPr>
                    <w:framePr w:hSpace="180" w:wrap="around" w:vAnchor="text" w:hAnchor="margin" w:x="-572" w:y="107"/>
                    <w:spacing w:after="0" w:line="252" w:lineRule="auto"/>
                  </w:pPr>
                  <w:r>
                    <w:rPr>
                      <w:rFonts w:ascii="Calibri" w:hAnsi="Calibri"/>
                      <w:b/>
                      <w:color w:val="1F3864"/>
                      <w:sz w:val="16"/>
                    </w:rPr>
                    <w:t>Responsables.</w:t>
                  </w:r>
                  <w:r>
                    <w:rPr>
                      <w:rFonts w:ascii="Calibri" w:hAnsi="Calibri"/>
                      <w:color w:val="262626"/>
                      <w:sz w:val="16"/>
                    </w:rPr>
                    <w:t xml:space="preserve"> FO implementaba el canal de estados en el servicio.</w:t>
                  </w:r>
                </w:p>
              </w:tc>
              <w:tc>
                <w:tcPr>
                  <w:tcW w:w="3339" w:type="dxa"/>
                </w:tcPr>
                <w:p w14:paraId="0451F826"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La instrumentación del progreso por etapas en el </w:t>
                  </w:r>
                  <w:proofErr w:type="spellStart"/>
                  <w:r>
                    <w:rPr>
                      <w:rFonts w:ascii="Calibri" w:hAnsi="Calibri"/>
                      <w:color w:val="262626"/>
                      <w:sz w:val="16"/>
                    </w:rPr>
                    <w:t>backend</w:t>
                  </w:r>
                  <w:proofErr w:type="spellEnd"/>
                  <w:r>
                    <w:rPr>
                      <w:rFonts w:ascii="Calibri" w:hAnsi="Calibri"/>
                      <w:color w:val="262626"/>
                      <w:sz w:val="16"/>
                    </w:rPr>
                    <w:t xml:space="preserve"> (S5.10) quedó a cargo de DG, por acuerdo del 15-10-2026.</w:t>
                  </w:r>
                </w:p>
              </w:tc>
              <w:tc>
                <w:tcPr>
                  <w:tcW w:w="3228" w:type="dxa"/>
                </w:tcPr>
                <w:p w14:paraId="57A97736"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DG necesitaba ese contrato para S5.4 y lo implementó junto con el </w:t>
                  </w:r>
                  <w:proofErr w:type="spellStart"/>
                  <w:r>
                    <w:rPr>
                      <w:rFonts w:ascii="Calibri" w:hAnsi="Calibri"/>
                      <w:color w:val="262626"/>
                      <w:sz w:val="16"/>
                    </w:rPr>
                    <w:t>frontend</w:t>
                  </w:r>
                  <w:proofErr w:type="spellEnd"/>
                  <w:r>
                    <w:rPr>
                      <w:rFonts w:ascii="Calibri" w:hAnsi="Calibri"/>
                      <w:color w:val="262626"/>
                      <w:sz w:val="16"/>
                    </w:rPr>
                    <w:t>.</w:t>
                  </w:r>
                </w:p>
              </w:tc>
            </w:tr>
            <w:tr w:rsidR="00823EAA" w14:paraId="03DAA53E" w14:textId="77777777">
              <w:tc>
                <w:tcPr>
                  <w:tcW w:w="2560" w:type="dxa"/>
                </w:tcPr>
                <w:p w14:paraId="47D69143" w14:textId="77777777" w:rsidR="00823EAA" w:rsidRDefault="00000000" w:rsidP="00FD5EA0">
                  <w:pPr>
                    <w:framePr w:hSpace="180" w:wrap="around" w:vAnchor="text" w:hAnchor="margin" w:x="-572" w:y="107"/>
                    <w:spacing w:after="0" w:line="252" w:lineRule="auto"/>
                  </w:pPr>
                  <w:r>
                    <w:rPr>
                      <w:rFonts w:ascii="Calibri" w:hAnsi="Calibri"/>
                      <w:b/>
                      <w:color w:val="1F3864"/>
                      <w:sz w:val="16"/>
                    </w:rPr>
                    <w:t>Repositorio.</w:t>
                  </w:r>
                  <w:r>
                    <w:rPr>
                      <w:rFonts w:ascii="Calibri" w:hAnsi="Calibri"/>
                      <w:color w:val="262626"/>
                      <w:sz w:val="16"/>
                    </w:rPr>
                    <w:t xml:space="preserve"> La Fase 1 no comprometía un repositorio público.</w:t>
                  </w:r>
                </w:p>
              </w:tc>
              <w:tc>
                <w:tcPr>
                  <w:tcW w:w="3339" w:type="dxa"/>
                </w:tcPr>
                <w:p w14:paraId="0D8F8D96" w14:textId="77777777" w:rsidR="00823EAA" w:rsidRDefault="00000000" w:rsidP="00FD5EA0">
                  <w:pPr>
                    <w:framePr w:hSpace="180" w:wrap="around" w:vAnchor="text" w:hAnchor="margin" w:x="-572" w:y="107"/>
                    <w:spacing w:after="0" w:line="252" w:lineRule="auto"/>
                  </w:pPr>
                  <w:r>
                    <w:rPr>
                      <w:rFonts w:ascii="Calibri" w:hAnsi="Calibri"/>
                      <w:color w:val="262626"/>
                      <w:sz w:val="16"/>
                    </w:rPr>
                    <w:t>Primero se publicó una copia con el historial filtrado (PR #30 y #33); desde el 22-10-2026 el repositorio original es público.</w:t>
                  </w:r>
                </w:p>
              </w:tc>
              <w:tc>
                <w:tcPr>
                  <w:tcW w:w="3228" w:type="dxa"/>
                </w:tcPr>
                <w:p w14:paraId="57376997" w14:textId="77777777" w:rsidR="00823EAA" w:rsidRDefault="00000000" w:rsidP="00FD5EA0">
                  <w:pPr>
                    <w:framePr w:hSpace="180" w:wrap="around" w:vAnchor="text" w:hAnchor="margin" w:x="-572" w:y="107"/>
                    <w:spacing w:after="0" w:line="252" w:lineRule="auto"/>
                  </w:pPr>
                  <w:r>
                    <w:rPr>
                      <w:rFonts w:ascii="Calibri" w:hAnsi="Calibri"/>
                      <w:color w:val="262626"/>
                      <w:sz w:val="16"/>
                    </w:rPr>
                    <w:t xml:space="preserve">El docente necesitaba acceder al código, a los </w:t>
                  </w:r>
                  <w:proofErr w:type="spellStart"/>
                  <w:r>
                    <w:rPr>
                      <w:rFonts w:ascii="Calibri" w:hAnsi="Calibri"/>
                      <w:color w:val="262626"/>
                      <w:sz w:val="16"/>
                    </w:rPr>
                    <w:t>pull</w:t>
                  </w:r>
                  <w:proofErr w:type="spellEnd"/>
                  <w:r>
                    <w:rPr>
                      <w:rFonts w:ascii="Calibri" w:hAnsi="Calibri"/>
                      <w:color w:val="262626"/>
                      <w:sz w:val="16"/>
                    </w:rPr>
                    <w:t xml:space="preserve"> </w:t>
                  </w:r>
                  <w:proofErr w:type="spellStart"/>
                  <w:r>
                    <w:rPr>
                      <w:rFonts w:ascii="Calibri" w:hAnsi="Calibri"/>
                      <w:color w:val="262626"/>
                      <w:sz w:val="16"/>
                    </w:rPr>
                    <w:t>requests</w:t>
                  </w:r>
                  <w:proofErr w:type="spellEnd"/>
                  <w:r>
                    <w:rPr>
                      <w:rFonts w:ascii="Calibri" w:hAnsi="Calibri"/>
                      <w:color w:val="262626"/>
                      <w:sz w:val="16"/>
                    </w:rPr>
                    <w:t xml:space="preserve"> y a las ejecuciones de la integración continua del repositorio de trabajo.</w:t>
                  </w:r>
                </w:p>
              </w:tc>
            </w:tr>
          </w:tbl>
          <w:p w14:paraId="7601F7C3" w14:textId="77777777" w:rsidR="00823EAA" w:rsidRDefault="00000000">
            <w:pPr>
              <w:spacing w:before="40" w:after="120" w:line="252" w:lineRule="auto"/>
            </w:pPr>
            <w:r>
              <w:rPr>
                <w:rFonts w:ascii="Calibri" w:hAnsi="Calibri"/>
                <w:color w:val="595959"/>
                <w:sz w:val="16"/>
              </w:rPr>
              <w:t>Fuente: elaboración propia a partir de la Guía Fase 1, de los ADR 0001–0009 (</w:t>
            </w:r>
            <w:proofErr w:type="spellStart"/>
            <w:r>
              <w:rPr>
                <w:rFonts w:ascii="Consolas" w:hAnsi="Consolas"/>
                <w:color w:val="595959"/>
                <w:sz w:val="14"/>
              </w:rPr>
              <w:t>docs</w:t>
            </w:r>
            <w:proofErr w:type="spellEnd"/>
            <w:r>
              <w:rPr>
                <w:rFonts w:ascii="Consolas" w:hAnsi="Consolas"/>
                <w:color w:val="595959"/>
                <w:sz w:val="14"/>
              </w:rPr>
              <w:t>/​</w:t>
            </w:r>
            <w:proofErr w:type="spellStart"/>
            <w:r>
              <w:rPr>
                <w:rFonts w:ascii="Consolas" w:hAnsi="Consolas"/>
                <w:color w:val="595959"/>
                <w:sz w:val="14"/>
              </w:rPr>
              <w:t>architecture</w:t>
            </w:r>
            <w:proofErr w:type="spellEnd"/>
            <w:r>
              <w:rPr>
                <w:rFonts w:ascii="Consolas" w:hAnsi="Consolas"/>
                <w:color w:val="595959"/>
                <w:sz w:val="14"/>
              </w:rPr>
              <w:t>/​</w:t>
            </w:r>
            <w:proofErr w:type="spellStart"/>
            <w:r>
              <w:rPr>
                <w:rFonts w:ascii="Consolas" w:hAnsi="Consolas"/>
                <w:color w:val="595959"/>
                <w:sz w:val="14"/>
              </w:rPr>
              <w:t>decisions</w:t>
            </w:r>
            <w:proofErr w:type="spellEnd"/>
            <w:r>
              <w:rPr>
                <w:rFonts w:ascii="Consolas" w:hAnsi="Consolas"/>
                <w:color w:val="595959"/>
                <w:sz w:val="14"/>
              </w:rPr>
              <w:t>/​</w:t>
            </w:r>
            <w:r>
              <w:rPr>
                <w:rFonts w:ascii="Calibri" w:hAnsi="Calibri"/>
                <w:color w:val="595959"/>
                <w:sz w:val="16"/>
              </w:rPr>
              <w:t xml:space="preserve">) y de </w:t>
            </w:r>
            <w:proofErr w:type="spellStart"/>
            <w:r>
              <w:rPr>
                <w:rFonts w:ascii="Consolas" w:hAnsi="Consolas"/>
                <w:color w:val="595959"/>
                <w:sz w:val="14"/>
              </w:rPr>
              <w:t>feature</w:t>
            </w:r>
            <w:proofErr w:type="spellEnd"/>
            <w:r>
              <w:rPr>
                <w:rFonts w:ascii="Consolas" w:hAnsi="Consolas"/>
                <w:color w:val="595959"/>
                <w:sz w:val="14"/>
              </w:rPr>
              <w:t>_​</w:t>
            </w:r>
            <w:proofErr w:type="spellStart"/>
            <w:r>
              <w:rPr>
                <w:rFonts w:ascii="Consolas" w:hAnsi="Consolas"/>
                <w:color w:val="595959"/>
                <w:sz w:val="14"/>
              </w:rPr>
              <w:t>list</w:t>
            </w:r>
            <w:proofErr w:type="spellEnd"/>
            <w:r>
              <w:rPr>
                <w:rFonts w:ascii="Consolas" w:hAnsi="Consolas"/>
                <w:color w:val="595959"/>
                <w:sz w:val="14"/>
              </w:rPr>
              <w:t>.​</w:t>
            </w:r>
            <w:proofErr w:type="spellStart"/>
            <w:r>
              <w:rPr>
                <w:rFonts w:ascii="Consolas" w:hAnsi="Consolas"/>
                <w:color w:val="595959"/>
                <w:sz w:val="14"/>
              </w:rPr>
              <w:t>json</w:t>
            </w:r>
            <w:proofErr w:type="spellEnd"/>
            <w:r>
              <w:rPr>
                <w:rFonts w:ascii="Calibri" w:hAnsi="Calibri"/>
                <w:color w:val="595959"/>
                <w:sz w:val="16"/>
              </w:rPr>
              <w:t>.</w:t>
            </w:r>
          </w:p>
          <w:p w14:paraId="448AF58A" w14:textId="77777777" w:rsidR="00823EAA" w:rsidRDefault="00000000">
            <w:pPr>
              <w:spacing w:before="80" w:after="80" w:line="252" w:lineRule="auto"/>
              <w:jc w:val="both"/>
            </w:pPr>
            <w:r>
              <w:rPr>
                <w:rFonts w:ascii="Calibri" w:hAnsi="Calibri"/>
                <w:b/>
                <w:color w:val="1F3864"/>
                <w:sz w:val="20"/>
              </w:rPr>
              <w:t>Tareas agregadas.</w:t>
            </w:r>
          </w:p>
          <w:p w14:paraId="21FA9929" w14:textId="77777777" w:rsidR="00823EAA" w:rsidRDefault="00000000">
            <w:pPr>
              <w:spacing w:after="80" w:line="252" w:lineRule="auto"/>
              <w:ind w:left="227" w:hanging="170"/>
              <w:jc w:val="both"/>
            </w:pPr>
            <w:r>
              <w:rPr>
                <w:rFonts w:ascii="Calibri" w:hAnsi="Calibri"/>
                <w:color w:val="262626"/>
                <w:sz w:val="19"/>
              </w:rPr>
              <w:t>• A2: UX-CAL-01, UX-CAL-02 y UX-KPI-01, a pedido del cliente, con ADR 0007 y 0008. En UX-KPI-01 la tarjeta «Preparadas a tiempo» se reemplazó por «Créditos para preparar», que usa datos existentes y no exige cambios de esquema.</w:t>
            </w:r>
          </w:p>
          <w:p w14:paraId="25D26E32" w14:textId="77777777" w:rsidR="00823EAA" w:rsidRDefault="00000000">
            <w:pPr>
              <w:spacing w:after="80" w:line="252" w:lineRule="auto"/>
              <w:ind w:left="227" w:hanging="170"/>
              <w:jc w:val="both"/>
            </w:pPr>
            <w:r>
              <w:rPr>
                <w:rFonts w:ascii="Calibri" w:hAnsi="Calibri"/>
                <w:color w:val="262626"/>
                <w:sz w:val="19"/>
              </w:rPr>
              <w:t xml:space="preserve">• A3: tres correcciones cerradas (cola de trabajos en </w:t>
            </w:r>
            <w:proofErr w:type="spellStart"/>
            <w:r>
              <w:rPr>
                <w:rFonts w:ascii="Calibri" w:hAnsi="Calibri"/>
                <w:color w:val="262626"/>
                <w:sz w:val="19"/>
              </w:rPr>
              <w:t>Alembic</w:t>
            </w:r>
            <w:proofErr w:type="spellEnd"/>
            <w:r>
              <w:rPr>
                <w:rFonts w:ascii="Calibri" w:hAnsi="Calibri"/>
                <w:color w:val="262626"/>
                <w:sz w:val="19"/>
              </w:rPr>
              <w:t xml:space="preserve">, inicio de sesión con Google y límite de </w:t>
            </w:r>
            <w:proofErr w:type="spellStart"/>
            <w:r>
              <w:rPr>
                <w:rFonts w:ascii="Calibri" w:hAnsi="Calibri"/>
                <w:color w:val="262626"/>
                <w:sz w:val="19"/>
              </w:rPr>
              <w:t>bcrypt</w:t>
            </w:r>
            <w:proofErr w:type="spellEnd"/>
            <w:r>
              <w:rPr>
                <w:rFonts w:ascii="Calibri" w:hAnsi="Calibri"/>
                <w:color w:val="262626"/>
                <w:sz w:val="19"/>
              </w:rPr>
              <w:t xml:space="preserve"> en el registro) y ocho abiertas, entre ellas la carga de los secretos de </w:t>
            </w:r>
            <w:proofErr w:type="spellStart"/>
            <w:r>
              <w:rPr>
                <w:rFonts w:ascii="Calibri" w:hAnsi="Calibri"/>
                <w:color w:val="262626"/>
                <w:sz w:val="19"/>
              </w:rPr>
              <w:t>Dokploy</w:t>
            </w:r>
            <w:proofErr w:type="spellEnd"/>
            <w:r>
              <w:rPr>
                <w:rFonts w:ascii="Calibri" w:hAnsi="Calibri"/>
                <w:color w:val="262626"/>
                <w:sz w:val="19"/>
              </w:rPr>
              <w:t xml:space="preserve">, PostgreSQL en la CI y la protección de </w:t>
            </w:r>
            <w:proofErr w:type="spellStart"/>
            <w:r>
              <w:rPr>
                <w:rFonts w:ascii="Calibri" w:hAnsi="Calibri"/>
                <w:color w:val="262626"/>
                <w:sz w:val="19"/>
              </w:rPr>
              <w:t>main</w:t>
            </w:r>
            <w:proofErr w:type="spellEnd"/>
            <w:r>
              <w:rPr>
                <w:rFonts w:ascii="Calibri" w:hAnsi="Calibri"/>
                <w:color w:val="262626"/>
                <w:sz w:val="19"/>
              </w:rPr>
              <w:t xml:space="preserve"> (CHORE-2026-10-19-04); pipeline de imágenes con redespliegue en </w:t>
            </w:r>
            <w:proofErr w:type="spellStart"/>
            <w:r>
              <w:rPr>
                <w:rFonts w:ascii="Calibri" w:hAnsi="Calibri"/>
                <w:color w:val="262626"/>
                <w:sz w:val="19"/>
              </w:rPr>
              <w:t>Dokploy</w:t>
            </w:r>
            <w:proofErr w:type="spellEnd"/>
            <w:r>
              <w:rPr>
                <w:rFonts w:ascii="Calibri" w:hAnsi="Calibri"/>
                <w:color w:val="262626"/>
                <w:sz w:val="19"/>
              </w:rPr>
              <w:t xml:space="preserve"> (PR #4 y #5).</w:t>
            </w:r>
          </w:p>
          <w:p w14:paraId="14DA45C4" w14:textId="77777777" w:rsidR="00823EAA" w:rsidRDefault="00000000">
            <w:pPr>
              <w:spacing w:after="80" w:line="252" w:lineRule="auto"/>
              <w:ind w:left="227" w:hanging="170"/>
              <w:jc w:val="both"/>
            </w:pPr>
            <w:r>
              <w:rPr>
                <w:rFonts w:ascii="Calibri" w:hAnsi="Calibri"/>
                <w:color w:val="262626"/>
                <w:sz w:val="19"/>
              </w:rPr>
              <w:t xml:space="preserve">• A6: S5.10, la instrumentación del progreso en el </w:t>
            </w:r>
            <w:proofErr w:type="spellStart"/>
            <w:r>
              <w:rPr>
                <w:rFonts w:ascii="Calibri" w:hAnsi="Calibri"/>
                <w:color w:val="262626"/>
                <w:sz w:val="19"/>
              </w:rPr>
              <w:t>backend</w:t>
            </w:r>
            <w:proofErr w:type="spellEnd"/>
            <w:r>
              <w:rPr>
                <w:rFonts w:ascii="Calibri" w:hAnsi="Calibri"/>
                <w:color w:val="262626"/>
                <w:sz w:val="19"/>
              </w:rPr>
              <w:t>, con responsable DG por acuerdo del 15-10-2026 (el plan lo asignaba a FO o al equipo).</w:t>
            </w:r>
          </w:p>
          <w:p w14:paraId="14B31C44" w14:textId="77777777" w:rsidR="00823EAA" w:rsidRDefault="00000000">
            <w:pPr>
              <w:spacing w:after="80" w:line="252" w:lineRule="auto"/>
              <w:ind w:left="227" w:hanging="170"/>
              <w:jc w:val="both"/>
            </w:pPr>
            <w:r>
              <w:rPr>
                <w:rFonts w:ascii="Calibri" w:hAnsi="Calibri"/>
                <w:color w:val="262626"/>
                <w:sz w:val="19"/>
              </w:rPr>
              <w:t xml:space="preserve">• A8: SEC-2026-10-19-01, actualización de </w:t>
            </w:r>
            <w:proofErr w:type="spellStart"/>
            <w:r>
              <w:rPr>
                <w:rFonts w:ascii="Calibri" w:hAnsi="Calibri"/>
                <w:color w:val="262626"/>
                <w:sz w:val="19"/>
              </w:rPr>
              <w:t>pyjwt</w:t>
            </w:r>
            <w:proofErr w:type="spellEnd"/>
            <w:r>
              <w:rPr>
                <w:rFonts w:ascii="Calibri" w:hAnsi="Calibri"/>
                <w:color w:val="262626"/>
                <w:sz w:val="19"/>
              </w:rPr>
              <w:t xml:space="preserve"> y </w:t>
            </w:r>
            <w:proofErr w:type="spellStart"/>
            <w:r>
              <w:rPr>
                <w:rFonts w:ascii="Calibri" w:hAnsi="Calibri"/>
                <w:color w:val="262626"/>
                <w:sz w:val="19"/>
              </w:rPr>
              <w:t>next</w:t>
            </w:r>
            <w:proofErr w:type="spellEnd"/>
            <w:r>
              <w:rPr>
                <w:rFonts w:ascii="Calibri" w:hAnsi="Calibri"/>
                <w:color w:val="262626"/>
                <w:sz w:val="19"/>
              </w:rPr>
              <w:t xml:space="preserve"> tras las auditorías de dependencias del 19-10-2026.</w:t>
            </w:r>
          </w:p>
          <w:p w14:paraId="365008B0" w14:textId="77777777" w:rsidR="00823EAA" w:rsidRDefault="00000000">
            <w:pPr>
              <w:spacing w:after="80" w:line="252" w:lineRule="auto"/>
              <w:ind w:left="227" w:hanging="170"/>
              <w:jc w:val="both"/>
            </w:pPr>
            <w:r>
              <w:rPr>
                <w:rFonts w:ascii="Calibri" w:hAnsi="Calibri"/>
                <w:color w:val="262626"/>
                <w:sz w:val="19"/>
              </w:rPr>
              <w:t>• A9: nueve defectos registrados el 19-10-2026 a partir de las revisiones de S5.4 y del PR #21 y de la revisión de las evidencias (BUG-2026-10-19-02 a -10).</w:t>
            </w:r>
          </w:p>
          <w:p w14:paraId="376A1351" w14:textId="77777777" w:rsidR="00823EAA" w:rsidRDefault="00000000">
            <w:pPr>
              <w:spacing w:before="80" w:after="80" w:line="252" w:lineRule="auto"/>
              <w:jc w:val="both"/>
            </w:pPr>
            <w:r>
              <w:rPr>
                <w:rFonts w:ascii="Calibri" w:hAnsi="Calibri"/>
                <w:b/>
                <w:color w:val="1F3864"/>
                <w:sz w:val="20"/>
              </w:rPr>
              <w:t>Elementos eliminados.</w:t>
            </w:r>
            <w:r>
              <w:rPr>
                <w:rFonts w:ascii="Calibri" w:hAnsi="Calibri"/>
                <w:color w:val="262626"/>
                <w:sz w:val="20"/>
              </w:rPr>
              <w:t xml:space="preserve"> El código de la línea no canónica (</w:t>
            </w:r>
            <w:proofErr w:type="spellStart"/>
            <w:r>
              <w:rPr>
                <w:rFonts w:ascii="Calibri" w:hAnsi="Calibri"/>
                <w:color w:val="262626"/>
                <w:sz w:val="20"/>
              </w:rPr>
              <w:t>gemini</w:t>
            </w:r>
            <w:proofErr w:type="spellEnd"/>
            <w:r>
              <w:rPr>
                <w:rFonts w:ascii="Calibri" w:hAnsi="Calibri"/>
                <w:color w:val="262626"/>
                <w:sz w:val="20"/>
              </w:rPr>
              <w:t xml:space="preserve">/, openai_dossier.py y legacy_routes.py, S1.6), con su prueba de regresión. El formato </w:t>
            </w:r>
            <w:proofErr w:type="spellStart"/>
            <w:r>
              <w:rPr>
                <w:rFonts w:ascii="Calibri" w:hAnsi="Calibri"/>
                <w:color w:val="262626"/>
                <w:sz w:val="20"/>
              </w:rPr>
              <w:t>agent_progress</w:t>
            </w:r>
            <w:proofErr w:type="spellEnd"/>
            <w:r>
              <w:rPr>
                <w:rFonts w:ascii="Calibri" w:hAnsi="Calibri"/>
                <w:color w:val="262626"/>
                <w:sz w:val="20"/>
              </w:rPr>
              <w:t xml:space="preserve"> de S4.9, reemplazado por el contrato del ADR 0009; se eliminaron su función y sus 2 pruebas. El criterio CA2 de S4.8 se trasladó a S5.4. Ninguna actividad del plan se eliminó.</w:t>
            </w:r>
          </w:p>
          <w:p w14:paraId="7B73D9EC" w14:textId="77777777" w:rsidR="00823EAA" w:rsidRDefault="00000000">
            <w:pPr>
              <w:spacing w:before="80" w:after="80" w:line="252" w:lineRule="auto"/>
              <w:jc w:val="both"/>
            </w:pPr>
            <w:r>
              <w:rPr>
                <w:rFonts w:ascii="Calibri" w:hAnsi="Calibri"/>
                <w:b/>
                <w:color w:val="1F3864"/>
                <w:sz w:val="20"/>
              </w:rPr>
              <w:t>Por qué se mantiene el plan.</w:t>
            </w:r>
            <w:r>
              <w:rPr>
                <w:rFonts w:ascii="Calibri" w:hAnsi="Calibri"/>
                <w:color w:val="262626"/>
                <w:sz w:val="20"/>
              </w:rPr>
              <w:t xml:space="preserve"> El equipo conserva las once actividades, sus responsables y las 18 semanas de la Fase 1, y reprograma en el Sprint 4 las tareas vencidas, por cuatro razones verificables:</w:t>
            </w:r>
          </w:p>
          <w:p w14:paraId="267C2839" w14:textId="77777777" w:rsidR="00823EAA" w:rsidRDefault="00000000">
            <w:pPr>
              <w:spacing w:after="80" w:line="252" w:lineRule="auto"/>
              <w:ind w:left="227" w:hanging="170"/>
              <w:jc w:val="both"/>
            </w:pPr>
            <w:r>
              <w:rPr>
                <w:rFonts w:ascii="Calibri" w:hAnsi="Calibri"/>
                <w:color w:val="262626"/>
                <w:sz w:val="19"/>
              </w:rPr>
              <w:t xml:space="preserve">• La actividad bloqueante (A3) cerró sus 7 tareas del plan el 23-09-2026, dentro de su período (semanas 3 a 8), y con ella la CI, las migraciones y el análisis estático que exigen los </w:t>
            </w:r>
            <w:proofErr w:type="spellStart"/>
            <w:r>
              <w:rPr>
                <w:rFonts w:ascii="Calibri" w:hAnsi="Calibri"/>
                <w:color w:val="262626"/>
                <w:sz w:val="19"/>
              </w:rPr>
              <w:t>sprints</w:t>
            </w:r>
            <w:proofErr w:type="spellEnd"/>
            <w:r>
              <w:rPr>
                <w:rFonts w:ascii="Calibri" w:hAnsi="Calibri"/>
                <w:color w:val="262626"/>
                <w:sz w:val="19"/>
              </w:rPr>
              <w:t xml:space="preserve"> siguientes.</w:t>
            </w:r>
          </w:p>
          <w:p w14:paraId="041FE55B" w14:textId="77777777" w:rsidR="00823EAA" w:rsidRDefault="00000000">
            <w:pPr>
              <w:spacing w:after="80" w:line="252" w:lineRule="auto"/>
              <w:ind w:left="227" w:hanging="170"/>
              <w:jc w:val="both"/>
            </w:pPr>
            <w:r>
              <w:rPr>
                <w:rFonts w:ascii="Calibri" w:hAnsi="Calibri"/>
                <w:color w:val="262626"/>
                <w:sz w:val="19"/>
              </w:rPr>
              <w:t>• El desfase es acotado: 51 % de las tareas del plan cerradas con 56 % del calendario transcurrido. Las 12 tareas vencidas conviven con 14 cerradas antes de su sprint.</w:t>
            </w:r>
          </w:p>
          <w:p w14:paraId="56AE94F2" w14:textId="77777777" w:rsidR="00823EAA" w:rsidRDefault="00000000">
            <w:pPr>
              <w:spacing w:after="80" w:line="252" w:lineRule="auto"/>
              <w:ind w:left="227" w:hanging="170"/>
              <w:jc w:val="both"/>
            </w:pPr>
            <w:r>
              <w:rPr>
                <w:rFonts w:ascii="Calibri" w:hAnsi="Calibri"/>
                <w:color w:val="262626"/>
                <w:sz w:val="19"/>
              </w:rPr>
              <w:t xml:space="preserve">• El Sprint 4 tiene capacidad liberada: 9 de sus 10 tareas del plan (S4.1–S4.9) ya están cerradas, por lo que puede absorber las tareas vencidas de los </w:t>
            </w:r>
            <w:proofErr w:type="spellStart"/>
            <w:r>
              <w:rPr>
                <w:rFonts w:ascii="Calibri" w:hAnsi="Calibri"/>
                <w:color w:val="262626"/>
                <w:sz w:val="19"/>
              </w:rPr>
              <w:t>Sprints</w:t>
            </w:r>
            <w:proofErr w:type="spellEnd"/>
            <w:r>
              <w:rPr>
                <w:rFonts w:ascii="Calibri" w:hAnsi="Calibri"/>
                <w:color w:val="262626"/>
                <w:sz w:val="19"/>
              </w:rPr>
              <w:t xml:space="preserve"> 2 y 3 sin desplazar los hitos posteriores.</w:t>
            </w:r>
          </w:p>
          <w:p w14:paraId="0294ED4C" w14:textId="77777777" w:rsidR="00823EAA" w:rsidRDefault="00000000">
            <w:pPr>
              <w:spacing w:after="80" w:line="252" w:lineRule="auto"/>
              <w:ind w:left="227" w:hanging="170"/>
              <w:jc w:val="both"/>
            </w:pPr>
            <w:r>
              <w:rPr>
                <w:rFonts w:ascii="Calibri" w:hAnsi="Calibri"/>
                <w:color w:val="262626"/>
                <w:sz w:val="19"/>
              </w:rPr>
              <w:t>• Las actividades sin iniciar que siguen dentro de plazo (A7, A10 y A11) empiezan el 02-11-2026 y el 30-11-2026. Si el atraso persiste, el punto de control S5.9 (15-11-2026) descarta las extensiones condicionadas antes de recortar el alcance comprometido (Schwaber y Sutherland, 2020).</w:t>
            </w:r>
          </w:p>
        </w:tc>
      </w:tr>
    </w:tbl>
    <w:p w14:paraId="51BFFD93" w14:textId="77777777" w:rsidR="0003309E" w:rsidRDefault="0003309E" w:rsidP="0003309E">
      <w:pPr>
        <w:spacing w:after="0" w:line="240" w:lineRule="auto"/>
        <w:jc w:val="both"/>
        <w:rPr>
          <w:rFonts w:ascii="Calibri" w:hAnsi="Calibri" w:cs="Arial"/>
          <w:i/>
          <w:color w:val="548DD4"/>
          <w:sz w:val="20"/>
          <w:szCs w:val="20"/>
          <w:lang w:eastAsia="es-CL"/>
        </w:rPr>
      </w:pPr>
    </w:p>
    <w:p w14:paraId="4D6FC299"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147D5E2" w14:textId="77777777" w:rsidTr="00C5122E">
        <w:trPr>
          <w:trHeight w:val="1966"/>
        </w:trPr>
        <w:tc>
          <w:tcPr>
            <w:tcW w:w="5000" w:type="pct"/>
            <w:vAlign w:val="center"/>
          </w:tcPr>
          <w:p w14:paraId="53894B63" w14:textId="77777777" w:rsidR="0003309E" w:rsidRDefault="0003309E" w:rsidP="00585A13">
            <w:pPr>
              <w:jc w:val="both"/>
              <w:rPr>
                <w:rFonts w:ascii="Calibri" w:hAnsi="Calibri" w:cs="Arial"/>
                <w:i/>
                <w:color w:val="548DD4"/>
                <w:sz w:val="20"/>
                <w:szCs w:val="20"/>
                <w:lang w:eastAsia="es-CL"/>
              </w:rPr>
            </w:pPr>
            <w:r w:rsidRPr="00CD38BD">
              <w:rPr>
                <w:rFonts w:ascii="Calibri" w:hAnsi="Calibri"/>
                <w:b/>
                <w:color w:val="1F3864" w:themeColor="accent1" w:themeShade="80"/>
              </w:rPr>
              <w:lastRenderedPageBreak/>
              <w:t>Actividades que no has iniciado o están retrasadas:</w:t>
            </w:r>
          </w:p>
          <w:p w14:paraId="551DECB4" w14:textId="77777777" w:rsidR="00823EAA" w:rsidRDefault="00000000">
            <w:pPr>
              <w:spacing w:before="80" w:after="80" w:line="252" w:lineRule="auto"/>
              <w:jc w:val="both"/>
            </w:pPr>
            <w:r>
              <w:rPr>
                <w:rFonts w:ascii="Calibri" w:hAnsi="Calibri"/>
                <w:color w:val="262626"/>
                <w:sz w:val="20"/>
              </w:rPr>
              <w:t xml:space="preserve">Se consideran con retraso las tareas del plan abiertas cuya fecha límite, con el calendario académico, es anterior al 19-10-2026, y no iniciadas las que no tienen </w:t>
            </w:r>
            <w:proofErr w:type="spellStart"/>
            <w:r>
              <w:rPr>
                <w:rFonts w:ascii="Calibri" w:hAnsi="Calibri"/>
                <w:color w:val="262626"/>
                <w:sz w:val="20"/>
              </w:rPr>
              <w:t>commits</w:t>
            </w:r>
            <w:proofErr w:type="spellEnd"/>
            <w:r>
              <w:rPr>
                <w:rFonts w:ascii="Calibri" w:hAnsi="Calibri"/>
                <w:color w:val="262626"/>
                <w:sz w:val="20"/>
              </w:rPr>
              <w:t xml:space="preserve"> ni rama. Hay </w:t>
            </w:r>
            <w:r>
              <w:rPr>
                <w:rFonts w:ascii="Calibri" w:hAnsi="Calibri"/>
                <w:b/>
                <w:color w:val="1F3864"/>
                <w:sz w:val="20"/>
              </w:rPr>
              <w:t>12 tareas vencidas</w:t>
            </w:r>
            <w:r>
              <w:rPr>
                <w:rFonts w:ascii="Calibri" w:hAnsi="Calibri"/>
                <w:color w:val="262626"/>
                <w:sz w:val="20"/>
              </w:rPr>
              <w:t xml:space="preserve"> (S0.15, S2.4–S2.7 y S3.3–S3.9); las demás filas se incluyen por su riesgo de plazo. Los plazos marcados como propuestos los confirma el equipo en la planificación del Sprint 4.</w:t>
            </w:r>
          </w:p>
          <w:p w14:paraId="780EAA20" w14:textId="77777777" w:rsidR="00823EAA" w:rsidRDefault="00000000">
            <w:pPr>
              <w:keepNext/>
              <w:spacing w:before="120" w:after="0" w:line="252" w:lineRule="auto"/>
            </w:pPr>
            <w:r>
              <w:rPr>
                <w:rFonts w:ascii="Calibri" w:hAnsi="Calibri"/>
                <w:b/>
                <w:color w:val="1F3864"/>
                <w:sz w:val="18"/>
              </w:rPr>
              <w:t>Tabla 11.</w:t>
            </w:r>
            <w:r>
              <w:rPr>
                <w:rFonts w:ascii="Calibri" w:hAnsi="Calibri"/>
                <w:color w:val="262626"/>
                <w:sz w:val="18"/>
              </w:rPr>
              <w:t xml:space="preserve"> </w:t>
            </w:r>
          </w:p>
          <w:p w14:paraId="65A18DAD" w14:textId="77777777" w:rsidR="00823EAA" w:rsidRDefault="00000000">
            <w:pPr>
              <w:keepNext/>
              <w:spacing w:after="60" w:line="252" w:lineRule="auto"/>
            </w:pPr>
            <w:r>
              <w:rPr>
                <w:rFonts w:ascii="Calibri" w:hAnsi="Calibri"/>
                <w:i/>
                <w:color w:val="262626"/>
                <w:sz w:val="18"/>
              </w:rPr>
              <w:t>Actividades no iniciadas o con retraso: motivos y estrategias</w:t>
            </w:r>
          </w:p>
          <w:tbl>
            <w:tblPr>
              <w:tblStyle w:val="Tablaconcuadrcula"/>
              <w:tblW w:w="912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52"/>
              <w:gridCol w:w="1111"/>
              <w:gridCol w:w="2131"/>
              <w:gridCol w:w="2579"/>
              <w:gridCol w:w="986"/>
              <w:gridCol w:w="669"/>
            </w:tblGrid>
            <w:tr w:rsidR="00823EAA" w14:paraId="37FE60D4" w14:textId="77777777">
              <w:trPr>
                <w:tblHeader/>
              </w:trPr>
              <w:tc>
                <w:tcPr>
                  <w:tcW w:w="1670" w:type="dxa"/>
                  <w:shd w:val="clear" w:color="auto" w:fill="D9E2F3"/>
                </w:tcPr>
                <w:p w14:paraId="01C51006" w14:textId="77777777" w:rsidR="00823EAA" w:rsidRDefault="00000000">
                  <w:pPr>
                    <w:spacing w:after="0" w:line="252" w:lineRule="auto"/>
                  </w:pPr>
                  <w:r>
                    <w:rPr>
                      <w:rFonts w:ascii="Calibri" w:hAnsi="Calibri"/>
                      <w:b/>
                      <w:color w:val="1F3864"/>
                      <w:sz w:val="16"/>
                    </w:rPr>
                    <w:t>Actividad y tareas</w:t>
                  </w:r>
                </w:p>
              </w:tc>
              <w:tc>
                <w:tcPr>
                  <w:tcW w:w="1113" w:type="dxa"/>
                  <w:shd w:val="clear" w:color="auto" w:fill="D9E2F3"/>
                </w:tcPr>
                <w:p w14:paraId="0004786C" w14:textId="77777777" w:rsidR="00823EAA" w:rsidRDefault="00000000">
                  <w:pPr>
                    <w:spacing w:after="0" w:line="252" w:lineRule="auto"/>
                  </w:pPr>
                  <w:r>
                    <w:rPr>
                      <w:rFonts w:ascii="Calibri" w:hAnsi="Calibri"/>
                      <w:b/>
                      <w:color w:val="1F3864"/>
                      <w:sz w:val="16"/>
                    </w:rPr>
                    <w:t>Situación al 19-10-2026</w:t>
                  </w:r>
                </w:p>
              </w:tc>
              <w:tc>
                <w:tcPr>
                  <w:tcW w:w="2171" w:type="dxa"/>
                  <w:shd w:val="clear" w:color="auto" w:fill="D9E2F3"/>
                </w:tcPr>
                <w:p w14:paraId="468C6A3A" w14:textId="77777777" w:rsidR="00823EAA" w:rsidRDefault="00000000">
                  <w:pPr>
                    <w:spacing w:after="0" w:line="252" w:lineRule="auto"/>
                  </w:pPr>
                  <w:r>
                    <w:rPr>
                      <w:rFonts w:ascii="Calibri" w:hAnsi="Calibri"/>
                      <w:b/>
                      <w:color w:val="1F3864"/>
                      <w:sz w:val="16"/>
                    </w:rPr>
                    <w:t>Causa</w:t>
                  </w:r>
                </w:p>
              </w:tc>
              <w:tc>
                <w:tcPr>
                  <w:tcW w:w="2616" w:type="dxa"/>
                  <w:shd w:val="clear" w:color="auto" w:fill="D9E2F3"/>
                </w:tcPr>
                <w:p w14:paraId="13D41D3E" w14:textId="77777777" w:rsidR="00823EAA" w:rsidRDefault="00000000">
                  <w:pPr>
                    <w:spacing w:after="0" w:line="252" w:lineRule="auto"/>
                  </w:pPr>
                  <w:r>
                    <w:rPr>
                      <w:rFonts w:ascii="Calibri" w:hAnsi="Calibri"/>
                      <w:b/>
                      <w:color w:val="1F3864"/>
                      <w:sz w:val="16"/>
                    </w:rPr>
                    <w:t>Estrategia</w:t>
                  </w:r>
                </w:p>
              </w:tc>
              <w:tc>
                <w:tcPr>
                  <w:tcW w:w="946" w:type="dxa"/>
                  <w:shd w:val="clear" w:color="auto" w:fill="D9E2F3"/>
                </w:tcPr>
                <w:p w14:paraId="4B7284FA" w14:textId="77777777" w:rsidR="00823EAA" w:rsidRDefault="00000000">
                  <w:pPr>
                    <w:spacing w:after="0" w:line="252" w:lineRule="auto"/>
                  </w:pPr>
                  <w:r>
                    <w:rPr>
                      <w:rFonts w:ascii="Calibri" w:hAnsi="Calibri"/>
                      <w:b/>
                      <w:color w:val="1F3864"/>
                      <w:sz w:val="16"/>
                    </w:rPr>
                    <w:t>Plazo</w:t>
                  </w:r>
                </w:p>
              </w:tc>
              <w:tc>
                <w:tcPr>
                  <w:tcW w:w="612" w:type="dxa"/>
                  <w:shd w:val="clear" w:color="auto" w:fill="D9E2F3"/>
                </w:tcPr>
                <w:p w14:paraId="0364402B" w14:textId="77777777" w:rsidR="00823EAA" w:rsidRDefault="00000000">
                  <w:pPr>
                    <w:spacing w:after="0" w:line="252" w:lineRule="auto"/>
                  </w:pPr>
                  <w:proofErr w:type="spellStart"/>
                  <w:r>
                    <w:rPr>
                      <w:rFonts w:ascii="Calibri" w:hAnsi="Calibri"/>
                      <w:b/>
                      <w:color w:val="1F3864"/>
                      <w:sz w:val="16"/>
                    </w:rPr>
                    <w:t>Resp</w:t>
                  </w:r>
                  <w:proofErr w:type="spellEnd"/>
                  <w:r>
                    <w:rPr>
                      <w:rFonts w:ascii="Calibri" w:hAnsi="Calibri"/>
                      <w:b/>
                      <w:color w:val="1F3864"/>
                      <w:sz w:val="16"/>
                    </w:rPr>
                    <w:t>.</w:t>
                  </w:r>
                </w:p>
              </w:tc>
            </w:tr>
            <w:tr w:rsidR="00823EAA" w14:paraId="3B966915" w14:textId="77777777">
              <w:tc>
                <w:tcPr>
                  <w:tcW w:w="1670" w:type="dxa"/>
                </w:tcPr>
                <w:p w14:paraId="34D56920" w14:textId="77777777" w:rsidR="00823EAA" w:rsidRDefault="00000000">
                  <w:pPr>
                    <w:spacing w:after="0" w:line="252" w:lineRule="auto"/>
                  </w:pPr>
                  <w:r>
                    <w:rPr>
                      <w:rFonts w:ascii="Calibri" w:hAnsi="Calibri"/>
                      <w:color w:val="262626"/>
                      <w:sz w:val="16"/>
                    </w:rPr>
                    <w:t xml:space="preserve">A1 · S0.15: acuerdo de alcance, calendario y cambio de modelo (GPT-4o a </w:t>
                  </w:r>
                  <w:proofErr w:type="spellStart"/>
                  <w:r>
                    <w:rPr>
                      <w:rFonts w:ascii="Calibri" w:hAnsi="Calibri"/>
                      <w:color w:val="262626"/>
                      <w:sz w:val="16"/>
                    </w:rPr>
                    <w:t>DeepSeek</w:t>
                  </w:r>
                  <w:proofErr w:type="spellEnd"/>
                  <w:r>
                    <w:rPr>
                      <w:rFonts w:ascii="Calibri" w:hAnsi="Calibri"/>
                      <w:color w:val="262626"/>
                      <w:sz w:val="16"/>
                    </w:rPr>
                    <w:t>)</w:t>
                  </w:r>
                </w:p>
              </w:tc>
              <w:tc>
                <w:tcPr>
                  <w:tcW w:w="1113" w:type="dxa"/>
                </w:tcPr>
                <w:p w14:paraId="7A2ECEBB" w14:textId="77777777" w:rsidR="00823EAA" w:rsidRDefault="00000000">
                  <w:pPr>
                    <w:spacing w:after="0" w:line="252" w:lineRule="auto"/>
                  </w:pPr>
                  <w:r>
                    <w:rPr>
                      <w:rFonts w:ascii="Calibri" w:hAnsi="Calibri"/>
                      <w:b/>
                      <w:color w:val="1F3864"/>
                      <w:sz w:val="16"/>
                    </w:rPr>
                    <w:t>Vencida</w:t>
                  </w:r>
                  <w:r>
                    <w:rPr>
                      <w:rFonts w:ascii="Calibri" w:hAnsi="Calibri"/>
                      <w:color w:val="262626"/>
                      <w:sz w:val="16"/>
                    </w:rPr>
                    <w:t xml:space="preserve"> (06-09-2026).</w:t>
                  </w:r>
                </w:p>
              </w:tc>
              <w:tc>
                <w:tcPr>
                  <w:tcW w:w="2171" w:type="dxa"/>
                </w:tcPr>
                <w:p w14:paraId="70BDE187" w14:textId="77777777" w:rsidR="00823EAA" w:rsidRDefault="00000000">
                  <w:pPr>
                    <w:spacing w:after="0" w:line="252" w:lineRule="auto"/>
                  </w:pPr>
                  <w:r>
                    <w:rPr>
                      <w:rFonts w:ascii="Calibri" w:hAnsi="Calibri"/>
                      <w:color w:val="262626"/>
                      <w:sz w:val="16"/>
                    </w:rPr>
                    <w:t>Exige un acuerdo escrito con el docente guía; registrar el riesgo no equivale a acordarlo.</w:t>
                  </w:r>
                </w:p>
              </w:tc>
              <w:tc>
                <w:tcPr>
                  <w:tcW w:w="2616" w:type="dxa"/>
                </w:tcPr>
                <w:p w14:paraId="3F81F327" w14:textId="77777777" w:rsidR="00823EAA" w:rsidRDefault="00000000">
                  <w:pPr>
                    <w:spacing w:after="0" w:line="252" w:lineRule="auto"/>
                  </w:pPr>
                  <w:r>
                    <w:rPr>
                      <w:rFonts w:ascii="Calibri" w:hAnsi="Calibri"/>
                      <w:color w:val="262626"/>
                      <w:sz w:val="16"/>
                    </w:rPr>
                    <w:t>Solicitar una reunión, presentar este informe y el calendario corregido como base, y dejar constancia por correo o acta del alcance, el calendario y el cambio de modelo (ADR 0001 y 0002).</w:t>
                  </w:r>
                </w:p>
              </w:tc>
              <w:tc>
                <w:tcPr>
                  <w:tcW w:w="946" w:type="dxa"/>
                </w:tcPr>
                <w:p w14:paraId="7759E36D" w14:textId="77777777" w:rsidR="00823EAA" w:rsidRDefault="00000000">
                  <w:pPr>
                    <w:spacing w:after="0" w:line="252" w:lineRule="auto"/>
                  </w:pPr>
                  <w:r>
                    <w:rPr>
                      <w:rFonts w:ascii="Calibri" w:hAnsi="Calibri"/>
                      <w:color w:val="262626"/>
                      <w:sz w:val="16"/>
                    </w:rPr>
                    <w:t>26-10-2026 (propuesto)</w:t>
                  </w:r>
                </w:p>
              </w:tc>
              <w:tc>
                <w:tcPr>
                  <w:tcW w:w="612" w:type="dxa"/>
                </w:tcPr>
                <w:p w14:paraId="4E76B8A5" w14:textId="77777777" w:rsidR="00823EAA" w:rsidRDefault="00000000">
                  <w:pPr>
                    <w:spacing w:after="0" w:line="252" w:lineRule="auto"/>
                  </w:pPr>
                  <w:r>
                    <w:rPr>
                      <w:rFonts w:ascii="Calibri" w:hAnsi="Calibri"/>
                      <w:color w:val="262626"/>
                      <w:sz w:val="16"/>
                    </w:rPr>
                    <w:t>Equipo</w:t>
                  </w:r>
                </w:p>
              </w:tc>
            </w:tr>
            <w:tr w:rsidR="00823EAA" w14:paraId="065B2B53" w14:textId="77777777">
              <w:tc>
                <w:tcPr>
                  <w:tcW w:w="1670" w:type="dxa"/>
                </w:tcPr>
                <w:p w14:paraId="144A2DFD" w14:textId="77777777" w:rsidR="00823EAA" w:rsidRDefault="00000000">
                  <w:pPr>
                    <w:spacing w:after="0" w:line="252" w:lineRule="auto"/>
                  </w:pPr>
                  <w:r>
                    <w:rPr>
                      <w:rFonts w:ascii="Calibri" w:hAnsi="Calibri"/>
                      <w:color w:val="262626"/>
                      <w:sz w:val="16"/>
                    </w:rPr>
                    <w:t>A4 · S2.4–S2.6 y A9 · S2.7: robustez y documentación del agente europeo</w:t>
                  </w:r>
                </w:p>
              </w:tc>
              <w:tc>
                <w:tcPr>
                  <w:tcW w:w="1113" w:type="dxa"/>
                </w:tcPr>
                <w:p w14:paraId="7CD2F0D6" w14:textId="77777777" w:rsidR="00823EAA" w:rsidRDefault="00000000">
                  <w:pPr>
                    <w:spacing w:after="0" w:line="252" w:lineRule="auto"/>
                  </w:pPr>
                  <w:r>
                    <w:rPr>
                      <w:rFonts w:ascii="Calibri" w:hAnsi="Calibri"/>
                      <w:b/>
                      <w:color w:val="1F3864"/>
                      <w:sz w:val="16"/>
                    </w:rPr>
                    <w:t>Vencidas</w:t>
                  </w:r>
                  <w:r>
                    <w:rPr>
                      <w:rFonts w:ascii="Calibri" w:hAnsi="Calibri"/>
                      <w:color w:val="262626"/>
                      <w:sz w:val="16"/>
                    </w:rPr>
                    <w:t xml:space="preserve"> (04-10-2026).</w:t>
                  </w:r>
                </w:p>
              </w:tc>
              <w:tc>
                <w:tcPr>
                  <w:tcW w:w="2171" w:type="dxa"/>
                </w:tcPr>
                <w:p w14:paraId="436E4F35" w14:textId="77777777" w:rsidR="00823EAA" w:rsidRDefault="00000000">
                  <w:pPr>
                    <w:spacing w:after="0" w:line="252" w:lineRule="auto"/>
                  </w:pPr>
                  <w:r>
                    <w:rPr>
                      <w:rFonts w:ascii="Calibri" w:hAnsi="Calibri"/>
                      <w:color w:val="262626"/>
                      <w:sz w:val="16"/>
                    </w:rPr>
                    <w:t xml:space="preserve">Se priorizó el contrato JSON (S4.1–S4.7, ruta crítica del MVP). S2.4 requiere además la columna </w:t>
                  </w:r>
                  <w:proofErr w:type="spellStart"/>
                  <w:r>
                    <w:rPr>
                      <w:rFonts w:ascii="Consolas" w:hAnsi="Consolas"/>
                      <w:color w:val="262626"/>
                      <w:sz w:val="14"/>
                    </w:rPr>
                    <w:t>agents</w:t>
                  </w:r>
                  <w:proofErr w:type="spellEnd"/>
                  <w:r>
                    <w:rPr>
                      <w:rFonts w:ascii="Consolas" w:hAnsi="Consolas"/>
                      <w:color w:val="262626"/>
                      <w:sz w:val="14"/>
                    </w:rPr>
                    <w:t>_​</w:t>
                  </w:r>
                  <w:proofErr w:type="spellStart"/>
                  <w:r>
                    <w:rPr>
                      <w:rFonts w:ascii="Consolas" w:hAnsi="Consolas"/>
                      <w:color w:val="262626"/>
                      <w:sz w:val="14"/>
                    </w:rPr>
                    <w:t>skipped</w:t>
                  </w:r>
                  <w:proofErr w:type="spellEnd"/>
                  <w:r>
                    <w:rPr>
                      <w:rFonts w:ascii="Calibri" w:hAnsi="Calibri"/>
                      <w:color w:val="262626"/>
                      <w:sz w:val="16"/>
                    </w:rPr>
                    <w:t xml:space="preserve"> (migración no prevista en el ADR 0003) y la fuente alemana no está verificada (HTTP 502).</w:t>
                  </w:r>
                </w:p>
              </w:tc>
              <w:tc>
                <w:tcPr>
                  <w:tcW w:w="2616" w:type="dxa"/>
                </w:tcPr>
                <w:p w14:paraId="79E17BB1" w14:textId="77777777" w:rsidR="00823EAA" w:rsidRDefault="00000000">
                  <w:pPr>
                    <w:spacing w:after="0" w:line="252" w:lineRule="auto"/>
                  </w:pPr>
                  <w:r>
                    <w:rPr>
                      <w:rFonts w:ascii="Calibri" w:hAnsi="Calibri"/>
                      <w:color w:val="262626"/>
                      <w:sz w:val="16"/>
                    </w:rPr>
                    <w:t xml:space="preserve">Primera prioridad de FO en el Sprint 4: migración </w:t>
                  </w:r>
                  <w:proofErr w:type="spellStart"/>
                  <w:r>
                    <w:rPr>
                      <w:rFonts w:ascii="Calibri" w:hAnsi="Calibri"/>
                      <w:color w:val="262626"/>
                      <w:sz w:val="16"/>
                    </w:rPr>
                    <w:t>Alembic</w:t>
                  </w:r>
                  <w:proofErr w:type="spellEnd"/>
                  <w:r>
                    <w:rPr>
                      <w:rFonts w:ascii="Calibri" w:hAnsi="Calibri"/>
                      <w:color w:val="262626"/>
                      <w:sz w:val="16"/>
                    </w:rPr>
                    <w:t xml:space="preserve"> para </w:t>
                  </w:r>
                  <w:proofErr w:type="spellStart"/>
                  <w:r>
                    <w:rPr>
                      <w:rFonts w:ascii="Consolas" w:hAnsi="Consolas"/>
                      <w:color w:val="262626"/>
                      <w:sz w:val="14"/>
                    </w:rPr>
                    <w:t>agents</w:t>
                  </w:r>
                  <w:proofErr w:type="spellEnd"/>
                  <w:r>
                    <w:rPr>
                      <w:rFonts w:ascii="Consolas" w:hAnsi="Consolas"/>
                      <w:color w:val="262626"/>
                      <w:sz w:val="14"/>
                    </w:rPr>
                    <w:t>_​</w:t>
                  </w:r>
                  <w:proofErr w:type="spellStart"/>
                  <w:r>
                    <w:rPr>
                      <w:rFonts w:ascii="Consolas" w:hAnsi="Consolas"/>
                      <w:color w:val="262626"/>
                      <w:sz w:val="14"/>
                    </w:rPr>
                    <w:t>skipped</w:t>
                  </w:r>
                  <w:proofErr w:type="spellEnd"/>
                  <w:r>
                    <w:rPr>
                      <w:rFonts w:ascii="Calibri" w:hAnsi="Calibri"/>
                      <w:color w:val="262626"/>
                      <w:sz w:val="16"/>
                    </w:rPr>
                    <w:t>, procedencia por jurisdicción y pruebas de contraste. Recorte condicionado: si la fuente alemana no se estabiliza, se documenta como limitación en S2.7 y se mantiene Francia (ADR 0003).</w:t>
                  </w:r>
                </w:p>
              </w:tc>
              <w:tc>
                <w:tcPr>
                  <w:tcW w:w="946" w:type="dxa"/>
                </w:tcPr>
                <w:p w14:paraId="5A533487" w14:textId="77777777" w:rsidR="00823EAA" w:rsidRDefault="00000000">
                  <w:pPr>
                    <w:spacing w:after="0" w:line="252" w:lineRule="auto"/>
                  </w:pPr>
                  <w:r>
                    <w:rPr>
                      <w:rFonts w:ascii="Calibri" w:hAnsi="Calibri"/>
                      <w:color w:val="262626"/>
                      <w:sz w:val="16"/>
                    </w:rPr>
                    <w:t>01-11-2026 (propuesto)</w:t>
                  </w:r>
                </w:p>
              </w:tc>
              <w:tc>
                <w:tcPr>
                  <w:tcW w:w="612" w:type="dxa"/>
                </w:tcPr>
                <w:p w14:paraId="4513095E" w14:textId="77777777" w:rsidR="00823EAA" w:rsidRDefault="00000000">
                  <w:pPr>
                    <w:spacing w:after="0" w:line="252" w:lineRule="auto"/>
                  </w:pPr>
                  <w:r>
                    <w:rPr>
                      <w:rFonts w:ascii="Calibri" w:hAnsi="Calibri"/>
                      <w:color w:val="262626"/>
                      <w:sz w:val="16"/>
                    </w:rPr>
                    <w:t>FO</w:t>
                  </w:r>
                </w:p>
              </w:tc>
            </w:tr>
            <w:tr w:rsidR="00823EAA" w14:paraId="355F8D14" w14:textId="77777777">
              <w:tc>
                <w:tcPr>
                  <w:tcW w:w="1670" w:type="dxa"/>
                </w:tcPr>
                <w:p w14:paraId="7299D043" w14:textId="77777777" w:rsidR="00823EAA" w:rsidRDefault="00000000">
                  <w:pPr>
                    <w:spacing w:after="0" w:line="252" w:lineRule="auto"/>
                  </w:pPr>
                  <w:r>
                    <w:rPr>
                      <w:rFonts w:ascii="Calibri" w:hAnsi="Calibri"/>
                      <w:color w:val="262626"/>
                      <w:sz w:val="16"/>
                    </w:rPr>
                    <w:t>A5 · S3.3 (homónimos en prensa) y S3.4 (procedencia de cada mención)</w:t>
                  </w:r>
                </w:p>
              </w:tc>
              <w:tc>
                <w:tcPr>
                  <w:tcW w:w="1113" w:type="dxa"/>
                </w:tcPr>
                <w:p w14:paraId="11D794A0" w14:textId="77777777" w:rsidR="00823EAA" w:rsidRDefault="00000000">
                  <w:pPr>
                    <w:spacing w:after="0" w:line="252" w:lineRule="auto"/>
                  </w:pPr>
                  <w:r>
                    <w:rPr>
                      <w:rFonts w:ascii="Calibri" w:hAnsi="Calibri"/>
                      <w:b/>
                      <w:color w:val="1F3864"/>
                      <w:sz w:val="16"/>
                    </w:rPr>
                    <w:t>Vencidas</w:t>
                  </w:r>
                  <w:r>
                    <w:rPr>
                      <w:rFonts w:ascii="Calibri" w:hAnsi="Calibri"/>
                      <w:color w:val="262626"/>
                      <w:sz w:val="16"/>
                    </w:rPr>
                    <w:t xml:space="preserve"> (18-10-2026).</w:t>
                  </w:r>
                </w:p>
              </w:tc>
              <w:tc>
                <w:tcPr>
                  <w:tcW w:w="2171" w:type="dxa"/>
                </w:tcPr>
                <w:p w14:paraId="166D8263" w14:textId="77777777" w:rsidR="00823EAA" w:rsidRDefault="00000000">
                  <w:pPr>
                    <w:spacing w:after="0" w:line="252" w:lineRule="auto"/>
                  </w:pPr>
                  <w:r>
                    <w:rPr>
                      <w:rFonts w:ascii="Calibri" w:hAnsi="Calibri"/>
                      <w:color w:val="262626"/>
                      <w:sz w:val="16"/>
                    </w:rPr>
                    <w:t>El mismo reordenamiento: FO cerró antes S4.1–S4.9, del Sprint 4.</w:t>
                  </w:r>
                </w:p>
              </w:tc>
              <w:tc>
                <w:tcPr>
                  <w:tcW w:w="2616" w:type="dxa"/>
                </w:tcPr>
                <w:p w14:paraId="022FD5A7" w14:textId="77777777" w:rsidR="00823EAA" w:rsidRDefault="00000000">
                  <w:pPr>
                    <w:spacing w:after="0" w:line="252" w:lineRule="auto"/>
                  </w:pPr>
                  <w:r>
                    <w:rPr>
                      <w:rFonts w:ascii="Calibri" w:hAnsi="Calibri"/>
                      <w:color w:val="262626"/>
                      <w:sz w:val="16"/>
                    </w:rPr>
                    <w:t>Segunda prioridad de FO, después de S2.4–S2.7. El filtro de homónimos puede partir del criterio ya aplicado al registro francés (E9).</w:t>
                  </w:r>
                </w:p>
              </w:tc>
              <w:tc>
                <w:tcPr>
                  <w:tcW w:w="946" w:type="dxa"/>
                </w:tcPr>
                <w:p w14:paraId="0024184D" w14:textId="77777777" w:rsidR="00823EAA" w:rsidRDefault="00000000">
                  <w:pPr>
                    <w:spacing w:after="0" w:line="252" w:lineRule="auto"/>
                  </w:pPr>
                  <w:r>
                    <w:rPr>
                      <w:rFonts w:ascii="Calibri" w:hAnsi="Calibri"/>
                      <w:color w:val="262626"/>
                      <w:sz w:val="16"/>
                    </w:rPr>
                    <w:t>15-11-2026 (propuesto)</w:t>
                  </w:r>
                </w:p>
              </w:tc>
              <w:tc>
                <w:tcPr>
                  <w:tcW w:w="612" w:type="dxa"/>
                </w:tcPr>
                <w:p w14:paraId="03C4F109" w14:textId="77777777" w:rsidR="00823EAA" w:rsidRDefault="00000000">
                  <w:pPr>
                    <w:spacing w:after="0" w:line="252" w:lineRule="auto"/>
                  </w:pPr>
                  <w:r>
                    <w:rPr>
                      <w:rFonts w:ascii="Calibri" w:hAnsi="Calibri"/>
                      <w:color w:val="262626"/>
                      <w:sz w:val="16"/>
                    </w:rPr>
                    <w:t>FO</w:t>
                  </w:r>
                </w:p>
              </w:tc>
            </w:tr>
            <w:tr w:rsidR="00823EAA" w14:paraId="0E455A3B" w14:textId="77777777">
              <w:tc>
                <w:tcPr>
                  <w:tcW w:w="1670" w:type="dxa"/>
                </w:tcPr>
                <w:p w14:paraId="2DB4054D" w14:textId="77777777" w:rsidR="00823EAA" w:rsidRDefault="00000000">
                  <w:pPr>
                    <w:spacing w:after="0" w:line="252" w:lineRule="auto"/>
                  </w:pPr>
                  <w:r>
                    <w:rPr>
                      <w:rFonts w:ascii="Calibri" w:hAnsi="Calibri"/>
                      <w:color w:val="262626"/>
                      <w:sz w:val="16"/>
                    </w:rPr>
                    <w:t>A6 · S3.5–S3.7: vistas de los módulos europeo y de prensa</w:t>
                  </w:r>
                </w:p>
              </w:tc>
              <w:tc>
                <w:tcPr>
                  <w:tcW w:w="1113" w:type="dxa"/>
                </w:tcPr>
                <w:p w14:paraId="6E3C3991" w14:textId="77777777" w:rsidR="00823EAA" w:rsidRDefault="00000000">
                  <w:pPr>
                    <w:spacing w:after="0" w:line="252" w:lineRule="auto"/>
                  </w:pPr>
                  <w:r>
                    <w:rPr>
                      <w:rFonts w:ascii="Calibri" w:hAnsi="Calibri"/>
                      <w:b/>
                      <w:color w:val="1F3864"/>
                      <w:sz w:val="16"/>
                    </w:rPr>
                    <w:t>Vencidas</w:t>
                  </w:r>
                  <w:r>
                    <w:rPr>
                      <w:rFonts w:ascii="Calibri" w:hAnsi="Calibri"/>
                      <w:color w:val="262626"/>
                      <w:sz w:val="16"/>
                    </w:rPr>
                    <w:t xml:space="preserve"> (18-10-2026).</w:t>
                  </w:r>
                </w:p>
              </w:tc>
              <w:tc>
                <w:tcPr>
                  <w:tcW w:w="2171" w:type="dxa"/>
                </w:tcPr>
                <w:p w14:paraId="17796906" w14:textId="77777777" w:rsidR="00823EAA" w:rsidRDefault="00000000">
                  <w:pPr>
                    <w:spacing w:after="0" w:line="252" w:lineRule="auto"/>
                  </w:pPr>
                  <w:r>
                    <w:rPr>
                      <w:rFonts w:ascii="Calibri" w:hAnsi="Calibri"/>
                      <w:color w:val="262626"/>
                      <w:sz w:val="16"/>
                    </w:rPr>
                    <w:t>DG priorizó el tiempo real (S5.1, S5.4 y S5.10) y los pedidos del cliente (calendario e indicadores). S3.6 depende de S3.4, y S3.7 de S3.5 y S3.6.</w:t>
                  </w:r>
                </w:p>
              </w:tc>
              <w:tc>
                <w:tcPr>
                  <w:tcW w:w="2616" w:type="dxa"/>
                </w:tcPr>
                <w:p w14:paraId="27BED848" w14:textId="77777777" w:rsidR="00823EAA" w:rsidRDefault="00000000">
                  <w:pPr>
                    <w:spacing w:after="0" w:line="252" w:lineRule="auto"/>
                  </w:pPr>
                  <w:r>
                    <w:rPr>
                      <w:rFonts w:ascii="Calibri" w:hAnsi="Calibri"/>
                      <w:color w:val="262626"/>
                      <w:sz w:val="16"/>
                    </w:rPr>
                    <w:t xml:space="preserve">S3.5 en el Sprint 4 sobre el </w:t>
                  </w:r>
                  <w:r>
                    <w:rPr>
                      <w:rFonts w:ascii="Consolas" w:hAnsi="Consolas"/>
                      <w:color w:val="262626"/>
                      <w:sz w:val="14"/>
                    </w:rPr>
                    <w:t>executive_​</w:t>
                  </w:r>
                  <w:proofErr w:type="spellStart"/>
                  <w:r>
                    <w:rPr>
                      <w:rFonts w:ascii="Consolas" w:hAnsi="Consolas"/>
                      <w:color w:val="262626"/>
                      <w:sz w:val="14"/>
                    </w:rPr>
                    <w:t>payload</w:t>
                  </w:r>
                  <w:proofErr w:type="spellEnd"/>
                  <w:r>
                    <w:rPr>
                      <w:rFonts w:ascii="Calibri" w:hAnsi="Calibri"/>
                      <w:color w:val="262626"/>
                      <w:sz w:val="16"/>
                    </w:rPr>
                    <w:t>, que ya expone los registros europeos; S3.6 y S3.7 al cerrarse S3.4.</w:t>
                  </w:r>
                </w:p>
              </w:tc>
              <w:tc>
                <w:tcPr>
                  <w:tcW w:w="946" w:type="dxa"/>
                </w:tcPr>
                <w:p w14:paraId="5F7C1879" w14:textId="77777777" w:rsidR="00823EAA" w:rsidRDefault="00000000">
                  <w:pPr>
                    <w:spacing w:after="0" w:line="252" w:lineRule="auto"/>
                  </w:pPr>
                  <w:r>
                    <w:rPr>
                      <w:rFonts w:ascii="Calibri" w:hAnsi="Calibri"/>
                      <w:color w:val="262626"/>
                      <w:sz w:val="16"/>
                    </w:rPr>
                    <w:t>01-11-2026 (S3.5) y 15-11-2026 (S3.6 y S3.7), propuestos</w:t>
                  </w:r>
                </w:p>
              </w:tc>
              <w:tc>
                <w:tcPr>
                  <w:tcW w:w="612" w:type="dxa"/>
                </w:tcPr>
                <w:p w14:paraId="36C3BD63" w14:textId="77777777" w:rsidR="00823EAA" w:rsidRDefault="00000000">
                  <w:pPr>
                    <w:spacing w:after="0" w:line="252" w:lineRule="auto"/>
                  </w:pPr>
                  <w:r>
                    <w:rPr>
                      <w:rFonts w:ascii="Calibri" w:hAnsi="Calibri"/>
                      <w:color w:val="262626"/>
                      <w:sz w:val="16"/>
                    </w:rPr>
                    <w:t>DG</w:t>
                  </w:r>
                </w:p>
              </w:tc>
            </w:tr>
            <w:tr w:rsidR="00823EAA" w14:paraId="6334BDB6" w14:textId="77777777">
              <w:tc>
                <w:tcPr>
                  <w:tcW w:w="1670" w:type="dxa"/>
                </w:tcPr>
                <w:p w14:paraId="15A3460E" w14:textId="77777777" w:rsidR="00823EAA" w:rsidRDefault="00000000">
                  <w:pPr>
                    <w:spacing w:after="0" w:line="252" w:lineRule="auto"/>
                  </w:pPr>
                  <w:r>
                    <w:rPr>
                      <w:rFonts w:ascii="Calibri" w:hAnsi="Calibri"/>
                      <w:color w:val="262626"/>
                      <w:sz w:val="16"/>
                    </w:rPr>
                    <w:t>A8 · S3.8 (CORS) y S3.9 (vigencia del token)</w:t>
                  </w:r>
                </w:p>
              </w:tc>
              <w:tc>
                <w:tcPr>
                  <w:tcW w:w="1113" w:type="dxa"/>
                </w:tcPr>
                <w:p w14:paraId="33C3388A" w14:textId="77777777" w:rsidR="00823EAA" w:rsidRDefault="00000000">
                  <w:pPr>
                    <w:spacing w:after="0" w:line="252" w:lineRule="auto"/>
                  </w:pPr>
                  <w:r>
                    <w:rPr>
                      <w:rFonts w:ascii="Calibri" w:hAnsi="Calibri"/>
                      <w:b/>
                      <w:color w:val="1F3864"/>
                      <w:sz w:val="16"/>
                    </w:rPr>
                    <w:t>Vencidas sin iniciar</w:t>
                  </w:r>
                  <w:r>
                    <w:rPr>
                      <w:rFonts w:ascii="Calibri" w:hAnsi="Calibri"/>
                      <w:color w:val="262626"/>
                      <w:sz w:val="16"/>
                    </w:rPr>
                    <w:t xml:space="preserve"> (18-10-2026).</w:t>
                  </w:r>
                </w:p>
              </w:tc>
              <w:tc>
                <w:tcPr>
                  <w:tcW w:w="2171" w:type="dxa"/>
                </w:tcPr>
                <w:p w14:paraId="635CDB79" w14:textId="77777777" w:rsidR="00823EAA" w:rsidRDefault="00000000">
                  <w:pPr>
                    <w:spacing w:after="0" w:line="252" w:lineRule="auto"/>
                  </w:pPr>
                  <w:r>
                    <w:rPr>
                      <w:rFonts w:ascii="Calibri" w:hAnsi="Calibri"/>
                      <w:color w:val="262626"/>
                      <w:sz w:val="16"/>
                    </w:rPr>
                    <w:t xml:space="preserve">El plan las ubica en el Sprint 3. Según el historial de </w:t>
                  </w:r>
                  <w:proofErr w:type="spellStart"/>
                  <w:r>
                    <w:rPr>
                      <w:rFonts w:ascii="Calibri" w:hAnsi="Calibri"/>
                      <w:color w:val="262626"/>
                      <w:sz w:val="16"/>
                    </w:rPr>
                    <w:t>git</w:t>
                  </w:r>
                  <w:proofErr w:type="spellEnd"/>
                  <w:r>
                    <w:rPr>
                      <w:rFonts w:ascii="Calibri" w:hAnsi="Calibri"/>
                      <w:color w:val="262626"/>
                      <w:sz w:val="16"/>
                    </w:rPr>
                    <w:t xml:space="preserve">, los 12 </w:t>
                  </w:r>
                  <w:proofErr w:type="spellStart"/>
                  <w:r>
                    <w:rPr>
                      <w:rFonts w:ascii="Calibri" w:hAnsi="Calibri"/>
                      <w:color w:val="262626"/>
                      <w:sz w:val="16"/>
                    </w:rPr>
                    <w:t>commits</w:t>
                  </w:r>
                  <w:proofErr w:type="spellEnd"/>
                  <w:r>
                    <w:rPr>
                      <w:rFonts w:ascii="Calibri" w:hAnsi="Calibri"/>
                      <w:color w:val="262626"/>
                      <w:sz w:val="16"/>
                    </w:rPr>
                    <w:t xml:space="preserve"> del responsable, todos del 23-09-2026, corresponden a la actividad bloqueante A3 (S1.1–S1.5 y S1.7) y a la evidencia de S0.3; no hay rama ni </w:t>
                  </w:r>
                  <w:proofErr w:type="spellStart"/>
                  <w:r>
                    <w:rPr>
                      <w:rFonts w:ascii="Calibri" w:hAnsi="Calibri"/>
                      <w:color w:val="262626"/>
                      <w:sz w:val="16"/>
                    </w:rPr>
                    <w:t>commits</w:t>
                  </w:r>
                  <w:proofErr w:type="spellEnd"/>
                  <w:r>
                    <w:rPr>
                      <w:rFonts w:ascii="Calibri" w:hAnsi="Calibri"/>
                      <w:color w:val="262626"/>
                      <w:sz w:val="16"/>
                    </w:rPr>
                    <w:t xml:space="preserve"> de S3.8 o S3.9.</w:t>
                  </w:r>
                </w:p>
              </w:tc>
              <w:tc>
                <w:tcPr>
                  <w:tcW w:w="2616" w:type="dxa"/>
                </w:tcPr>
                <w:p w14:paraId="7C5CACE3" w14:textId="77777777" w:rsidR="00823EAA" w:rsidRDefault="00000000">
                  <w:pPr>
                    <w:spacing w:after="0" w:line="252" w:lineRule="auto"/>
                  </w:pPr>
                  <w:r>
                    <w:rPr>
                      <w:rFonts w:ascii="Calibri" w:hAnsi="Calibri"/>
                      <w:color w:val="262626"/>
                      <w:sz w:val="16"/>
                    </w:rPr>
                    <w:t xml:space="preserve">Iniciar de inmediato en el Sprint 4: restringir métodos y orígenes en </w:t>
                  </w:r>
                  <w:r>
                    <w:rPr>
                      <w:rFonts w:ascii="Consolas" w:hAnsi="Consolas"/>
                      <w:color w:val="262626"/>
                      <w:sz w:val="14"/>
                    </w:rPr>
                    <w:t>api/​</w:t>
                  </w:r>
                  <w:proofErr w:type="gramStart"/>
                  <w:r>
                    <w:rPr>
                      <w:rFonts w:ascii="Consolas" w:hAnsi="Consolas"/>
                      <w:color w:val="262626"/>
                      <w:sz w:val="14"/>
                    </w:rPr>
                    <w:t>app</w:t>
                  </w:r>
                  <w:proofErr w:type="gramEnd"/>
                  <w:r>
                    <w:rPr>
                      <w:rFonts w:ascii="Consolas" w:hAnsi="Consolas"/>
                      <w:color w:val="262626"/>
                      <w:sz w:val="14"/>
                    </w:rPr>
                    <w:t>.​</w:t>
                  </w:r>
                  <w:proofErr w:type="spellStart"/>
                  <w:r>
                    <w:rPr>
                      <w:rFonts w:ascii="Consolas" w:hAnsi="Consolas"/>
                      <w:color w:val="262626"/>
                      <w:sz w:val="14"/>
                    </w:rPr>
                    <w:t>py</w:t>
                  </w:r>
                  <w:proofErr w:type="spellEnd"/>
                  <w:r>
                    <w:rPr>
                      <w:rFonts w:ascii="Calibri" w:hAnsi="Calibri"/>
                      <w:color w:val="262626"/>
                      <w:sz w:val="16"/>
                    </w:rPr>
                    <w:t xml:space="preserve"> y reducir la vigencia del token (hoy 10 080 minutos) con renovación; parte de las 12 pruebas en espera ya cubre S3.9. Si al 26-10-2026 no hay avance, se propone reasignar S3.8 dentro del equipo.</w:t>
                  </w:r>
                </w:p>
              </w:tc>
              <w:tc>
                <w:tcPr>
                  <w:tcW w:w="946" w:type="dxa"/>
                </w:tcPr>
                <w:p w14:paraId="0A616AF1" w14:textId="77777777" w:rsidR="00823EAA" w:rsidRDefault="00000000">
                  <w:pPr>
                    <w:spacing w:after="0" w:line="252" w:lineRule="auto"/>
                  </w:pPr>
                  <w:r>
                    <w:rPr>
                      <w:rFonts w:ascii="Calibri" w:hAnsi="Calibri"/>
                      <w:color w:val="262626"/>
                      <w:sz w:val="16"/>
                    </w:rPr>
                    <w:t>01-11-2026 (propuesto)</w:t>
                  </w:r>
                </w:p>
              </w:tc>
              <w:tc>
                <w:tcPr>
                  <w:tcW w:w="612" w:type="dxa"/>
                </w:tcPr>
                <w:p w14:paraId="5650575F" w14:textId="77777777" w:rsidR="00823EAA" w:rsidRDefault="00000000">
                  <w:pPr>
                    <w:spacing w:after="0" w:line="252" w:lineRule="auto"/>
                  </w:pPr>
                  <w:r>
                    <w:rPr>
                      <w:rFonts w:ascii="Calibri" w:hAnsi="Calibri"/>
                      <w:color w:val="262626"/>
                      <w:sz w:val="16"/>
                    </w:rPr>
                    <w:t>FD</w:t>
                  </w:r>
                </w:p>
              </w:tc>
            </w:tr>
            <w:tr w:rsidR="00823EAA" w14:paraId="21E6769F" w14:textId="77777777">
              <w:tc>
                <w:tcPr>
                  <w:tcW w:w="1670" w:type="dxa"/>
                </w:tcPr>
                <w:p w14:paraId="795EE606" w14:textId="77777777" w:rsidR="00823EAA" w:rsidRDefault="00000000">
                  <w:pPr>
                    <w:spacing w:after="0" w:line="252" w:lineRule="auto"/>
                  </w:pPr>
                  <w:r>
                    <w:rPr>
                      <w:rFonts w:ascii="Calibri" w:hAnsi="Calibri"/>
                      <w:color w:val="262626"/>
                      <w:sz w:val="16"/>
                    </w:rPr>
                    <w:t>A8 · S4.10 (auditoría), S5.8 (limitación de tasa), S6.5 y S6.6 (retención de 24 h)</w:t>
                  </w:r>
                </w:p>
              </w:tc>
              <w:tc>
                <w:tcPr>
                  <w:tcW w:w="1113" w:type="dxa"/>
                </w:tcPr>
                <w:p w14:paraId="48AB7E7F" w14:textId="77777777" w:rsidR="00823EAA" w:rsidRDefault="00000000">
                  <w:pPr>
                    <w:spacing w:after="0" w:line="252" w:lineRule="auto"/>
                  </w:pPr>
                  <w:r>
                    <w:rPr>
                      <w:rFonts w:ascii="Calibri" w:hAnsi="Calibri"/>
                      <w:color w:val="262626"/>
                      <w:sz w:val="16"/>
                    </w:rPr>
                    <w:t>No iniciadas; dentro de plazo.</w:t>
                  </w:r>
                </w:p>
              </w:tc>
              <w:tc>
                <w:tcPr>
                  <w:tcW w:w="2171" w:type="dxa"/>
                </w:tcPr>
                <w:p w14:paraId="7620B3F6" w14:textId="77777777" w:rsidR="00823EAA" w:rsidRDefault="00000000">
                  <w:pPr>
                    <w:spacing w:after="0" w:line="252" w:lineRule="auto"/>
                  </w:pPr>
                  <w:r>
                    <w:rPr>
                      <w:rFonts w:ascii="Calibri" w:hAnsi="Calibri"/>
                      <w:color w:val="262626"/>
                      <w:sz w:val="16"/>
                    </w:rPr>
                    <w:t>Dependen de S1.1 (ya cerrada) y de su sprint. Con el calendario corregido, A8 concentra 6 tareas entre el 01-11-2026 y el 29-11-2026, más las 2 vencidas: es la actividad con mayor riesgo de plazo.</w:t>
                  </w:r>
                </w:p>
              </w:tc>
              <w:tc>
                <w:tcPr>
                  <w:tcW w:w="2616" w:type="dxa"/>
                </w:tcPr>
                <w:p w14:paraId="5FA4DECC" w14:textId="77777777" w:rsidR="00823EAA" w:rsidRDefault="00000000">
                  <w:pPr>
                    <w:spacing w:after="0" w:line="252" w:lineRule="auto"/>
                  </w:pPr>
                  <w:r>
                    <w:rPr>
                      <w:rFonts w:ascii="Calibri" w:hAnsi="Calibri"/>
                      <w:color w:val="262626"/>
                      <w:sz w:val="16"/>
                    </w:rPr>
                    <w:t xml:space="preserve">S4.10 parte del diseño de </w:t>
                  </w:r>
                  <w:proofErr w:type="spellStart"/>
                  <w:r>
                    <w:rPr>
                      <w:rFonts w:ascii="Consolas" w:hAnsi="Consolas"/>
                      <w:color w:val="262626"/>
                      <w:sz w:val="14"/>
                    </w:rPr>
                    <w:t>db</w:t>
                  </w:r>
                  <w:proofErr w:type="spellEnd"/>
                  <w:r>
                    <w:rPr>
                      <w:rFonts w:ascii="Consolas" w:hAnsi="Consolas"/>
                      <w:color w:val="262626"/>
                      <w:sz w:val="14"/>
                    </w:rPr>
                    <w:t>/​</w:t>
                  </w:r>
                  <w:proofErr w:type="spellStart"/>
                  <w:r>
                    <w:rPr>
                      <w:rFonts w:ascii="Consolas" w:hAnsi="Consolas"/>
                      <w:color w:val="262626"/>
                      <w:sz w:val="14"/>
                    </w:rPr>
                    <w:t>Migracion</w:t>
                  </w:r>
                  <w:proofErr w:type="spellEnd"/>
                  <w:r>
                    <w:rPr>
                      <w:rFonts w:ascii="Consolas" w:hAnsi="Consolas"/>
                      <w:color w:val="262626"/>
                      <w:sz w:val="14"/>
                    </w:rPr>
                    <w:t>.​</w:t>
                  </w:r>
                  <w:proofErr w:type="spellStart"/>
                  <w:r>
                    <w:rPr>
                      <w:rFonts w:ascii="Consolas" w:hAnsi="Consolas"/>
                      <w:color w:val="262626"/>
                      <w:sz w:val="14"/>
                    </w:rPr>
                    <w:t>md</w:t>
                  </w:r>
                  <w:proofErr w:type="spellEnd"/>
                  <w:r>
                    <w:rPr>
                      <w:rFonts w:ascii="Calibri" w:hAnsi="Calibri"/>
                      <w:color w:val="262626"/>
                      <w:sz w:val="16"/>
                    </w:rPr>
                    <w:t xml:space="preserve"> con una migración </w:t>
                  </w:r>
                  <w:proofErr w:type="spellStart"/>
                  <w:r>
                    <w:rPr>
                      <w:rFonts w:ascii="Calibri" w:hAnsi="Calibri"/>
                      <w:color w:val="262626"/>
                      <w:sz w:val="16"/>
                    </w:rPr>
                    <w:t>Alembic</w:t>
                  </w:r>
                  <w:proofErr w:type="spellEnd"/>
                  <w:r>
                    <w:rPr>
                      <w:rFonts w:ascii="Calibri" w:hAnsi="Calibri"/>
                      <w:color w:val="262626"/>
                      <w:sz w:val="16"/>
                    </w:rPr>
                    <w:t>; S5.8 con un middleware de limitación de tasa; S6.5 y S6.6 con una tarea programada de borrado y su prueba de verificación.</w:t>
                  </w:r>
                </w:p>
              </w:tc>
              <w:tc>
                <w:tcPr>
                  <w:tcW w:w="946" w:type="dxa"/>
                </w:tcPr>
                <w:p w14:paraId="530430D1" w14:textId="77777777" w:rsidR="00823EAA" w:rsidRDefault="00000000">
                  <w:pPr>
                    <w:spacing w:after="0" w:line="252" w:lineRule="auto"/>
                  </w:pPr>
                  <w:r>
                    <w:rPr>
                      <w:rFonts w:ascii="Calibri" w:hAnsi="Calibri"/>
                      <w:color w:val="262626"/>
                      <w:sz w:val="16"/>
                    </w:rPr>
                    <w:t>01-11-2026, 15-11-2026 y 29-11-2026</w:t>
                  </w:r>
                </w:p>
              </w:tc>
              <w:tc>
                <w:tcPr>
                  <w:tcW w:w="612" w:type="dxa"/>
                </w:tcPr>
                <w:p w14:paraId="62D1B3AA" w14:textId="77777777" w:rsidR="00823EAA" w:rsidRDefault="00000000">
                  <w:pPr>
                    <w:spacing w:after="0" w:line="252" w:lineRule="auto"/>
                  </w:pPr>
                  <w:r>
                    <w:rPr>
                      <w:rFonts w:ascii="Calibri" w:hAnsi="Calibri"/>
                      <w:color w:val="262626"/>
                      <w:sz w:val="16"/>
                    </w:rPr>
                    <w:t>FD</w:t>
                  </w:r>
                </w:p>
              </w:tc>
            </w:tr>
            <w:tr w:rsidR="00823EAA" w14:paraId="2E317433" w14:textId="77777777">
              <w:tc>
                <w:tcPr>
                  <w:tcW w:w="1670" w:type="dxa"/>
                </w:tcPr>
                <w:p w14:paraId="216180E3" w14:textId="77777777" w:rsidR="00823EAA" w:rsidRDefault="00000000">
                  <w:pPr>
                    <w:spacing w:after="0" w:line="252" w:lineRule="auto"/>
                  </w:pPr>
                  <w:r>
                    <w:rPr>
                      <w:rFonts w:ascii="Calibri" w:hAnsi="Calibri"/>
                      <w:color w:val="262626"/>
                      <w:sz w:val="16"/>
                    </w:rPr>
                    <w:t>A7 · S5.6–S5.7 y S6.1–S6.4 (correo transaccional)</w:t>
                  </w:r>
                </w:p>
              </w:tc>
              <w:tc>
                <w:tcPr>
                  <w:tcW w:w="1113" w:type="dxa"/>
                </w:tcPr>
                <w:p w14:paraId="349A571D" w14:textId="77777777" w:rsidR="00823EAA" w:rsidRDefault="00000000">
                  <w:pPr>
                    <w:spacing w:after="0" w:line="252" w:lineRule="auto"/>
                  </w:pPr>
                  <w:r>
                    <w:rPr>
                      <w:rFonts w:ascii="Calibri" w:hAnsi="Calibri"/>
                      <w:color w:val="262626"/>
                      <w:sz w:val="16"/>
                    </w:rPr>
                    <w:t>No iniciadas; dentro de plazo.</w:t>
                  </w:r>
                </w:p>
              </w:tc>
              <w:tc>
                <w:tcPr>
                  <w:tcW w:w="2171" w:type="dxa"/>
                </w:tcPr>
                <w:p w14:paraId="200CB46D" w14:textId="77777777" w:rsidR="00823EAA" w:rsidRDefault="00000000">
                  <w:pPr>
                    <w:spacing w:after="0" w:line="252" w:lineRule="auto"/>
                  </w:pPr>
                  <w:r>
                    <w:rPr>
                      <w:rFonts w:ascii="Calibri" w:hAnsi="Calibri"/>
                      <w:color w:val="262626"/>
                      <w:sz w:val="16"/>
                    </w:rPr>
                    <w:t xml:space="preserve">Planificadas para los </w:t>
                  </w:r>
                  <w:proofErr w:type="spellStart"/>
                  <w:r>
                    <w:rPr>
                      <w:rFonts w:ascii="Calibri" w:hAnsi="Calibri"/>
                      <w:color w:val="262626"/>
                      <w:sz w:val="16"/>
                    </w:rPr>
                    <w:t>Sprints</w:t>
                  </w:r>
                  <w:proofErr w:type="spellEnd"/>
                  <w:r>
                    <w:rPr>
                      <w:rFonts w:ascii="Calibri" w:hAnsi="Calibri"/>
                      <w:color w:val="262626"/>
                      <w:sz w:val="16"/>
                    </w:rPr>
                    <w:t xml:space="preserve"> 5 y 6 (desde el 02-11-2026). Falta </w:t>
                  </w:r>
                  <w:r>
                    <w:rPr>
                      <w:rFonts w:ascii="Consolas" w:hAnsi="Consolas"/>
                      <w:color w:val="262626"/>
                      <w:sz w:val="14"/>
                    </w:rPr>
                    <w:t>ENCRYPTION_​SECRET</w:t>
                  </w:r>
                  <w:r>
                    <w:rPr>
                      <w:rFonts w:ascii="Calibri" w:hAnsi="Calibri"/>
                      <w:color w:val="262626"/>
                      <w:sz w:val="16"/>
                    </w:rPr>
                    <w:t>, prerrequisito del ADR 0005.</w:t>
                  </w:r>
                </w:p>
              </w:tc>
              <w:tc>
                <w:tcPr>
                  <w:tcW w:w="2616" w:type="dxa"/>
                </w:tcPr>
                <w:p w14:paraId="2272789D" w14:textId="77777777" w:rsidR="00823EAA" w:rsidRDefault="00000000">
                  <w:pPr>
                    <w:spacing w:after="0" w:line="252" w:lineRule="auto"/>
                  </w:pPr>
                  <w:r>
                    <w:rPr>
                      <w:rFonts w:ascii="Calibri" w:hAnsi="Calibri"/>
                      <w:color w:val="262626"/>
                      <w:sz w:val="16"/>
                    </w:rPr>
                    <w:t xml:space="preserve">Crear la variable y su política de rotación en el Sprint 4. Implementar </w:t>
                  </w:r>
                  <w:proofErr w:type="spellStart"/>
                  <w:r>
                    <w:rPr>
                      <w:rFonts w:ascii="Consolas" w:hAnsi="Consolas"/>
                      <w:color w:val="262626"/>
                      <w:sz w:val="14"/>
                    </w:rPr>
                    <w:t>EmailService</w:t>
                  </w:r>
                  <w:proofErr w:type="spellEnd"/>
                  <w:r>
                    <w:rPr>
                      <w:rFonts w:ascii="Calibri" w:hAnsi="Calibri"/>
                      <w:color w:val="262626"/>
                      <w:sz w:val="16"/>
                    </w:rPr>
                    <w:t xml:space="preserve"> sobre </w:t>
                  </w:r>
                  <w:proofErr w:type="spellStart"/>
                  <w:r>
                    <w:rPr>
                      <w:rFonts w:ascii="Consolas" w:hAnsi="Consolas"/>
                      <w:color w:val="262626"/>
                      <w:sz w:val="14"/>
                    </w:rPr>
                    <w:t>aiosmtplib</w:t>
                  </w:r>
                  <w:proofErr w:type="spellEnd"/>
                  <w:r>
                    <w:rPr>
                      <w:rFonts w:ascii="Calibri" w:hAnsi="Calibri"/>
                      <w:color w:val="262626"/>
                      <w:sz w:val="16"/>
                    </w:rPr>
                    <w:t xml:space="preserve"> con un servidor simulado en las pruebas, sin envíos reales.</w:t>
                  </w:r>
                </w:p>
              </w:tc>
              <w:tc>
                <w:tcPr>
                  <w:tcW w:w="946" w:type="dxa"/>
                </w:tcPr>
                <w:p w14:paraId="1C89EFA9" w14:textId="77777777" w:rsidR="00823EAA" w:rsidRDefault="00000000">
                  <w:pPr>
                    <w:spacing w:after="0" w:line="252" w:lineRule="auto"/>
                  </w:pPr>
                  <w:r>
                    <w:rPr>
                      <w:rFonts w:ascii="Calibri" w:hAnsi="Calibri"/>
                      <w:color w:val="262626"/>
                      <w:sz w:val="16"/>
                    </w:rPr>
                    <w:t>15-11-2026 y 29-11-2026</w:t>
                  </w:r>
                </w:p>
              </w:tc>
              <w:tc>
                <w:tcPr>
                  <w:tcW w:w="612" w:type="dxa"/>
                </w:tcPr>
                <w:p w14:paraId="72BBEAF3" w14:textId="77777777" w:rsidR="00823EAA" w:rsidRDefault="00000000">
                  <w:pPr>
                    <w:spacing w:after="0" w:line="252" w:lineRule="auto"/>
                  </w:pPr>
                  <w:r>
                    <w:rPr>
                      <w:rFonts w:ascii="Calibri" w:hAnsi="Calibri"/>
                      <w:color w:val="262626"/>
                      <w:sz w:val="16"/>
                    </w:rPr>
                    <w:t>DG</w:t>
                  </w:r>
                </w:p>
              </w:tc>
            </w:tr>
            <w:tr w:rsidR="00823EAA" w14:paraId="7E701BE1" w14:textId="77777777">
              <w:tc>
                <w:tcPr>
                  <w:tcW w:w="1670" w:type="dxa"/>
                </w:tcPr>
                <w:p w14:paraId="3A438F2F" w14:textId="77777777" w:rsidR="00823EAA" w:rsidRDefault="00000000">
                  <w:pPr>
                    <w:spacing w:after="0" w:line="252" w:lineRule="auto"/>
                  </w:pPr>
                  <w:r>
                    <w:rPr>
                      <w:rFonts w:ascii="Calibri" w:hAnsi="Calibri"/>
                      <w:color w:val="262626"/>
                      <w:sz w:val="16"/>
                    </w:rPr>
                    <w:t>A3 y A9 · correcciones del 19-10-2026: PR #17–#19, #21–#23 y #25–#29</w:t>
                  </w:r>
                </w:p>
              </w:tc>
              <w:tc>
                <w:tcPr>
                  <w:tcW w:w="1113" w:type="dxa"/>
                </w:tcPr>
                <w:p w14:paraId="4CD8E2ED" w14:textId="77777777" w:rsidR="00823EAA" w:rsidRDefault="00000000">
                  <w:pPr>
                    <w:spacing w:after="0" w:line="252" w:lineRule="auto"/>
                  </w:pPr>
                  <w:r>
                    <w:rPr>
                      <w:rFonts w:ascii="Calibri" w:hAnsi="Calibri"/>
                      <w:b/>
                      <w:color w:val="1F3864"/>
                      <w:sz w:val="16"/>
                    </w:rPr>
                    <w:t>Validados y mezclados</w:t>
                  </w:r>
                  <w:r>
                    <w:rPr>
                      <w:rFonts w:ascii="Calibri" w:hAnsi="Calibri"/>
                      <w:color w:val="262626"/>
                      <w:sz w:val="16"/>
                    </w:rPr>
                    <w:t xml:space="preserve"> el 22-10-2026.</w:t>
                  </w:r>
                </w:p>
              </w:tc>
              <w:tc>
                <w:tcPr>
                  <w:tcW w:w="2171" w:type="dxa"/>
                </w:tcPr>
                <w:p w14:paraId="37868AAB" w14:textId="77777777" w:rsidR="00823EAA" w:rsidRDefault="00000000">
                  <w:pPr>
                    <w:spacing w:after="0" w:line="252" w:lineRule="auto"/>
                  </w:pPr>
                  <w:r>
                    <w:rPr>
                      <w:rFonts w:ascii="Calibri" w:hAnsi="Calibri"/>
                      <w:color w:val="262626"/>
                      <w:sz w:val="16"/>
                    </w:rPr>
                    <w:t>Defectos detectados el 19-10-2026 en las revisiones de S5.4 y del PR #21. Los PR #25–#29 cubren BUG-2026-10-19-05 a -07, CHORE-2026-</w:t>
                  </w:r>
                  <w:r>
                    <w:rPr>
                      <w:rFonts w:ascii="Calibri" w:hAnsi="Calibri"/>
                      <w:color w:val="262626"/>
                      <w:sz w:val="16"/>
                    </w:rPr>
                    <w:lastRenderedPageBreak/>
                    <w:t>10-19-03 y DOC-2026-10-19-01.</w:t>
                  </w:r>
                </w:p>
              </w:tc>
              <w:tc>
                <w:tcPr>
                  <w:tcW w:w="2616" w:type="dxa"/>
                </w:tcPr>
                <w:p w14:paraId="3F82A387" w14:textId="77777777" w:rsidR="00823EAA" w:rsidRDefault="00000000">
                  <w:pPr>
                    <w:spacing w:after="0" w:line="252" w:lineRule="auto"/>
                  </w:pPr>
                  <w:r>
                    <w:rPr>
                      <w:rFonts w:ascii="Calibri" w:hAnsi="Calibri"/>
                      <w:color w:val="262626"/>
                      <w:sz w:val="16"/>
                    </w:rPr>
                    <w:lastRenderedPageBreak/>
                    <w:t xml:space="preserve">Revisión independiente de cada PR, suite completa sobre la integración de los 12 (851 pruebas de </w:t>
                  </w:r>
                  <w:proofErr w:type="spellStart"/>
                  <w:r>
                    <w:rPr>
                      <w:rFonts w:ascii="Calibri" w:hAnsi="Calibri"/>
                      <w:color w:val="262626"/>
                      <w:sz w:val="16"/>
                    </w:rPr>
                    <w:t>backend</w:t>
                  </w:r>
                  <w:proofErr w:type="spellEnd"/>
                  <w:r>
                    <w:rPr>
                      <w:rFonts w:ascii="Calibri" w:hAnsi="Calibri"/>
                      <w:color w:val="262626"/>
                      <w:sz w:val="16"/>
                    </w:rPr>
                    <w:t xml:space="preserve"> y 606 de </w:t>
                  </w:r>
                  <w:proofErr w:type="spellStart"/>
                  <w:r>
                    <w:rPr>
                      <w:rFonts w:ascii="Calibri" w:hAnsi="Calibri"/>
                      <w:color w:val="262626"/>
                      <w:sz w:val="16"/>
                    </w:rPr>
                    <w:t>frontend</w:t>
                  </w:r>
                  <w:proofErr w:type="spellEnd"/>
                  <w:r>
                    <w:rPr>
                      <w:rFonts w:ascii="Calibri" w:hAnsi="Calibri"/>
                      <w:color w:val="262626"/>
                      <w:sz w:val="16"/>
                    </w:rPr>
                    <w:t xml:space="preserve">) y CI en verde. En la revisión se corrigió una regresión </w:t>
                  </w:r>
                  <w:r>
                    <w:rPr>
                      <w:rFonts w:ascii="Calibri" w:hAnsi="Calibri"/>
                      <w:color w:val="262626"/>
                      <w:sz w:val="16"/>
                    </w:rPr>
                    <w:lastRenderedPageBreak/>
                    <w:t>del PR #17 y se reemplazó un nombre real que el PR #21 había reintroducido en una prueba. Las 11 tareas quedaron cerradas en el registro (PR #39).</w:t>
                  </w:r>
                </w:p>
              </w:tc>
              <w:tc>
                <w:tcPr>
                  <w:tcW w:w="946" w:type="dxa"/>
                </w:tcPr>
                <w:p w14:paraId="11C850FB" w14:textId="77777777" w:rsidR="00823EAA" w:rsidRDefault="00000000">
                  <w:pPr>
                    <w:spacing w:after="0" w:line="252" w:lineRule="auto"/>
                  </w:pPr>
                  <w:r>
                    <w:rPr>
                      <w:rFonts w:ascii="Calibri" w:hAnsi="Calibri"/>
                      <w:color w:val="262626"/>
                      <w:sz w:val="16"/>
                    </w:rPr>
                    <w:lastRenderedPageBreak/>
                    <w:t>Cumplido (22-10-2026)</w:t>
                  </w:r>
                </w:p>
              </w:tc>
              <w:tc>
                <w:tcPr>
                  <w:tcW w:w="612" w:type="dxa"/>
                </w:tcPr>
                <w:p w14:paraId="4CD765FB" w14:textId="77777777" w:rsidR="00823EAA" w:rsidRDefault="00000000">
                  <w:pPr>
                    <w:spacing w:after="0" w:line="252" w:lineRule="auto"/>
                  </w:pPr>
                  <w:r>
                    <w:rPr>
                      <w:rFonts w:ascii="Calibri" w:hAnsi="Calibri"/>
                      <w:color w:val="262626"/>
                      <w:sz w:val="16"/>
                    </w:rPr>
                    <w:t>FO, FD y equipo</w:t>
                  </w:r>
                </w:p>
              </w:tc>
            </w:tr>
            <w:tr w:rsidR="00823EAA" w14:paraId="4E91E25B" w14:textId="77777777">
              <w:tc>
                <w:tcPr>
                  <w:tcW w:w="1670" w:type="dxa"/>
                </w:tcPr>
                <w:p w14:paraId="2DEA94CE" w14:textId="77777777" w:rsidR="00823EAA" w:rsidRDefault="00000000">
                  <w:pPr>
                    <w:spacing w:after="0" w:line="252" w:lineRule="auto"/>
                  </w:pPr>
                  <w:r>
                    <w:rPr>
                      <w:rFonts w:ascii="Calibri" w:hAnsi="Calibri"/>
                      <w:color w:val="262626"/>
                      <w:sz w:val="16"/>
                    </w:rPr>
                    <w:t>A3 y A8 · vulnerabilidades de dependencias</w:t>
                  </w:r>
                </w:p>
              </w:tc>
              <w:tc>
                <w:tcPr>
                  <w:tcW w:w="1113" w:type="dxa"/>
                </w:tcPr>
                <w:p w14:paraId="1B5B654D" w14:textId="77777777" w:rsidR="00823EAA" w:rsidRDefault="00000000">
                  <w:pPr>
                    <w:spacing w:after="0" w:line="252" w:lineRule="auto"/>
                  </w:pPr>
                  <w:r>
                    <w:rPr>
                      <w:rFonts w:ascii="Calibri" w:hAnsi="Calibri"/>
                      <w:color w:val="262626"/>
                      <w:sz w:val="16"/>
                    </w:rPr>
                    <w:t>Detectadas el 19-10-2026.</w:t>
                  </w:r>
                </w:p>
              </w:tc>
              <w:tc>
                <w:tcPr>
                  <w:tcW w:w="2171" w:type="dxa"/>
                </w:tcPr>
                <w:p w14:paraId="1C49F2DF" w14:textId="77777777" w:rsidR="00823EAA" w:rsidRDefault="00000000">
                  <w:pPr>
                    <w:spacing w:after="0" w:line="252" w:lineRule="auto"/>
                  </w:pPr>
                  <w:proofErr w:type="spellStart"/>
                  <w:r>
                    <w:rPr>
                      <w:rFonts w:ascii="Consolas" w:hAnsi="Consolas"/>
                      <w:color w:val="262626"/>
                      <w:sz w:val="14"/>
                    </w:rPr>
                    <w:t>pip</w:t>
                  </w:r>
                  <w:proofErr w:type="spellEnd"/>
                  <w:r>
                    <w:rPr>
                      <w:rFonts w:ascii="Consolas" w:hAnsi="Consolas"/>
                      <w:color w:val="262626"/>
                      <w:sz w:val="14"/>
                    </w:rPr>
                    <w:t>-​</w:t>
                  </w:r>
                  <w:proofErr w:type="spellStart"/>
                  <w:r>
                    <w:rPr>
                      <w:rFonts w:ascii="Consolas" w:hAnsi="Consolas"/>
                      <w:color w:val="262626"/>
                      <w:sz w:val="14"/>
                    </w:rPr>
                    <w:t>audit</w:t>
                  </w:r>
                  <w:proofErr w:type="spellEnd"/>
                  <w:r>
                    <w:rPr>
                      <w:rFonts w:ascii="Calibri" w:hAnsi="Calibri"/>
                      <w:color w:val="262626"/>
                      <w:sz w:val="16"/>
                    </w:rPr>
                    <w:t xml:space="preserve">: 2 avisos en </w:t>
                  </w:r>
                  <w:proofErr w:type="spellStart"/>
                  <w:r>
                    <w:rPr>
                      <w:rFonts w:ascii="Consolas" w:hAnsi="Consolas"/>
                      <w:color w:val="262626"/>
                      <w:sz w:val="14"/>
                    </w:rPr>
                    <w:t>pyjwt</w:t>
                  </w:r>
                  <w:proofErr w:type="spellEnd"/>
                  <w:r>
                    <w:rPr>
                      <w:rFonts w:ascii="Calibri" w:hAnsi="Calibri"/>
                      <w:color w:val="262626"/>
                      <w:sz w:val="16"/>
                    </w:rPr>
                    <w:t xml:space="preserve"> 2.14.0. </w:t>
                  </w:r>
                  <w:proofErr w:type="spellStart"/>
                  <w:r>
                    <w:rPr>
                      <w:rFonts w:ascii="Consolas" w:hAnsi="Consolas"/>
                      <w:color w:val="262626"/>
                      <w:sz w:val="14"/>
                    </w:rPr>
                    <w:t>npm</w:t>
                  </w:r>
                  <w:proofErr w:type="spellEnd"/>
                  <w:r>
                    <w:rPr>
                      <w:rFonts w:ascii="Consolas" w:hAnsi="Consolas"/>
                      <w:color w:val="262626"/>
                      <w:sz w:val="14"/>
                    </w:rPr>
                    <w:t xml:space="preserve"> </w:t>
                  </w:r>
                  <w:proofErr w:type="spellStart"/>
                  <w:r>
                    <w:rPr>
                      <w:rFonts w:ascii="Consolas" w:hAnsi="Consolas"/>
                      <w:color w:val="262626"/>
                      <w:sz w:val="14"/>
                    </w:rPr>
                    <w:t>audit</w:t>
                  </w:r>
                  <w:proofErr w:type="spellEnd"/>
                  <w:r>
                    <w:rPr>
                      <w:rFonts w:ascii="Calibri" w:hAnsi="Calibri"/>
                      <w:color w:val="262626"/>
                      <w:sz w:val="16"/>
                    </w:rPr>
                    <w:t xml:space="preserve"> de producción: 6 avisos (5 altos y 1 moderado), incluido </w:t>
                  </w:r>
                  <w:proofErr w:type="spellStart"/>
                  <w:r>
                    <w:rPr>
                      <w:rFonts w:ascii="Consolas" w:hAnsi="Consolas"/>
                      <w:color w:val="262626"/>
                      <w:sz w:val="14"/>
                    </w:rPr>
                    <w:t>next</w:t>
                  </w:r>
                  <w:proofErr w:type="spellEnd"/>
                  <w:r>
                    <w:rPr>
                      <w:rFonts w:ascii="Calibri" w:hAnsi="Calibri"/>
                      <w:color w:val="262626"/>
                      <w:sz w:val="16"/>
                    </w:rPr>
                    <w:t xml:space="preserve"> 16.3.6.</w:t>
                  </w:r>
                </w:p>
              </w:tc>
              <w:tc>
                <w:tcPr>
                  <w:tcW w:w="2616" w:type="dxa"/>
                </w:tcPr>
                <w:p w14:paraId="5BF71BD1" w14:textId="77777777" w:rsidR="00823EAA" w:rsidRDefault="00000000">
                  <w:pPr>
                    <w:spacing w:after="0" w:line="252" w:lineRule="auto"/>
                  </w:pPr>
                  <w:r>
                    <w:rPr>
                      <w:rFonts w:ascii="Calibri" w:hAnsi="Calibri"/>
                      <w:color w:val="262626"/>
                      <w:sz w:val="16"/>
                    </w:rPr>
                    <w:t xml:space="preserve">SEC-2026-10-19-01: actualizar </w:t>
                  </w:r>
                  <w:proofErr w:type="spellStart"/>
                  <w:r>
                    <w:rPr>
                      <w:rFonts w:ascii="Consolas" w:hAnsi="Consolas"/>
                      <w:color w:val="262626"/>
                      <w:sz w:val="14"/>
                    </w:rPr>
                    <w:t>pyjwt</w:t>
                  </w:r>
                  <w:proofErr w:type="spellEnd"/>
                  <w:r>
                    <w:rPr>
                      <w:rFonts w:ascii="Calibri" w:hAnsi="Calibri"/>
                      <w:color w:val="262626"/>
                      <w:sz w:val="16"/>
                    </w:rPr>
                    <w:t xml:space="preserve"> a 2.15.0 y </w:t>
                  </w:r>
                  <w:proofErr w:type="spellStart"/>
                  <w:r>
                    <w:rPr>
                      <w:rFonts w:ascii="Consolas" w:hAnsi="Consolas"/>
                      <w:color w:val="262626"/>
                      <w:sz w:val="14"/>
                    </w:rPr>
                    <w:t>next</w:t>
                  </w:r>
                  <w:proofErr w:type="spellEnd"/>
                  <w:r>
                    <w:rPr>
                      <w:rFonts w:ascii="Calibri" w:hAnsi="Calibri"/>
                      <w:color w:val="262626"/>
                      <w:sz w:val="16"/>
                    </w:rPr>
                    <w:t xml:space="preserve"> a una versión corregida, cada uno en su propio PR con pruebas antes y después; sumar </w:t>
                  </w:r>
                  <w:proofErr w:type="spellStart"/>
                  <w:r>
                    <w:rPr>
                      <w:rFonts w:ascii="Consolas" w:hAnsi="Consolas"/>
                      <w:color w:val="262626"/>
                      <w:sz w:val="14"/>
                    </w:rPr>
                    <w:t>pip</w:t>
                  </w:r>
                  <w:proofErr w:type="spellEnd"/>
                  <w:r>
                    <w:rPr>
                      <w:rFonts w:ascii="Consolas" w:hAnsi="Consolas"/>
                      <w:color w:val="262626"/>
                      <w:sz w:val="14"/>
                    </w:rPr>
                    <w:t>-​</w:t>
                  </w:r>
                  <w:proofErr w:type="spellStart"/>
                  <w:r>
                    <w:rPr>
                      <w:rFonts w:ascii="Consolas" w:hAnsi="Consolas"/>
                      <w:color w:val="262626"/>
                      <w:sz w:val="14"/>
                    </w:rPr>
                    <w:t>audit</w:t>
                  </w:r>
                  <w:proofErr w:type="spellEnd"/>
                  <w:r>
                    <w:rPr>
                      <w:rFonts w:ascii="Calibri" w:hAnsi="Calibri"/>
                      <w:color w:val="262626"/>
                      <w:sz w:val="16"/>
                    </w:rPr>
                    <w:t xml:space="preserve"> y </w:t>
                  </w:r>
                  <w:proofErr w:type="spellStart"/>
                  <w:r>
                    <w:rPr>
                      <w:rFonts w:ascii="Consolas" w:hAnsi="Consolas"/>
                      <w:color w:val="262626"/>
                      <w:sz w:val="14"/>
                    </w:rPr>
                    <w:t>npm</w:t>
                  </w:r>
                  <w:proofErr w:type="spellEnd"/>
                  <w:r>
                    <w:rPr>
                      <w:rFonts w:ascii="Consolas" w:hAnsi="Consolas"/>
                      <w:color w:val="262626"/>
                      <w:sz w:val="14"/>
                    </w:rPr>
                    <w:t xml:space="preserve"> </w:t>
                  </w:r>
                  <w:proofErr w:type="spellStart"/>
                  <w:r>
                    <w:rPr>
                      <w:rFonts w:ascii="Consolas" w:hAnsi="Consolas"/>
                      <w:color w:val="262626"/>
                      <w:sz w:val="14"/>
                    </w:rPr>
                    <w:t>audit</w:t>
                  </w:r>
                  <w:proofErr w:type="spellEnd"/>
                  <w:r>
                    <w:rPr>
                      <w:rFonts w:ascii="Calibri" w:hAnsi="Calibri"/>
                      <w:color w:val="262626"/>
                      <w:sz w:val="16"/>
                    </w:rPr>
                    <w:t xml:space="preserve"> a la CI.</w:t>
                  </w:r>
                </w:p>
              </w:tc>
              <w:tc>
                <w:tcPr>
                  <w:tcW w:w="946" w:type="dxa"/>
                </w:tcPr>
                <w:p w14:paraId="31F313B8" w14:textId="77777777" w:rsidR="00823EAA" w:rsidRDefault="00000000">
                  <w:pPr>
                    <w:spacing w:after="0" w:line="252" w:lineRule="auto"/>
                  </w:pPr>
                  <w:r>
                    <w:rPr>
                      <w:rFonts w:ascii="Calibri" w:hAnsi="Calibri"/>
                      <w:color w:val="262626"/>
                      <w:sz w:val="16"/>
                    </w:rPr>
                    <w:t>01-11-2026</w:t>
                  </w:r>
                </w:p>
              </w:tc>
              <w:tc>
                <w:tcPr>
                  <w:tcW w:w="612" w:type="dxa"/>
                </w:tcPr>
                <w:p w14:paraId="554837CF" w14:textId="77777777" w:rsidR="00823EAA" w:rsidRDefault="00000000">
                  <w:pPr>
                    <w:spacing w:after="0" w:line="252" w:lineRule="auto"/>
                  </w:pPr>
                  <w:r>
                    <w:rPr>
                      <w:rFonts w:ascii="Calibri" w:hAnsi="Calibri"/>
                      <w:color w:val="262626"/>
                      <w:sz w:val="16"/>
                    </w:rPr>
                    <w:t>FD</w:t>
                  </w:r>
                </w:p>
              </w:tc>
            </w:tr>
            <w:tr w:rsidR="00823EAA" w14:paraId="5588F479" w14:textId="77777777">
              <w:tc>
                <w:tcPr>
                  <w:tcW w:w="1670" w:type="dxa"/>
                </w:tcPr>
                <w:p w14:paraId="4DA594F3" w14:textId="77777777" w:rsidR="00823EAA" w:rsidRDefault="00000000">
                  <w:pPr>
                    <w:spacing w:after="0" w:line="252" w:lineRule="auto"/>
                  </w:pPr>
                  <w:r>
                    <w:rPr>
                      <w:rFonts w:ascii="Calibri" w:hAnsi="Calibri"/>
                      <w:color w:val="262626"/>
                      <w:sz w:val="16"/>
                    </w:rPr>
                    <w:t xml:space="preserve">A3 · redespliegue automático, PostgreSQL en la CI y protección de </w:t>
                  </w:r>
                  <w:proofErr w:type="spellStart"/>
                  <w:r>
                    <w:rPr>
                      <w:rFonts w:ascii="Consolas" w:hAnsi="Consolas"/>
                      <w:color w:val="262626"/>
                      <w:sz w:val="14"/>
                    </w:rPr>
                    <w:t>main</w:t>
                  </w:r>
                  <w:proofErr w:type="spellEnd"/>
                </w:p>
              </w:tc>
              <w:tc>
                <w:tcPr>
                  <w:tcW w:w="1113" w:type="dxa"/>
                </w:tcPr>
                <w:p w14:paraId="64500A96" w14:textId="77777777" w:rsidR="00823EAA" w:rsidRDefault="00000000">
                  <w:pPr>
                    <w:spacing w:after="0" w:line="252" w:lineRule="auto"/>
                  </w:pPr>
                  <w:r>
                    <w:rPr>
                      <w:rFonts w:ascii="Calibri" w:hAnsi="Calibri"/>
                      <w:color w:val="262626"/>
                      <w:sz w:val="16"/>
                    </w:rPr>
                    <w:t>Pendiente.</w:t>
                  </w:r>
                </w:p>
              </w:tc>
              <w:tc>
                <w:tcPr>
                  <w:tcW w:w="2171" w:type="dxa"/>
                </w:tcPr>
                <w:p w14:paraId="6DB3144D" w14:textId="77777777" w:rsidR="00823EAA" w:rsidRDefault="00000000">
                  <w:pPr>
                    <w:spacing w:after="0" w:line="252" w:lineRule="auto"/>
                  </w:pPr>
                  <w:r>
                    <w:rPr>
                      <w:rFonts w:ascii="Calibri" w:hAnsi="Calibri"/>
                      <w:color w:val="262626"/>
                      <w:sz w:val="16"/>
                    </w:rPr>
                    <w:t xml:space="preserve">Faltan los secretos </w:t>
                  </w:r>
                  <w:r>
                    <w:rPr>
                      <w:rFonts w:ascii="Consolas" w:hAnsi="Consolas"/>
                      <w:color w:val="262626"/>
                      <w:sz w:val="14"/>
                    </w:rPr>
                    <w:t>DOKPLOY_​URL</w:t>
                  </w:r>
                  <w:r>
                    <w:rPr>
                      <w:rFonts w:ascii="Calibri" w:hAnsi="Calibri"/>
                      <w:color w:val="262626"/>
                      <w:sz w:val="16"/>
                    </w:rPr>
                    <w:t xml:space="preserve">, </w:t>
                  </w:r>
                  <w:r>
                    <w:rPr>
                      <w:rFonts w:ascii="Consolas" w:hAnsi="Consolas"/>
                      <w:color w:val="262626"/>
                      <w:sz w:val="14"/>
                    </w:rPr>
                    <w:t>DOKPLOY_​API_​KEY</w:t>
                  </w:r>
                  <w:r>
                    <w:rPr>
                      <w:rFonts w:ascii="Calibri" w:hAnsi="Calibri"/>
                      <w:color w:val="262626"/>
                      <w:sz w:val="16"/>
                    </w:rPr>
                    <w:t xml:space="preserve"> y </w:t>
                  </w:r>
                  <w:r>
                    <w:rPr>
                      <w:rFonts w:ascii="Consolas" w:hAnsi="Consolas"/>
                      <w:color w:val="262626"/>
                      <w:sz w:val="14"/>
                    </w:rPr>
                    <w:t>DOKPLOY_​COMPOSE_​ID</w:t>
                  </w:r>
                  <w:r>
                    <w:rPr>
                      <w:rFonts w:ascii="Calibri" w:hAnsi="Calibri"/>
                      <w:color w:val="262626"/>
                      <w:sz w:val="16"/>
                    </w:rPr>
                    <w:t xml:space="preserve">; la CI no levanta PostgreSQL y omite 109 pruebas; </w:t>
                  </w:r>
                  <w:proofErr w:type="spellStart"/>
                  <w:r>
                    <w:rPr>
                      <w:rFonts w:ascii="Consolas" w:hAnsi="Consolas"/>
                      <w:color w:val="262626"/>
                      <w:sz w:val="14"/>
                    </w:rPr>
                    <w:t>main</w:t>
                  </w:r>
                  <w:proofErr w:type="spellEnd"/>
                  <w:r>
                    <w:rPr>
                      <w:rFonts w:ascii="Calibri" w:hAnsi="Calibri"/>
                      <w:color w:val="262626"/>
                      <w:sz w:val="16"/>
                    </w:rPr>
                    <w:t xml:space="preserve"> no exige la CI para mezclar.</w:t>
                  </w:r>
                </w:p>
              </w:tc>
              <w:tc>
                <w:tcPr>
                  <w:tcW w:w="2616" w:type="dxa"/>
                </w:tcPr>
                <w:p w14:paraId="0A1EB8D3" w14:textId="77777777" w:rsidR="00823EAA" w:rsidRDefault="00000000">
                  <w:pPr>
                    <w:spacing w:after="0" w:line="252" w:lineRule="auto"/>
                  </w:pPr>
                  <w:r>
                    <w:rPr>
                      <w:rFonts w:ascii="Calibri" w:hAnsi="Calibri"/>
                      <w:color w:val="262626"/>
                      <w:sz w:val="16"/>
                    </w:rPr>
                    <w:t xml:space="preserve">CHORE-2026-10-19-04: cargar los secretos, agregar un servicio PostgreSQL al </w:t>
                  </w:r>
                  <w:proofErr w:type="spellStart"/>
                  <w:r>
                    <w:rPr>
                      <w:rFonts w:ascii="Calibri" w:hAnsi="Calibri"/>
                      <w:color w:val="262626"/>
                      <w:sz w:val="16"/>
                    </w:rPr>
                    <w:t>job</w:t>
                  </w:r>
                  <w:proofErr w:type="spellEnd"/>
                  <w:r>
                    <w:rPr>
                      <w:rFonts w:ascii="Calibri" w:hAnsi="Calibri"/>
                      <w:color w:val="262626"/>
                      <w:sz w:val="16"/>
                    </w:rPr>
                    <w:t xml:space="preserve"> de </w:t>
                  </w:r>
                  <w:proofErr w:type="spellStart"/>
                  <w:r>
                    <w:rPr>
                      <w:rFonts w:ascii="Calibri" w:hAnsi="Calibri"/>
                      <w:color w:val="262626"/>
                      <w:sz w:val="16"/>
                    </w:rPr>
                    <w:t>backend</w:t>
                  </w:r>
                  <w:proofErr w:type="spellEnd"/>
                  <w:r>
                    <w:rPr>
                      <w:rFonts w:ascii="Calibri" w:hAnsi="Calibri"/>
                      <w:color w:val="262626"/>
                      <w:sz w:val="16"/>
                    </w:rPr>
                    <w:t xml:space="preserve"> de </w:t>
                  </w:r>
                  <w:proofErr w:type="spellStart"/>
                  <w:r>
                    <w:rPr>
                      <w:rFonts w:ascii="Consolas" w:hAnsi="Consolas"/>
                      <w:color w:val="262626"/>
                      <w:sz w:val="14"/>
                    </w:rPr>
                    <w:t>ci</w:t>
                  </w:r>
                  <w:proofErr w:type="spellEnd"/>
                  <w:r>
                    <w:rPr>
                      <w:rFonts w:ascii="Consolas" w:hAnsi="Consolas"/>
                      <w:color w:val="262626"/>
                      <w:sz w:val="14"/>
                    </w:rPr>
                    <w:t>.​</w:t>
                  </w:r>
                  <w:proofErr w:type="spellStart"/>
                  <w:r>
                    <w:rPr>
                      <w:rFonts w:ascii="Consolas" w:hAnsi="Consolas"/>
                      <w:color w:val="262626"/>
                      <w:sz w:val="14"/>
                    </w:rPr>
                    <w:t>yml</w:t>
                  </w:r>
                  <w:proofErr w:type="spellEnd"/>
                  <w:r>
                    <w:rPr>
                      <w:rFonts w:ascii="Calibri" w:hAnsi="Calibri"/>
                      <w:color w:val="262626"/>
                      <w:sz w:val="16"/>
                    </w:rPr>
                    <w:t xml:space="preserve"> y activar la regla de protección de rama.</w:t>
                  </w:r>
                </w:p>
              </w:tc>
              <w:tc>
                <w:tcPr>
                  <w:tcW w:w="946" w:type="dxa"/>
                </w:tcPr>
                <w:p w14:paraId="57A52B07" w14:textId="77777777" w:rsidR="00823EAA" w:rsidRDefault="00000000">
                  <w:pPr>
                    <w:spacing w:after="0" w:line="252" w:lineRule="auto"/>
                  </w:pPr>
                  <w:r>
                    <w:rPr>
                      <w:rFonts w:ascii="Calibri" w:hAnsi="Calibri"/>
                      <w:color w:val="262626"/>
                      <w:sz w:val="16"/>
                    </w:rPr>
                    <w:t>01-11-2026</w:t>
                  </w:r>
                </w:p>
              </w:tc>
              <w:tc>
                <w:tcPr>
                  <w:tcW w:w="612" w:type="dxa"/>
                </w:tcPr>
                <w:p w14:paraId="7670841B" w14:textId="77777777" w:rsidR="00823EAA" w:rsidRDefault="00000000">
                  <w:pPr>
                    <w:spacing w:after="0" w:line="252" w:lineRule="auto"/>
                  </w:pPr>
                  <w:r>
                    <w:rPr>
                      <w:rFonts w:ascii="Calibri" w:hAnsi="Calibri"/>
                      <w:color w:val="262626"/>
                      <w:sz w:val="16"/>
                    </w:rPr>
                    <w:t>FO y FD</w:t>
                  </w:r>
                </w:p>
              </w:tc>
            </w:tr>
            <w:tr w:rsidR="00823EAA" w14:paraId="69D902F8" w14:textId="77777777">
              <w:tc>
                <w:tcPr>
                  <w:tcW w:w="1670" w:type="dxa"/>
                </w:tcPr>
                <w:p w14:paraId="021798C2" w14:textId="77777777" w:rsidR="00823EAA" w:rsidRDefault="00000000">
                  <w:pPr>
                    <w:spacing w:after="0" w:line="252" w:lineRule="auto"/>
                  </w:pPr>
                  <w:r>
                    <w:rPr>
                      <w:rFonts w:ascii="Calibri" w:hAnsi="Calibri"/>
                      <w:color w:val="262626"/>
                      <w:sz w:val="16"/>
                    </w:rPr>
                    <w:t>A6 · S5.2, S5.3 y S5.5</w:t>
                  </w:r>
                </w:p>
              </w:tc>
              <w:tc>
                <w:tcPr>
                  <w:tcW w:w="1113" w:type="dxa"/>
                </w:tcPr>
                <w:p w14:paraId="5E4BF2F0" w14:textId="77777777" w:rsidR="00823EAA" w:rsidRDefault="00000000">
                  <w:pPr>
                    <w:spacing w:after="0" w:line="252" w:lineRule="auto"/>
                  </w:pPr>
                  <w:r>
                    <w:rPr>
                      <w:rFonts w:ascii="Calibri" w:hAnsi="Calibri"/>
                      <w:color w:val="262626"/>
                      <w:sz w:val="16"/>
                    </w:rPr>
                    <w:t>No iniciadas; dentro de plazo.</w:t>
                  </w:r>
                </w:p>
              </w:tc>
              <w:tc>
                <w:tcPr>
                  <w:tcW w:w="2171" w:type="dxa"/>
                </w:tcPr>
                <w:p w14:paraId="22B3BE54" w14:textId="77777777" w:rsidR="00823EAA" w:rsidRDefault="00000000">
                  <w:pPr>
                    <w:spacing w:after="0" w:line="252" w:lineRule="auto"/>
                  </w:pPr>
                  <w:r>
                    <w:rPr>
                      <w:rFonts w:ascii="Calibri" w:hAnsi="Calibri"/>
                      <w:color w:val="262626"/>
                      <w:sz w:val="16"/>
                    </w:rPr>
                    <w:t>Dependen del canal SSE ya integrado (S5.1).</w:t>
                  </w:r>
                </w:p>
              </w:tc>
              <w:tc>
                <w:tcPr>
                  <w:tcW w:w="2616" w:type="dxa"/>
                </w:tcPr>
                <w:p w14:paraId="64995E87" w14:textId="77777777" w:rsidR="00823EAA" w:rsidRDefault="00000000">
                  <w:pPr>
                    <w:spacing w:after="0" w:line="252" w:lineRule="auto"/>
                  </w:pPr>
                  <w:r>
                    <w:rPr>
                      <w:rFonts w:ascii="Calibri" w:hAnsi="Calibri"/>
                      <w:color w:val="262626"/>
                      <w:sz w:val="16"/>
                    </w:rPr>
                    <w:t xml:space="preserve">Migrar </w:t>
                  </w:r>
                  <w:proofErr w:type="spellStart"/>
                  <w:r>
                    <w:rPr>
                      <w:rFonts w:ascii="Consolas" w:hAnsi="Consolas"/>
                      <w:color w:val="262626"/>
                      <w:sz w:val="14"/>
                    </w:rPr>
                    <w:t>NotificationsProvider</w:t>
                  </w:r>
                  <w:proofErr w:type="spellEnd"/>
                  <w:r>
                    <w:rPr>
                      <w:rFonts w:ascii="Calibri" w:hAnsi="Calibri"/>
                      <w:color w:val="262626"/>
                      <w:sz w:val="16"/>
                    </w:rPr>
                    <w:t xml:space="preserve"> al canal SSE con reconexión y retroceso progresivo, y renderizar el dossier por módulos desde el JSON.</w:t>
                  </w:r>
                </w:p>
              </w:tc>
              <w:tc>
                <w:tcPr>
                  <w:tcW w:w="946" w:type="dxa"/>
                </w:tcPr>
                <w:p w14:paraId="6ACC3BDB" w14:textId="77777777" w:rsidR="00823EAA" w:rsidRDefault="00000000">
                  <w:pPr>
                    <w:spacing w:after="0" w:line="252" w:lineRule="auto"/>
                  </w:pPr>
                  <w:r>
                    <w:rPr>
                      <w:rFonts w:ascii="Calibri" w:hAnsi="Calibri"/>
                      <w:color w:val="262626"/>
                      <w:sz w:val="16"/>
                    </w:rPr>
                    <w:t>15-11-2026</w:t>
                  </w:r>
                </w:p>
              </w:tc>
              <w:tc>
                <w:tcPr>
                  <w:tcW w:w="612" w:type="dxa"/>
                </w:tcPr>
                <w:p w14:paraId="38212018" w14:textId="77777777" w:rsidR="00823EAA" w:rsidRDefault="00000000">
                  <w:pPr>
                    <w:spacing w:after="0" w:line="252" w:lineRule="auto"/>
                  </w:pPr>
                  <w:r>
                    <w:rPr>
                      <w:rFonts w:ascii="Calibri" w:hAnsi="Calibri"/>
                      <w:color w:val="262626"/>
                      <w:sz w:val="16"/>
                    </w:rPr>
                    <w:t>DG</w:t>
                  </w:r>
                </w:p>
              </w:tc>
            </w:tr>
            <w:tr w:rsidR="00823EAA" w14:paraId="374213DF" w14:textId="77777777">
              <w:tc>
                <w:tcPr>
                  <w:tcW w:w="1670" w:type="dxa"/>
                </w:tcPr>
                <w:p w14:paraId="4553E485" w14:textId="77777777" w:rsidR="00823EAA" w:rsidRDefault="00000000">
                  <w:pPr>
                    <w:spacing w:after="0" w:line="252" w:lineRule="auto"/>
                  </w:pPr>
                  <w:r>
                    <w:rPr>
                      <w:rFonts w:ascii="Calibri" w:hAnsi="Calibri"/>
                      <w:color w:val="262626"/>
                      <w:sz w:val="16"/>
                    </w:rPr>
                    <w:t>Calendario · cierre del plan (R1)</w:t>
                  </w:r>
                </w:p>
              </w:tc>
              <w:tc>
                <w:tcPr>
                  <w:tcW w:w="1113" w:type="dxa"/>
                </w:tcPr>
                <w:p w14:paraId="3E72A8E5" w14:textId="77777777" w:rsidR="00823EAA" w:rsidRDefault="00000000">
                  <w:pPr>
                    <w:spacing w:after="0" w:line="252" w:lineRule="auto"/>
                  </w:pPr>
                  <w:r>
                    <w:rPr>
                      <w:rFonts w:ascii="Calibri" w:hAnsi="Calibri"/>
                      <w:color w:val="262626"/>
                      <w:sz w:val="16"/>
                    </w:rPr>
                    <w:t>Riesgo reformulado.</w:t>
                  </w:r>
                </w:p>
              </w:tc>
              <w:tc>
                <w:tcPr>
                  <w:tcW w:w="2171" w:type="dxa"/>
                </w:tcPr>
                <w:p w14:paraId="4FC62638" w14:textId="77777777" w:rsidR="00823EAA" w:rsidRDefault="00000000">
                  <w:pPr>
                    <w:spacing w:after="0" w:line="252" w:lineRule="auto"/>
                  </w:pPr>
                  <w:r>
                    <w:rPr>
                      <w:rFonts w:ascii="Calibri" w:hAnsi="Calibri"/>
                      <w:color w:val="262626"/>
                      <w:sz w:val="16"/>
                    </w:rPr>
                    <w:t>Con el calendario corregido el plan termina el 13-12-2026, antes del receso de fin de año, por lo que el riesgo original deja de aplicar. Lo reemplaza la compresión: quedan 38 tareas del plan abiertas, 12 de ellas vencidas, para las 8 semanas restantes.</w:t>
                  </w:r>
                </w:p>
              </w:tc>
              <w:tc>
                <w:tcPr>
                  <w:tcW w:w="2616" w:type="dxa"/>
                </w:tcPr>
                <w:p w14:paraId="7FB501B0" w14:textId="77777777" w:rsidR="00823EAA" w:rsidRDefault="00000000">
                  <w:pPr>
                    <w:spacing w:after="0" w:line="252" w:lineRule="auto"/>
                  </w:pPr>
                  <w:r>
                    <w:rPr>
                      <w:rFonts w:ascii="Calibri" w:hAnsi="Calibri"/>
                      <w:color w:val="262626"/>
                      <w:sz w:val="16"/>
                    </w:rPr>
                    <w:t>Recuperar las vencidas en el Sprint 4, decidir en S5.9 (15-11-2026) sobre las extensiones condicionadas, congelar funcionalidades el 30-11-2026 (S7.0) y confirmar el calendario con el docente en S0.15.</w:t>
                  </w:r>
                </w:p>
              </w:tc>
              <w:tc>
                <w:tcPr>
                  <w:tcW w:w="946" w:type="dxa"/>
                </w:tcPr>
                <w:p w14:paraId="5E0ECADA" w14:textId="77777777" w:rsidR="00823EAA" w:rsidRDefault="00000000">
                  <w:pPr>
                    <w:spacing w:after="0" w:line="252" w:lineRule="auto"/>
                  </w:pPr>
                  <w:r>
                    <w:rPr>
                      <w:rFonts w:ascii="Calibri" w:hAnsi="Calibri"/>
                      <w:color w:val="262626"/>
                      <w:sz w:val="16"/>
                    </w:rPr>
                    <w:t>30-11-2026</w:t>
                  </w:r>
                </w:p>
              </w:tc>
              <w:tc>
                <w:tcPr>
                  <w:tcW w:w="612" w:type="dxa"/>
                </w:tcPr>
                <w:p w14:paraId="7888E83B" w14:textId="77777777" w:rsidR="00823EAA" w:rsidRDefault="00000000">
                  <w:pPr>
                    <w:spacing w:after="0" w:line="252" w:lineRule="auto"/>
                  </w:pPr>
                  <w:r>
                    <w:rPr>
                      <w:rFonts w:ascii="Calibri" w:hAnsi="Calibri"/>
                      <w:color w:val="262626"/>
                      <w:sz w:val="16"/>
                    </w:rPr>
                    <w:t>Equipo</w:t>
                  </w:r>
                </w:p>
              </w:tc>
            </w:tr>
          </w:tbl>
          <w:p w14:paraId="7D013656" w14:textId="77777777" w:rsidR="00823EAA" w:rsidRDefault="00000000">
            <w:pPr>
              <w:spacing w:before="40" w:after="120" w:line="252" w:lineRule="auto"/>
            </w:pPr>
            <w:r>
              <w:rPr>
                <w:rFonts w:ascii="Calibri" w:hAnsi="Calibri"/>
                <w:color w:val="595959"/>
                <w:sz w:val="16"/>
              </w:rPr>
              <w:t xml:space="preserve">Fuente: elaboración propia a partir de </w:t>
            </w:r>
            <w:proofErr w:type="spellStart"/>
            <w:r>
              <w:rPr>
                <w:rFonts w:ascii="Consolas" w:hAnsi="Consolas"/>
                <w:color w:val="595959"/>
                <w:sz w:val="14"/>
              </w:rPr>
              <w:t>feature</w:t>
            </w:r>
            <w:proofErr w:type="spellEnd"/>
            <w:r>
              <w:rPr>
                <w:rFonts w:ascii="Consolas" w:hAnsi="Consolas"/>
                <w:color w:val="595959"/>
                <w:sz w:val="14"/>
              </w:rPr>
              <w:t>_​</w:t>
            </w:r>
            <w:proofErr w:type="spellStart"/>
            <w:r>
              <w:rPr>
                <w:rFonts w:ascii="Consolas" w:hAnsi="Consolas"/>
                <w:color w:val="595959"/>
                <w:sz w:val="14"/>
              </w:rPr>
              <w:t>list</w:t>
            </w:r>
            <w:proofErr w:type="spellEnd"/>
            <w:r>
              <w:rPr>
                <w:rFonts w:ascii="Consolas" w:hAnsi="Consolas"/>
                <w:color w:val="595959"/>
                <w:sz w:val="14"/>
              </w:rPr>
              <w:t>.​</w:t>
            </w:r>
            <w:proofErr w:type="spellStart"/>
            <w:r>
              <w:rPr>
                <w:rFonts w:ascii="Consolas" w:hAnsi="Consolas"/>
                <w:color w:val="595959"/>
                <w:sz w:val="14"/>
              </w:rPr>
              <w:t>json</w:t>
            </w:r>
            <w:proofErr w:type="spellEnd"/>
            <w:r>
              <w:rPr>
                <w:rFonts w:ascii="Calibri" w:hAnsi="Calibri"/>
                <w:color w:val="595959"/>
                <w:sz w:val="16"/>
              </w:rPr>
              <w:t xml:space="preserve"> (campos </w:t>
            </w:r>
            <w:proofErr w:type="gramStart"/>
            <w:r>
              <w:rPr>
                <w:rFonts w:ascii="Consolas" w:hAnsi="Consolas"/>
                <w:color w:val="595959"/>
                <w:sz w:val="14"/>
              </w:rPr>
              <w:t>status</w:t>
            </w:r>
            <w:proofErr w:type="gramEnd"/>
            <w:r>
              <w:rPr>
                <w:rFonts w:ascii="Calibri" w:hAnsi="Calibri"/>
                <w:color w:val="595959"/>
                <w:sz w:val="16"/>
              </w:rPr>
              <w:t xml:space="preserve"> y </w:t>
            </w:r>
            <w:proofErr w:type="spellStart"/>
            <w:r>
              <w:rPr>
                <w:rFonts w:ascii="Consolas" w:hAnsi="Consolas"/>
                <w:color w:val="595959"/>
                <w:sz w:val="14"/>
              </w:rPr>
              <w:t>due</w:t>
            </w:r>
            <w:proofErr w:type="spellEnd"/>
            <w:r>
              <w:rPr>
                <w:rFonts w:ascii="Calibri" w:hAnsi="Calibri"/>
                <w:color w:val="595959"/>
                <w:sz w:val="16"/>
              </w:rPr>
              <w:t>)</w:t>
            </w:r>
            <w:proofErr w:type="gramStart"/>
            <w:r>
              <w:rPr>
                <w:rFonts w:ascii="Calibri" w:hAnsi="Calibri"/>
                <w:color w:val="595959"/>
                <w:sz w:val="16"/>
              </w:rPr>
              <w:t xml:space="preserve">, </w:t>
            </w:r>
            <w:r>
              <w:rPr>
                <w:rFonts w:ascii="Consolas" w:hAnsi="Consolas"/>
                <w:color w:val="595959"/>
                <w:sz w:val="14"/>
              </w:rPr>
              <w:t>.</w:t>
            </w:r>
            <w:proofErr w:type="gramEnd"/>
            <w:r>
              <w:rPr>
                <w:rFonts w:ascii="Consolas" w:hAnsi="Consolas"/>
                <w:color w:val="595959"/>
                <w:sz w:val="14"/>
              </w:rPr>
              <w:t>​</w:t>
            </w:r>
            <w:proofErr w:type="spellStart"/>
            <w:r>
              <w:rPr>
                <w:rFonts w:ascii="Consolas" w:hAnsi="Consolas"/>
                <w:color w:val="595959"/>
                <w:sz w:val="14"/>
              </w:rPr>
              <w:t>harness</w:t>
            </w:r>
            <w:proofErr w:type="spellEnd"/>
            <w:r>
              <w:rPr>
                <w:rFonts w:ascii="Consolas" w:hAnsi="Consolas"/>
                <w:color w:val="595959"/>
                <w:sz w:val="14"/>
              </w:rPr>
              <w:t>/​</w:t>
            </w:r>
            <w:proofErr w:type="spellStart"/>
            <w:r>
              <w:rPr>
                <w:rFonts w:ascii="Consolas" w:hAnsi="Consolas"/>
                <w:color w:val="595959"/>
                <w:sz w:val="14"/>
              </w:rPr>
              <w:t>fix</w:t>
            </w:r>
            <w:proofErr w:type="spellEnd"/>
            <w:r>
              <w:rPr>
                <w:rFonts w:ascii="Consolas" w:hAnsi="Consolas"/>
                <w:color w:val="595959"/>
                <w:sz w:val="14"/>
              </w:rPr>
              <w:t>_​plan.​</w:t>
            </w:r>
            <w:proofErr w:type="spellStart"/>
            <w:r>
              <w:rPr>
                <w:rFonts w:ascii="Consolas" w:hAnsi="Consolas"/>
                <w:color w:val="595959"/>
                <w:sz w:val="14"/>
              </w:rPr>
              <w:t>md</w:t>
            </w:r>
            <w:proofErr w:type="spellEnd"/>
            <w:r>
              <w:rPr>
                <w:rFonts w:ascii="Calibri" w:hAnsi="Calibri"/>
                <w:color w:val="595959"/>
                <w:sz w:val="16"/>
              </w:rPr>
              <w:t xml:space="preserve"> </w:t>
            </w:r>
            <w:proofErr w:type="gramStart"/>
            <w:r>
              <w:rPr>
                <w:rFonts w:ascii="Calibri" w:hAnsi="Calibri"/>
                <w:color w:val="595959"/>
                <w:sz w:val="16"/>
              </w:rPr>
              <w:t xml:space="preserve">y </w:t>
            </w:r>
            <w:r>
              <w:rPr>
                <w:rFonts w:ascii="Consolas" w:hAnsi="Consolas"/>
                <w:color w:val="595959"/>
                <w:sz w:val="14"/>
              </w:rPr>
              <w:t>.</w:t>
            </w:r>
            <w:proofErr w:type="gramEnd"/>
            <w:r>
              <w:rPr>
                <w:rFonts w:ascii="Consolas" w:hAnsi="Consolas"/>
                <w:color w:val="595959"/>
                <w:sz w:val="14"/>
              </w:rPr>
              <w:t>​</w:t>
            </w:r>
            <w:proofErr w:type="spellStart"/>
            <w:r>
              <w:rPr>
                <w:rFonts w:ascii="Consolas" w:hAnsi="Consolas"/>
                <w:color w:val="595959"/>
                <w:sz w:val="14"/>
              </w:rPr>
              <w:t>harness</w:t>
            </w:r>
            <w:proofErr w:type="spellEnd"/>
            <w:r>
              <w:rPr>
                <w:rFonts w:ascii="Consolas" w:hAnsi="Consolas"/>
                <w:color w:val="595959"/>
                <w:sz w:val="14"/>
              </w:rPr>
              <w:t>/​</w:t>
            </w:r>
            <w:proofErr w:type="spellStart"/>
            <w:r>
              <w:rPr>
                <w:rFonts w:ascii="Consolas" w:hAnsi="Consolas"/>
                <w:color w:val="595959"/>
                <w:sz w:val="14"/>
              </w:rPr>
              <w:t>progress</w:t>
            </w:r>
            <w:proofErr w:type="spellEnd"/>
            <w:r>
              <w:rPr>
                <w:rFonts w:ascii="Consolas" w:hAnsi="Consolas"/>
                <w:color w:val="595959"/>
                <w:sz w:val="14"/>
              </w:rPr>
              <w:t>.​</w:t>
            </w:r>
            <w:proofErr w:type="spellStart"/>
            <w:r>
              <w:rPr>
                <w:rFonts w:ascii="Consolas" w:hAnsi="Consolas"/>
                <w:color w:val="595959"/>
                <w:sz w:val="14"/>
              </w:rPr>
              <w:t>md</w:t>
            </w:r>
            <w:proofErr w:type="spellEnd"/>
            <w:r>
              <w:rPr>
                <w:rFonts w:ascii="Calibri" w:hAnsi="Calibri"/>
                <w:color w:val="595959"/>
                <w:sz w:val="16"/>
              </w:rPr>
              <w:t>.</w:t>
            </w:r>
          </w:p>
          <w:p w14:paraId="328E89C3" w14:textId="77777777" w:rsidR="00823EAA" w:rsidRDefault="00000000">
            <w:pPr>
              <w:spacing w:after="80" w:line="252" w:lineRule="auto"/>
              <w:jc w:val="both"/>
            </w:pPr>
            <w:r>
              <w:rPr>
                <w:rFonts w:ascii="Calibri" w:hAnsi="Calibri"/>
                <w:b/>
                <w:color w:val="1F3864"/>
                <w:sz w:val="20"/>
              </w:rPr>
              <w:t>Estrategia general para no afectar el proyecto.</w:t>
            </w:r>
            <w:r>
              <w:rPr>
                <w:rFonts w:ascii="Calibri" w:hAnsi="Calibri"/>
                <w:color w:val="262626"/>
                <w:sz w:val="20"/>
              </w:rPr>
              <w:t xml:space="preserve"> El Sprint 4 tiene 9 de sus 10 tareas cerradas, por lo que puede absorber las vencidas de los </w:t>
            </w:r>
            <w:proofErr w:type="spellStart"/>
            <w:r>
              <w:rPr>
                <w:rFonts w:ascii="Calibri" w:hAnsi="Calibri"/>
                <w:color w:val="262626"/>
                <w:sz w:val="20"/>
              </w:rPr>
              <w:t>Sprints</w:t>
            </w:r>
            <w:proofErr w:type="spellEnd"/>
            <w:r>
              <w:rPr>
                <w:rFonts w:ascii="Calibri" w:hAnsi="Calibri"/>
                <w:color w:val="262626"/>
                <w:sz w:val="20"/>
              </w:rPr>
              <w:t xml:space="preserve"> 2 y 3 sin mover los hitos. El orden de recuperación es: seguridad (S3.8, S3.9) y robustez europea (S2.4–S2.7) primero, luego prensa y vistas (S3.3–S3.7). Si el atraso persiste, el punto de control del 15-11-2026 (S5.9) descarta las extensiones condicionadas antes de recortar el alcance comprometido, y el congelamiento del 30-11-2026 (S7.0) protege el cierre.</w:t>
            </w:r>
          </w:p>
        </w:tc>
      </w:tr>
    </w:tbl>
    <w:p w14:paraId="5BE502FC" w14:textId="77777777" w:rsidR="0003309E" w:rsidRPr="0003309E" w:rsidRDefault="0003309E">
      <w:pPr>
        <w:rPr>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3A56DD22" w14:textId="77777777" w:rsidTr="00C5122E">
        <w:trPr>
          <w:trHeight w:val="440"/>
        </w:trPr>
        <w:tc>
          <w:tcPr>
            <w:tcW w:w="9498" w:type="dxa"/>
            <w:vAlign w:val="center"/>
          </w:tcPr>
          <w:p w14:paraId="7BB06D1D" w14:textId="77777777" w:rsidR="0003309E" w:rsidRPr="00BF2EA6" w:rsidRDefault="0003309E" w:rsidP="00585A13">
            <w:pPr>
              <w:rPr>
                <w:b/>
                <w:color w:val="1F3864" w:themeColor="accent1" w:themeShade="80"/>
                <w:sz w:val="28"/>
                <w:szCs w:val="28"/>
              </w:rPr>
            </w:pPr>
            <w:r>
              <w:rPr>
                <w:b/>
                <w:color w:val="1F3864" w:themeColor="accent1" w:themeShade="80"/>
                <w:sz w:val="28"/>
                <w:szCs w:val="28"/>
              </w:rPr>
              <w:t>Referencias</w:t>
            </w:r>
          </w:p>
        </w:tc>
      </w:tr>
    </w:tbl>
    <w:p w14:paraId="316E34E6" w14:textId="77777777" w:rsidR="00823EAA" w:rsidRDefault="00823EAA"/>
    <w:p w14:paraId="6BF02355" w14:textId="77777777" w:rsidR="00823EAA" w:rsidRDefault="00000000">
      <w:pPr>
        <w:spacing w:after="120" w:line="252" w:lineRule="auto"/>
        <w:ind w:left="720" w:hanging="720"/>
      </w:pPr>
      <w:r>
        <w:rPr>
          <w:rFonts w:ascii="Calibri" w:hAnsi="Calibri"/>
          <w:color w:val="262626"/>
          <w:sz w:val="20"/>
        </w:rPr>
        <w:t>Beck, K. (2003). Test-</w:t>
      </w:r>
      <w:proofErr w:type="spellStart"/>
      <w:r>
        <w:rPr>
          <w:rFonts w:ascii="Calibri" w:hAnsi="Calibri"/>
          <w:color w:val="262626"/>
          <w:sz w:val="20"/>
        </w:rPr>
        <w:t>driven</w:t>
      </w:r>
      <w:proofErr w:type="spellEnd"/>
      <w:r>
        <w:rPr>
          <w:rFonts w:ascii="Calibri" w:hAnsi="Calibri"/>
          <w:color w:val="262626"/>
          <w:sz w:val="20"/>
        </w:rPr>
        <w:t xml:space="preserve"> </w:t>
      </w:r>
      <w:proofErr w:type="spellStart"/>
      <w:r>
        <w:rPr>
          <w:rFonts w:ascii="Calibri" w:hAnsi="Calibri"/>
          <w:color w:val="262626"/>
          <w:sz w:val="20"/>
        </w:rPr>
        <w:t>development</w:t>
      </w:r>
      <w:proofErr w:type="spellEnd"/>
      <w:r>
        <w:rPr>
          <w:rFonts w:ascii="Calibri" w:hAnsi="Calibri"/>
          <w:color w:val="262626"/>
          <w:sz w:val="20"/>
        </w:rPr>
        <w:t xml:space="preserve">: </w:t>
      </w:r>
      <w:proofErr w:type="spellStart"/>
      <w:r>
        <w:rPr>
          <w:rFonts w:ascii="Calibri" w:hAnsi="Calibri"/>
          <w:color w:val="262626"/>
          <w:sz w:val="20"/>
        </w:rPr>
        <w:t>By</w:t>
      </w:r>
      <w:proofErr w:type="spellEnd"/>
      <w:r>
        <w:rPr>
          <w:rFonts w:ascii="Calibri" w:hAnsi="Calibri"/>
          <w:color w:val="262626"/>
          <w:sz w:val="20"/>
        </w:rPr>
        <w:t xml:space="preserve"> </w:t>
      </w:r>
      <w:proofErr w:type="spellStart"/>
      <w:r>
        <w:rPr>
          <w:rFonts w:ascii="Calibri" w:hAnsi="Calibri"/>
          <w:color w:val="262626"/>
          <w:sz w:val="20"/>
        </w:rPr>
        <w:t>example</w:t>
      </w:r>
      <w:proofErr w:type="spellEnd"/>
      <w:r>
        <w:rPr>
          <w:rFonts w:ascii="Calibri" w:hAnsi="Calibri"/>
          <w:color w:val="262626"/>
          <w:sz w:val="20"/>
        </w:rPr>
        <w:t>. Addison-Wesley.</w:t>
      </w:r>
    </w:p>
    <w:p w14:paraId="76887487" w14:textId="77777777" w:rsidR="00823EAA" w:rsidRDefault="00000000">
      <w:pPr>
        <w:spacing w:after="120" w:line="252" w:lineRule="auto"/>
        <w:ind w:left="720" w:hanging="720"/>
      </w:pPr>
      <w:proofErr w:type="spellStart"/>
      <w:r>
        <w:rPr>
          <w:rFonts w:ascii="Calibri" w:hAnsi="Calibri"/>
          <w:color w:val="262626"/>
          <w:sz w:val="20"/>
        </w:rPr>
        <w:t>Conventional</w:t>
      </w:r>
      <w:proofErr w:type="spellEnd"/>
      <w:r>
        <w:rPr>
          <w:rFonts w:ascii="Calibri" w:hAnsi="Calibri"/>
          <w:color w:val="262626"/>
          <w:sz w:val="20"/>
        </w:rPr>
        <w:t xml:space="preserve"> </w:t>
      </w:r>
      <w:proofErr w:type="spellStart"/>
      <w:r>
        <w:rPr>
          <w:rFonts w:ascii="Calibri" w:hAnsi="Calibri"/>
          <w:color w:val="262626"/>
          <w:sz w:val="20"/>
        </w:rPr>
        <w:t>Commits</w:t>
      </w:r>
      <w:proofErr w:type="spellEnd"/>
      <w:r>
        <w:rPr>
          <w:rFonts w:ascii="Calibri" w:hAnsi="Calibri"/>
          <w:color w:val="262626"/>
          <w:sz w:val="20"/>
        </w:rPr>
        <w:t xml:space="preserve">. (s. f.). </w:t>
      </w:r>
      <w:proofErr w:type="spellStart"/>
      <w:r>
        <w:rPr>
          <w:rFonts w:ascii="Calibri" w:hAnsi="Calibri"/>
          <w:color w:val="262626"/>
          <w:sz w:val="20"/>
        </w:rPr>
        <w:t>Conventional</w:t>
      </w:r>
      <w:proofErr w:type="spellEnd"/>
      <w:r>
        <w:rPr>
          <w:rFonts w:ascii="Calibri" w:hAnsi="Calibri"/>
          <w:color w:val="262626"/>
          <w:sz w:val="20"/>
        </w:rPr>
        <w:t xml:space="preserve"> </w:t>
      </w:r>
      <w:proofErr w:type="spellStart"/>
      <w:r>
        <w:rPr>
          <w:rFonts w:ascii="Calibri" w:hAnsi="Calibri"/>
          <w:color w:val="262626"/>
          <w:sz w:val="20"/>
        </w:rPr>
        <w:t>Commits</w:t>
      </w:r>
      <w:proofErr w:type="spellEnd"/>
      <w:r>
        <w:rPr>
          <w:rFonts w:ascii="Calibri" w:hAnsi="Calibri"/>
          <w:color w:val="262626"/>
          <w:sz w:val="20"/>
        </w:rPr>
        <w:t xml:space="preserve"> 1.0.0. Recuperado el 19-10-2026 de https:/​/​www.​conventionalcommits.​org/​en/​v1.​0.​0/​</w:t>
      </w:r>
    </w:p>
    <w:p w14:paraId="6BEB5A99" w14:textId="77777777" w:rsidR="00823EAA" w:rsidRDefault="00000000">
      <w:pPr>
        <w:spacing w:after="120" w:line="252" w:lineRule="auto"/>
        <w:ind w:left="720" w:hanging="720"/>
      </w:pPr>
      <w:proofErr w:type="spellStart"/>
      <w:r>
        <w:rPr>
          <w:rFonts w:ascii="Calibri" w:hAnsi="Calibri"/>
          <w:color w:val="262626"/>
          <w:sz w:val="20"/>
        </w:rPr>
        <w:t>FastAPI</w:t>
      </w:r>
      <w:proofErr w:type="spellEnd"/>
      <w:r>
        <w:rPr>
          <w:rFonts w:ascii="Calibri" w:hAnsi="Calibri"/>
          <w:color w:val="262626"/>
          <w:sz w:val="20"/>
        </w:rPr>
        <w:t xml:space="preserve">. (s. f.). </w:t>
      </w:r>
      <w:proofErr w:type="spellStart"/>
      <w:r>
        <w:rPr>
          <w:rFonts w:ascii="Calibri" w:hAnsi="Calibri"/>
          <w:color w:val="262626"/>
          <w:sz w:val="20"/>
        </w:rPr>
        <w:t>FastAPI</w:t>
      </w:r>
      <w:proofErr w:type="spellEnd"/>
      <w:r>
        <w:rPr>
          <w:rFonts w:ascii="Calibri" w:hAnsi="Calibri"/>
          <w:color w:val="262626"/>
          <w:sz w:val="20"/>
        </w:rPr>
        <w:t xml:space="preserve"> </w:t>
      </w:r>
      <w:proofErr w:type="spellStart"/>
      <w:r>
        <w:rPr>
          <w:rFonts w:ascii="Calibri" w:hAnsi="Calibri"/>
          <w:color w:val="262626"/>
          <w:sz w:val="20"/>
        </w:rPr>
        <w:t>documentation</w:t>
      </w:r>
      <w:proofErr w:type="spellEnd"/>
      <w:r>
        <w:rPr>
          <w:rFonts w:ascii="Calibri" w:hAnsi="Calibri"/>
          <w:color w:val="262626"/>
          <w:sz w:val="20"/>
        </w:rPr>
        <w:t>. Recuperado el 19-10-2026 de https:/​/​fastapi.​tiangolo.​com/​</w:t>
      </w:r>
    </w:p>
    <w:p w14:paraId="3EFF8DA7" w14:textId="77777777" w:rsidR="00823EAA" w:rsidRDefault="00000000">
      <w:pPr>
        <w:spacing w:after="120" w:line="252" w:lineRule="auto"/>
        <w:ind w:left="720" w:hanging="720"/>
      </w:pPr>
      <w:r>
        <w:rPr>
          <w:rFonts w:ascii="Calibri" w:hAnsi="Calibri"/>
          <w:color w:val="262626"/>
          <w:sz w:val="20"/>
        </w:rPr>
        <w:t xml:space="preserve">Fowler, M. (2006, 1 de mayo). </w:t>
      </w:r>
      <w:proofErr w:type="spellStart"/>
      <w:r>
        <w:rPr>
          <w:rFonts w:ascii="Calibri" w:hAnsi="Calibri"/>
          <w:color w:val="262626"/>
          <w:sz w:val="20"/>
        </w:rPr>
        <w:t>Continuous</w:t>
      </w:r>
      <w:proofErr w:type="spellEnd"/>
      <w:r>
        <w:rPr>
          <w:rFonts w:ascii="Calibri" w:hAnsi="Calibri"/>
          <w:color w:val="262626"/>
          <w:sz w:val="20"/>
        </w:rPr>
        <w:t xml:space="preserve"> </w:t>
      </w:r>
      <w:proofErr w:type="spellStart"/>
      <w:r>
        <w:rPr>
          <w:rFonts w:ascii="Calibri" w:hAnsi="Calibri"/>
          <w:color w:val="262626"/>
          <w:sz w:val="20"/>
        </w:rPr>
        <w:t>integration</w:t>
      </w:r>
      <w:proofErr w:type="spellEnd"/>
      <w:r>
        <w:rPr>
          <w:rFonts w:ascii="Calibri" w:hAnsi="Calibri"/>
          <w:color w:val="262626"/>
          <w:sz w:val="20"/>
        </w:rPr>
        <w:t>. martinfowler.com. https:/​/​martinfowler.​com/​articles/​continuousIntegration.​html</w:t>
      </w:r>
    </w:p>
    <w:p w14:paraId="6CEA1310" w14:textId="77777777" w:rsidR="00823EAA" w:rsidRDefault="00000000">
      <w:pPr>
        <w:spacing w:after="120" w:line="252" w:lineRule="auto"/>
        <w:ind w:left="720" w:hanging="720"/>
      </w:pPr>
      <w:r>
        <w:rPr>
          <w:rFonts w:ascii="Calibri" w:hAnsi="Calibri"/>
          <w:color w:val="262626"/>
          <w:sz w:val="20"/>
        </w:rPr>
        <w:t xml:space="preserve">GitHub. (s. f.). GitHub </w:t>
      </w:r>
      <w:proofErr w:type="spellStart"/>
      <w:r>
        <w:rPr>
          <w:rFonts w:ascii="Calibri" w:hAnsi="Calibri"/>
          <w:color w:val="262626"/>
          <w:sz w:val="20"/>
        </w:rPr>
        <w:t>Actions</w:t>
      </w:r>
      <w:proofErr w:type="spellEnd"/>
      <w:r>
        <w:rPr>
          <w:rFonts w:ascii="Calibri" w:hAnsi="Calibri"/>
          <w:color w:val="262626"/>
          <w:sz w:val="20"/>
        </w:rPr>
        <w:t xml:space="preserve"> </w:t>
      </w:r>
      <w:proofErr w:type="spellStart"/>
      <w:r>
        <w:rPr>
          <w:rFonts w:ascii="Calibri" w:hAnsi="Calibri"/>
          <w:color w:val="262626"/>
          <w:sz w:val="20"/>
        </w:rPr>
        <w:t>documentation</w:t>
      </w:r>
      <w:proofErr w:type="spellEnd"/>
      <w:r>
        <w:rPr>
          <w:rFonts w:ascii="Calibri" w:hAnsi="Calibri"/>
          <w:color w:val="262626"/>
          <w:sz w:val="20"/>
        </w:rPr>
        <w:t>. Recuperado el 19-10-2026 de https:/​/​docs.​github.​com/​en/​actions</w:t>
      </w:r>
    </w:p>
    <w:p w14:paraId="6AEA2D05" w14:textId="77777777" w:rsidR="00823EAA" w:rsidRDefault="00000000">
      <w:pPr>
        <w:spacing w:after="120" w:line="252" w:lineRule="auto"/>
        <w:ind w:left="720" w:hanging="720"/>
      </w:pPr>
      <w:r>
        <w:rPr>
          <w:rFonts w:ascii="Calibri" w:hAnsi="Calibri"/>
          <w:color w:val="262626"/>
          <w:sz w:val="20"/>
        </w:rPr>
        <w:t xml:space="preserve">Humble, J., y Farley, D. (2010). </w:t>
      </w:r>
      <w:proofErr w:type="spellStart"/>
      <w:r>
        <w:rPr>
          <w:rFonts w:ascii="Calibri" w:hAnsi="Calibri"/>
          <w:color w:val="262626"/>
          <w:sz w:val="20"/>
        </w:rPr>
        <w:t>Continuous</w:t>
      </w:r>
      <w:proofErr w:type="spellEnd"/>
      <w:r>
        <w:rPr>
          <w:rFonts w:ascii="Calibri" w:hAnsi="Calibri"/>
          <w:color w:val="262626"/>
          <w:sz w:val="20"/>
        </w:rPr>
        <w:t xml:space="preserve"> </w:t>
      </w:r>
      <w:proofErr w:type="spellStart"/>
      <w:r>
        <w:rPr>
          <w:rFonts w:ascii="Calibri" w:hAnsi="Calibri"/>
          <w:color w:val="262626"/>
          <w:sz w:val="20"/>
        </w:rPr>
        <w:t>delivery</w:t>
      </w:r>
      <w:proofErr w:type="spellEnd"/>
      <w:r>
        <w:rPr>
          <w:rFonts w:ascii="Calibri" w:hAnsi="Calibri"/>
          <w:color w:val="262626"/>
          <w:sz w:val="20"/>
        </w:rPr>
        <w:t xml:space="preserve">: </w:t>
      </w:r>
      <w:proofErr w:type="spellStart"/>
      <w:r>
        <w:rPr>
          <w:rFonts w:ascii="Calibri" w:hAnsi="Calibri"/>
          <w:color w:val="262626"/>
          <w:sz w:val="20"/>
        </w:rPr>
        <w:t>Reliable</w:t>
      </w:r>
      <w:proofErr w:type="spellEnd"/>
      <w:r>
        <w:rPr>
          <w:rFonts w:ascii="Calibri" w:hAnsi="Calibri"/>
          <w:color w:val="262626"/>
          <w:sz w:val="20"/>
        </w:rPr>
        <w:t xml:space="preserve"> software </w:t>
      </w:r>
      <w:proofErr w:type="spellStart"/>
      <w:r>
        <w:rPr>
          <w:rFonts w:ascii="Calibri" w:hAnsi="Calibri"/>
          <w:color w:val="262626"/>
          <w:sz w:val="20"/>
        </w:rPr>
        <w:t>releases</w:t>
      </w:r>
      <w:proofErr w:type="spellEnd"/>
      <w:r>
        <w:rPr>
          <w:rFonts w:ascii="Calibri" w:hAnsi="Calibri"/>
          <w:color w:val="262626"/>
          <w:sz w:val="20"/>
        </w:rPr>
        <w:t xml:space="preserve"> </w:t>
      </w:r>
      <w:proofErr w:type="spellStart"/>
      <w:r>
        <w:rPr>
          <w:rFonts w:ascii="Calibri" w:hAnsi="Calibri"/>
          <w:color w:val="262626"/>
          <w:sz w:val="20"/>
        </w:rPr>
        <w:t>through</w:t>
      </w:r>
      <w:proofErr w:type="spellEnd"/>
      <w:r>
        <w:rPr>
          <w:rFonts w:ascii="Calibri" w:hAnsi="Calibri"/>
          <w:color w:val="262626"/>
          <w:sz w:val="20"/>
        </w:rPr>
        <w:t xml:space="preserve"> </w:t>
      </w:r>
      <w:proofErr w:type="spellStart"/>
      <w:r>
        <w:rPr>
          <w:rFonts w:ascii="Calibri" w:hAnsi="Calibri"/>
          <w:color w:val="262626"/>
          <w:sz w:val="20"/>
        </w:rPr>
        <w:t>build</w:t>
      </w:r>
      <w:proofErr w:type="spellEnd"/>
      <w:r>
        <w:rPr>
          <w:rFonts w:ascii="Calibri" w:hAnsi="Calibri"/>
          <w:color w:val="262626"/>
          <w:sz w:val="20"/>
        </w:rPr>
        <w:t xml:space="preserve">, test, and </w:t>
      </w:r>
      <w:proofErr w:type="spellStart"/>
      <w:r>
        <w:rPr>
          <w:rFonts w:ascii="Calibri" w:hAnsi="Calibri"/>
          <w:color w:val="262626"/>
          <w:sz w:val="20"/>
        </w:rPr>
        <w:t>deployment</w:t>
      </w:r>
      <w:proofErr w:type="spellEnd"/>
      <w:r>
        <w:rPr>
          <w:rFonts w:ascii="Calibri" w:hAnsi="Calibri"/>
          <w:color w:val="262626"/>
          <w:sz w:val="20"/>
        </w:rPr>
        <w:t xml:space="preserve"> </w:t>
      </w:r>
      <w:proofErr w:type="spellStart"/>
      <w:r>
        <w:rPr>
          <w:rFonts w:ascii="Calibri" w:hAnsi="Calibri"/>
          <w:color w:val="262626"/>
          <w:sz w:val="20"/>
        </w:rPr>
        <w:t>automation</w:t>
      </w:r>
      <w:proofErr w:type="spellEnd"/>
      <w:r>
        <w:rPr>
          <w:rFonts w:ascii="Calibri" w:hAnsi="Calibri"/>
          <w:color w:val="262626"/>
          <w:sz w:val="20"/>
        </w:rPr>
        <w:t>. Addison-Wesley.</w:t>
      </w:r>
    </w:p>
    <w:p w14:paraId="34CDFB59" w14:textId="77777777" w:rsidR="00823EAA" w:rsidRDefault="00000000">
      <w:pPr>
        <w:spacing w:after="120" w:line="252" w:lineRule="auto"/>
        <w:ind w:left="720" w:hanging="720"/>
      </w:pPr>
      <w:r>
        <w:rPr>
          <w:rFonts w:ascii="Calibri" w:hAnsi="Calibri"/>
          <w:color w:val="262626"/>
          <w:sz w:val="20"/>
        </w:rPr>
        <w:t xml:space="preserve">International </w:t>
      </w:r>
      <w:proofErr w:type="spellStart"/>
      <w:r>
        <w:rPr>
          <w:rFonts w:ascii="Calibri" w:hAnsi="Calibri"/>
          <w:color w:val="262626"/>
          <w:sz w:val="20"/>
        </w:rPr>
        <w:t>Organization</w:t>
      </w:r>
      <w:proofErr w:type="spellEnd"/>
      <w:r>
        <w:rPr>
          <w:rFonts w:ascii="Calibri" w:hAnsi="Calibri"/>
          <w:color w:val="262626"/>
          <w:sz w:val="20"/>
        </w:rPr>
        <w:t xml:space="preserve"> </w:t>
      </w:r>
      <w:proofErr w:type="spellStart"/>
      <w:r>
        <w:rPr>
          <w:rFonts w:ascii="Calibri" w:hAnsi="Calibri"/>
          <w:color w:val="262626"/>
          <w:sz w:val="20"/>
        </w:rPr>
        <w:t>for</w:t>
      </w:r>
      <w:proofErr w:type="spellEnd"/>
      <w:r>
        <w:rPr>
          <w:rFonts w:ascii="Calibri" w:hAnsi="Calibri"/>
          <w:color w:val="262626"/>
          <w:sz w:val="20"/>
        </w:rPr>
        <w:t xml:space="preserve"> </w:t>
      </w:r>
      <w:proofErr w:type="spellStart"/>
      <w:r>
        <w:rPr>
          <w:rFonts w:ascii="Calibri" w:hAnsi="Calibri"/>
          <w:color w:val="262626"/>
          <w:sz w:val="20"/>
        </w:rPr>
        <w:t>Standardization</w:t>
      </w:r>
      <w:proofErr w:type="spellEnd"/>
      <w:r>
        <w:rPr>
          <w:rFonts w:ascii="Calibri" w:hAnsi="Calibri"/>
          <w:color w:val="262626"/>
          <w:sz w:val="20"/>
        </w:rPr>
        <w:t xml:space="preserve">. (2023). </w:t>
      </w:r>
      <w:proofErr w:type="spellStart"/>
      <w:r>
        <w:rPr>
          <w:rFonts w:ascii="Calibri" w:hAnsi="Calibri"/>
          <w:color w:val="262626"/>
          <w:sz w:val="20"/>
        </w:rPr>
        <w:t>Systems</w:t>
      </w:r>
      <w:proofErr w:type="spellEnd"/>
      <w:r>
        <w:rPr>
          <w:rFonts w:ascii="Calibri" w:hAnsi="Calibri"/>
          <w:color w:val="262626"/>
          <w:sz w:val="20"/>
        </w:rPr>
        <w:t xml:space="preserve"> and software </w:t>
      </w:r>
      <w:proofErr w:type="spellStart"/>
      <w:r>
        <w:rPr>
          <w:rFonts w:ascii="Calibri" w:hAnsi="Calibri"/>
          <w:color w:val="262626"/>
          <w:sz w:val="20"/>
        </w:rPr>
        <w:t>engineering</w:t>
      </w:r>
      <w:proofErr w:type="spellEnd"/>
      <w:r>
        <w:rPr>
          <w:rFonts w:ascii="Calibri" w:hAnsi="Calibri"/>
          <w:color w:val="262626"/>
          <w:sz w:val="20"/>
        </w:rPr>
        <w:t xml:space="preserve"> — </w:t>
      </w:r>
      <w:proofErr w:type="spellStart"/>
      <w:r>
        <w:rPr>
          <w:rFonts w:ascii="Calibri" w:hAnsi="Calibri"/>
          <w:color w:val="262626"/>
          <w:sz w:val="20"/>
        </w:rPr>
        <w:t>Systems</w:t>
      </w:r>
      <w:proofErr w:type="spellEnd"/>
      <w:r>
        <w:rPr>
          <w:rFonts w:ascii="Calibri" w:hAnsi="Calibri"/>
          <w:color w:val="262626"/>
          <w:sz w:val="20"/>
        </w:rPr>
        <w:t xml:space="preserve"> and software </w:t>
      </w:r>
      <w:proofErr w:type="spellStart"/>
      <w:r>
        <w:rPr>
          <w:rFonts w:ascii="Calibri" w:hAnsi="Calibri"/>
          <w:color w:val="262626"/>
          <w:sz w:val="20"/>
        </w:rPr>
        <w:t>Quality</w:t>
      </w:r>
      <w:proofErr w:type="spellEnd"/>
      <w:r>
        <w:rPr>
          <w:rFonts w:ascii="Calibri" w:hAnsi="Calibri"/>
          <w:color w:val="262626"/>
          <w:sz w:val="20"/>
        </w:rPr>
        <w:t xml:space="preserve"> </w:t>
      </w:r>
      <w:proofErr w:type="spellStart"/>
      <w:r>
        <w:rPr>
          <w:rFonts w:ascii="Calibri" w:hAnsi="Calibri"/>
          <w:color w:val="262626"/>
          <w:sz w:val="20"/>
        </w:rPr>
        <w:t>Requirements</w:t>
      </w:r>
      <w:proofErr w:type="spellEnd"/>
      <w:r>
        <w:rPr>
          <w:rFonts w:ascii="Calibri" w:hAnsi="Calibri"/>
          <w:color w:val="262626"/>
          <w:sz w:val="20"/>
        </w:rPr>
        <w:t xml:space="preserve"> and </w:t>
      </w:r>
      <w:proofErr w:type="spellStart"/>
      <w:r>
        <w:rPr>
          <w:rFonts w:ascii="Calibri" w:hAnsi="Calibri"/>
          <w:color w:val="262626"/>
          <w:sz w:val="20"/>
        </w:rPr>
        <w:t>Evaluation</w:t>
      </w:r>
      <w:proofErr w:type="spellEnd"/>
      <w:r>
        <w:rPr>
          <w:rFonts w:ascii="Calibri" w:hAnsi="Calibri"/>
          <w:color w:val="262626"/>
          <w:sz w:val="20"/>
        </w:rPr>
        <w:t xml:space="preserve"> (</w:t>
      </w:r>
      <w:proofErr w:type="spellStart"/>
      <w:r>
        <w:rPr>
          <w:rFonts w:ascii="Calibri" w:hAnsi="Calibri"/>
          <w:color w:val="262626"/>
          <w:sz w:val="20"/>
        </w:rPr>
        <w:t>SQuaRE</w:t>
      </w:r>
      <w:proofErr w:type="spellEnd"/>
      <w:r>
        <w:rPr>
          <w:rFonts w:ascii="Calibri" w:hAnsi="Calibri"/>
          <w:color w:val="262626"/>
          <w:sz w:val="20"/>
        </w:rPr>
        <w:t xml:space="preserve">) — </w:t>
      </w:r>
      <w:proofErr w:type="spellStart"/>
      <w:r>
        <w:rPr>
          <w:rFonts w:ascii="Calibri" w:hAnsi="Calibri"/>
          <w:color w:val="262626"/>
          <w:sz w:val="20"/>
        </w:rPr>
        <w:t>Product</w:t>
      </w:r>
      <w:proofErr w:type="spellEnd"/>
      <w:r>
        <w:rPr>
          <w:rFonts w:ascii="Calibri" w:hAnsi="Calibri"/>
          <w:color w:val="262626"/>
          <w:sz w:val="20"/>
        </w:rPr>
        <w:t xml:space="preserve"> </w:t>
      </w:r>
      <w:proofErr w:type="spellStart"/>
      <w:r>
        <w:rPr>
          <w:rFonts w:ascii="Calibri" w:hAnsi="Calibri"/>
          <w:color w:val="262626"/>
          <w:sz w:val="20"/>
        </w:rPr>
        <w:t>quality</w:t>
      </w:r>
      <w:proofErr w:type="spellEnd"/>
      <w:r>
        <w:rPr>
          <w:rFonts w:ascii="Calibri" w:hAnsi="Calibri"/>
          <w:color w:val="262626"/>
          <w:sz w:val="20"/>
        </w:rPr>
        <w:t xml:space="preserve"> </w:t>
      </w:r>
      <w:proofErr w:type="spellStart"/>
      <w:r>
        <w:rPr>
          <w:rFonts w:ascii="Calibri" w:hAnsi="Calibri"/>
          <w:color w:val="262626"/>
          <w:sz w:val="20"/>
        </w:rPr>
        <w:t>model</w:t>
      </w:r>
      <w:proofErr w:type="spellEnd"/>
      <w:r>
        <w:rPr>
          <w:rFonts w:ascii="Calibri" w:hAnsi="Calibri"/>
          <w:color w:val="262626"/>
          <w:sz w:val="20"/>
        </w:rPr>
        <w:t xml:space="preserve"> (ISO/IEC 25010:2023). ISO.</w:t>
      </w:r>
    </w:p>
    <w:p w14:paraId="5D3059C6" w14:textId="77777777" w:rsidR="00823EAA" w:rsidRDefault="00000000">
      <w:pPr>
        <w:spacing w:after="120" w:line="252" w:lineRule="auto"/>
        <w:ind w:left="720" w:hanging="720"/>
      </w:pPr>
      <w:proofErr w:type="spellStart"/>
      <w:r>
        <w:rPr>
          <w:rFonts w:ascii="Calibri" w:hAnsi="Calibri"/>
          <w:color w:val="262626"/>
          <w:sz w:val="20"/>
        </w:rPr>
        <w:lastRenderedPageBreak/>
        <w:t>LangChain</w:t>
      </w:r>
      <w:proofErr w:type="spellEnd"/>
      <w:r>
        <w:rPr>
          <w:rFonts w:ascii="Calibri" w:hAnsi="Calibri"/>
          <w:color w:val="262626"/>
          <w:sz w:val="20"/>
        </w:rPr>
        <w:t xml:space="preserve">. (s. f.). </w:t>
      </w:r>
      <w:proofErr w:type="spellStart"/>
      <w:r>
        <w:rPr>
          <w:rFonts w:ascii="Calibri" w:hAnsi="Calibri"/>
          <w:color w:val="262626"/>
          <w:sz w:val="20"/>
        </w:rPr>
        <w:t>LangGraph</w:t>
      </w:r>
      <w:proofErr w:type="spellEnd"/>
      <w:r>
        <w:rPr>
          <w:rFonts w:ascii="Calibri" w:hAnsi="Calibri"/>
          <w:color w:val="262626"/>
          <w:sz w:val="20"/>
        </w:rPr>
        <w:t xml:space="preserve"> </w:t>
      </w:r>
      <w:proofErr w:type="spellStart"/>
      <w:r>
        <w:rPr>
          <w:rFonts w:ascii="Calibri" w:hAnsi="Calibri"/>
          <w:color w:val="262626"/>
          <w:sz w:val="20"/>
        </w:rPr>
        <w:t>documentation</w:t>
      </w:r>
      <w:proofErr w:type="spellEnd"/>
      <w:r>
        <w:rPr>
          <w:rFonts w:ascii="Calibri" w:hAnsi="Calibri"/>
          <w:color w:val="262626"/>
          <w:sz w:val="20"/>
        </w:rPr>
        <w:t>. Recuperado el 19-10-2026 de https:/​/​langchain-ai.​github.​io/​langgraph/​</w:t>
      </w:r>
    </w:p>
    <w:p w14:paraId="22F0F5F8" w14:textId="77777777" w:rsidR="00823EAA" w:rsidRDefault="00000000">
      <w:pPr>
        <w:spacing w:after="120" w:line="252" w:lineRule="auto"/>
        <w:ind w:left="720" w:hanging="720"/>
      </w:pPr>
      <w:r>
        <w:rPr>
          <w:rFonts w:ascii="Calibri" w:hAnsi="Calibri"/>
          <w:color w:val="262626"/>
          <w:sz w:val="20"/>
        </w:rPr>
        <w:t xml:space="preserve">Next.js. (s. f.). Next.js </w:t>
      </w:r>
      <w:proofErr w:type="spellStart"/>
      <w:r>
        <w:rPr>
          <w:rFonts w:ascii="Calibri" w:hAnsi="Calibri"/>
          <w:color w:val="262626"/>
          <w:sz w:val="20"/>
        </w:rPr>
        <w:t>documentation</w:t>
      </w:r>
      <w:proofErr w:type="spellEnd"/>
      <w:r>
        <w:rPr>
          <w:rFonts w:ascii="Calibri" w:hAnsi="Calibri"/>
          <w:color w:val="262626"/>
          <w:sz w:val="20"/>
        </w:rPr>
        <w:t xml:space="preserve">. </w:t>
      </w:r>
      <w:proofErr w:type="spellStart"/>
      <w:r>
        <w:rPr>
          <w:rFonts w:ascii="Calibri" w:hAnsi="Calibri"/>
          <w:color w:val="262626"/>
          <w:sz w:val="20"/>
        </w:rPr>
        <w:t>Vercel</w:t>
      </w:r>
      <w:proofErr w:type="spellEnd"/>
      <w:r>
        <w:rPr>
          <w:rFonts w:ascii="Calibri" w:hAnsi="Calibri"/>
          <w:color w:val="262626"/>
          <w:sz w:val="20"/>
        </w:rPr>
        <w:t>. Recuperado el 19-10-2026 de https:/​/​nextjs.​org/​docs</w:t>
      </w:r>
    </w:p>
    <w:p w14:paraId="1118FA4C" w14:textId="77777777" w:rsidR="00823EAA" w:rsidRDefault="00000000">
      <w:pPr>
        <w:spacing w:after="120" w:line="252" w:lineRule="auto"/>
        <w:ind w:left="720" w:hanging="720"/>
      </w:pPr>
      <w:r>
        <w:rPr>
          <w:rFonts w:ascii="Calibri" w:hAnsi="Calibri"/>
          <w:color w:val="262626"/>
          <w:sz w:val="20"/>
        </w:rPr>
        <w:t xml:space="preserve">Nygard, M. (2011, 15 de noviembre). </w:t>
      </w:r>
      <w:proofErr w:type="spellStart"/>
      <w:r>
        <w:rPr>
          <w:rFonts w:ascii="Calibri" w:hAnsi="Calibri"/>
          <w:color w:val="262626"/>
          <w:sz w:val="20"/>
        </w:rPr>
        <w:t>Documenting</w:t>
      </w:r>
      <w:proofErr w:type="spellEnd"/>
      <w:r>
        <w:rPr>
          <w:rFonts w:ascii="Calibri" w:hAnsi="Calibri"/>
          <w:color w:val="262626"/>
          <w:sz w:val="20"/>
        </w:rPr>
        <w:t xml:space="preserve"> </w:t>
      </w:r>
      <w:proofErr w:type="spellStart"/>
      <w:r>
        <w:rPr>
          <w:rFonts w:ascii="Calibri" w:hAnsi="Calibri"/>
          <w:color w:val="262626"/>
          <w:sz w:val="20"/>
        </w:rPr>
        <w:t>architecture</w:t>
      </w:r>
      <w:proofErr w:type="spellEnd"/>
      <w:r>
        <w:rPr>
          <w:rFonts w:ascii="Calibri" w:hAnsi="Calibri"/>
          <w:color w:val="262626"/>
          <w:sz w:val="20"/>
        </w:rPr>
        <w:t xml:space="preserve"> </w:t>
      </w:r>
      <w:proofErr w:type="spellStart"/>
      <w:r>
        <w:rPr>
          <w:rFonts w:ascii="Calibri" w:hAnsi="Calibri"/>
          <w:color w:val="262626"/>
          <w:sz w:val="20"/>
        </w:rPr>
        <w:t>decisions</w:t>
      </w:r>
      <w:proofErr w:type="spellEnd"/>
      <w:r>
        <w:rPr>
          <w:rFonts w:ascii="Calibri" w:hAnsi="Calibri"/>
          <w:color w:val="262626"/>
          <w:sz w:val="20"/>
        </w:rPr>
        <w:t xml:space="preserve">. </w:t>
      </w:r>
      <w:proofErr w:type="spellStart"/>
      <w:r>
        <w:rPr>
          <w:rFonts w:ascii="Calibri" w:hAnsi="Calibri"/>
          <w:color w:val="262626"/>
          <w:sz w:val="20"/>
        </w:rPr>
        <w:t>Cognitect</w:t>
      </w:r>
      <w:proofErr w:type="spellEnd"/>
      <w:r>
        <w:rPr>
          <w:rFonts w:ascii="Calibri" w:hAnsi="Calibri"/>
          <w:color w:val="262626"/>
          <w:sz w:val="20"/>
        </w:rPr>
        <w:t>. https:/​/​cognitect.​com/​blog/​2011/​11/​15/​documenting-architecture-decisions</w:t>
      </w:r>
    </w:p>
    <w:p w14:paraId="0646E8DD" w14:textId="77777777" w:rsidR="00823EAA" w:rsidRDefault="00000000">
      <w:pPr>
        <w:spacing w:after="120" w:line="252" w:lineRule="auto"/>
        <w:ind w:left="720" w:hanging="720"/>
      </w:pPr>
      <w:r>
        <w:rPr>
          <w:rFonts w:ascii="Calibri" w:hAnsi="Calibri"/>
          <w:color w:val="262626"/>
          <w:sz w:val="20"/>
        </w:rPr>
        <w:t xml:space="preserve">OWASP </w:t>
      </w:r>
      <w:proofErr w:type="spellStart"/>
      <w:r>
        <w:rPr>
          <w:rFonts w:ascii="Calibri" w:hAnsi="Calibri"/>
          <w:color w:val="262626"/>
          <w:sz w:val="20"/>
        </w:rPr>
        <w:t>Foundation</w:t>
      </w:r>
      <w:proofErr w:type="spellEnd"/>
      <w:r>
        <w:rPr>
          <w:rFonts w:ascii="Calibri" w:hAnsi="Calibri"/>
          <w:color w:val="262626"/>
          <w:sz w:val="20"/>
        </w:rPr>
        <w:t>. (2021). OWASP Top 10:2021. https:/​/​owasp.​org/​Top10/​</w:t>
      </w:r>
    </w:p>
    <w:p w14:paraId="6960230D" w14:textId="77777777" w:rsidR="00823EAA" w:rsidRDefault="00000000">
      <w:pPr>
        <w:spacing w:after="120" w:line="252" w:lineRule="auto"/>
        <w:ind w:left="720" w:hanging="720"/>
      </w:pPr>
      <w:r>
        <w:rPr>
          <w:rFonts w:ascii="Calibri" w:hAnsi="Calibri"/>
          <w:color w:val="262626"/>
          <w:sz w:val="20"/>
        </w:rPr>
        <w:t xml:space="preserve">PostgreSQL Global </w:t>
      </w:r>
      <w:proofErr w:type="spellStart"/>
      <w:r>
        <w:rPr>
          <w:rFonts w:ascii="Calibri" w:hAnsi="Calibri"/>
          <w:color w:val="262626"/>
          <w:sz w:val="20"/>
        </w:rPr>
        <w:t>Development</w:t>
      </w:r>
      <w:proofErr w:type="spellEnd"/>
      <w:r>
        <w:rPr>
          <w:rFonts w:ascii="Calibri" w:hAnsi="Calibri"/>
          <w:color w:val="262626"/>
          <w:sz w:val="20"/>
        </w:rPr>
        <w:t xml:space="preserve"> Group. (s. f.). JSON </w:t>
      </w:r>
      <w:proofErr w:type="spellStart"/>
      <w:r>
        <w:rPr>
          <w:rFonts w:ascii="Calibri" w:hAnsi="Calibri"/>
          <w:color w:val="262626"/>
          <w:sz w:val="20"/>
        </w:rPr>
        <w:t>types</w:t>
      </w:r>
      <w:proofErr w:type="spellEnd"/>
      <w:r>
        <w:rPr>
          <w:rFonts w:ascii="Calibri" w:hAnsi="Calibri"/>
          <w:color w:val="262626"/>
          <w:sz w:val="20"/>
        </w:rPr>
        <w:t xml:space="preserve">. En PostgreSQL </w:t>
      </w:r>
      <w:proofErr w:type="spellStart"/>
      <w:r>
        <w:rPr>
          <w:rFonts w:ascii="Calibri" w:hAnsi="Calibri"/>
          <w:color w:val="262626"/>
          <w:sz w:val="20"/>
        </w:rPr>
        <w:t>documentation</w:t>
      </w:r>
      <w:proofErr w:type="spellEnd"/>
      <w:r>
        <w:rPr>
          <w:rFonts w:ascii="Calibri" w:hAnsi="Calibri"/>
          <w:color w:val="262626"/>
          <w:sz w:val="20"/>
        </w:rPr>
        <w:t>. Recuperado el 19-10-2026 de https:/​/​www.​postgresql.​org/​docs/​current/​datatype-json.​html</w:t>
      </w:r>
    </w:p>
    <w:p w14:paraId="282D8F7A" w14:textId="77777777" w:rsidR="00823EAA" w:rsidRDefault="00000000">
      <w:pPr>
        <w:spacing w:after="120" w:line="252" w:lineRule="auto"/>
        <w:ind w:left="720" w:hanging="720"/>
      </w:pPr>
      <w:proofErr w:type="spellStart"/>
      <w:r>
        <w:rPr>
          <w:rFonts w:ascii="Calibri" w:hAnsi="Calibri"/>
          <w:color w:val="262626"/>
          <w:sz w:val="20"/>
        </w:rPr>
        <w:t>Pydantic</w:t>
      </w:r>
      <w:proofErr w:type="spellEnd"/>
      <w:r>
        <w:rPr>
          <w:rFonts w:ascii="Calibri" w:hAnsi="Calibri"/>
          <w:color w:val="262626"/>
          <w:sz w:val="20"/>
        </w:rPr>
        <w:t xml:space="preserve">. (s. f.). </w:t>
      </w:r>
      <w:proofErr w:type="spellStart"/>
      <w:r>
        <w:rPr>
          <w:rFonts w:ascii="Calibri" w:hAnsi="Calibri"/>
          <w:color w:val="262626"/>
          <w:sz w:val="20"/>
        </w:rPr>
        <w:t>Pydantic</w:t>
      </w:r>
      <w:proofErr w:type="spellEnd"/>
      <w:r>
        <w:rPr>
          <w:rFonts w:ascii="Calibri" w:hAnsi="Calibri"/>
          <w:color w:val="262626"/>
          <w:sz w:val="20"/>
        </w:rPr>
        <w:t xml:space="preserve"> </w:t>
      </w:r>
      <w:proofErr w:type="spellStart"/>
      <w:r>
        <w:rPr>
          <w:rFonts w:ascii="Calibri" w:hAnsi="Calibri"/>
          <w:color w:val="262626"/>
          <w:sz w:val="20"/>
        </w:rPr>
        <w:t>documentation</w:t>
      </w:r>
      <w:proofErr w:type="spellEnd"/>
      <w:r>
        <w:rPr>
          <w:rFonts w:ascii="Calibri" w:hAnsi="Calibri"/>
          <w:color w:val="262626"/>
          <w:sz w:val="20"/>
        </w:rPr>
        <w:t>. Recuperado el 19-10-2026 de https:/​/​docs.​pydantic.​dev/​</w:t>
      </w:r>
    </w:p>
    <w:p w14:paraId="76E6086B" w14:textId="77777777" w:rsidR="00823EAA" w:rsidRDefault="00000000">
      <w:pPr>
        <w:spacing w:after="120" w:line="252" w:lineRule="auto"/>
        <w:ind w:left="720" w:hanging="720"/>
      </w:pPr>
      <w:r>
        <w:rPr>
          <w:rFonts w:ascii="Calibri" w:hAnsi="Calibri"/>
          <w:color w:val="262626"/>
          <w:sz w:val="20"/>
        </w:rPr>
        <w:t xml:space="preserve">Schwaber, K., y Sutherland, J. (2020). The Scrum guide: The definitive guide </w:t>
      </w:r>
      <w:proofErr w:type="spellStart"/>
      <w:r>
        <w:rPr>
          <w:rFonts w:ascii="Calibri" w:hAnsi="Calibri"/>
          <w:color w:val="262626"/>
          <w:sz w:val="20"/>
        </w:rPr>
        <w:t>to</w:t>
      </w:r>
      <w:proofErr w:type="spellEnd"/>
      <w:r>
        <w:rPr>
          <w:rFonts w:ascii="Calibri" w:hAnsi="Calibri"/>
          <w:color w:val="262626"/>
          <w:sz w:val="20"/>
        </w:rPr>
        <w:t xml:space="preserve"> Scrum: The rules </w:t>
      </w:r>
      <w:proofErr w:type="spellStart"/>
      <w:r>
        <w:rPr>
          <w:rFonts w:ascii="Calibri" w:hAnsi="Calibri"/>
          <w:color w:val="262626"/>
          <w:sz w:val="20"/>
        </w:rPr>
        <w:t>of</w:t>
      </w:r>
      <w:proofErr w:type="spellEnd"/>
      <w:r>
        <w:rPr>
          <w:rFonts w:ascii="Calibri" w:hAnsi="Calibri"/>
          <w:color w:val="262626"/>
          <w:sz w:val="20"/>
        </w:rPr>
        <w:t xml:space="preserve"> </w:t>
      </w:r>
      <w:proofErr w:type="spellStart"/>
      <w:r>
        <w:rPr>
          <w:rFonts w:ascii="Calibri" w:hAnsi="Calibri"/>
          <w:color w:val="262626"/>
          <w:sz w:val="20"/>
        </w:rPr>
        <w:t>the</w:t>
      </w:r>
      <w:proofErr w:type="spellEnd"/>
      <w:r>
        <w:rPr>
          <w:rFonts w:ascii="Calibri" w:hAnsi="Calibri"/>
          <w:color w:val="262626"/>
          <w:sz w:val="20"/>
        </w:rPr>
        <w:t xml:space="preserve"> </w:t>
      </w:r>
      <w:proofErr w:type="spellStart"/>
      <w:r>
        <w:rPr>
          <w:rFonts w:ascii="Calibri" w:hAnsi="Calibri"/>
          <w:color w:val="262626"/>
          <w:sz w:val="20"/>
        </w:rPr>
        <w:t>game</w:t>
      </w:r>
      <w:proofErr w:type="spellEnd"/>
      <w:r>
        <w:rPr>
          <w:rFonts w:ascii="Calibri" w:hAnsi="Calibri"/>
          <w:color w:val="262626"/>
          <w:sz w:val="20"/>
        </w:rPr>
        <w:t>. https:/​/​scrumguides.​org/​scrum-guide.​html</w:t>
      </w:r>
    </w:p>
    <w:p w14:paraId="71DDED8D" w14:textId="77777777" w:rsidR="00823EAA" w:rsidRDefault="00000000">
      <w:pPr>
        <w:spacing w:after="120" w:line="252" w:lineRule="auto"/>
        <w:ind w:left="720" w:hanging="720"/>
      </w:pPr>
      <w:proofErr w:type="spellStart"/>
      <w:r>
        <w:rPr>
          <w:rFonts w:ascii="Calibri" w:hAnsi="Calibri"/>
          <w:color w:val="262626"/>
          <w:sz w:val="20"/>
        </w:rPr>
        <w:t>SQLAlchemy</w:t>
      </w:r>
      <w:proofErr w:type="spellEnd"/>
      <w:r>
        <w:rPr>
          <w:rFonts w:ascii="Calibri" w:hAnsi="Calibri"/>
          <w:color w:val="262626"/>
          <w:sz w:val="20"/>
        </w:rPr>
        <w:t xml:space="preserve">. (s. f.). </w:t>
      </w:r>
      <w:proofErr w:type="spellStart"/>
      <w:r>
        <w:rPr>
          <w:rFonts w:ascii="Calibri" w:hAnsi="Calibri"/>
          <w:color w:val="262626"/>
          <w:sz w:val="20"/>
        </w:rPr>
        <w:t>Alembic</w:t>
      </w:r>
      <w:proofErr w:type="spellEnd"/>
      <w:r>
        <w:rPr>
          <w:rFonts w:ascii="Calibri" w:hAnsi="Calibri"/>
          <w:color w:val="262626"/>
          <w:sz w:val="20"/>
        </w:rPr>
        <w:t xml:space="preserve"> </w:t>
      </w:r>
      <w:proofErr w:type="spellStart"/>
      <w:r>
        <w:rPr>
          <w:rFonts w:ascii="Calibri" w:hAnsi="Calibri"/>
          <w:color w:val="262626"/>
          <w:sz w:val="20"/>
        </w:rPr>
        <w:t>documentation</w:t>
      </w:r>
      <w:proofErr w:type="spellEnd"/>
      <w:r>
        <w:rPr>
          <w:rFonts w:ascii="Calibri" w:hAnsi="Calibri"/>
          <w:color w:val="262626"/>
          <w:sz w:val="20"/>
        </w:rPr>
        <w:t>. Recuperado el 19-10-2026 de https:/​/​alembic.​sqlalchemy.​org/​</w:t>
      </w:r>
    </w:p>
    <w:p w14:paraId="69EF1DA6" w14:textId="77777777" w:rsidR="00823EAA" w:rsidRDefault="00000000">
      <w:pPr>
        <w:spacing w:after="120" w:line="252" w:lineRule="auto"/>
        <w:ind w:left="720" w:hanging="720"/>
      </w:pPr>
      <w:r>
        <w:rPr>
          <w:rFonts w:ascii="Calibri" w:hAnsi="Calibri"/>
          <w:color w:val="262626"/>
          <w:sz w:val="20"/>
        </w:rPr>
        <w:t>WHATWG. (s. f.). Server-</w:t>
      </w:r>
      <w:proofErr w:type="spellStart"/>
      <w:r>
        <w:rPr>
          <w:rFonts w:ascii="Calibri" w:hAnsi="Calibri"/>
          <w:color w:val="262626"/>
          <w:sz w:val="20"/>
        </w:rPr>
        <w:t>sent</w:t>
      </w:r>
      <w:proofErr w:type="spellEnd"/>
      <w:r>
        <w:rPr>
          <w:rFonts w:ascii="Calibri" w:hAnsi="Calibri"/>
          <w:color w:val="262626"/>
          <w:sz w:val="20"/>
        </w:rPr>
        <w:t xml:space="preserve"> </w:t>
      </w:r>
      <w:proofErr w:type="spellStart"/>
      <w:r>
        <w:rPr>
          <w:rFonts w:ascii="Calibri" w:hAnsi="Calibri"/>
          <w:color w:val="262626"/>
          <w:sz w:val="20"/>
        </w:rPr>
        <w:t>events</w:t>
      </w:r>
      <w:proofErr w:type="spellEnd"/>
      <w:r>
        <w:rPr>
          <w:rFonts w:ascii="Calibri" w:hAnsi="Calibri"/>
          <w:color w:val="262626"/>
          <w:sz w:val="20"/>
        </w:rPr>
        <w:t xml:space="preserve">. En HTML </w:t>
      </w:r>
      <w:proofErr w:type="gramStart"/>
      <w:r>
        <w:rPr>
          <w:rFonts w:ascii="Calibri" w:hAnsi="Calibri"/>
          <w:color w:val="262626"/>
          <w:sz w:val="20"/>
        </w:rPr>
        <w:t>Living</w:t>
      </w:r>
      <w:proofErr w:type="gramEnd"/>
      <w:r>
        <w:rPr>
          <w:rFonts w:ascii="Calibri" w:hAnsi="Calibri"/>
          <w:color w:val="262626"/>
          <w:sz w:val="20"/>
        </w:rPr>
        <w:t xml:space="preserve"> Standard. Recuperado el 19-10-2026 de https:/​/​html.​spec.​whatwg.​org/​multipage/​</w:t>
      </w:r>
      <w:proofErr w:type="gramStart"/>
      <w:r>
        <w:rPr>
          <w:rFonts w:ascii="Calibri" w:hAnsi="Calibri"/>
          <w:color w:val="262626"/>
          <w:sz w:val="20"/>
        </w:rPr>
        <w:t>server</w:t>
      </w:r>
      <w:proofErr w:type="gramEnd"/>
      <w:r>
        <w:rPr>
          <w:rFonts w:ascii="Calibri" w:hAnsi="Calibri"/>
          <w:color w:val="262626"/>
          <w:sz w:val="20"/>
        </w:rPr>
        <w:t>-sent-events.​html</w:t>
      </w:r>
    </w:p>
    <w:sectPr w:rsidR="00823EAA">
      <w:headerReference w:type="default" r:id="rId5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2219" w14:textId="77777777" w:rsidR="00C44450" w:rsidRDefault="00C44450" w:rsidP="0003309E">
      <w:pPr>
        <w:spacing w:after="0" w:line="240" w:lineRule="auto"/>
      </w:pPr>
      <w:r>
        <w:separator/>
      </w:r>
    </w:p>
  </w:endnote>
  <w:endnote w:type="continuationSeparator" w:id="0">
    <w:p w14:paraId="0AA5EFDB" w14:textId="77777777" w:rsidR="00C44450" w:rsidRDefault="00C44450"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4429" w14:textId="77777777" w:rsidR="00C44450" w:rsidRDefault="00C44450" w:rsidP="0003309E">
      <w:pPr>
        <w:spacing w:after="0" w:line="240" w:lineRule="auto"/>
      </w:pPr>
      <w:r>
        <w:separator/>
      </w:r>
    </w:p>
  </w:footnote>
  <w:footnote w:type="continuationSeparator" w:id="0">
    <w:p w14:paraId="53A71716" w14:textId="77777777" w:rsidR="00C44450" w:rsidRDefault="00C44450" w:rsidP="0003309E">
      <w:pPr>
        <w:spacing w:after="0" w:line="240" w:lineRule="auto"/>
      </w:pPr>
      <w:r>
        <w:continuationSeparator/>
      </w:r>
    </w:p>
  </w:footnote>
  <w:footnote w:id="1">
    <w:p w14:paraId="65EA3D30"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07B19242" w14:textId="77777777" w:rsidTr="00C44557">
      <w:trPr>
        <w:trHeight w:val="697"/>
      </w:trPr>
      <w:tc>
        <w:tcPr>
          <w:tcW w:w="5954" w:type="dxa"/>
          <w:tcBorders>
            <w:top w:val="nil"/>
            <w:left w:val="nil"/>
            <w:bottom w:val="nil"/>
            <w:right w:val="nil"/>
          </w:tcBorders>
        </w:tcPr>
        <w:p w14:paraId="705CA997"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2DE30995"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79F35930"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2449F5B"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9311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E3CF8"/>
    <w:rsid w:val="00145B36"/>
    <w:rsid w:val="00147283"/>
    <w:rsid w:val="00234E41"/>
    <w:rsid w:val="002F30D5"/>
    <w:rsid w:val="003608EA"/>
    <w:rsid w:val="00470CE4"/>
    <w:rsid w:val="004B75F6"/>
    <w:rsid w:val="005064CB"/>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16E65"/>
    <w:rsid w:val="00823EAA"/>
    <w:rsid w:val="008479F5"/>
    <w:rsid w:val="0085275A"/>
    <w:rsid w:val="008F621F"/>
    <w:rsid w:val="009378F7"/>
    <w:rsid w:val="009552E5"/>
    <w:rsid w:val="00963D41"/>
    <w:rsid w:val="00976ABB"/>
    <w:rsid w:val="009E52DF"/>
    <w:rsid w:val="00B31361"/>
    <w:rsid w:val="00B4258F"/>
    <w:rsid w:val="00B8164D"/>
    <w:rsid w:val="00BE1024"/>
    <w:rsid w:val="00C20F3D"/>
    <w:rsid w:val="00C44450"/>
    <w:rsid w:val="00C44557"/>
    <w:rsid w:val="00C5122E"/>
    <w:rsid w:val="00CE0AA8"/>
    <w:rsid w:val="00D1425C"/>
    <w:rsid w:val="00D67975"/>
    <w:rsid w:val="00D714E2"/>
    <w:rsid w:val="00DF3386"/>
    <w:rsid w:val="00E07854"/>
    <w:rsid w:val="00E50368"/>
    <w:rsid w:val="00EA0C09"/>
    <w:rsid w:val="00FD5149"/>
    <w:rsid w:val="00FD5E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E80E"/>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styleId="Hipervnculo">
    <w:name w:val="Hyperlink"/>
    <w:basedOn w:val="Fuentedeprrafopredeter"/>
    <w:uiPriority w:val="99"/>
    <w:unhideWhenUsed/>
    <w:rsid w:val="002F30D5"/>
    <w:rPr>
      <w:color w:val="0563C1" w:themeColor="hyperlink"/>
      <w:u w:val="single"/>
    </w:rPr>
  </w:style>
  <w:style w:type="character" w:styleId="Mencinsinresolver">
    <w:name w:val="Unresolved Mention"/>
    <w:basedOn w:val="Fuentedeprrafopredeter"/>
    <w:uiPriority w:val="99"/>
    <w:semiHidden/>
    <w:unhideWhenUsed/>
    <w:rsid w:val="002F3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46</Pages>
  <Words>15222</Words>
  <Characters>83722</Characters>
  <Application>Microsoft Office Word</Application>
  <DocSecurity>0</DocSecurity>
  <Lines>697</Lines>
  <Paragraphs>197</Paragraphs>
  <ScaleCrop>false</ScaleCrop>
  <HeadingPairs>
    <vt:vector size="2" baseType="variant">
      <vt:variant>
        <vt:lpstr>Título</vt:lpstr>
      </vt:variant>
      <vt:variant>
        <vt:i4>1</vt:i4>
      </vt:variant>
    </vt:vector>
  </HeadingPairs>
  <TitlesOfParts>
    <vt:vector size="1" baseType="lpstr">
      <vt:lpstr>Guía 2. Desarrollo Proyecto APT, Fase 2: Project Dossier</vt:lpstr>
    </vt:vector>
  </TitlesOfParts>
  <Company/>
  <LinksUpToDate>false</LinksUpToDate>
  <CharactersWithSpaces>98747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2. Desarrollo Proyecto APT, Fase 2: Project Dossier</dc:title>
  <dc:subject/>
  <dc:creator>Equipo Project Dossier</dc:creator>
  <cp:keywords/>
  <dc:description/>
  <cp:lastModifiedBy>Felipe  Orellana</cp:lastModifiedBy>
  <cp:revision>6</cp:revision>
  <dcterms:created xsi:type="dcterms:W3CDTF">2022-08-24T18:14:00Z</dcterms:created>
  <dcterms:modified xsi:type="dcterms:W3CDTF">2026-10-23T01:24:00Z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