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Une description de votre implantation des cas ELam, EApp, EData et ECase dans</w:t>
      </w:r>
    </w:p>
    <w:p w:rsidR="00000000" w:rsidDel="00000000" w:rsidP="00000000" w:rsidRDefault="00000000" w:rsidRPr="00000000" w14:paraId="00000002">
      <w:pPr>
        <w:rPr/>
      </w:pPr>
      <w:r w:rsidDel="00000000" w:rsidR="00000000" w:rsidRPr="00000000">
        <w:rPr>
          <w:rtl w:val="0"/>
        </w:rPr>
        <w:t xml:space="preserve">typeCheck et eval, ainsi que de sexp2Exp pour data et case:</w:t>
      </w:r>
    </w:p>
    <w:p w:rsidR="00000000" w:rsidDel="00000000" w:rsidP="00000000" w:rsidRDefault="00000000" w:rsidRPr="00000000" w14:paraId="00000003">
      <w:pPr>
        <w:rPr/>
      </w:pPr>
      <w:r w:rsidDel="00000000" w:rsidR="00000000" w:rsidRPr="00000000">
        <w:rPr>
          <w:rtl w:val="0"/>
        </w:rPr>
        <w:tab/>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Les difficultés rencontrées. Si des tests échouent, expliquez pourquoi et proposez une</w:t>
      </w:r>
    </w:p>
    <w:p w:rsidR="00000000" w:rsidDel="00000000" w:rsidP="00000000" w:rsidRDefault="00000000" w:rsidRPr="00000000" w14:paraId="00000006">
      <w:pPr>
        <w:rPr/>
      </w:pPr>
      <w:r w:rsidDel="00000000" w:rsidR="00000000" w:rsidRPr="00000000">
        <w:rPr>
          <w:rtl w:val="0"/>
        </w:rPr>
        <w:t xml:space="preserve">piste de solution.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Premièrement la quantité de code a découvrir pour une première fois à été assez longue et puis on a eu besoin de faire plusieurs relectures avant de commencer à coder. </w:t>
      </w:r>
    </w:p>
    <w:p w:rsidR="00000000" w:rsidDel="00000000" w:rsidP="00000000" w:rsidRDefault="00000000" w:rsidRPr="00000000" w14:paraId="00000009">
      <w:pPr>
        <w:rPr/>
      </w:pPr>
      <w:r w:rsidDel="00000000" w:rsidR="00000000" w:rsidRPr="00000000">
        <w:rPr>
          <w:rtl w:val="0"/>
        </w:rPr>
        <w:t xml:space="preserve">À tout ça nous devons ajouter le fait d’écrire un rapport de 3 pages en critiquant, expliquant et analysant ce que notre code fait.</w:t>
      </w:r>
    </w:p>
    <w:p w:rsidR="00000000" w:rsidDel="00000000" w:rsidP="00000000" w:rsidRDefault="00000000" w:rsidRPr="00000000" w14:paraId="0000000A">
      <w:pPr>
        <w:rPr/>
      </w:pPr>
      <w:r w:rsidDel="00000000" w:rsidR="00000000" w:rsidRPr="00000000">
        <w:rPr>
          <w:rtl w:val="0"/>
        </w:rPr>
        <w:t xml:space="preserve">Les premières erreurs étaient causées par faute de lire et d’essayer de comprendre le code qui été déjà écrit. C’était plutôt des preuves/erreurs attendant que mon code fonctionne et sans tester véritablement s’il marchait ou pas.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Ensuite nous avons oublié de compter les implémentations de </w:t>
      </w:r>
      <w:r w:rsidDel="00000000" w:rsidR="00000000" w:rsidRPr="00000000">
        <w:rPr>
          <w:rtl w:val="0"/>
        </w:rPr>
        <w:t xml:space="preserve">sexp2Exp</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quand on était en train de nous </w:t>
      </w:r>
      <w:r w:rsidDel="00000000" w:rsidR="00000000" w:rsidRPr="00000000">
        <w:rPr>
          <w:rtl w:val="0"/>
        </w:rPr>
        <w:t xml:space="preserve">diviser nos tâches à faire entre les 2.</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Votre expérience générale avec Haskell et avec ce TP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Je pense que mon principal problème pour faire ce TP est devoir comprendre beaucoup d’autre code qui n’est pas le mien et dont je ne sais pas quelle est sa fonction principale. Le thème des évaluateurs me mélange beaucoup, mais par contre je pense qu’ils sont des choses vraiment évidentes. </w:t>
      </w:r>
    </w:p>
    <w:p w:rsidR="00000000" w:rsidDel="00000000" w:rsidP="00000000" w:rsidRDefault="00000000" w:rsidRPr="00000000" w14:paraId="00000011">
      <w:pPr>
        <w:rPr/>
      </w:pPr>
      <w:r w:rsidDel="00000000" w:rsidR="00000000" w:rsidRPr="00000000">
        <w:rPr>
          <w:rtl w:val="0"/>
        </w:rPr>
        <w:t xml:space="preserve">Le pdf avec les instructions pour nous guider sur comment faire le devoir à vraiment été très utile, surtout la partie expliquant l’ordre dans lequel on devait coder les choses ainsi que le schéma du pipeline.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