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9681" w14:textId="77777777" w:rsidR="004A0BE1" w:rsidRPr="006504E9" w:rsidRDefault="004A0BE1" w:rsidP="004A0BE1">
      <w:pPr>
        <w:spacing w:after="0" w:line="480" w:lineRule="auto"/>
        <w:rPr>
          <w:rFonts w:ascii="Times New Roman" w:hAnsi="Times New Roman" w:cs="Times New Roman"/>
          <w:sz w:val="24"/>
          <w:szCs w:val="24"/>
        </w:rPr>
      </w:pPr>
    </w:p>
    <w:p w14:paraId="794A9852" w14:textId="77777777" w:rsidR="004A0BE1" w:rsidRPr="006504E9" w:rsidRDefault="004A0BE1" w:rsidP="004A0BE1">
      <w:pPr>
        <w:spacing w:after="0" w:line="480" w:lineRule="auto"/>
        <w:rPr>
          <w:rFonts w:ascii="Times New Roman" w:hAnsi="Times New Roman" w:cs="Times New Roman"/>
          <w:sz w:val="24"/>
          <w:szCs w:val="24"/>
        </w:rPr>
      </w:pPr>
    </w:p>
    <w:p w14:paraId="3DC26A3D" w14:textId="77777777" w:rsidR="004A0BE1" w:rsidRPr="006504E9" w:rsidRDefault="004A0BE1" w:rsidP="004A0BE1">
      <w:pPr>
        <w:spacing w:after="0" w:line="480" w:lineRule="auto"/>
        <w:rPr>
          <w:rFonts w:ascii="Times New Roman" w:hAnsi="Times New Roman" w:cs="Times New Roman"/>
          <w:sz w:val="24"/>
          <w:szCs w:val="24"/>
        </w:rPr>
      </w:pPr>
    </w:p>
    <w:p w14:paraId="66728817" w14:textId="77777777" w:rsidR="004A0BE1" w:rsidRPr="006504E9" w:rsidRDefault="004A0BE1" w:rsidP="004A0BE1">
      <w:pPr>
        <w:spacing w:after="0" w:line="480" w:lineRule="auto"/>
        <w:rPr>
          <w:rFonts w:ascii="Times New Roman" w:hAnsi="Times New Roman" w:cs="Times New Roman"/>
          <w:sz w:val="24"/>
          <w:szCs w:val="24"/>
        </w:rPr>
      </w:pPr>
    </w:p>
    <w:p w14:paraId="52DBC3B4" w14:textId="77777777" w:rsidR="004A0BE1" w:rsidRPr="006504E9" w:rsidRDefault="004A0BE1" w:rsidP="004A0BE1">
      <w:pPr>
        <w:spacing w:after="0" w:line="480" w:lineRule="auto"/>
        <w:rPr>
          <w:rFonts w:ascii="Times New Roman" w:hAnsi="Times New Roman" w:cs="Times New Roman"/>
          <w:sz w:val="24"/>
          <w:szCs w:val="24"/>
        </w:rPr>
      </w:pPr>
    </w:p>
    <w:p w14:paraId="53EFB911" w14:textId="77777777" w:rsidR="004A0BE1" w:rsidRPr="006504E9" w:rsidRDefault="004A0BE1" w:rsidP="004A0BE1">
      <w:pPr>
        <w:spacing w:after="0" w:line="480" w:lineRule="auto"/>
        <w:rPr>
          <w:rFonts w:ascii="Times New Roman" w:hAnsi="Times New Roman" w:cs="Times New Roman"/>
          <w:sz w:val="24"/>
          <w:szCs w:val="24"/>
        </w:rPr>
      </w:pPr>
    </w:p>
    <w:p w14:paraId="2E9B9180" w14:textId="77777777" w:rsidR="004A0BE1" w:rsidRPr="006504E9" w:rsidRDefault="004A0BE1" w:rsidP="004A0BE1">
      <w:pPr>
        <w:spacing w:after="0" w:line="480" w:lineRule="auto"/>
        <w:rPr>
          <w:rFonts w:ascii="Times New Roman" w:hAnsi="Times New Roman" w:cs="Times New Roman"/>
          <w:sz w:val="24"/>
          <w:szCs w:val="24"/>
        </w:rPr>
      </w:pPr>
    </w:p>
    <w:p w14:paraId="2129AA8D" w14:textId="77777777" w:rsidR="004A0BE1" w:rsidRPr="006504E9" w:rsidRDefault="004A0BE1" w:rsidP="004A0BE1">
      <w:pPr>
        <w:spacing w:after="0" w:line="480" w:lineRule="auto"/>
        <w:jc w:val="center"/>
        <w:rPr>
          <w:rFonts w:ascii="Times New Roman" w:hAnsi="Times New Roman" w:cs="Times New Roman"/>
          <w:sz w:val="24"/>
          <w:szCs w:val="24"/>
        </w:rPr>
      </w:pPr>
    </w:p>
    <w:p w14:paraId="5680AEE6" w14:textId="686033AC" w:rsidR="004A0BE1" w:rsidRPr="006504E9" w:rsidRDefault="00D91D27" w:rsidP="004A0BE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r w:rsidR="00DD013C">
        <w:rPr>
          <w:rFonts w:ascii="Times New Roman" w:hAnsi="Times New Roman" w:cs="Times New Roman"/>
          <w:sz w:val="24"/>
          <w:szCs w:val="24"/>
        </w:rPr>
        <w:t>uilding a Diamond Price Prediction Model</w:t>
      </w:r>
    </w:p>
    <w:p w14:paraId="21C298EE" w14:textId="77777777" w:rsidR="004A0BE1" w:rsidRPr="006504E9" w:rsidRDefault="004A0BE1" w:rsidP="004A0BE1">
      <w:pPr>
        <w:spacing w:after="0" w:line="480" w:lineRule="auto"/>
        <w:jc w:val="center"/>
        <w:rPr>
          <w:rFonts w:ascii="Times New Roman" w:hAnsi="Times New Roman" w:cs="Times New Roman"/>
          <w:sz w:val="24"/>
          <w:szCs w:val="24"/>
        </w:rPr>
      </w:pPr>
      <w:r w:rsidRPr="006504E9">
        <w:rPr>
          <w:rFonts w:ascii="Times New Roman" w:hAnsi="Times New Roman" w:cs="Times New Roman"/>
          <w:sz w:val="24"/>
          <w:szCs w:val="24"/>
        </w:rPr>
        <w:t>Xan Lamoreux</w:t>
      </w:r>
    </w:p>
    <w:p w14:paraId="4171A11A" w14:textId="004164D2" w:rsidR="004A0BE1" w:rsidRPr="006504E9" w:rsidRDefault="004A0BE1" w:rsidP="004A0BE1">
      <w:pPr>
        <w:spacing w:after="0" w:line="480" w:lineRule="auto"/>
        <w:jc w:val="center"/>
        <w:rPr>
          <w:rFonts w:ascii="Times New Roman" w:hAnsi="Times New Roman" w:cs="Times New Roman"/>
          <w:sz w:val="24"/>
          <w:szCs w:val="24"/>
        </w:rPr>
      </w:pPr>
      <w:r w:rsidRPr="006504E9">
        <w:rPr>
          <w:rFonts w:ascii="Times New Roman" w:hAnsi="Times New Roman" w:cs="Times New Roman"/>
          <w:sz w:val="24"/>
          <w:szCs w:val="24"/>
        </w:rPr>
        <w:t xml:space="preserve">Professor </w:t>
      </w:r>
      <w:r w:rsidR="00DD013C">
        <w:rPr>
          <w:rFonts w:ascii="Times New Roman" w:hAnsi="Times New Roman" w:cs="Times New Roman"/>
          <w:sz w:val="24"/>
          <w:szCs w:val="24"/>
        </w:rPr>
        <w:t>Dr. Shanker</w:t>
      </w:r>
    </w:p>
    <w:p w14:paraId="3F3E3697" w14:textId="25C32233" w:rsidR="004A0BE1" w:rsidRPr="006504E9" w:rsidRDefault="00DD013C" w:rsidP="004A0BE1">
      <w:pPr>
        <w:spacing w:after="0" w:line="480" w:lineRule="auto"/>
        <w:jc w:val="center"/>
        <w:rPr>
          <w:rFonts w:ascii="Times New Roman" w:hAnsi="Times New Roman" w:cs="Times New Roman"/>
          <w:sz w:val="24"/>
          <w:szCs w:val="24"/>
        </w:rPr>
      </w:pPr>
      <w:r w:rsidRPr="00DD013C">
        <w:rPr>
          <w:rFonts w:ascii="Times New Roman" w:hAnsi="Times New Roman" w:cs="Times New Roman"/>
          <w:sz w:val="24"/>
          <w:szCs w:val="24"/>
        </w:rPr>
        <w:t xml:space="preserve">Fundamentals </w:t>
      </w:r>
      <w:r>
        <w:rPr>
          <w:rFonts w:ascii="Times New Roman" w:hAnsi="Times New Roman" w:cs="Times New Roman"/>
          <w:sz w:val="24"/>
          <w:szCs w:val="24"/>
        </w:rPr>
        <w:t>o</w:t>
      </w:r>
      <w:r w:rsidRPr="00DD013C">
        <w:rPr>
          <w:rFonts w:ascii="Times New Roman" w:hAnsi="Times New Roman" w:cs="Times New Roman"/>
          <w:sz w:val="24"/>
          <w:szCs w:val="24"/>
        </w:rPr>
        <w:t>f Machine Learning</w:t>
      </w:r>
      <w:r>
        <w:rPr>
          <w:rFonts w:ascii="Times New Roman" w:hAnsi="Times New Roman" w:cs="Times New Roman"/>
          <w:sz w:val="24"/>
          <w:szCs w:val="24"/>
        </w:rPr>
        <w:t xml:space="preserve"> </w:t>
      </w:r>
      <w:r w:rsidRPr="00DD013C">
        <w:rPr>
          <w:rFonts w:ascii="Times New Roman" w:hAnsi="Times New Roman" w:cs="Times New Roman"/>
          <w:sz w:val="24"/>
          <w:szCs w:val="24"/>
        </w:rPr>
        <w:t>(MIS-64060-002)</w:t>
      </w:r>
    </w:p>
    <w:p w14:paraId="50C11805" w14:textId="4F9F3EE6" w:rsidR="004A0BE1" w:rsidRDefault="00DD013C" w:rsidP="004A0BE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5</w:t>
      </w:r>
      <w:r w:rsidR="009C0ECF">
        <w:rPr>
          <w:rFonts w:ascii="Times New Roman" w:hAnsi="Times New Roman" w:cs="Times New Roman"/>
          <w:sz w:val="24"/>
          <w:szCs w:val="24"/>
        </w:rPr>
        <w:t xml:space="preserve"> </w:t>
      </w:r>
      <w:r>
        <w:rPr>
          <w:rFonts w:ascii="Times New Roman" w:hAnsi="Times New Roman" w:cs="Times New Roman"/>
          <w:sz w:val="24"/>
          <w:szCs w:val="24"/>
        </w:rPr>
        <w:t>December</w:t>
      </w:r>
      <w:r w:rsidR="00555226">
        <w:rPr>
          <w:rFonts w:ascii="Times New Roman" w:hAnsi="Times New Roman" w:cs="Times New Roman"/>
          <w:sz w:val="24"/>
          <w:szCs w:val="24"/>
        </w:rPr>
        <w:t xml:space="preserve"> 202</w:t>
      </w:r>
      <w:r>
        <w:rPr>
          <w:rFonts w:ascii="Times New Roman" w:hAnsi="Times New Roman" w:cs="Times New Roman"/>
          <w:sz w:val="24"/>
          <w:szCs w:val="24"/>
        </w:rPr>
        <w:t>1</w:t>
      </w:r>
    </w:p>
    <w:p w14:paraId="2B3CEC13" w14:textId="5B396BAB" w:rsidR="00DB315F" w:rsidRDefault="00DB315F" w:rsidP="004A0BE1">
      <w:pPr>
        <w:spacing w:after="0" w:line="480" w:lineRule="auto"/>
        <w:jc w:val="center"/>
        <w:rPr>
          <w:rFonts w:ascii="Times New Roman" w:hAnsi="Times New Roman" w:cs="Times New Roman"/>
          <w:sz w:val="24"/>
          <w:szCs w:val="24"/>
        </w:rPr>
      </w:pPr>
    </w:p>
    <w:p w14:paraId="44E465FF" w14:textId="77777777" w:rsidR="00DB315F" w:rsidRDefault="00DB315F" w:rsidP="004A0BE1">
      <w:pPr>
        <w:spacing w:after="0" w:line="480" w:lineRule="auto"/>
        <w:jc w:val="center"/>
        <w:rPr>
          <w:rFonts w:ascii="Times New Roman" w:hAnsi="Times New Roman" w:cs="Times New Roman"/>
          <w:sz w:val="24"/>
          <w:szCs w:val="24"/>
        </w:rPr>
      </w:pPr>
    </w:p>
    <w:p w14:paraId="1AC35781" w14:textId="77777777" w:rsidR="004A0BE1" w:rsidRDefault="004A0BE1" w:rsidP="004A0BE1">
      <w:pPr>
        <w:jc w:val="both"/>
        <w:rPr>
          <w:rFonts w:ascii="Times New Roman" w:hAnsi="Times New Roman" w:cs="Times New Roman"/>
          <w:sz w:val="24"/>
          <w:szCs w:val="24"/>
        </w:rPr>
      </w:pPr>
      <w:r>
        <w:rPr>
          <w:rFonts w:ascii="Times New Roman" w:hAnsi="Times New Roman" w:cs="Times New Roman"/>
          <w:sz w:val="24"/>
          <w:szCs w:val="24"/>
        </w:rPr>
        <w:br w:type="page"/>
      </w:r>
    </w:p>
    <w:p w14:paraId="018EDD17" w14:textId="3ED07391" w:rsidR="00532D23" w:rsidRPr="00532D23" w:rsidRDefault="00766545" w:rsidP="009A3D3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Purpose/Objectives:</w:t>
      </w:r>
    </w:p>
    <w:p w14:paraId="6C5ECFFE" w14:textId="77777777" w:rsidR="00766545" w:rsidRPr="00766545" w:rsidRDefault="00766545" w:rsidP="00766545">
      <w:pPr>
        <w:spacing w:after="0" w:line="480" w:lineRule="auto"/>
        <w:rPr>
          <w:rFonts w:ascii="Times New Roman" w:hAnsi="Times New Roman" w:cs="Times New Roman"/>
          <w:sz w:val="24"/>
          <w:szCs w:val="24"/>
        </w:rPr>
      </w:pPr>
      <w:r w:rsidRPr="00766545">
        <w:rPr>
          <w:rFonts w:ascii="Times New Roman" w:hAnsi="Times New Roman" w:cs="Times New Roman"/>
          <w:sz w:val="24"/>
          <w:szCs w:val="24"/>
        </w:rPr>
        <w:t>The objectives of this assignment are threefold:</w:t>
      </w:r>
    </w:p>
    <w:p w14:paraId="10176DBC" w14:textId="6DD985BC" w:rsidR="00766545" w:rsidRPr="00766545" w:rsidRDefault="00766545" w:rsidP="00766545">
      <w:pPr>
        <w:pStyle w:val="ListParagraph"/>
        <w:numPr>
          <w:ilvl w:val="0"/>
          <w:numId w:val="3"/>
        </w:numPr>
        <w:spacing w:after="0" w:line="480" w:lineRule="auto"/>
        <w:rPr>
          <w:rFonts w:ascii="Times New Roman" w:hAnsi="Times New Roman" w:cs="Times New Roman"/>
          <w:sz w:val="24"/>
          <w:szCs w:val="24"/>
        </w:rPr>
      </w:pPr>
      <w:r w:rsidRPr="00766545">
        <w:rPr>
          <w:rFonts w:ascii="Times New Roman" w:hAnsi="Times New Roman" w:cs="Times New Roman"/>
          <w:sz w:val="24"/>
          <w:szCs w:val="24"/>
        </w:rPr>
        <w:t>To use real-world data</w:t>
      </w:r>
    </w:p>
    <w:p w14:paraId="702B928F" w14:textId="77777777" w:rsidR="00766545" w:rsidRDefault="00766545" w:rsidP="00766545">
      <w:pPr>
        <w:pStyle w:val="ListParagraph"/>
        <w:numPr>
          <w:ilvl w:val="0"/>
          <w:numId w:val="3"/>
        </w:numPr>
        <w:spacing w:after="0" w:line="480" w:lineRule="auto"/>
        <w:rPr>
          <w:rFonts w:ascii="Times New Roman" w:hAnsi="Times New Roman" w:cs="Times New Roman"/>
          <w:sz w:val="24"/>
          <w:szCs w:val="24"/>
        </w:rPr>
      </w:pPr>
      <w:r w:rsidRPr="00766545">
        <w:rPr>
          <w:rFonts w:ascii="Times New Roman" w:hAnsi="Times New Roman" w:cs="Times New Roman"/>
          <w:sz w:val="24"/>
          <w:szCs w:val="24"/>
        </w:rPr>
        <w:t>To use the appropriate machine learning technique for the business problem, and</w:t>
      </w:r>
    </w:p>
    <w:p w14:paraId="52F01F44" w14:textId="0470A30B" w:rsidR="00766545" w:rsidRPr="00766545" w:rsidRDefault="00766545" w:rsidP="00766545">
      <w:pPr>
        <w:pStyle w:val="ListParagraph"/>
        <w:numPr>
          <w:ilvl w:val="0"/>
          <w:numId w:val="3"/>
        </w:numPr>
        <w:spacing w:after="0" w:line="480" w:lineRule="auto"/>
        <w:rPr>
          <w:rFonts w:ascii="Times New Roman" w:hAnsi="Times New Roman" w:cs="Times New Roman"/>
          <w:sz w:val="24"/>
          <w:szCs w:val="24"/>
        </w:rPr>
      </w:pPr>
      <w:r w:rsidRPr="00766545">
        <w:rPr>
          <w:rFonts w:ascii="Times New Roman" w:hAnsi="Times New Roman" w:cs="Times New Roman"/>
          <w:sz w:val="24"/>
          <w:szCs w:val="24"/>
        </w:rPr>
        <w:t>To present the solution to top-level management.</w:t>
      </w:r>
    </w:p>
    <w:p w14:paraId="326CAEA0" w14:textId="72D6DA02" w:rsidR="00766545" w:rsidRPr="00766545" w:rsidRDefault="00766545" w:rsidP="00766545">
      <w:pPr>
        <w:spacing w:after="0" w:line="480" w:lineRule="auto"/>
        <w:rPr>
          <w:rFonts w:ascii="Times New Roman" w:hAnsi="Times New Roman" w:cs="Times New Roman"/>
          <w:b/>
          <w:bCs/>
          <w:sz w:val="24"/>
          <w:szCs w:val="24"/>
        </w:rPr>
      </w:pPr>
      <w:r w:rsidRPr="00766545">
        <w:rPr>
          <w:rFonts w:ascii="Times New Roman" w:hAnsi="Times New Roman" w:cs="Times New Roman"/>
          <w:b/>
          <w:bCs/>
          <w:sz w:val="24"/>
          <w:szCs w:val="24"/>
        </w:rPr>
        <w:t>Directions</w:t>
      </w:r>
      <w:r>
        <w:rPr>
          <w:rFonts w:ascii="Times New Roman" w:hAnsi="Times New Roman" w:cs="Times New Roman"/>
          <w:b/>
          <w:bCs/>
          <w:sz w:val="24"/>
          <w:szCs w:val="24"/>
        </w:rPr>
        <w:t>:</w:t>
      </w:r>
    </w:p>
    <w:p w14:paraId="28B1E81F" w14:textId="4C22A336" w:rsidR="00766545" w:rsidRPr="00766545" w:rsidRDefault="00766545" w:rsidP="00766545">
      <w:pPr>
        <w:pStyle w:val="ListParagraph"/>
        <w:numPr>
          <w:ilvl w:val="0"/>
          <w:numId w:val="4"/>
        </w:numPr>
        <w:spacing w:after="0" w:line="480" w:lineRule="auto"/>
        <w:rPr>
          <w:rFonts w:ascii="Times New Roman" w:hAnsi="Times New Roman" w:cs="Times New Roman"/>
          <w:sz w:val="24"/>
          <w:szCs w:val="24"/>
        </w:rPr>
      </w:pPr>
      <w:r w:rsidRPr="00766545">
        <w:rPr>
          <w:rFonts w:ascii="Times New Roman" w:hAnsi="Times New Roman" w:cs="Times New Roman"/>
          <w:sz w:val="24"/>
          <w:szCs w:val="24"/>
        </w:rPr>
        <w:t xml:space="preserve">You may use any source to get your data as long as the data is real-world data. You can either collect data, or download from competitions like Kaggle. Make sure to clearly mention in your report, both the </w:t>
      </w:r>
      <w:bookmarkStart w:id="0" w:name="_Hlk89605592"/>
      <w:r w:rsidRPr="00766545">
        <w:rPr>
          <w:rFonts w:ascii="Times New Roman" w:hAnsi="Times New Roman" w:cs="Times New Roman"/>
          <w:sz w:val="24"/>
          <w:szCs w:val="24"/>
        </w:rPr>
        <w:t>source of data, and how it satisfies the condition for being real-world</w:t>
      </w:r>
      <w:bookmarkEnd w:id="0"/>
      <w:r w:rsidRPr="00766545">
        <w:rPr>
          <w:rFonts w:ascii="Times New Roman" w:hAnsi="Times New Roman" w:cs="Times New Roman"/>
          <w:sz w:val="24"/>
          <w:szCs w:val="24"/>
        </w:rPr>
        <w:t>.</w:t>
      </w:r>
    </w:p>
    <w:p w14:paraId="23D6C795" w14:textId="77777777" w:rsidR="00766545" w:rsidRDefault="00766545" w:rsidP="00766545">
      <w:pPr>
        <w:pStyle w:val="ListParagraph"/>
        <w:numPr>
          <w:ilvl w:val="0"/>
          <w:numId w:val="4"/>
        </w:numPr>
        <w:spacing w:after="0" w:line="480" w:lineRule="auto"/>
        <w:rPr>
          <w:rFonts w:ascii="Times New Roman" w:hAnsi="Times New Roman" w:cs="Times New Roman"/>
          <w:sz w:val="24"/>
          <w:szCs w:val="24"/>
        </w:rPr>
      </w:pPr>
      <w:r w:rsidRPr="00766545">
        <w:rPr>
          <w:rFonts w:ascii="Times New Roman" w:hAnsi="Times New Roman" w:cs="Times New Roman"/>
          <w:sz w:val="24"/>
          <w:szCs w:val="24"/>
        </w:rPr>
        <w:t>Apply whatever machine learning techniques you think are appropriate for the problem. Clearly specify what the central objectives are for this study.</w:t>
      </w:r>
    </w:p>
    <w:p w14:paraId="1CC54BFB" w14:textId="6158B9A5" w:rsidR="00766545" w:rsidRPr="00766545" w:rsidRDefault="00766545" w:rsidP="00766545">
      <w:pPr>
        <w:pStyle w:val="ListParagraph"/>
        <w:numPr>
          <w:ilvl w:val="0"/>
          <w:numId w:val="4"/>
        </w:numPr>
        <w:spacing w:after="0" w:line="480" w:lineRule="auto"/>
        <w:rPr>
          <w:rFonts w:ascii="Times New Roman" w:hAnsi="Times New Roman" w:cs="Times New Roman"/>
          <w:sz w:val="24"/>
          <w:szCs w:val="24"/>
        </w:rPr>
      </w:pPr>
      <w:r w:rsidRPr="00766545">
        <w:rPr>
          <w:rFonts w:ascii="Times New Roman" w:hAnsi="Times New Roman" w:cs="Times New Roman"/>
          <w:sz w:val="24"/>
          <w:szCs w:val="24"/>
        </w:rPr>
        <w:t>Write a paper that describes the objectives, your approach, the results, and your conclusions. It is not necessary to describe the step-by-step account of what you did. Remember that this report is for top-level management. Similarly, also create a presentation of no more than 3 slides (excluding the initial slide) that summarizes the problem, the approach, and the conclusions.</w:t>
      </w:r>
    </w:p>
    <w:p w14:paraId="28325C77" w14:textId="01B37467" w:rsidR="00766545" w:rsidRDefault="00766545" w:rsidP="00766545">
      <w:pPr>
        <w:spacing w:after="0" w:line="480" w:lineRule="auto"/>
        <w:rPr>
          <w:rFonts w:ascii="Times New Roman" w:hAnsi="Times New Roman" w:cs="Times New Roman"/>
          <w:sz w:val="24"/>
          <w:szCs w:val="24"/>
        </w:rPr>
      </w:pPr>
    </w:p>
    <w:p w14:paraId="5C853BA7" w14:textId="7E4E6443" w:rsidR="00766545" w:rsidRDefault="00766545" w:rsidP="00766545">
      <w:pPr>
        <w:spacing w:after="0" w:line="480" w:lineRule="auto"/>
        <w:rPr>
          <w:rFonts w:ascii="Times New Roman" w:hAnsi="Times New Roman" w:cs="Times New Roman"/>
          <w:sz w:val="24"/>
          <w:szCs w:val="24"/>
        </w:rPr>
      </w:pPr>
    </w:p>
    <w:p w14:paraId="20695315" w14:textId="0320F87F" w:rsidR="00257035" w:rsidRDefault="00257035">
      <w:pPr>
        <w:rPr>
          <w:rFonts w:ascii="Times New Roman" w:hAnsi="Times New Roman" w:cs="Times New Roman"/>
          <w:sz w:val="24"/>
          <w:szCs w:val="24"/>
        </w:rPr>
      </w:pPr>
      <w:r>
        <w:rPr>
          <w:rFonts w:ascii="Times New Roman" w:hAnsi="Times New Roman" w:cs="Times New Roman"/>
          <w:sz w:val="24"/>
          <w:szCs w:val="24"/>
        </w:rPr>
        <w:br w:type="page"/>
      </w:r>
    </w:p>
    <w:p w14:paraId="22E9E48C" w14:textId="5B78A72C" w:rsidR="00766545" w:rsidRPr="006041B5" w:rsidRDefault="00257035" w:rsidP="00766545">
      <w:pPr>
        <w:spacing w:after="0" w:line="480" w:lineRule="auto"/>
        <w:rPr>
          <w:rFonts w:ascii="Times New Roman" w:hAnsi="Times New Roman" w:cs="Times New Roman"/>
          <w:b/>
          <w:bCs/>
          <w:sz w:val="24"/>
          <w:szCs w:val="24"/>
        </w:rPr>
      </w:pPr>
      <w:r w:rsidRPr="006041B5">
        <w:rPr>
          <w:rFonts w:ascii="Times New Roman" w:hAnsi="Times New Roman" w:cs="Times New Roman"/>
          <w:b/>
          <w:bCs/>
          <w:sz w:val="24"/>
          <w:szCs w:val="24"/>
        </w:rPr>
        <w:lastRenderedPageBreak/>
        <w:t>Background</w:t>
      </w:r>
      <w:r w:rsidR="00A014DA">
        <w:rPr>
          <w:rFonts w:ascii="Times New Roman" w:hAnsi="Times New Roman" w:cs="Times New Roman"/>
          <w:b/>
          <w:bCs/>
          <w:sz w:val="24"/>
          <w:szCs w:val="24"/>
        </w:rPr>
        <w:t xml:space="preserve"> and source of the data</w:t>
      </w:r>
      <w:r w:rsidRPr="006041B5">
        <w:rPr>
          <w:rFonts w:ascii="Times New Roman" w:hAnsi="Times New Roman" w:cs="Times New Roman"/>
          <w:b/>
          <w:bCs/>
          <w:sz w:val="24"/>
          <w:szCs w:val="24"/>
        </w:rPr>
        <w:t>:</w:t>
      </w:r>
    </w:p>
    <w:p w14:paraId="01BE117A" w14:textId="2E6BE717" w:rsidR="006041B5" w:rsidRDefault="00257035" w:rsidP="0076654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data I have chosen was collected from a Kaggle competition; </w:t>
      </w:r>
      <w:r w:rsidR="00A014DA" w:rsidRPr="00A014DA">
        <w:rPr>
          <w:rFonts w:ascii="Times New Roman" w:hAnsi="Times New Roman" w:cs="Times New Roman"/>
          <w:sz w:val="24"/>
          <w:szCs w:val="24"/>
        </w:rPr>
        <w:t>Predicting diamond prices</w:t>
      </w:r>
      <w:r w:rsidR="00A014DA">
        <w:rPr>
          <w:rFonts w:ascii="Times New Roman" w:hAnsi="Times New Roman" w:cs="Times New Roman"/>
          <w:sz w:val="24"/>
          <w:szCs w:val="24"/>
        </w:rPr>
        <w:t xml:space="preserve">, </w:t>
      </w:r>
      <w:r w:rsidRPr="00257035">
        <w:rPr>
          <w:rFonts w:ascii="Times New Roman" w:hAnsi="Times New Roman" w:cs="Times New Roman"/>
          <w:sz w:val="24"/>
          <w:szCs w:val="24"/>
        </w:rPr>
        <w:t>Diamonds</w:t>
      </w:r>
      <w:r w:rsidR="0082477F">
        <w:rPr>
          <w:rFonts w:ascii="Times New Roman" w:hAnsi="Times New Roman" w:cs="Times New Roman"/>
          <w:sz w:val="24"/>
          <w:szCs w:val="24"/>
        </w:rPr>
        <w:t xml:space="preserve"> | </w:t>
      </w:r>
      <w:proofErr w:type="spellStart"/>
      <w:r w:rsidRPr="00257035">
        <w:rPr>
          <w:rFonts w:ascii="Times New Roman" w:hAnsi="Times New Roman" w:cs="Times New Roman"/>
          <w:sz w:val="24"/>
          <w:szCs w:val="24"/>
        </w:rPr>
        <w:t>datamad</w:t>
      </w:r>
      <w:proofErr w:type="spellEnd"/>
      <w:r w:rsidR="0082477F">
        <w:rPr>
          <w:rFonts w:ascii="Times New Roman" w:hAnsi="Times New Roman" w:cs="Times New Roman"/>
          <w:sz w:val="24"/>
          <w:szCs w:val="24"/>
        </w:rPr>
        <w:t xml:space="preserve"> </w:t>
      </w:r>
      <w:r w:rsidRPr="00257035">
        <w:rPr>
          <w:rFonts w:ascii="Times New Roman" w:hAnsi="Times New Roman" w:cs="Times New Roman"/>
          <w:sz w:val="24"/>
          <w:szCs w:val="24"/>
        </w:rPr>
        <w:t>1021-rev</w:t>
      </w:r>
      <w:r w:rsidR="00A014DA">
        <w:rPr>
          <w:rFonts w:ascii="Times New Roman" w:hAnsi="Times New Roman" w:cs="Times New Roman"/>
          <w:sz w:val="24"/>
          <w:szCs w:val="24"/>
        </w:rPr>
        <w:t xml:space="preserve"> </w:t>
      </w:r>
      <w:hyperlink r:id="rId8" w:history="1">
        <w:r w:rsidR="00A014DA" w:rsidRPr="0042347E">
          <w:rPr>
            <w:rStyle w:val="Hyperlink"/>
            <w:rFonts w:ascii="Times New Roman" w:hAnsi="Times New Roman" w:cs="Times New Roman"/>
            <w:sz w:val="24"/>
            <w:szCs w:val="24"/>
          </w:rPr>
          <w:t>https://www.kaggle.com/c/diamonds-datamad1021-rev/data</w:t>
        </w:r>
      </w:hyperlink>
      <w:r w:rsidR="00A014DA">
        <w:rPr>
          <w:rFonts w:ascii="Times New Roman" w:hAnsi="Times New Roman" w:cs="Times New Roman"/>
          <w:sz w:val="24"/>
          <w:szCs w:val="24"/>
        </w:rPr>
        <w:t xml:space="preserve"> </w:t>
      </w:r>
      <w:sdt>
        <w:sdtPr>
          <w:rPr>
            <w:rFonts w:ascii="Times New Roman" w:hAnsi="Times New Roman" w:cs="Times New Roman"/>
            <w:sz w:val="24"/>
            <w:szCs w:val="24"/>
          </w:rPr>
          <w:id w:val="-1315096420"/>
          <w:citation/>
        </w:sdtPr>
        <w:sdtEndPr/>
        <w:sdtContent>
          <w:r w:rsidR="00A014DA">
            <w:rPr>
              <w:rFonts w:ascii="Times New Roman" w:hAnsi="Times New Roman" w:cs="Times New Roman"/>
              <w:sz w:val="24"/>
              <w:szCs w:val="24"/>
            </w:rPr>
            <w:fldChar w:fldCharType="begin"/>
          </w:r>
          <w:r w:rsidR="00A014DA">
            <w:rPr>
              <w:rFonts w:ascii="Times New Roman" w:hAnsi="Times New Roman" w:cs="Times New Roman"/>
              <w:sz w:val="24"/>
              <w:szCs w:val="24"/>
            </w:rPr>
            <w:instrText xml:space="preserve"> CITATION Kag21 \l 1033 </w:instrText>
          </w:r>
          <w:r w:rsidR="00A014DA">
            <w:rPr>
              <w:rFonts w:ascii="Times New Roman" w:hAnsi="Times New Roman" w:cs="Times New Roman"/>
              <w:sz w:val="24"/>
              <w:szCs w:val="24"/>
            </w:rPr>
            <w:fldChar w:fldCharType="separate"/>
          </w:r>
          <w:r w:rsidR="00A014DA" w:rsidRPr="00A014DA">
            <w:rPr>
              <w:rFonts w:ascii="Times New Roman" w:hAnsi="Times New Roman" w:cs="Times New Roman"/>
              <w:noProof/>
              <w:sz w:val="24"/>
              <w:szCs w:val="24"/>
            </w:rPr>
            <w:t>(Kaggle, n.d.)</w:t>
          </w:r>
          <w:r w:rsidR="00A014DA">
            <w:rPr>
              <w:rFonts w:ascii="Times New Roman" w:hAnsi="Times New Roman" w:cs="Times New Roman"/>
              <w:sz w:val="24"/>
              <w:szCs w:val="24"/>
            </w:rPr>
            <w:fldChar w:fldCharType="end"/>
          </w:r>
        </w:sdtContent>
      </w:sdt>
      <w:r w:rsidR="00CF0FC0">
        <w:rPr>
          <w:rFonts w:ascii="Times New Roman" w:hAnsi="Times New Roman" w:cs="Times New Roman"/>
          <w:sz w:val="24"/>
          <w:szCs w:val="24"/>
        </w:rPr>
        <w:t xml:space="preserve">. </w:t>
      </w:r>
      <w:r w:rsidR="004A2AA3" w:rsidRPr="004A2AA3">
        <w:rPr>
          <w:rFonts w:ascii="Times New Roman" w:hAnsi="Times New Roman" w:cs="Times New Roman"/>
          <w:sz w:val="24"/>
          <w:szCs w:val="24"/>
        </w:rPr>
        <w:t xml:space="preserve">The </w:t>
      </w:r>
      <w:bookmarkStart w:id="1" w:name="_Hlk89611546"/>
      <w:r w:rsidR="004A2AA3" w:rsidRPr="004A2AA3">
        <w:rPr>
          <w:rFonts w:ascii="Times New Roman" w:hAnsi="Times New Roman" w:cs="Times New Roman"/>
          <w:sz w:val="24"/>
          <w:szCs w:val="24"/>
        </w:rPr>
        <w:t>goal of this competition is the prediction of the price of diamonds based on their characteristics (weight, color, quality of cut, etc.)</w:t>
      </w:r>
      <w:bookmarkEnd w:id="1"/>
      <w:r w:rsidR="004A2AA3">
        <w:rPr>
          <w:rFonts w:ascii="Times New Roman" w:hAnsi="Times New Roman" w:cs="Times New Roman"/>
          <w:sz w:val="24"/>
          <w:szCs w:val="24"/>
        </w:rPr>
        <w:t xml:space="preserve">. </w:t>
      </w:r>
      <w:r w:rsidR="00CF0FC0">
        <w:rPr>
          <w:rFonts w:ascii="Times New Roman" w:hAnsi="Times New Roman" w:cs="Times New Roman"/>
          <w:sz w:val="24"/>
          <w:szCs w:val="24"/>
        </w:rPr>
        <w:t>Kaggle has also determined that t</w:t>
      </w:r>
      <w:r w:rsidR="00CF0FC0" w:rsidRPr="00CF0FC0">
        <w:rPr>
          <w:rFonts w:ascii="Times New Roman" w:hAnsi="Times New Roman" w:cs="Times New Roman"/>
          <w:sz w:val="24"/>
          <w:szCs w:val="24"/>
        </w:rPr>
        <w:t>he evaluation metric chosen for this competition is the RMSE (Root Mean Squared Error)</w:t>
      </w:r>
      <w:r w:rsidR="00CF0FC0">
        <w:rPr>
          <w:rFonts w:ascii="Times New Roman" w:hAnsi="Times New Roman" w:cs="Times New Roman"/>
          <w:sz w:val="24"/>
          <w:szCs w:val="24"/>
        </w:rPr>
        <w:t>.</w:t>
      </w:r>
      <w:r w:rsidR="006041B5">
        <w:rPr>
          <w:rFonts w:ascii="Times New Roman" w:hAnsi="Times New Roman" w:cs="Times New Roman"/>
          <w:sz w:val="24"/>
          <w:szCs w:val="24"/>
        </w:rPr>
        <w:t xml:space="preserve"> </w:t>
      </w:r>
    </w:p>
    <w:p w14:paraId="5F5362D0" w14:textId="23B22ABC" w:rsidR="006041B5" w:rsidRPr="002E0EF6" w:rsidRDefault="006041B5" w:rsidP="00766545">
      <w:pPr>
        <w:spacing w:after="0" w:line="480" w:lineRule="auto"/>
        <w:rPr>
          <w:rFonts w:ascii="Times New Roman" w:hAnsi="Times New Roman" w:cs="Times New Roman"/>
          <w:b/>
          <w:bCs/>
          <w:sz w:val="24"/>
          <w:szCs w:val="24"/>
        </w:rPr>
      </w:pPr>
      <w:r w:rsidRPr="002E0EF6">
        <w:rPr>
          <w:rFonts w:ascii="Times New Roman" w:hAnsi="Times New Roman" w:cs="Times New Roman"/>
          <w:b/>
          <w:bCs/>
          <w:sz w:val="24"/>
          <w:szCs w:val="24"/>
        </w:rPr>
        <w:t>Features of the data provided:</w:t>
      </w:r>
    </w:p>
    <w:p w14:paraId="436A8E4C"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id: only for test &amp; sample submission files, id for prediction sample identification</w:t>
      </w:r>
    </w:p>
    <w:p w14:paraId="1B153E67"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price: price in USD</w:t>
      </w:r>
    </w:p>
    <w:p w14:paraId="168E8A97"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carat: weight of the diamond</w:t>
      </w:r>
    </w:p>
    <w:p w14:paraId="4AB5F059"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cut: quality of the cut (Fair, Good, Very Good, Premium, Ideal)</w:t>
      </w:r>
    </w:p>
    <w:p w14:paraId="24A4D5E2"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 xml:space="preserve">color: diamond </w:t>
      </w:r>
      <w:proofErr w:type="spellStart"/>
      <w:r w:rsidRPr="002E0EF6">
        <w:rPr>
          <w:rFonts w:ascii="Times New Roman" w:hAnsi="Times New Roman" w:cs="Times New Roman"/>
          <w:sz w:val="24"/>
          <w:szCs w:val="24"/>
        </w:rPr>
        <w:t>colour</w:t>
      </w:r>
      <w:proofErr w:type="spellEnd"/>
    </w:p>
    <w:p w14:paraId="506F9704"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clarity: a measurement of how clear the diamond is</w:t>
      </w:r>
    </w:p>
    <w:p w14:paraId="20CF19B7"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x: length in mm</w:t>
      </w:r>
    </w:p>
    <w:p w14:paraId="256F401A"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y: width in mm</w:t>
      </w:r>
    </w:p>
    <w:p w14:paraId="277A3089"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z: depth in mm</w:t>
      </w:r>
    </w:p>
    <w:p w14:paraId="147B9ED4" w14:textId="77777777" w:rsidR="002E0EF6"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 xml:space="preserve">depth: total depth percentage = z / </w:t>
      </w:r>
      <w:proofErr w:type="gramStart"/>
      <w:r w:rsidRPr="002E0EF6">
        <w:rPr>
          <w:rFonts w:ascii="Times New Roman" w:hAnsi="Times New Roman" w:cs="Times New Roman"/>
          <w:sz w:val="24"/>
          <w:szCs w:val="24"/>
        </w:rPr>
        <w:t>mean(</w:t>
      </w:r>
      <w:proofErr w:type="gramEnd"/>
      <w:r w:rsidRPr="002E0EF6">
        <w:rPr>
          <w:rFonts w:ascii="Times New Roman" w:hAnsi="Times New Roman" w:cs="Times New Roman"/>
          <w:sz w:val="24"/>
          <w:szCs w:val="24"/>
        </w:rPr>
        <w:t>x, y) = 2 * z / (x + y) (43--79)</w:t>
      </w:r>
    </w:p>
    <w:p w14:paraId="4424AA3A" w14:textId="6588D739" w:rsidR="006041B5" w:rsidRDefault="002E0EF6" w:rsidP="002E0EF6">
      <w:pPr>
        <w:pStyle w:val="ListParagraph"/>
        <w:numPr>
          <w:ilvl w:val="0"/>
          <w:numId w:val="5"/>
        </w:numPr>
        <w:spacing w:after="0" w:line="480" w:lineRule="auto"/>
        <w:rPr>
          <w:rFonts w:ascii="Times New Roman" w:hAnsi="Times New Roman" w:cs="Times New Roman"/>
          <w:sz w:val="24"/>
          <w:szCs w:val="24"/>
        </w:rPr>
      </w:pPr>
      <w:r w:rsidRPr="002E0EF6">
        <w:rPr>
          <w:rFonts w:ascii="Times New Roman" w:hAnsi="Times New Roman" w:cs="Times New Roman"/>
          <w:sz w:val="24"/>
          <w:szCs w:val="24"/>
        </w:rPr>
        <w:t>table: width of top of diamond relative to widest point (43--95)</w:t>
      </w:r>
    </w:p>
    <w:p w14:paraId="4DB585FD" w14:textId="7CD0E18E" w:rsidR="002E0EF6" w:rsidRPr="004664D6" w:rsidRDefault="00A014DA" w:rsidP="002E0EF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H</w:t>
      </w:r>
      <w:r w:rsidRPr="00A014DA">
        <w:rPr>
          <w:rFonts w:ascii="Times New Roman" w:hAnsi="Times New Roman" w:cs="Times New Roman"/>
          <w:b/>
          <w:bCs/>
          <w:sz w:val="24"/>
          <w:szCs w:val="24"/>
        </w:rPr>
        <w:t xml:space="preserve">ow </w:t>
      </w:r>
      <w:r>
        <w:rPr>
          <w:rFonts w:ascii="Times New Roman" w:hAnsi="Times New Roman" w:cs="Times New Roman"/>
          <w:b/>
          <w:bCs/>
          <w:sz w:val="24"/>
          <w:szCs w:val="24"/>
        </w:rPr>
        <w:t xml:space="preserve">the data </w:t>
      </w:r>
      <w:r w:rsidRPr="00A014DA">
        <w:rPr>
          <w:rFonts w:ascii="Times New Roman" w:hAnsi="Times New Roman" w:cs="Times New Roman"/>
          <w:b/>
          <w:bCs/>
          <w:sz w:val="24"/>
          <w:szCs w:val="24"/>
        </w:rPr>
        <w:t>satisfies the condition for being real-world</w:t>
      </w:r>
      <w:r w:rsidR="008C6E0B" w:rsidRPr="004664D6">
        <w:rPr>
          <w:rFonts w:ascii="Times New Roman" w:hAnsi="Times New Roman" w:cs="Times New Roman"/>
          <w:b/>
          <w:bCs/>
          <w:sz w:val="24"/>
          <w:szCs w:val="24"/>
        </w:rPr>
        <w:t>:</w:t>
      </w:r>
    </w:p>
    <w:p w14:paraId="0C3B2AA0" w14:textId="755A0944" w:rsidR="00301DB7" w:rsidRDefault="008C6E0B" w:rsidP="006041B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Replacing </w:t>
      </w:r>
      <w:r w:rsidR="004664D6">
        <w:rPr>
          <w:rFonts w:ascii="Times New Roman" w:hAnsi="Times New Roman" w:cs="Times New Roman"/>
          <w:sz w:val="24"/>
          <w:szCs w:val="24"/>
        </w:rPr>
        <w:t xml:space="preserve">a </w:t>
      </w:r>
      <w:r>
        <w:rPr>
          <w:rFonts w:ascii="Times New Roman" w:hAnsi="Times New Roman" w:cs="Times New Roman"/>
          <w:sz w:val="24"/>
          <w:szCs w:val="24"/>
        </w:rPr>
        <w:t xml:space="preserve">manual process for </w:t>
      </w:r>
      <w:r w:rsidR="002B10E4">
        <w:rPr>
          <w:rFonts w:ascii="Times New Roman" w:hAnsi="Times New Roman" w:cs="Times New Roman"/>
          <w:sz w:val="24"/>
          <w:szCs w:val="24"/>
        </w:rPr>
        <w:t>calculating the</w:t>
      </w:r>
      <w:r>
        <w:rPr>
          <w:rFonts w:ascii="Times New Roman" w:hAnsi="Times New Roman" w:cs="Times New Roman"/>
          <w:sz w:val="24"/>
          <w:szCs w:val="24"/>
        </w:rPr>
        <w:t xml:space="preserve"> price of diamonds to a Machine Learning process </w:t>
      </w:r>
      <w:r w:rsidR="002B10E4">
        <w:rPr>
          <w:rFonts w:ascii="Times New Roman" w:hAnsi="Times New Roman" w:cs="Times New Roman"/>
          <w:sz w:val="24"/>
          <w:szCs w:val="24"/>
        </w:rPr>
        <w:t xml:space="preserve">increases </w:t>
      </w:r>
      <w:r>
        <w:rPr>
          <w:rFonts w:ascii="Times New Roman" w:hAnsi="Times New Roman" w:cs="Times New Roman"/>
          <w:sz w:val="24"/>
          <w:szCs w:val="24"/>
        </w:rPr>
        <w:t>speed and accuracy</w:t>
      </w:r>
      <w:r w:rsidR="002B10E4">
        <w:rPr>
          <w:rFonts w:ascii="Times New Roman" w:hAnsi="Times New Roman" w:cs="Times New Roman"/>
          <w:sz w:val="24"/>
          <w:szCs w:val="24"/>
        </w:rPr>
        <w:t xml:space="preserve"> saving on labor costs and reducing errors</w:t>
      </w:r>
      <w:r w:rsidR="00A07D95">
        <w:rPr>
          <w:rFonts w:ascii="Times New Roman" w:hAnsi="Times New Roman" w:cs="Times New Roman"/>
          <w:sz w:val="24"/>
          <w:szCs w:val="24"/>
        </w:rPr>
        <w:t xml:space="preserve"> and improving inventory valuation</w:t>
      </w:r>
      <w:r w:rsidR="004664D6">
        <w:rPr>
          <w:rFonts w:ascii="Times New Roman" w:hAnsi="Times New Roman" w:cs="Times New Roman"/>
          <w:sz w:val="24"/>
          <w:szCs w:val="24"/>
        </w:rPr>
        <w:t xml:space="preserve">. </w:t>
      </w:r>
      <w:r w:rsidR="00017F44">
        <w:rPr>
          <w:rFonts w:ascii="Times New Roman" w:hAnsi="Times New Roman" w:cs="Times New Roman"/>
          <w:sz w:val="24"/>
          <w:szCs w:val="24"/>
        </w:rPr>
        <w:t>“</w:t>
      </w:r>
      <w:r w:rsidR="00017F44" w:rsidRPr="00017F44">
        <w:rPr>
          <w:rFonts w:ascii="Times New Roman" w:hAnsi="Times New Roman" w:cs="Times New Roman"/>
          <w:sz w:val="24"/>
          <w:szCs w:val="24"/>
        </w:rPr>
        <w:t xml:space="preserve">Diamonds have a set international market price, unlike other gems. In this respect, diamond is somewhat like gold. However, diamond pricing is much more complicated </w:t>
      </w:r>
      <w:r w:rsidR="00017F44" w:rsidRPr="00017F44">
        <w:rPr>
          <w:rFonts w:ascii="Times New Roman" w:hAnsi="Times New Roman" w:cs="Times New Roman"/>
          <w:sz w:val="24"/>
          <w:szCs w:val="24"/>
        </w:rPr>
        <w:lastRenderedPageBreak/>
        <w:t xml:space="preserve">than gold. While every ounce of gold is the same, diamonds must be graded to determine their value. Even though the 4 Cs is the basic standard for grading, a myriad </w:t>
      </w:r>
      <w:r w:rsidR="00AE31DD">
        <w:rPr>
          <w:rFonts w:ascii="Times New Roman" w:hAnsi="Times New Roman" w:cs="Times New Roman"/>
          <w:sz w:val="24"/>
          <w:szCs w:val="24"/>
        </w:rPr>
        <w:t xml:space="preserve">[of] </w:t>
      </w:r>
      <w:r w:rsidR="00017F44" w:rsidRPr="00017F44">
        <w:rPr>
          <w:rFonts w:ascii="Times New Roman" w:hAnsi="Times New Roman" w:cs="Times New Roman"/>
          <w:sz w:val="24"/>
          <w:szCs w:val="24"/>
        </w:rPr>
        <w:t>other factors influence diamond value</w:t>
      </w:r>
      <w:r w:rsidR="00017F44">
        <w:rPr>
          <w:rFonts w:ascii="Times New Roman" w:hAnsi="Times New Roman" w:cs="Times New Roman"/>
          <w:sz w:val="24"/>
          <w:szCs w:val="24"/>
        </w:rPr>
        <w:t xml:space="preserve">” </w:t>
      </w:r>
      <w:sdt>
        <w:sdtPr>
          <w:rPr>
            <w:rFonts w:ascii="Times New Roman" w:hAnsi="Times New Roman" w:cs="Times New Roman"/>
            <w:sz w:val="24"/>
            <w:szCs w:val="24"/>
          </w:rPr>
          <w:id w:val="1019969965"/>
          <w:citation/>
        </w:sdtPr>
        <w:sdtEndPr/>
        <w:sdtContent>
          <w:r w:rsidR="00017F44">
            <w:rPr>
              <w:rFonts w:ascii="Times New Roman" w:hAnsi="Times New Roman" w:cs="Times New Roman"/>
              <w:sz w:val="24"/>
              <w:szCs w:val="24"/>
            </w:rPr>
            <w:fldChar w:fldCharType="begin"/>
          </w:r>
          <w:r w:rsidR="00DC28FF">
            <w:rPr>
              <w:rFonts w:ascii="Times New Roman" w:hAnsi="Times New Roman" w:cs="Times New Roman"/>
              <w:sz w:val="24"/>
              <w:szCs w:val="24"/>
            </w:rPr>
            <w:instrText xml:space="preserve">CITATION Int21 \l 1033 </w:instrText>
          </w:r>
          <w:r w:rsidR="00017F44">
            <w:rPr>
              <w:rFonts w:ascii="Times New Roman" w:hAnsi="Times New Roman" w:cs="Times New Roman"/>
              <w:sz w:val="24"/>
              <w:szCs w:val="24"/>
            </w:rPr>
            <w:fldChar w:fldCharType="separate"/>
          </w:r>
          <w:r w:rsidR="00DC28FF" w:rsidRPr="00DC28FF">
            <w:rPr>
              <w:rFonts w:ascii="Times New Roman" w:hAnsi="Times New Roman" w:cs="Times New Roman"/>
              <w:noProof/>
              <w:sz w:val="24"/>
              <w:szCs w:val="24"/>
            </w:rPr>
            <w:t>(Shang, 2021)</w:t>
          </w:r>
          <w:r w:rsidR="00017F44">
            <w:rPr>
              <w:rFonts w:ascii="Times New Roman" w:hAnsi="Times New Roman" w:cs="Times New Roman"/>
              <w:sz w:val="24"/>
              <w:szCs w:val="24"/>
            </w:rPr>
            <w:fldChar w:fldCharType="end"/>
          </w:r>
        </w:sdtContent>
      </w:sdt>
      <w:r w:rsidR="00DC28FF">
        <w:rPr>
          <w:rFonts w:ascii="Times New Roman" w:hAnsi="Times New Roman" w:cs="Times New Roman"/>
          <w:sz w:val="24"/>
          <w:szCs w:val="24"/>
        </w:rPr>
        <w:t xml:space="preserve">. The 4 Cs that </w:t>
      </w:r>
      <w:r w:rsidR="00500169">
        <w:rPr>
          <w:rFonts w:ascii="Times New Roman" w:hAnsi="Times New Roman" w:cs="Times New Roman"/>
          <w:sz w:val="24"/>
          <w:szCs w:val="24"/>
        </w:rPr>
        <w:t>are</w:t>
      </w:r>
      <w:r w:rsidR="00DC28FF">
        <w:rPr>
          <w:rFonts w:ascii="Times New Roman" w:hAnsi="Times New Roman" w:cs="Times New Roman"/>
          <w:sz w:val="24"/>
          <w:szCs w:val="24"/>
        </w:rPr>
        <w:t xml:space="preserve"> the base of grading a diamond are </w:t>
      </w:r>
      <w:r w:rsidR="00DC28FF" w:rsidRPr="004664D6">
        <w:rPr>
          <w:rFonts w:ascii="Times New Roman" w:hAnsi="Times New Roman" w:cs="Times New Roman"/>
          <w:b/>
          <w:bCs/>
          <w:sz w:val="24"/>
          <w:szCs w:val="24"/>
          <w:u w:val="single"/>
        </w:rPr>
        <w:t>c</w:t>
      </w:r>
      <w:r w:rsidR="00DC28FF">
        <w:rPr>
          <w:rFonts w:ascii="Times New Roman" w:hAnsi="Times New Roman" w:cs="Times New Roman"/>
          <w:sz w:val="24"/>
          <w:szCs w:val="24"/>
        </w:rPr>
        <w:t xml:space="preserve">olor, </w:t>
      </w:r>
      <w:r w:rsidR="00DC28FF" w:rsidRPr="004664D6">
        <w:rPr>
          <w:rFonts w:ascii="Times New Roman" w:hAnsi="Times New Roman" w:cs="Times New Roman"/>
          <w:b/>
          <w:bCs/>
          <w:sz w:val="24"/>
          <w:szCs w:val="24"/>
          <w:u w:val="single"/>
        </w:rPr>
        <w:t>c</w:t>
      </w:r>
      <w:r w:rsidR="00DC28FF">
        <w:rPr>
          <w:rFonts w:ascii="Times New Roman" w:hAnsi="Times New Roman" w:cs="Times New Roman"/>
          <w:sz w:val="24"/>
          <w:szCs w:val="24"/>
        </w:rPr>
        <w:t xml:space="preserve">ut, </w:t>
      </w:r>
      <w:r w:rsidR="00DC28FF" w:rsidRPr="004664D6">
        <w:rPr>
          <w:rFonts w:ascii="Times New Roman" w:hAnsi="Times New Roman" w:cs="Times New Roman"/>
          <w:b/>
          <w:bCs/>
          <w:sz w:val="24"/>
          <w:szCs w:val="24"/>
          <w:u w:val="single"/>
        </w:rPr>
        <w:t>c</w:t>
      </w:r>
      <w:r w:rsidR="00DC28FF">
        <w:rPr>
          <w:rFonts w:ascii="Times New Roman" w:hAnsi="Times New Roman" w:cs="Times New Roman"/>
          <w:sz w:val="24"/>
          <w:szCs w:val="24"/>
        </w:rPr>
        <w:t xml:space="preserve">larity, and </w:t>
      </w:r>
      <w:r w:rsidR="00DC28FF" w:rsidRPr="004664D6">
        <w:rPr>
          <w:rFonts w:ascii="Times New Roman" w:hAnsi="Times New Roman" w:cs="Times New Roman"/>
          <w:b/>
          <w:bCs/>
          <w:sz w:val="24"/>
          <w:szCs w:val="24"/>
          <w:u w:val="single"/>
        </w:rPr>
        <w:t>c</w:t>
      </w:r>
      <w:r w:rsidR="00DC28FF">
        <w:rPr>
          <w:rFonts w:ascii="Times New Roman" w:hAnsi="Times New Roman" w:cs="Times New Roman"/>
          <w:sz w:val="24"/>
          <w:szCs w:val="24"/>
        </w:rPr>
        <w:t>arat weight. However, there are a number of other properties which can influence the value of a diamond</w:t>
      </w:r>
      <w:r w:rsidR="00AE31DD">
        <w:rPr>
          <w:rFonts w:ascii="Times New Roman" w:hAnsi="Times New Roman" w:cs="Times New Roman"/>
          <w:sz w:val="24"/>
          <w:szCs w:val="24"/>
        </w:rPr>
        <w:t xml:space="preserve"> because</w:t>
      </w:r>
      <w:r w:rsidR="00DC28FF">
        <w:rPr>
          <w:rFonts w:ascii="Times New Roman" w:hAnsi="Times New Roman" w:cs="Times New Roman"/>
          <w:sz w:val="24"/>
          <w:szCs w:val="24"/>
        </w:rPr>
        <w:t xml:space="preserve"> </w:t>
      </w:r>
      <w:r w:rsidR="00AE31DD">
        <w:rPr>
          <w:rFonts w:ascii="Times New Roman" w:hAnsi="Times New Roman" w:cs="Times New Roman"/>
          <w:sz w:val="24"/>
          <w:szCs w:val="24"/>
        </w:rPr>
        <w:t>“</w:t>
      </w:r>
      <w:r w:rsidR="00AE31DD" w:rsidRPr="00AE31DD">
        <w:rPr>
          <w:rFonts w:ascii="Times New Roman" w:hAnsi="Times New Roman" w:cs="Times New Roman"/>
          <w:sz w:val="24"/>
          <w:szCs w:val="24"/>
        </w:rPr>
        <w:t>gemstones are graded by the rarity of their features</w:t>
      </w:r>
      <w:r w:rsidR="00AE31DD">
        <w:rPr>
          <w:rFonts w:ascii="Times New Roman" w:hAnsi="Times New Roman" w:cs="Times New Roman"/>
          <w:sz w:val="24"/>
          <w:szCs w:val="24"/>
        </w:rPr>
        <w:t xml:space="preserve">” </w:t>
      </w:r>
      <w:sdt>
        <w:sdtPr>
          <w:rPr>
            <w:rFonts w:ascii="Times New Roman" w:hAnsi="Times New Roman" w:cs="Times New Roman"/>
            <w:sz w:val="24"/>
            <w:szCs w:val="24"/>
          </w:rPr>
          <w:id w:val="2116174830"/>
          <w:citation/>
        </w:sdtPr>
        <w:sdtEndPr/>
        <w:sdtContent>
          <w:r w:rsidR="00AE31DD">
            <w:rPr>
              <w:rFonts w:ascii="Times New Roman" w:hAnsi="Times New Roman" w:cs="Times New Roman"/>
              <w:sz w:val="24"/>
              <w:szCs w:val="24"/>
            </w:rPr>
            <w:fldChar w:fldCharType="begin"/>
          </w:r>
          <w:r w:rsidR="00AE31DD">
            <w:rPr>
              <w:rFonts w:ascii="Times New Roman" w:hAnsi="Times New Roman" w:cs="Times New Roman"/>
              <w:sz w:val="24"/>
              <w:szCs w:val="24"/>
            </w:rPr>
            <w:instrText xml:space="preserve"> CITATION Cla21 \l 1033 </w:instrText>
          </w:r>
          <w:r w:rsidR="00AE31DD">
            <w:rPr>
              <w:rFonts w:ascii="Times New Roman" w:hAnsi="Times New Roman" w:cs="Times New Roman"/>
              <w:sz w:val="24"/>
              <w:szCs w:val="24"/>
            </w:rPr>
            <w:fldChar w:fldCharType="separate"/>
          </w:r>
          <w:r w:rsidR="00AE31DD" w:rsidRPr="00AE31DD">
            <w:rPr>
              <w:rFonts w:ascii="Times New Roman" w:hAnsi="Times New Roman" w:cs="Times New Roman"/>
              <w:noProof/>
              <w:sz w:val="24"/>
              <w:szCs w:val="24"/>
            </w:rPr>
            <w:t>(Clark, 2021)</w:t>
          </w:r>
          <w:r w:rsidR="00AE31DD">
            <w:rPr>
              <w:rFonts w:ascii="Times New Roman" w:hAnsi="Times New Roman" w:cs="Times New Roman"/>
              <w:sz w:val="24"/>
              <w:szCs w:val="24"/>
            </w:rPr>
            <w:fldChar w:fldCharType="end"/>
          </w:r>
        </w:sdtContent>
      </w:sdt>
      <w:r w:rsidR="00AE31DD">
        <w:rPr>
          <w:rFonts w:ascii="Times New Roman" w:hAnsi="Times New Roman" w:cs="Times New Roman"/>
          <w:sz w:val="24"/>
          <w:szCs w:val="24"/>
        </w:rPr>
        <w:t>.</w:t>
      </w:r>
      <w:r w:rsidR="00017F44">
        <w:rPr>
          <w:rFonts w:ascii="Times New Roman" w:hAnsi="Times New Roman" w:cs="Times New Roman"/>
          <w:sz w:val="24"/>
          <w:szCs w:val="24"/>
        </w:rPr>
        <w:t xml:space="preserve"> The data provided by the </w:t>
      </w:r>
      <w:r w:rsidR="004664D6">
        <w:rPr>
          <w:rFonts w:ascii="Times New Roman" w:hAnsi="Times New Roman" w:cs="Times New Roman"/>
          <w:sz w:val="24"/>
          <w:szCs w:val="24"/>
        </w:rPr>
        <w:t xml:space="preserve">Kaggle </w:t>
      </w:r>
      <w:r w:rsidR="00017F44">
        <w:rPr>
          <w:rFonts w:ascii="Times New Roman" w:hAnsi="Times New Roman" w:cs="Times New Roman"/>
          <w:sz w:val="24"/>
          <w:szCs w:val="24"/>
        </w:rPr>
        <w:t xml:space="preserve">competition is in-line with the current prices of diamonds as published by the </w:t>
      </w:r>
      <w:r w:rsidR="004664D6" w:rsidRPr="004664D6">
        <w:rPr>
          <w:rFonts w:ascii="Times New Roman" w:hAnsi="Times New Roman" w:cs="Times New Roman"/>
          <w:sz w:val="24"/>
          <w:szCs w:val="24"/>
        </w:rPr>
        <w:t>International Diamond Exchange</w:t>
      </w:r>
      <w:r w:rsidR="00AE31DD">
        <w:rPr>
          <w:rFonts w:ascii="Times New Roman" w:hAnsi="Times New Roman" w:cs="Times New Roman"/>
          <w:sz w:val="24"/>
          <w:szCs w:val="24"/>
        </w:rPr>
        <w:t xml:space="preserve"> which can be found at </w:t>
      </w:r>
      <w:hyperlink r:id="rId9" w:history="1">
        <w:r w:rsidR="00AE31DD" w:rsidRPr="0042347E">
          <w:rPr>
            <w:rStyle w:val="Hyperlink"/>
            <w:rFonts w:ascii="Times New Roman" w:hAnsi="Times New Roman" w:cs="Times New Roman"/>
            <w:sz w:val="24"/>
            <w:szCs w:val="24"/>
          </w:rPr>
          <w:t>http://www.idexonline.com/</w:t>
        </w:r>
      </w:hyperlink>
      <w:r w:rsidR="00AE31DD">
        <w:rPr>
          <w:rFonts w:ascii="Times New Roman" w:hAnsi="Times New Roman" w:cs="Times New Roman"/>
          <w:sz w:val="24"/>
          <w:szCs w:val="24"/>
        </w:rPr>
        <w:t xml:space="preserve"> </w:t>
      </w:r>
      <w:sdt>
        <w:sdtPr>
          <w:rPr>
            <w:rFonts w:ascii="Times New Roman" w:hAnsi="Times New Roman" w:cs="Times New Roman"/>
            <w:sz w:val="24"/>
            <w:szCs w:val="24"/>
          </w:rPr>
          <w:id w:val="2120566083"/>
          <w:citation/>
        </w:sdtPr>
        <w:sdtEndPr/>
        <w:sdtContent>
          <w:r w:rsidR="0092473A">
            <w:rPr>
              <w:rFonts w:ascii="Times New Roman" w:hAnsi="Times New Roman" w:cs="Times New Roman"/>
              <w:sz w:val="24"/>
              <w:szCs w:val="24"/>
            </w:rPr>
            <w:fldChar w:fldCharType="begin"/>
          </w:r>
          <w:r w:rsidR="0092473A">
            <w:rPr>
              <w:rFonts w:ascii="Times New Roman" w:hAnsi="Times New Roman" w:cs="Times New Roman"/>
              <w:sz w:val="24"/>
              <w:szCs w:val="24"/>
            </w:rPr>
            <w:instrText xml:space="preserve"> CITATION IDE \l 1033 </w:instrText>
          </w:r>
          <w:r w:rsidR="0092473A">
            <w:rPr>
              <w:rFonts w:ascii="Times New Roman" w:hAnsi="Times New Roman" w:cs="Times New Roman"/>
              <w:sz w:val="24"/>
              <w:szCs w:val="24"/>
            </w:rPr>
            <w:fldChar w:fldCharType="separate"/>
          </w:r>
          <w:r w:rsidR="0092473A" w:rsidRPr="0092473A">
            <w:rPr>
              <w:rFonts w:ascii="Times New Roman" w:hAnsi="Times New Roman" w:cs="Times New Roman"/>
              <w:noProof/>
              <w:sz w:val="24"/>
              <w:szCs w:val="24"/>
            </w:rPr>
            <w:t>(IDEX, n.d.)</w:t>
          </w:r>
          <w:r w:rsidR="0092473A">
            <w:rPr>
              <w:rFonts w:ascii="Times New Roman" w:hAnsi="Times New Roman" w:cs="Times New Roman"/>
              <w:sz w:val="24"/>
              <w:szCs w:val="24"/>
            </w:rPr>
            <w:fldChar w:fldCharType="end"/>
          </w:r>
        </w:sdtContent>
      </w:sdt>
      <w:r w:rsidR="00096117">
        <w:rPr>
          <w:rFonts w:ascii="Times New Roman" w:hAnsi="Times New Roman" w:cs="Times New Roman"/>
          <w:sz w:val="24"/>
          <w:szCs w:val="24"/>
        </w:rPr>
        <w:t xml:space="preserve">. </w:t>
      </w:r>
      <w:r w:rsidR="00AE31DD">
        <w:rPr>
          <w:rFonts w:ascii="Times New Roman" w:hAnsi="Times New Roman" w:cs="Times New Roman"/>
          <w:sz w:val="24"/>
          <w:szCs w:val="24"/>
        </w:rPr>
        <w:t xml:space="preserve">It is very rudimentary for pricing a diamond, but will </w:t>
      </w:r>
      <w:r w:rsidR="0092473A">
        <w:rPr>
          <w:rFonts w:ascii="Times New Roman" w:hAnsi="Times New Roman" w:cs="Times New Roman"/>
          <w:sz w:val="24"/>
          <w:szCs w:val="24"/>
        </w:rPr>
        <w:t xml:space="preserve">provide consumers a general idea of what they can expect to pay for a </w:t>
      </w:r>
      <w:r w:rsidR="00ED5F64">
        <w:rPr>
          <w:rFonts w:ascii="Times New Roman" w:hAnsi="Times New Roman" w:cs="Times New Roman"/>
          <w:sz w:val="24"/>
          <w:szCs w:val="24"/>
        </w:rPr>
        <w:t xml:space="preserve">diamond by entering an expected </w:t>
      </w:r>
      <w:r w:rsidR="0092473A">
        <w:rPr>
          <w:rFonts w:ascii="Times New Roman" w:hAnsi="Times New Roman" w:cs="Times New Roman"/>
          <w:sz w:val="24"/>
          <w:szCs w:val="24"/>
        </w:rPr>
        <w:t>weight range</w:t>
      </w:r>
      <w:r w:rsidR="00ED5F64">
        <w:rPr>
          <w:rFonts w:ascii="Times New Roman" w:hAnsi="Times New Roman" w:cs="Times New Roman"/>
          <w:sz w:val="24"/>
          <w:szCs w:val="24"/>
        </w:rPr>
        <w:t>,</w:t>
      </w:r>
      <w:r w:rsidR="0092473A">
        <w:rPr>
          <w:rFonts w:ascii="Times New Roman" w:hAnsi="Times New Roman" w:cs="Times New Roman"/>
          <w:sz w:val="24"/>
          <w:szCs w:val="24"/>
        </w:rPr>
        <w:t xml:space="preserve"> cut, and clarity.</w:t>
      </w:r>
    </w:p>
    <w:p w14:paraId="6475FE0A" w14:textId="687D412E" w:rsidR="00257035" w:rsidRDefault="0092473A" w:rsidP="00301D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096117">
        <w:rPr>
          <w:rFonts w:ascii="Times New Roman" w:hAnsi="Times New Roman" w:cs="Times New Roman"/>
          <w:sz w:val="24"/>
          <w:szCs w:val="24"/>
        </w:rPr>
        <w:t>e</w:t>
      </w:r>
      <w:r>
        <w:rPr>
          <w:rFonts w:ascii="Times New Roman" w:hAnsi="Times New Roman" w:cs="Times New Roman"/>
          <w:sz w:val="24"/>
          <w:szCs w:val="24"/>
        </w:rPr>
        <w:t xml:space="preserve"> data and general competition goal </w:t>
      </w:r>
      <w:r w:rsidR="00096117">
        <w:rPr>
          <w:rFonts w:ascii="Times New Roman" w:hAnsi="Times New Roman" w:cs="Times New Roman"/>
          <w:sz w:val="24"/>
          <w:szCs w:val="24"/>
        </w:rPr>
        <w:t>are</w:t>
      </w:r>
      <w:r>
        <w:rPr>
          <w:rFonts w:ascii="Times New Roman" w:hAnsi="Times New Roman" w:cs="Times New Roman"/>
          <w:sz w:val="24"/>
          <w:szCs w:val="24"/>
        </w:rPr>
        <w:t xml:space="preserve"> relevant to me as I work for Signet Jewelers, parent company to many nationally recognized jewelry retail brands</w:t>
      </w:r>
      <w:r w:rsidR="00096117">
        <w:rPr>
          <w:rFonts w:ascii="Times New Roman" w:hAnsi="Times New Roman" w:cs="Times New Roman"/>
          <w:sz w:val="24"/>
          <w:szCs w:val="24"/>
        </w:rPr>
        <w:t>. In my previous role, I was responsible for planning and forecasting many different metrics</w:t>
      </w:r>
      <w:r w:rsidR="00500169">
        <w:rPr>
          <w:rFonts w:ascii="Times New Roman" w:hAnsi="Times New Roman" w:cs="Times New Roman"/>
          <w:sz w:val="24"/>
          <w:szCs w:val="24"/>
        </w:rPr>
        <w:t xml:space="preserve"> (including productivity)</w:t>
      </w:r>
      <w:r w:rsidR="00096117">
        <w:rPr>
          <w:rFonts w:ascii="Times New Roman" w:hAnsi="Times New Roman" w:cs="Times New Roman"/>
          <w:sz w:val="24"/>
          <w:szCs w:val="24"/>
        </w:rPr>
        <w:t xml:space="preserve"> and I would often use historical data to forecast an assumption </w:t>
      </w:r>
      <w:r w:rsidR="00301DB7">
        <w:rPr>
          <w:rFonts w:ascii="Times New Roman" w:hAnsi="Times New Roman" w:cs="Times New Roman"/>
          <w:sz w:val="24"/>
          <w:szCs w:val="24"/>
        </w:rPr>
        <w:t>which</w:t>
      </w:r>
      <w:r w:rsidR="00096117">
        <w:rPr>
          <w:rFonts w:ascii="Times New Roman" w:hAnsi="Times New Roman" w:cs="Times New Roman"/>
          <w:sz w:val="24"/>
          <w:szCs w:val="24"/>
        </w:rPr>
        <w:t xml:space="preserve"> would be used to predict what would happen in the future. Though this approach was often close enough for setting budget spend, having the ability to predict with greater accuracy would have assisted me in allocating more</w:t>
      </w:r>
      <w:r w:rsidR="00301DB7">
        <w:rPr>
          <w:rFonts w:ascii="Times New Roman" w:hAnsi="Times New Roman" w:cs="Times New Roman"/>
          <w:sz w:val="24"/>
          <w:szCs w:val="24"/>
        </w:rPr>
        <w:t xml:space="preserve"> dollars to needed supplies and human capital resources, resulting in greater efficiency of operations</w:t>
      </w:r>
      <w:r w:rsidR="00500169">
        <w:rPr>
          <w:rFonts w:ascii="Times New Roman" w:hAnsi="Times New Roman" w:cs="Times New Roman"/>
          <w:sz w:val="24"/>
          <w:szCs w:val="24"/>
        </w:rPr>
        <w:t xml:space="preserve"> and more productivity</w:t>
      </w:r>
      <w:r w:rsidR="00301DB7">
        <w:rPr>
          <w:rFonts w:ascii="Times New Roman" w:hAnsi="Times New Roman" w:cs="Times New Roman"/>
          <w:sz w:val="24"/>
          <w:szCs w:val="24"/>
        </w:rPr>
        <w:t>.</w:t>
      </w:r>
    </w:p>
    <w:p w14:paraId="72CEB7E3" w14:textId="29ED70F0" w:rsidR="00ED59BE" w:rsidRPr="00ED59BE" w:rsidRDefault="00AE3CD3" w:rsidP="00ED59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Problem</w:t>
      </w:r>
      <w:r w:rsidR="00ED59BE" w:rsidRPr="00ED59BE">
        <w:rPr>
          <w:rFonts w:ascii="Times New Roman" w:hAnsi="Times New Roman" w:cs="Times New Roman"/>
          <w:b/>
          <w:bCs/>
          <w:sz w:val="24"/>
          <w:szCs w:val="24"/>
        </w:rPr>
        <w:t>:</w:t>
      </w:r>
    </w:p>
    <w:p w14:paraId="54D179E1" w14:textId="203C9FD9" w:rsidR="00577416" w:rsidRDefault="00577416" w:rsidP="00ED59B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Diamond and </w:t>
      </w:r>
      <w:r w:rsidRPr="00577416">
        <w:rPr>
          <w:rFonts w:ascii="Times New Roman" w:hAnsi="Times New Roman" w:cs="Times New Roman"/>
          <w:sz w:val="24"/>
          <w:szCs w:val="24"/>
        </w:rPr>
        <w:t>Gemologists</w:t>
      </w:r>
      <w:r>
        <w:rPr>
          <w:rFonts w:ascii="Times New Roman" w:hAnsi="Times New Roman" w:cs="Times New Roman"/>
          <w:sz w:val="24"/>
          <w:szCs w:val="24"/>
        </w:rPr>
        <w:t xml:space="preserve"> use a manual process for calculating the value of a diamond. Although each measurement of a stone must be viewed and tracked</w:t>
      </w:r>
      <w:r w:rsidR="00FE5334">
        <w:rPr>
          <w:rFonts w:ascii="Times New Roman" w:hAnsi="Times New Roman" w:cs="Times New Roman"/>
          <w:sz w:val="24"/>
          <w:szCs w:val="24"/>
        </w:rPr>
        <w:tab/>
      </w:r>
      <w:r>
        <w:rPr>
          <w:rFonts w:ascii="Times New Roman" w:hAnsi="Times New Roman" w:cs="Times New Roman"/>
          <w:sz w:val="24"/>
          <w:szCs w:val="24"/>
        </w:rPr>
        <w:t xml:space="preserve"> manually for accuracy, the calculation process is also manual through hand-written calculation sheets </w:t>
      </w:r>
      <w:r w:rsidR="004833EA">
        <w:rPr>
          <w:rFonts w:ascii="Times New Roman" w:hAnsi="Times New Roman" w:cs="Times New Roman"/>
          <w:sz w:val="24"/>
          <w:szCs w:val="24"/>
        </w:rPr>
        <w:t>where the worker refers back to a reference sheet for the value of each measurement. T</w:t>
      </w:r>
      <w:r>
        <w:rPr>
          <w:rFonts w:ascii="Times New Roman" w:hAnsi="Times New Roman" w:cs="Times New Roman"/>
          <w:sz w:val="24"/>
          <w:szCs w:val="24"/>
        </w:rPr>
        <w:t>hat leave</w:t>
      </w:r>
      <w:r w:rsidR="004833EA">
        <w:rPr>
          <w:rFonts w:ascii="Times New Roman" w:hAnsi="Times New Roman" w:cs="Times New Roman"/>
          <w:sz w:val="24"/>
          <w:szCs w:val="24"/>
        </w:rPr>
        <w:t>s</w:t>
      </w:r>
      <w:r>
        <w:rPr>
          <w:rFonts w:ascii="Times New Roman" w:hAnsi="Times New Roman" w:cs="Times New Roman"/>
          <w:sz w:val="24"/>
          <w:szCs w:val="24"/>
        </w:rPr>
        <w:t xml:space="preserve"> room for human </w:t>
      </w:r>
      <w:r>
        <w:rPr>
          <w:rFonts w:ascii="Times New Roman" w:hAnsi="Times New Roman" w:cs="Times New Roman"/>
          <w:sz w:val="24"/>
          <w:szCs w:val="24"/>
        </w:rPr>
        <w:lastRenderedPageBreak/>
        <w:t>errors</w:t>
      </w:r>
      <w:r w:rsidR="004833EA">
        <w:rPr>
          <w:rFonts w:ascii="Times New Roman" w:hAnsi="Times New Roman" w:cs="Times New Roman"/>
          <w:sz w:val="24"/>
          <w:szCs w:val="24"/>
        </w:rPr>
        <w:t xml:space="preserve"> as workers</w:t>
      </w:r>
      <w:r w:rsidR="004833EA" w:rsidRPr="004833EA">
        <w:rPr>
          <w:rFonts w:ascii="Times New Roman" w:hAnsi="Times New Roman" w:cs="Times New Roman"/>
          <w:sz w:val="24"/>
          <w:szCs w:val="24"/>
        </w:rPr>
        <w:t xml:space="preserve"> are unable to read their own handwriting, or</w:t>
      </w:r>
      <w:r w:rsidR="004833EA">
        <w:rPr>
          <w:rFonts w:ascii="Times New Roman" w:hAnsi="Times New Roman" w:cs="Times New Roman"/>
          <w:sz w:val="24"/>
          <w:szCs w:val="24"/>
        </w:rPr>
        <w:t xml:space="preserve"> they</w:t>
      </w:r>
      <w:r w:rsidR="004833EA" w:rsidRPr="004833EA">
        <w:rPr>
          <w:rFonts w:ascii="Times New Roman" w:hAnsi="Times New Roman" w:cs="Times New Roman"/>
          <w:sz w:val="24"/>
          <w:szCs w:val="24"/>
        </w:rPr>
        <w:t xml:space="preserve"> enter values in the wrong section of the calculation sheet thus incorrectly valuing the diamond they are measuring.</w:t>
      </w:r>
      <w:r w:rsidR="004833EA">
        <w:rPr>
          <w:rFonts w:ascii="Times New Roman" w:hAnsi="Times New Roman" w:cs="Times New Roman"/>
          <w:sz w:val="24"/>
          <w:szCs w:val="24"/>
        </w:rPr>
        <w:t xml:space="preserve"> </w:t>
      </w:r>
      <w:r>
        <w:rPr>
          <w:rFonts w:ascii="Times New Roman" w:hAnsi="Times New Roman" w:cs="Times New Roman"/>
          <w:sz w:val="24"/>
          <w:szCs w:val="24"/>
        </w:rPr>
        <w:t xml:space="preserve">My goal to solve this problem will be to provide a database that can calculate the value of a diamond </w:t>
      </w:r>
      <w:r w:rsidR="002B10E4">
        <w:rPr>
          <w:rFonts w:ascii="Times New Roman" w:hAnsi="Times New Roman" w:cs="Times New Roman"/>
          <w:sz w:val="24"/>
          <w:szCs w:val="24"/>
        </w:rPr>
        <w:t>for them.</w:t>
      </w:r>
    </w:p>
    <w:p w14:paraId="50CCFB9B" w14:textId="7512A928" w:rsidR="007A5F4E" w:rsidRDefault="007A5F4E" w:rsidP="00ED59BE">
      <w:pPr>
        <w:spacing w:after="0" w:line="48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7F046F6" wp14:editId="62E4BF1D">
                <wp:simplePos x="0" y="0"/>
                <wp:positionH relativeFrom="column">
                  <wp:posOffset>3556305</wp:posOffset>
                </wp:positionH>
                <wp:positionV relativeFrom="paragraph">
                  <wp:posOffset>8890</wp:posOffset>
                </wp:positionV>
                <wp:extent cx="2626157" cy="2421331"/>
                <wp:effectExtent l="0" t="0" r="22225" b="17145"/>
                <wp:wrapNone/>
                <wp:docPr id="2" name="Text Box 2"/>
                <wp:cNvGraphicFramePr/>
                <a:graphic xmlns:a="http://schemas.openxmlformats.org/drawingml/2006/main">
                  <a:graphicData uri="http://schemas.microsoft.com/office/word/2010/wordprocessingShape">
                    <wps:wsp>
                      <wps:cNvSpPr txBox="1"/>
                      <wps:spPr>
                        <a:xfrm>
                          <a:off x="0" y="0"/>
                          <a:ext cx="2626157" cy="2421331"/>
                        </a:xfrm>
                        <a:prstGeom prst="rect">
                          <a:avLst/>
                        </a:prstGeom>
                        <a:solidFill>
                          <a:schemeClr val="lt1"/>
                        </a:solidFill>
                        <a:ln w="6350">
                          <a:solidFill>
                            <a:prstClr val="black"/>
                          </a:solidFill>
                        </a:ln>
                      </wps:spPr>
                      <wps:txbx>
                        <w:txbxContent>
                          <w:p w14:paraId="0232045F" w14:textId="77777777" w:rsidR="00485265" w:rsidRDefault="007A5F4E">
                            <w:pPr>
                              <w:rPr>
                                <w:rFonts w:ascii="Times New Roman" w:hAnsi="Times New Roman" w:cs="Times New Roman"/>
                                <w:sz w:val="20"/>
                                <w:szCs w:val="20"/>
                              </w:rPr>
                            </w:pPr>
                            <w:r>
                              <w:rPr>
                                <w:rFonts w:ascii="Times New Roman" w:hAnsi="Times New Roman" w:cs="Times New Roman"/>
                                <w:sz w:val="20"/>
                                <w:szCs w:val="20"/>
                              </w:rPr>
                              <w:t>Calculation sheet for each stone contains</w:t>
                            </w:r>
                            <w:r w:rsidR="00485265">
                              <w:rPr>
                                <w:rFonts w:ascii="Times New Roman" w:hAnsi="Times New Roman" w:cs="Times New Roman"/>
                                <w:sz w:val="20"/>
                                <w:szCs w:val="20"/>
                              </w:rPr>
                              <w:t>:</w:t>
                            </w:r>
                          </w:p>
                          <w:p w14:paraId="1664683F" w14:textId="77777777" w:rsidR="00485265" w:rsidRDefault="00485265" w:rsidP="00485265">
                            <w:pPr>
                              <w:pStyle w:val="ListParagraph"/>
                              <w:numPr>
                                <w:ilvl w:val="0"/>
                                <w:numId w:val="6"/>
                              </w:numPr>
                              <w:ind w:left="180" w:hanging="180"/>
                              <w:rPr>
                                <w:rFonts w:ascii="Times New Roman" w:hAnsi="Times New Roman" w:cs="Times New Roman"/>
                                <w:sz w:val="20"/>
                                <w:szCs w:val="20"/>
                              </w:rPr>
                            </w:pPr>
                            <w:r w:rsidRPr="00485265">
                              <w:rPr>
                                <w:rFonts w:ascii="Times New Roman" w:hAnsi="Times New Roman" w:cs="Times New Roman"/>
                                <w:sz w:val="20"/>
                                <w:szCs w:val="20"/>
                              </w:rPr>
                              <w:t>S</w:t>
                            </w:r>
                            <w:r w:rsidR="007A5F4E" w:rsidRPr="00485265">
                              <w:rPr>
                                <w:rFonts w:ascii="Times New Roman" w:hAnsi="Times New Roman" w:cs="Times New Roman"/>
                                <w:sz w:val="20"/>
                                <w:szCs w:val="20"/>
                              </w:rPr>
                              <w:t>hape</w:t>
                            </w:r>
                          </w:p>
                          <w:p w14:paraId="5234494F" w14:textId="77777777"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W</w:t>
                            </w:r>
                            <w:r w:rsidR="007A5F4E" w:rsidRPr="00485265">
                              <w:rPr>
                                <w:rFonts w:ascii="Times New Roman" w:hAnsi="Times New Roman" w:cs="Times New Roman"/>
                                <w:sz w:val="20"/>
                                <w:szCs w:val="20"/>
                              </w:rPr>
                              <w:t>eight</w:t>
                            </w:r>
                          </w:p>
                          <w:p w14:paraId="47556291" w14:textId="77777777"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C</w:t>
                            </w:r>
                            <w:r w:rsidR="007A5F4E" w:rsidRPr="00485265">
                              <w:rPr>
                                <w:rFonts w:ascii="Times New Roman" w:hAnsi="Times New Roman" w:cs="Times New Roman"/>
                                <w:sz w:val="20"/>
                                <w:szCs w:val="20"/>
                              </w:rPr>
                              <w:t>larity</w:t>
                            </w:r>
                          </w:p>
                          <w:p w14:paraId="2D494C9E" w14:textId="77777777"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C</w:t>
                            </w:r>
                            <w:r w:rsidR="007A5F4E" w:rsidRPr="00485265">
                              <w:rPr>
                                <w:rFonts w:ascii="Times New Roman" w:hAnsi="Times New Roman" w:cs="Times New Roman"/>
                                <w:sz w:val="20"/>
                                <w:szCs w:val="20"/>
                              </w:rPr>
                              <w:t>ut</w:t>
                            </w:r>
                          </w:p>
                          <w:p w14:paraId="3B3FA1B1" w14:textId="434FC9DC" w:rsidR="007A5F4E"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C</w:t>
                            </w:r>
                            <w:r w:rsidR="007A5F4E" w:rsidRPr="00485265">
                              <w:rPr>
                                <w:rFonts w:ascii="Times New Roman" w:hAnsi="Times New Roman" w:cs="Times New Roman"/>
                                <w:sz w:val="20"/>
                                <w:szCs w:val="20"/>
                              </w:rPr>
                              <w:t>olor</w:t>
                            </w:r>
                          </w:p>
                          <w:p w14:paraId="66FFC454" w14:textId="12DDDF17"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Impurities</w:t>
                            </w:r>
                          </w:p>
                          <w:p w14:paraId="64C432DF" w14:textId="5A5D285F"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Any physical occlusions which would lower the value of the stone</w:t>
                            </w:r>
                          </w:p>
                          <w:p w14:paraId="4E6787DE" w14:textId="15E1EFE0" w:rsidR="00485265" w:rsidRPr="00485265" w:rsidRDefault="00415C0F"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A</w:t>
                            </w:r>
                            <w:r w:rsidR="00485265">
                              <w:rPr>
                                <w:rFonts w:ascii="Times New Roman" w:hAnsi="Times New Roman" w:cs="Times New Roman"/>
                                <w:sz w:val="20"/>
                                <w:szCs w:val="20"/>
                              </w:rPr>
                              <w:t>ll of the physical measurements listed in the image on the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7F046F6" id="_x0000_t202" coordsize="21600,21600" o:spt="202" path="m,l,21600r21600,l21600,xe">
                <v:stroke joinstyle="miter"/>
                <v:path gradientshapeok="t" o:connecttype="rect"/>
              </v:shapetype>
              <v:shape id="Text Box 2" o:spid="_x0000_s1026" type="#_x0000_t202" style="position:absolute;margin-left:280pt;margin-top:.7pt;width:206.8pt;height:19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" fillcolor="white [3201]" strokeweight=".5pt">
                <v:textbox>
                  <w:txbxContent>
                    <w:p w14:paraId="0232045F" w14:textId="77777777" w:rsidR="00485265" w:rsidRDefault="007A5F4E">
                      <w:pPr>
                        <w:rPr>
                          <w:rFonts w:ascii="Times New Roman" w:hAnsi="Times New Roman" w:cs="Times New Roman"/>
                          <w:sz w:val="20"/>
                          <w:szCs w:val="20"/>
                        </w:rPr>
                      </w:pPr>
                      <w:r>
                        <w:rPr>
                          <w:rFonts w:ascii="Times New Roman" w:hAnsi="Times New Roman" w:cs="Times New Roman"/>
                          <w:sz w:val="20"/>
                          <w:szCs w:val="20"/>
                        </w:rPr>
                        <w:t>Calculation sheet for each stone contains</w:t>
                      </w:r>
                      <w:r w:rsidR="00485265">
                        <w:rPr>
                          <w:rFonts w:ascii="Times New Roman" w:hAnsi="Times New Roman" w:cs="Times New Roman"/>
                          <w:sz w:val="20"/>
                          <w:szCs w:val="20"/>
                        </w:rPr>
                        <w:t>:</w:t>
                      </w:r>
                    </w:p>
                    <w:p w14:paraId="1664683F" w14:textId="77777777" w:rsidR="00485265" w:rsidRDefault="00485265" w:rsidP="00485265">
                      <w:pPr>
                        <w:pStyle w:val="ListParagraph"/>
                        <w:numPr>
                          <w:ilvl w:val="0"/>
                          <w:numId w:val="6"/>
                        </w:numPr>
                        <w:ind w:left="180" w:hanging="180"/>
                        <w:rPr>
                          <w:rFonts w:ascii="Times New Roman" w:hAnsi="Times New Roman" w:cs="Times New Roman"/>
                          <w:sz w:val="20"/>
                          <w:szCs w:val="20"/>
                        </w:rPr>
                      </w:pPr>
                      <w:r w:rsidRPr="00485265">
                        <w:rPr>
                          <w:rFonts w:ascii="Times New Roman" w:hAnsi="Times New Roman" w:cs="Times New Roman"/>
                          <w:sz w:val="20"/>
                          <w:szCs w:val="20"/>
                        </w:rPr>
                        <w:t>S</w:t>
                      </w:r>
                      <w:r w:rsidR="007A5F4E" w:rsidRPr="00485265">
                        <w:rPr>
                          <w:rFonts w:ascii="Times New Roman" w:hAnsi="Times New Roman" w:cs="Times New Roman"/>
                          <w:sz w:val="20"/>
                          <w:szCs w:val="20"/>
                        </w:rPr>
                        <w:t>hape</w:t>
                      </w:r>
                    </w:p>
                    <w:p w14:paraId="5234494F" w14:textId="77777777"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W</w:t>
                      </w:r>
                      <w:r w:rsidR="007A5F4E" w:rsidRPr="00485265">
                        <w:rPr>
                          <w:rFonts w:ascii="Times New Roman" w:hAnsi="Times New Roman" w:cs="Times New Roman"/>
                          <w:sz w:val="20"/>
                          <w:szCs w:val="20"/>
                        </w:rPr>
                        <w:t>eight</w:t>
                      </w:r>
                    </w:p>
                    <w:p w14:paraId="47556291" w14:textId="77777777"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C</w:t>
                      </w:r>
                      <w:r w:rsidR="007A5F4E" w:rsidRPr="00485265">
                        <w:rPr>
                          <w:rFonts w:ascii="Times New Roman" w:hAnsi="Times New Roman" w:cs="Times New Roman"/>
                          <w:sz w:val="20"/>
                          <w:szCs w:val="20"/>
                        </w:rPr>
                        <w:t>larity</w:t>
                      </w:r>
                    </w:p>
                    <w:p w14:paraId="2D494C9E" w14:textId="77777777"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C</w:t>
                      </w:r>
                      <w:r w:rsidR="007A5F4E" w:rsidRPr="00485265">
                        <w:rPr>
                          <w:rFonts w:ascii="Times New Roman" w:hAnsi="Times New Roman" w:cs="Times New Roman"/>
                          <w:sz w:val="20"/>
                          <w:szCs w:val="20"/>
                        </w:rPr>
                        <w:t>ut</w:t>
                      </w:r>
                    </w:p>
                    <w:p w14:paraId="3B3FA1B1" w14:textId="434FC9DC" w:rsidR="007A5F4E"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C</w:t>
                      </w:r>
                      <w:r w:rsidR="007A5F4E" w:rsidRPr="00485265">
                        <w:rPr>
                          <w:rFonts w:ascii="Times New Roman" w:hAnsi="Times New Roman" w:cs="Times New Roman"/>
                          <w:sz w:val="20"/>
                          <w:szCs w:val="20"/>
                        </w:rPr>
                        <w:t>olor</w:t>
                      </w:r>
                    </w:p>
                    <w:p w14:paraId="66FFC454" w14:textId="12DDDF17"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Impurities</w:t>
                      </w:r>
                    </w:p>
                    <w:p w14:paraId="64C432DF" w14:textId="5A5D285F" w:rsidR="00485265" w:rsidRDefault="00485265"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Any physical occlusions which would lower the value of the stone</w:t>
                      </w:r>
                    </w:p>
                    <w:p w14:paraId="4E6787DE" w14:textId="15E1EFE0" w:rsidR="00485265" w:rsidRPr="00485265" w:rsidRDefault="00415C0F" w:rsidP="00485265">
                      <w:pPr>
                        <w:pStyle w:val="ListParagraph"/>
                        <w:numPr>
                          <w:ilvl w:val="0"/>
                          <w:numId w:val="6"/>
                        </w:numPr>
                        <w:ind w:left="180" w:hanging="180"/>
                        <w:rPr>
                          <w:rFonts w:ascii="Times New Roman" w:hAnsi="Times New Roman" w:cs="Times New Roman"/>
                          <w:sz w:val="20"/>
                          <w:szCs w:val="20"/>
                        </w:rPr>
                      </w:pPr>
                      <w:r>
                        <w:rPr>
                          <w:rFonts w:ascii="Times New Roman" w:hAnsi="Times New Roman" w:cs="Times New Roman"/>
                          <w:sz w:val="20"/>
                          <w:szCs w:val="20"/>
                        </w:rPr>
                        <w:t>A</w:t>
                      </w:r>
                      <w:r w:rsidR="00485265">
                        <w:rPr>
                          <w:rFonts w:ascii="Times New Roman" w:hAnsi="Times New Roman" w:cs="Times New Roman"/>
                          <w:sz w:val="20"/>
                          <w:szCs w:val="20"/>
                        </w:rPr>
                        <w:t>ll of the physical measurements listed in the image on the left</w:t>
                      </w:r>
                    </w:p>
                  </w:txbxContent>
                </v:textbox>
              </v:shape>
            </w:pict>
          </mc:Fallback>
        </mc:AlternateContent>
      </w:r>
      <w:r>
        <w:rPr>
          <w:noProof/>
        </w:rPr>
        <w:drawing>
          <wp:inline distT="0" distB="0" distL="0" distR="0" wp14:anchorId="4C20FB85" wp14:editId="65654718">
            <wp:extent cx="3496666" cy="244284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606" cy="2455378"/>
                    </a:xfrm>
                    <a:prstGeom prst="rect">
                      <a:avLst/>
                    </a:prstGeom>
                  </pic:spPr>
                </pic:pic>
              </a:graphicData>
            </a:graphic>
          </wp:inline>
        </w:drawing>
      </w:r>
    </w:p>
    <w:p w14:paraId="418B54BE" w14:textId="36F8C501" w:rsidR="00D14535" w:rsidRDefault="00D14535" w:rsidP="00ED59BE">
      <w:pPr>
        <w:spacing w:after="0" w:line="480" w:lineRule="auto"/>
        <w:rPr>
          <w:rFonts w:ascii="Times New Roman" w:hAnsi="Times New Roman" w:cs="Times New Roman"/>
          <w:sz w:val="24"/>
          <w:szCs w:val="24"/>
        </w:rPr>
      </w:pPr>
      <w:r>
        <w:rPr>
          <w:rFonts w:ascii="Times New Roman" w:hAnsi="Times New Roman" w:cs="Times New Roman"/>
          <w:b/>
          <w:bCs/>
          <w:sz w:val="24"/>
          <w:szCs w:val="24"/>
        </w:rPr>
        <w:t>Approach</w:t>
      </w:r>
      <w:r w:rsidRPr="00ED59BE">
        <w:rPr>
          <w:rFonts w:ascii="Times New Roman" w:hAnsi="Times New Roman" w:cs="Times New Roman"/>
          <w:b/>
          <w:bCs/>
          <w:sz w:val="24"/>
          <w:szCs w:val="24"/>
        </w:rPr>
        <w:t>:</w:t>
      </w:r>
    </w:p>
    <w:p w14:paraId="4A4024D0" w14:textId="7D87A576" w:rsidR="001466D6" w:rsidRDefault="002D5E6E" w:rsidP="0057741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r w:rsidR="0044689F">
        <w:rPr>
          <w:rFonts w:ascii="Times New Roman" w:hAnsi="Times New Roman" w:cs="Times New Roman"/>
          <w:sz w:val="24"/>
          <w:szCs w:val="24"/>
        </w:rPr>
        <w:t>a</w:t>
      </w:r>
      <w:r>
        <w:rPr>
          <w:rFonts w:ascii="Times New Roman" w:hAnsi="Times New Roman" w:cs="Times New Roman"/>
          <w:sz w:val="24"/>
          <w:szCs w:val="24"/>
        </w:rPr>
        <w:t xml:space="preserve"> data file which includes many combinations of the measurable variables</w:t>
      </w:r>
      <w:r w:rsidR="004D63FD">
        <w:rPr>
          <w:rFonts w:ascii="Times New Roman" w:hAnsi="Times New Roman" w:cs="Times New Roman"/>
          <w:sz w:val="24"/>
          <w:szCs w:val="24"/>
        </w:rPr>
        <w:t xml:space="preserve"> for diamond grading along with the current value of a diamond </w:t>
      </w:r>
      <w:r w:rsidR="00415C0F">
        <w:rPr>
          <w:rFonts w:ascii="Times New Roman" w:hAnsi="Times New Roman" w:cs="Times New Roman"/>
          <w:sz w:val="24"/>
          <w:szCs w:val="24"/>
        </w:rPr>
        <w:t>that has</w:t>
      </w:r>
      <w:r w:rsidR="004D63FD">
        <w:rPr>
          <w:rFonts w:ascii="Times New Roman" w:hAnsi="Times New Roman" w:cs="Times New Roman"/>
          <w:sz w:val="24"/>
          <w:szCs w:val="24"/>
        </w:rPr>
        <w:t xml:space="preserve"> those</w:t>
      </w:r>
      <w:r w:rsidR="004833EA">
        <w:rPr>
          <w:rFonts w:ascii="Times New Roman" w:hAnsi="Times New Roman" w:cs="Times New Roman"/>
          <w:sz w:val="24"/>
          <w:szCs w:val="24"/>
        </w:rPr>
        <w:t xml:space="preserve"> </w:t>
      </w:r>
      <w:r w:rsidR="004D63FD">
        <w:rPr>
          <w:rFonts w:ascii="Times New Roman" w:hAnsi="Times New Roman" w:cs="Times New Roman"/>
          <w:sz w:val="24"/>
          <w:szCs w:val="24"/>
        </w:rPr>
        <w:t xml:space="preserve">characteristics would allow me to determine which characteristics </w:t>
      </w:r>
      <w:r w:rsidR="0044689F">
        <w:rPr>
          <w:rFonts w:ascii="Times New Roman" w:hAnsi="Times New Roman" w:cs="Times New Roman"/>
          <w:sz w:val="24"/>
          <w:szCs w:val="24"/>
        </w:rPr>
        <w:t xml:space="preserve">are most relevant to predicting diamond pricing for any stones that I do not have listed in this data set. </w:t>
      </w:r>
      <w:r w:rsidR="001B4203">
        <w:rPr>
          <w:rFonts w:ascii="Times New Roman" w:hAnsi="Times New Roman" w:cs="Times New Roman"/>
          <w:sz w:val="24"/>
          <w:szCs w:val="24"/>
        </w:rPr>
        <w:t>This would be useful in building an end-user database that workers can reference easily</w:t>
      </w:r>
      <w:r w:rsidR="00500169">
        <w:rPr>
          <w:rFonts w:ascii="Times New Roman" w:hAnsi="Times New Roman" w:cs="Times New Roman"/>
          <w:sz w:val="24"/>
          <w:szCs w:val="24"/>
        </w:rPr>
        <w:t>. Workers can</w:t>
      </w:r>
      <w:r w:rsidR="001B4203">
        <w:rPr>
          <w:rFonts w:ascii="Times New Roman" w:hAnsi="Times New Roman" w:cs="Times New Roman"/>
          <w:sz w:val="24"/>
          <w:szCs w:val="24"/>
        </w:rPr>
        <w:t xml:space="preserve"> quickly enter the measurements </w:t>
      </w:r>
      <w:r w:rsidR="00500169">
        <w:rPr>
          <w:rFonts w:ascii="Times New Roman" w:hAnsi="Times New Roman" w:cs="Times New Roman"/>
          <w:sz w:val="24"/>
          <w:szCs w:val="24"/>
        </w:rPr>
        <w:t xml:space="preserve">of a stone </w:t>
      </w:r>
      <w:r w:rsidR="001B4203">
        <w:rPr>
          <w:rFonts w:ascii="Times New Roman" w:hAnsi="Times New Roman" w:cs="Times New Roman"/>
          <w:sz w:val="24"/>
          <w:szCs w:val="24"/>
        </w:rPr>
        <w:t>and the database would calculate the price of the stone for them</w:t>
      </w:r>
      <w:r w:rsidR="00500169">
        <w:rPr>
          <w:rFonts w:ascii="Times New Roman" w:hAnsi="Times New Roman" w:cs="Times New Roman"/>
          <w:sz w:val="24"/>
          <w:szCs w:val="24"/>
        </w:rPr>
        <w:t>. The computer</w:t>
      </w:r>
      <w:r w:rsidR="00AE3CD3">
        <w:rPr>
          <w:rFonts w:ascii="Times New Roman" w:hAnsi="Times New Roman" w:cs="Times New Roman"/>
          <w:sz w:val="24"/>
          <w:szCs w:val="24"/>
        </w:rPr>
        <w:t xml:space="preserve"> algorithm would</w:t>
      </w:r>
      <w:r w:rsidR="001B4203">
        <w:rPr>
          <w:rFonts w:ascii="Times New Roman" w:hAnsi="Times New Roman" w:cs="Times New Roman"/>
          <w:sz w:val="24"/>
          <w:szCs w:val="24"/>
        </w:rPr>
        <w:t xml:space="preserve"> replac</w:t>
      </w:r>
      <w:r w:rsidR="00AE3CD3">
        <w:rPr>
          <w:rFonts w:ascii="Times New Roman" w:hAnsi="Times New Roman" w:cs="Times New Roman"/>
          <w:sz w:val="24"/>
          <w:szCs w:val="24"/>
        </w:rPr>
        <w:t>e</w:t>
      </w:r>
      <w:r w:rsidR="001B4203">
        <w:rPr>
          <w:rFonts w:ascii="Times New Roman" w:hAnsi="Times New Roman" w:cs="Times New Roman"/>
          <w:sz w:val="24"/>
          <w:szCs w:val="24"/>
        </w:rPr>
        <w:t xml:space="preserve"> the</w:t>
      </w:r>
      <w:r w:rsidR="00166826">
        <w:rPr>
          <w:rFonts w:ascii="Times New Roman" w:hAnsi="Times New Roman" w:cs="Times New Roman"/>
          <w:sz w:val="24"/>
          <w:szCs w:val="24"/>
        </w:rPr>
        <w:t xml:space="preserve"> manual process of</w:t>
      </w:r>
      <w:r w:rsidR="00AE3CD3">
        <w:rPr>
          <w:rFonts w:ascii="Times New Roman" w:hAnsi="Times New Roman" w:cs="Times New Roman"/>
          <w:sz w:val="24"/>
          <w:szCs w:val="24"/>
        </w:rPr>
        <w:t xml:space="preserve"> measuring each variable, writing down the value of each variable, and then using a manual calculation sheet to price the diamond.</w:t>
      </w:r>
      <w:r w:rsidR="002B10E4">
        <w:rPr>
          <w:rFonts w:ascii="Times New Roman" w:hAnsi="Times New Roman" w:cs="Times New Roman"/>
          <w:sz w:val="24"/>
          <w:szCs w:val="24"/>
        </w:rPr>
        <w:t xml:space="preserve"> This promotes accuracy, improves productivity, and </w:t>
      </w:r>
      <w:r w:rsidR="00234367">
        <w:rPr>
          <w:rFonts w:ascii="Times New Roman" w:hAnsi="Times New Roman" w:cs="Times New Roman"/>
          <w:sz w:val="24"/>
          <w:szCs w:val="24"/>
        </w:rPr>
        <w:t>reduces</w:t>
      </w:r>
      <w:r w:rsidR="002B10E4">
        <w:rPr>
          <w:rFonts w:ascii="Times New Roman" w:hAnsi="Times New Roman" w:cs="Times New Roman"/>
          <w:sz w:val="24"/>
          <w:szCs w:val="24"/>
        </w:rPr>
        <w:t xml:space="preserve"> human error.</w:t>
      </w:r>
    </w:p>
    <w:p w14:paraId="499786DA" w14:textId="57E39A73" w:rsidR="00B20B5E" w:rsidRDefault="00B20B5E" w:rsidP="00234367">
      <w:pPr>
        <w:spacing w:after="0" w:line="480" w:lineRule="auto"/>
        <w:rPr>
          <w:rFonts w:ascii="Times New Roman" w:hAnsi="Times New Roman" w:cs="Times New Roman"/>
          <w:b/>
          <w:bCs/>
          <w:sz w:val="24"/>
          <w:szCs w:val="24"/>
        </w:rPr>
      </w:pPr>
    </w:p>
    <w:p w14:paraId="51A90DE9" w14:textId="77777777" w:rsidR="00415C0F" w:rsidRDefault="00415C0F" w:rsidP="00234367">
      <w:pPr>
        <w:spacing w:after="0" w:line="480" w:lineRule="auto"/>
        <w:rPr>
          <w:rFonts w:ascii="Times New Roman" w:hAnsi="Times New Roman" w:cs="Times New Roman"/>
          <w:b/>
          <w:bCs/>
          <w:sz w:val="24"/>
          <w:szCs w:val="24"/>
        </w:rPr>
      </w:pPr>
    </w:p>
    <w:p w14:paraId="532A4D68" w14:textId="55A582CB" w:rsidR="00234367" w:rsidRDefault="00234367" w:rsidP="0023436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Potential Future Improvements by Investing</w:t>
      </w:r>
      <w:r w:rsidRPr="00ED59BE">
        <w:rPr>
          <w:rFonts w:ascii="Times New Roman" w:hAnsi="Times New Roman" w:cs="Times New Roman"/>
          <w:b/>
          <w:bCs/>
          <w:sz w:val="24"/>
          <w:szCs w:val="24"/>
        </w:rPr>
        <w:t>:</w:t>
      </w:r>
    </w:p>
    <w:p w14:paraId="6C01DD7A" w14:textId="65DA1117" w:rsidR="00766545" w:rsidRDefault="00234367" w:rsidP="002343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Looking to the future of diamond grading, we could further improve accuracy by investing in </w:t>
      </w:r>
      <w:r w:rsidR="00082CC2">
        <w:rPr>
          <w:rFonts w:ascii="Times New Roman" w:hAnsi="Times New Roman" w:cs="Times New Roman"/>
          <w:sz w:val="24"/>
          <w:szCs w:val="24"/>
        </w:rPr>
        <w:t>high-definition</w:t>
      </w:r>
      <w:r>
        <w:rPr>
          <w:rFonts w:ascii="Times New Roman" w:hAnsi="Times New Roman" w:cs="Times New Roman"/>
          <w:sz w:val="24"/>
          <w:szCs w:val="24"/>
        </w:rPr>
        <w:t xml:space="preserve"> laser </w:t>
      </w:r>
      <w:r w:rsidR="00082CC2">
        <w:rPr>
          <w:rFonts w:ascii="Times New Roman" w:hAnsi="Times New Roman" w:cs="Times New Roman"/>
          <w:sz w:val="24"/>
          <w:szCs w:val="24"/>
        </w:rPr>
        <w:t>measurement devices. These devices would automatically capture every facet of the diamond in seconds. The device would replace the human process for entering the measurements into the database</w:t>
      </w:r>
      <w:r w:rsidR="008250BF">
        <w:rPr>
          <w:rFonts w:ascii="Times New Roman" w:hAnsi="Times New Roman" w:cs="Times New Roman"/>
          <w:sz w:val="24"/>
          <w:szCs w:val="24"/>
        </w:rPr>
        <w:t xml:space="preserve">, so where one person could grade and enter each measurement into the database at approximately </w:t>
      </w:r>
      <w:r w:rsidR="00BB182F">
        <w:rPr>
          <w:rFonts w:ascii="Times New Roman" w:hAnsi="Times New Roman" w:cs="Times New Roman"/>
          <w:sz w:val="24"/>
          <w:szCs w:val="24"/>
        </w:rPr>
        <w:t>25 pieces per hour (</w:t>
      </w:r>
      <w:proofErr w:type="spellStart"/>
      <w:r w:rsidR="00BB182F">
        <w:rPr>
          <w:rFonts w:ascii="Times New Roman" w:hAnsi="Times New Roman" w:cs="Times New Roman"/>
          <w:sz w:val="24"/>
          <w:szCs w:val="24"/>
        </w:rPr>
        <w:t>pph</w:t>
      </w:r>
      <w:proofErr w:type="spellEnd"/>
      <w:r w:rsidR="00BB182F">
        <w:rPr>
          <w:rFonts w:ascii="Times New Roman" w:hAnsi="Times New Roman" w:cs="Times New Roman"/>
          <w:sz w:val="24"/>
          <w:szCs w:val="24"/>
        </w:rPr>
        <w:t xml:space="preserve">), the laser’s automatic input could increase the </w:t>
      </w:r>
      <w:proofErr w:type="spellStart"/>
      <w:r w:rsidR="00BB182F">
        <w:rPr>
          <w:rFonts w:ascii="Times New Roman" w:hAnsi="Times New Roman" w:cs="Times New Roman"/>
          <w:sz w:val="24"/>
          <w:szCs w:val="24"/>
        </w:rPr>
        <w:t>pph</w:t>
      </w:r>
      <w:proofErr w:type="spellEnd"/>
      <w:r w:rsidR="00BB182F">
        <w:rPr>
          <w:rFonts w:ascii="Times New Roman" w:hAnsi="Times New Roman" w:cs="Times New Roman"/>
          <w:sz w:val="24"/>
          <w:szCs w:val="24"/>
        </w:rPr>
        <w:t xml:space="preserve"> to 1,200.</w:t>
      </w:r>
    </w:p>
    <w:p w14:paraId="357334EC" w14:textId="7456C52A" w:rsidR="00BB182F" w:rsidRDefault="00BB182F" w:rsidP="00BB182F">
      <w:pPr>
        <w:spacing w:after="0" w:line="480" w:lineRule="auto"/>
        <w:rPr>
          <w:rFonts w:ascii="Times New Roman" w:hAnsi="Times New Roman" w:cs="Times New Roman"/>
          <w:sz w:val="24"/>
          <w:szCs w:val="24"/>
        </w:rPr>
      </w:pPr>
      <w:r>
        <w:rPr>
          <w:rFonts w:ascii="Times New Roman" w:hAnsi="Times New Roman" w:cs="Times New Roman"/>
          <w:b/>
          <w:bCs/>
          <w:sz w:val="24"/>
          <w:szCs w:val="24"/>
        </w:rPr>
        <w:t>Results</w:t>
      </w:r>
      <w:r w:rsidRPr="00ED59BE">
        <w:rPr>
          <w:rFonts w:ascii="Times New Roman" w:hAnsi="Times New Roman" w:cs="Times New Roman"/>
          <w:b/>
          <w:bCs/>
          <w:sz w:val="24"/>
          <w:szCs w:val="24"/>
        </w:rPr>
        <w:t>:</w:t>
      </w:r>
    </w:p>
    <w:p w14:paraId="72DD212E" w14:textId="68B5A255" w:rsidR="00BB182F" w:rsidRDefault="004A2AA3" w:rsidP="00BB182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overarching goal of putting this Machine Learning algorithm into practice is </w:t>
      </w:r>
      <w:r w:rsidR="00415C0F">
        <w:rPr>
          <w:rFonts w:ascii="Times New Roman" w:hAnsi="Times New Roman" w:cs="Times New Roman"/>
          <w:sz w:val="24"/>
          <w:szCs w:val="24"/>
        </w:rPr>
        <w:t xml:space="preserve">to predict </w:t>
      </w:r>
      <w:r w:rsidRPr="004A2AA3">
        <w:rPr>
          <w:rFonts w:ascii="Times New Roman" w:hAnsi="Times New Roman" w:cs="Times New Roman"/>
          <w:sz w:val="24"/>
          <w:szCs w:val="24"/>
        </w:rPr>
        <w:t xml:space="preserve">the price of </w:t>
      </w:r>
      <w:r w:rsidR="00415C0F">
        <w:rPr>
          <w:rFonts w:ascii="Times New Roman" w:hAnsi="Times New Roman" w:cs="Times New Roman"/>
          <w:sz w:val="24"/>
          <w:szCs w:val="24"/>
        </w:rPr>
        <w:t xml:space="preserve">a </w:t>
      </w:r>
      <w:r w:rsidRPr="004A2AA3">
        <w:rPr>
          <w:rFonts w:ascii="Times New Roman" w:hAnsi="Times New Roman" w:cs="Times New Roman"/>
          <w:sz w:val="24"/>
          <w:szCs w:val="24"/>
        </w:rPr>
        <w:t xml:space="preserve">diamond based on </w:t>
      </w:r>
      <w:r w:rsidR="00415C0F">
        <w:rPr>
          <w:rFonts w:ascii="Times New Roman" w:hAnsi="Times New Roman" w:cs="Times New Roman"/>
          <w:sz w:val="24"/>
          <w:szCs w:val="24"/>
        </w:rPr>
        <w:t>its</w:t>
      </w:r>
      <w:r w:rsidRPr="004A2AA3">
        <w:rPr>
          <w:rFonts w:ascii="Times New Roman" w:hAnsi="Times New Roman" w:cs="Times New Roman"/>
          <w:sz w:val="24"/>
          <w:szCs w:val="24"/>
        </w:rPr>
        <w:t xml:space="preserve"> characteristics (weight, color, quality of cut, etc.)</w:t>
      </w:r>
      <w:r w:rsidR="00352CF1">
        <w:rPr>
          <w:rFonts w:ascii="Times New Roman" w:hAnsi="Times New Roman" w:cs="Times New Roman"/>
          <w:sz w:val="24"/>
          <w:szCs w:val="24"/>
        </w:rPr>
        <w:t xml:space="preserve">. The program results, as I have currently written it, has a 91.37% accuracy rate. </w:t>
      </w:r>
      <w:r w:rsidR="00523FD6">
        <w:rPr>
          <w:rFonts w:ascii="Times New Roman" w:hAnsi="Times New Roman" w:cs="Times New Roman"/>
          <w:sz w:val="24"/>
          <w:szCs w:val="24"/>
        </w:rPr>
        <w:t xml:space="preserve">This level of accuracy will improve inventory valuation resulting </w:t>
      </w:r>
      <w:r w:rsidR="00415C0F">
        <w:rPr>
          <w:rFonts w:ascii="Times New Roman" w:hAnsi="Times New Roman" w:cs="Times New Roman"/>
          <w:sz w:val="24"/>
          <w:szCs w:val="24"/>
        </w:rPr>
        <w:t>and</w:t>
      </w:r>
      <w:r w:rsidR="00523FD6">
        <w:rPr>
          <w:rFonts w:ascii="Times New Roman" w:hAnsi="Times New Roman" w:cs="Times New Roman"/>
          <w:sz w:val="24"/>
          <w:szCs w:val="24"/>
        </w:rPr>
        <w:t xml:space="preserve"> more accurate bookkeeping. </w:t>
      </w:r>
      <w:r w:rsidR="00B53BDD">
        <w:rPr>
          <w:rFonts w:ascii="Times New Roman" w:hAnsi="Times New Roman" w:cs="Times New Roman"/>
          <w:sz w:val="24"/>
          <w:szCs w:val="24"/>
        </w:rPr>
        <w:t xml:space="preserve">This is far more accurate than hand-written calculations. </w:t>
      </w:r>
      <w:r w:rsidR="00B53BDD" w:rsidRPr="00B53BDD">
        <w:rPr>
          <w:rFonts w:ascii="Times New Roman" w:hAnsi="Times New Roman" w:cs="Times New Roman"/>
          <w:sz w:val="24"/>
          <w:szCs w:val="24"/>
        </w:rPr>
        <w:t>The long-term potential for the future growth of this project could reduce spend, increase productivity, eliminate errors, and confidently value diamond product with little to no errors.</w:t>
      </w:r>
    </w:p>
    <w:p w14:paraId="2ABC5434" w14:textId="15F7219D" w:rsidR="00766545" w:rsidRDefault="00766545" w:rsidP="00766545">
      <w:pPr>
        <w:spacing w:after="0" w:line="480" w:lineRule="auto"/>
        <w:rPr>
          <w:rFonts w:ascii="Times New Roman" w:hAnsi="Times New Roman" w:cs="Times New Roman"/>
          <w:sz w:val="24"/>
          <w:szCs w:val="24"/>
        </w:rPr>
      </w:pPr>
    </w:p>
    <w:p w14:paraId="623FA25D" w14:textId="13368E48" w:rsidR="00EB1BE9" w:rsidRDefault="00EB1BE9" w:rsidP="004A0BE1">
      <w:pPr>
        <w:spacing w:after="0" w:line="480" w:lineRule="auto"/>
        <w:rPr>
          <w:rFonts w:ascii="Times New Roman" w:hAnsi="Times New Roman" w:cs="Times New Roman"/>
          <w:sz w:val="24"/>
          <w:szCs w:val="24"/>
        </w:rPr>
      </w:pPr>
    </w:p>
    <w:p w14:paraId="2EFD25C4" w14:textId="409EA03A" w:rsidR="00257035" w:rsidRDefault="00257035" w:rsidP="004A0BE1">
      <w:pPr>
        <w:spacing w:after="0" w:line="480" w:lineRule="auto"/>
        <w:rPr>
          <w:rFonts w:ascii="Times New Roman" w:hAnsi="Times New Roman" w:cs="Times New Roman"/>
          <w:sz w:val="24"/>
          <w:szCs w:val="24"/>
        </w:rPr>
      </w:pPr>
    </w:p>
    <w:p w14:paraId="2075AA9D" w14:textId="77777777" w:rsidR="00257035" w:rsidRDefault="00257035" w:rsidP="004A0BE1">
      <w:pPr>
        <w:spacing w:after="0" w:line="480" w:lineRule="auto"/>
        <w:rPr>
          <w:rFonts w:ascii="Times New Roman" w:hAnsi="Times New Roman" w:cs="Times New Roman"/>
          <w:sz w:val="24"/>
          <w:szCs w:val="24"/>
        </w:rPr>
      </w:pPr>
    </w:p>
    <w:p w14:paraId="6DE0B948" w14:textId="77777777" w:rsidR="00EB1BE9" w:rsidRDefault="00EB1BE9" w:rsidP="004A0BE1">
      <w:pPr>
        <w:spacing w:after="0" w:line="480" w:lineRule="auto"/>
        <w:rPr>
          <w:rFonts w:ascii="Times New Roman" w:hAnsi="Times New Roman" w:cs="Times New Roman"/>
          <w:sz w:val="24"/>
          <w:szCs w:val="24"/>
        </w:rPr>
      </w:pPr>
    </w:p>
    <w:p w14:paraId="51418206" w14:textId="300DEB99" w:rsidR="005A1300" w:rsidRDefault="005A1300">
      <w:pPr>
        <w:rPr>
          <w:rFonts w:ascii="Times New Roman" w:hAnsi="Times New Roman" w:cs="Times New Roman"/>
          <w:sz w:val="24"/>
          <w:szCs w:val="24"/>
        </w:rPr>
      </w:pPr>
      <w:r>
        <w:rPr>
          <w:rFonts w:ascii="Times New Roman" w:hAnsi="Times New Roman" w:cs="Times New Roman"/>
          <w:sz w:val="24"/>
          <w:szCs w:val="24"/>
        </w:rPr>
        <w:br w:type="page"/>
      </w:r>
    </w:p>
    <w:p w14:paraId="1F865DF1" w14:textId="44AB8F1C" w:rsidR="004E7090" w:rsidRPr="00C3364D" w:rsidRDefault="004E7090" w:rsidP="004E7090">
      <w:pPr>
        <w:spacing w:line="480" w:lineRule="auto"/>
        <w:ind w:left="720" w:hanging="720"/>
        <w:jc w:val="center"/>
        <w:rPr>
          <w:rFonts w:ascii="Times New Roman" w:hAnsi="Times New Roman" w:cs="Times New Roman"/>
          <w:sz w:val="24"/>
          <w:szCs w:val="24"/>
        </w:rPr>
      </w:pPr>
      <w:r w:rsidRPr="00C3364D">
        <w:rPr>
          <w:rFonts w:ascii="Times New Roman" w:hAnsi="Times New Roman" w:cs="Times New Roman"/>
          <w:sz w:val="24"/>
          <w:szCs w:val="24"/>
        </w:rPr>
        <w:lastRenderedPageBreak/>
        <w:t>References</w:t>
      </w:r>
    </w:p>
    <w:p w14:paraId="5159960C" w14:textId="77777777" w:rsidR="00DB315F" w:rsidRPr="00DB315F" w:rsidRDefault="00DB315F" w:rsidP="00DB315F">
      <w:pPr>
        <w:spacing w:line="480" w:lineRule="auto"/>
        <w:ind w:left="720" w:hanging="720"/>
        <w:rPr>
          <w:rFonts w:ascii="Times New Roman" w:hAnsi="Times New Roman" w:cs="Times New Roman"/>
          <w:sz w:val="24"/>
          <w:szCs w:val="24"/>
        </w:rPr>
      </w:pPr>
      <w:r w:rsidRPr="00DB315F">
        <w:rPr>
          <w:rFonts w:ascii="Times New Roman" w:hAnsi="Times New Roman" w:cs="Times New Roman"/>
          <w:sz w:val="24"/>
          <w:szCs w:val="24"/>
        </w:rPr>
        <w:t>Clark, D. (2021). A Consumer’s Guide to Gem Grading. Retrieved December 5, 2021, from International Gem Society: https://www.gemsociety.org/article/a-consumers-guide-to-gem-grading/</w:t>
      </w:r>
    </w:p>
    <w:p w14:paraId="74DE2C70" w14:textId="77777777" w:rsidR="00DB315F" w:rsidRPr="00DB315F" w:rsidRDefault="00DB315F" w:rsidP="00DB315F">
      <w:pPr>
        <w:spacing w:line="480" w:lineRule="auto"/>
        <w:ind w:left="720" w:hanging="720"/>
        <w:rPr>
          <w:rFonts w:ascii="Times New Roman" w:hAnsi="Times New Roman" w:cs="Times New Roman"/>
          <w:sz w:val="24"/>
          <w:szCs w:val="24"/>
        </w:rPr>
      </w:pPr>
      <w:r w:rsidRPr="00DB315F">
        <w:rPr>
          <w:rFonts w:ascii="Times New Roman" w:hAnsi="Times New Roman" w:cs="Times New Roman"/>
          <w:sz w:val="24"/>
          <w:szCs w:val="24"/>
        </w:rPr>
        <w:t>IDEX. (n.d.). International Diamond Exchange. Retrieved from http://www.idexonline.com/</w:t>
      </w:r>
    </w:p>
    <w:p w14:paraId="0A5BBBFA" w14:textId="77777777" w:rsidR="00DB315F" w:rsidRPr="00DB315F" w:rsidRDefault="00DB315F" w:rsidP="00DB315F">
      <w:pPr>
        <w:spacing w:line="480" w:lineRule="auto"/>
        <w:ind w:left="720" w:hanging="720"/>
        <w:rPr>
          <w:rFonts w:ascii="Times New Roman" w:hAnsi="Times New Roman" w:cs="Times New Roman"/>
          <w:sz w:val="24"/>
          <w:szCs w:val="24"/>
        </w:rPr>
      </w:pPr>
      <w:r w:rsidRPr="00DB315F">
        <w:rPr>
          <w:rFonts w:ascii="Times New Roman" w:hAnsi="Times New Roman" w:cs="Times New Roman"/>
          <w:sz w:val="24"/>
          <w:szCs w:val="24"/>
        </w:rPr>
        <w:t>Kaggle. (n.d.). Predicting diamonds prices. Retrieved December 1, 2021, from Kaggle: https://www.kaggle.com/c/diamonds-datamad1021-rev/data</w:t>
      </w:r>
    </w:p>
    <w:p w14:paraId="7C471FE3" w14:textId="77777777" w:rsidR="00DB315F" w:rsidRPr="00DB315F" w:rsidRDefault="00DB315F" w:rsidP="00DB315F">
      <w:pPr>
        <w:spacing w:line="480" w:lineRule="auto"/>
        <w:ind w:left="720" w:hanging="720"/>
        <w:rPr>
          <w:rFonts w:ascii="Times New Roman" w:hAnsi="Times New Roman" w:cs="Times New Roman"/>
          <w:sz w:val="24"/>
          <w:szCs w:val="24"/>
        </w:rPr>
      </w:pPr>
      <w:r w:rsidRPr="00DB315F">
        <w:rPr>
          <w:rFonts w:ascii="Times New Roman" w:hAnsi="Times New Roman" w:cs="Times New Roman"/>
          <w:sz w:val="24"/>
          <w:szCs w:val="24"/>
        </w:rPr>
        <w:t>Shang, P. (2021). The Fifth C: What Determines Diamond Cost? Retrieved December 5, 2021, from International Gem Society: https://www.gemsociety.org/article/what-determines-diamond-cost/</w:t>
      </w:r>
    </w:p>
    <w:p w14:paraId="2D8AA02F" w14:textId="551D429E" w:rsidR="001777DC" w:rsidRDefault="001777DC" w:rsidP="00DB315F">
      <w:pPr>
        <w:spacing w:line="480" w:lineRule="auto"/>
        <w:rPr>
          <w:rFonts w:ascii="Times New Roman" w:hAnsi="Times New Roman" w:cs="Times New Roman"/>
          <w:sz w:val="24"/>
          <w:szCs w:val="24"/>
        </w:rPr>
      </w:pPr>
    </w:p>
    <w:p w14:paraId="5F6D145A" w14:textId="77777777" w:rsidR="001777DC" w:rsidRPr="0049574A" w:rsidRDefault="001777DC" w:rsidP="00702278">
      <w:pPr>
        <w:spacing w:line="480" w:lineRule="auto"/>
        <w:ind w:left="720" w:hanging="720"/>
        <w:rPr>
          <w:rFonts w:ascii="Times New Roman" w:hAnsi="Times New Roman" w:cs="Times New Roman"/>
          <w:sz w:val="24"/>
          <w:szCs w:val="24"/>
        </w:rPr>
      </w:pPr>
    </w:p>
    <w:sectPr w:rsidR="001777DC" w:rsidRPr="0049574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E809F" w14:textId="77777777" w:rsidR="00244F5A" w:rsidRDefault="00244F5A" w:rsidP="004A0BE1">
      <w:pPr>
        <w:spacing w:after="0"/>
      </w:pPr>
      <w:r>
        <w:separator/>
      </w:r>
    </w:p>
  </w:endnote>
  <w:endnote w:type="continuationSeparator" w:id="0">
    <w:p w14:paraId="7C218946" w14:textId="77777777" w:rsidR="00244F5A" w:rsidRDefault="00244F5A" w:rsidP="004A0B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A8DBD" w14:textId="77777777" w:rsidR="00244F5A" w:rsidRDefault="00244F5A" w:rsidP="004A0BE1">
      <w:pPr>
        <w:spacing w:after="0"/>
      </w:pPr>
      <w:r>
        <w:separator/>
      </w:r>
    </w:p>
  </w:footnote>
  <w:footnote w:type="continuationSeparator" w:id="0">
    <w:p w14:paraId="662F1D12" w14:textId="77777777" w:rsidR="00244F5A" w:rsidRDefault="00244F5A" w:rsidP="004A0B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A3F18" w14:textId="436B3984" w:rsidR="006B17D1" w:rsidRPr="004A0BE1" w:rsidRDefault="00DD013C">
    <w:pPr>
      <w:pStyle w:val="Header"/>
      <w:rPr>
        <w:rFonts w:ascii="Times New Roman" w:hAnsi="Times New Roman" w:cs="Times New Roman"/>
        <w:sz w:val="24"/>
        <w:szCs w:val="24"/>
      </w:rPr>
    </w:pPr>
    <w:r>
      <w:rPr>
        <w:rFonts w:ascii="Times New Roman" w:hAnsi="Times New Roman" w:cs="Times New Roman"/>
        <w:sz w:val="24"/>
        <w:szCs w:val="24"/>
      </w:rPr>
      <w:t>DIAMOND PRICE PREDICTION</w:t>
    </w:r>
    <w:r w:rsidR="006B17D1" w:rsidRPr="00F717B3">
      <w:rPr>
        <w:rFonts w:ascii="Times New Roman" w:hAnsi="Times New Roman" w:cs="Times New Roman"/>
        <w:sz w:val="24"/>
        <w:szCs w:val="24"/>
      </w:rPr>
      <w:ptab w:relativeTo="margin" w:alignment="center" w:leader="none"/>
    </w:r>
    <w:r w:rsidR="006B17D1" w:rsidRPr="00F717B3">
      <w:rPr>
        <w:rFonts w:ascii="Times New Roman" w:hAnsi="Times New Roman" w:cs="Times New Roman"/>
        <w:sz w:val="24"/>
        <w:szCs w:val="24"/>
      </w:rPr>
      <w:ptab w:relativeTo="margin" w:alignment="right" w:leader="none"/>
    </w:r>
    <w:r w:rsidR="006B17D1" w:rsidRPr="00F717B3">
      <w:rPr>
        <w:rFonts w:ascii="Times New Roman" w:hAnsi="Times New Roman" w:cs="Times New Roman"/>
        <w:sz w:val="24"/>
        <w:szCs w:val="24"/>
      </w:rPr>
      <w:fldChar w:fldCharType="begin"/>
    </w:r>
    <w:r w:rsidR="006B17D1" w:rsidRPr="00F717B3">
      <w:rPr>
        <w:rFonts w:ascii="Times New Roman" w:hAnsi="Times New Roman" w:cs="Times New Roman"/>
        <w:sz w:val="24"/>
        <w:szCs w:val="24"/>
      </w:rPr>
      <w:instrText xml:space="preserve"> PAGE   \* MERGEFORMAT </w:instrText>
    </w:r>
    <w:r w:rsidR="006B17D1" w:rsidRPr="00F717B3">
      <w:rPr>
        <w:rFonts w:ascii="Times New Roman" w:hAnsi="Times New Roman" w:cs="Times New Roman"/>
        <w:sz w:val="24"/>
        <w:szCs w:val="24"/>
      </w:rPr>
      <w:fldChar w:fldCharType="separate"/>
    </w:r>
    <w:r w:rsidR="00DC3139">
      <w:rPr>
        <w:rFonts w:ascii="Times New Roman" w:hAnsi="Times New Roman" w:cs="Times New Roman"/>
        <w:sz w:val="24"/>
        <w:szCs w:val="24"/>
      </w:rPr>
      <w:t>1</w:t>
    </w:r>
    <w:r w:rsidR="006B17D1" w:rsidRPr="00F717B3">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40B3C"/>
    <w:multiLevelType w:val="hybridMultilevel"/>
    <w:tmpl w:val="6F4E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B230D"/>
    <w:multiLevelType w:val="hybridMultilevel"/>
    <w:tmpl w:val="22BA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2A0034"/>
    <w:multiLevelType w:val="hybridMultilevel"/>
    <w:tmpl w:val="FC46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DB02C6"/>
    <w:multiLevelType w:val="hybridMultilevel"/>
    <w:tmpl w:val="B432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446BC"/>
    <w:multiLevelType w:val="hybridMultilevel"/>
    <w:tmpl w:val="A1222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A1CF0"/>
    <w:multiLevelType w:val="multilevel"/>
    <w:tmpl w:val="0409001D"/>
    <w:styleLink w:val="KMList"/>
    <w:lvl w:ilvl="0">
      <w:start w:val="1"/>
      <w:numFmt w:val="decimal"/>
      <w:lvlText w:val="%1)"/>
      <w:lvlJc w:val="left"/>
      <w:pPr>
        <w:ind w:left="360" w:hanging="360"/>
      </w:pPr>
      <w:rPr>
        <w:rFonts w:ascii="Cambria" w:hAnsi="Cambria"/>
        <w:b/>
        <w:i w:val="0"/>
        <w:color w:val="002060"/>
      </w:rPr>
    </w:lvl>
    <w:lvl w:ilvl="1">
      <w:start w:val="1"/>
      <w:numFmt w:val="bullet"/>
      <w:lvlText w:val=""/>
      <w:lvlJc w:val="left"/>
      <w:pPr>
        <w:ind w:left="720" w:hanging="360"/>
      </w:pPr>
      <w:rPr>
        <w:rFonts w:ascii="Wingdings" w:hAnsi="Wingdings" w:hint="default"/>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E1"/>
    <w:rsid w:val="0000199B"/>
    <w:rsid w:val="00014B06"/>
    <w:rsid w:val="000164B6"/>
    <w:rsid w:val="00017F44"/>
    <w:rsid w:val="00020E44"/>
    <w:rsid w:val="000233EF"/>
    <w:rsid w:val="0002415B"/>
    <w:rsid w:val="00027FF0"/>
    <w:rsid w:val="00031691"/>
    <w:rsid w:val="00045EC5"/>
    <w:rsid w:val="00051849"/>
    <w:rsid w:val="00060B87"/>
    <w:rsid w:val="00065A77"/>
    <w:rsid w:val="00072461"/>
    <w:rsid w:val="00082CC2"/>
    <w:rsid w:val="0008759F"/>
    <w:rsid w:val="00090F39"/>
    <w:rsid w:val="0009564E"/>
    <w:rsid w:val="00096117"/>
    <w:rsid w:val="000A5BEF"/>
    <w:rsid w:val="000C5C6D"/>
    <w:rsid w:val="000D17AE"/>
    <w:rsid w:val="000D6F5B"/>
    <w:rsid w:val="000F43AC"/>
    <w:rsid w:val="000F5A6D"/>
    <w:rsid w:val="00110531"/>
    <w:rsid w:val="00122FB5"/>
    <w:rsid w:val="001466D6"/>
    <w:rsid w:val="00156D56"/>
    <w:rsid w:val="00166826"/>
    <w:rsid w:val="001777DC"/>
    <w:rsid w:val="001A1981"/>
    <w:rsid w:val="001B27A5"/>
    <w:rsid w:val="001B4203"/>
    <w:rsid w:val="001C57AE"/>
    <w:rsid w:val="001D7C32"/>
    <w:rsid w:val="001E677F"/>
    <w:rsid w:val="001F2E5D"/>
    <w:rsid w:val="0023343E"/>
    <w:rsid w:val="00234367"/>
    <w:rsid w:val="00244F5A"/>
    <w:rsid w:val="00257035"/>
    <w:rsid w:val="00262ED8"/>
    <w:rsid w:val="002802A4"/>
    <w:rsid w:val="0028519E"/>
    <w:rsid w:val="002A4731"/>
    <w:rsid w:val="002B10E4"/>
    <w:rsid w:val="002C4E3F"/>
    <w:rsid w:val="002D5E6E"/>
    <w:rsid w:val="002E0EF6"/>
    <w:rsid w:val="002E499E"/>
    <w:rsid w:val="002E6208"/>
    <w:rsid w:val="00301DB7"/>
    <w:rsid w:val="003121C5"/>
    <w:rsid w:val="0031332C"/>
    <w:rsid w:val="00352CF1"/>
    <w:rsid w:val="00362158"/>
    <w:rsid w:val="003822EE"/>
    <w:rsid w:val="003845DE"/>
    <w:rsid w:val="00393566"/>
    <w:rsid w:val="0039597C"/>
    <w:rsid w:val="003A6033"/>
    <w:rsid w:val="003B56DA"/>
    <w:rsid w:val="003C22DD"/>
    <w:rsid w:val="003C25A6"/>
    <w:rsid w:val="003C45C5"/>
    <w:rsid w:val="003C7F38"/>
    <w:rsid w:val="003F5F54"/>
    <w:rsid w:val="00411CC7"/>
    <w:rsid w:val="00411CCF"/>
    <w:rsid w:val="00412F13"/>
    <w:rsid w:val="00415C0F"/>
    <w:rsid w:val="004206AC"/>
    <w:rsid w:val="00422806"/>
    <w:rsid w:val="004320D5"/>
    <w:rsid w:val="0044689F"/>
    <w:rsid w:val="00451772"/>
    <w:rsid w:val="0045382E"/>
    <w:rsid w:val="004664D6"/>
    <w:rsid w:val="00472864"/>
    <w:rsid w:val="004805B6"/>
    <w:rsid w:val="004833EA"/>
    <w:rsid w:val="00485265"/>
    <w:rsid w:val="004914CD"/>
    <w:rsid w:val="0049574A"/>
    <w:rsid w:val="004A0BE1"/>
    <w:rsid w:val="004A2AA3"/>
    <w:rsid w:val="004B3824"/>
    <w:rsid w:val="004B4AD9"/>
    <w:rsid w:val="004D63FD"/>
    <w:rsid w:val="004E7090"/>
    <w:rsid w:val="004F1F07"/>
    <w:rsid w:val="004F2952"/>
    <w:rsid w:val="00500169"/>
    <w:rsid w:val="0051089F"/>
    <w:rsid w:val="00511454"/>
    <w:rsid w:val="00523FD6"/>
    <w:rsid w:val="00532D23"/>
    <w:rsid w:val="00542A54"/>
    <w:rsid w:val="00551EE6"/>
    <w:rsid w:val="00553936"/>
    <w:rsid w:val="00555226"/>
    <w:rsid w:val="00567F70"/>
    <w:rsid w:val="00573C29"/>
    <w:rsid w:val="00577416"/>
    <w:rsid w:val="00582CFC"/>
    <w:rsid w:val="00592DB0"/>
    <w:rsid w:val="005A1300"/>
    <w:rsid w:val="005B4A30"/>
    <w:rsid w:val="005C4F54"/>
    <w:rsid w:val="005D71D7"/>
    <w:rsid w:val="005E2B93"/>
    <w:rsid w:val="006041B5"/>
    <w:rsid w:val="00604F6A"/>
    <w:rsid w:val="00621C91"/>
    <w:rsid w:val="00622AD2"/>
    <w:rsid w:val="00625E5B"/>
    <w:rsid w:val="00652A8A"/>
    <w:rsid w:val="006572B8"/>
    <w:rsid w:val="006605EF"/>
    <w:rsid w:val="00695C66"/>
    <w:rsid w:val="006A0A94"/>
    <w:rsid w:val="006B17D1"/>
    <w:rsid w:val="006D6DF6"/>
    <w:rsid w:val="006E34D8"/>
    <w:rsid w:val="00702278"/>
    <w:rsid w:val="007053C7"/>
    <w:rsid w:val="00713625"/>
    <w:rsid w:val="00717348"/>
    <w:rsid w:val="00723D63"/>
    <w:rsid w:val="007426E8"/>
    <w:rsid w:val="00766545"/>
    <w:rsid w:val="00773140"/>
    <w:rsid w:val="007751D1"/>
    <w:rsid w:val="00792B5A"/>
    <w:rsid w:val="00795F1D"/>
    <w:rsid w:val="007A5F4E"/>
    <w:rsid w:val="007A7D6E"/>
    <w:rsid w:val="007B06E9"/>
    <w:rsid w:val="007B617A"/>
    <w:rsid w:val="007C12A3"/>
    <w:rsid w:val="007F50F5"/>
    <w:rsid w:val="00800DF2"/>
    <w:rsid w:val="008026D9"/>
    <w:rsid w:val="00816B60"/>
    <w:rsid w:val="0082477F"/>
    <w:rsid w:val="008250BF"/>
    <w:rsid w:val="008518E9"/>
    <w:rsid w:val="008534D8"/>
    <w:rsid w:val="0086172B"/>
    <w:rsid w:val="008637D7"/>
    <w:rsid w:val="00867C7D"/>
    <w:rsid w:val="0089029B"/>
    <w:rsid w:val="00896638"/>
    <w:rsid w:val="008A00FF"/>
    <w:rsid w:val="008C22AC"/>
    <w:rsid w:val="008C6E0B"/>
    <w:rsid w:val="008C762E"/>
    <w:rsid w:val="008D32FB"/>
    <w:rsid w:val="008D6547"/>
    <w:rsid w:val="008E2B6E"/>
    <w:rsid w:val="008E3BF2"/>
    <w:rsid w:val="009203F2"/>
    <w:rsid w:val="0092473A"/>
    <w:rsid w:val="00925679"/>
    <w:rsid w:val="00957892"/>
    <w:rsid w:val="00960FE0"/>
    <w:rsid w:val="0096277A"/>
    <w:rsid w:val="009844A5"/>
    <w:rsid w:val="00995E1B"/>
    <w:rsid w:val="009A3D32"/>
    <w:rsid w:val="009C0ECF"/>
    <w:rsid w:val="009C3336"/>
    <w:rsid w:val="009C6085"/>
    <w:rsid w:val="009D005E"/>
    <w:rsid w:val="009E19CC"/>
    <w:rsid w:val="009E7100"/>
    <w:rsid w:val="009F1AE0"/>
    <w:rsid w:val="00A014DA"/>
    <w:rsid w:val="00A07D95"/>
    <w:rsid w:val="00A34703"/>
    <w:rsid w:val="00A45D85"/>
    <w:rsid w:val="00A54154"/>
    <w:rsid w:val="00A557E4"/>
    <w:rsid w:val="00A667DD"/>
    <w:rsid w:val="00A74223"/>
    <w:rsid w:val="00A824BC"/>
    <w:rsid w:val="00A8476F"/>
    <w:rsid w:val="00A974D3"/>
    <w:rsid w:val="00AC548A"/>
    <w:rsid w:val="00AE1225"/>
    <w:rsid w:val="00AE31DD"/>
    <w:rsid w:val="00AE3CD3"/>
    <w:rsid w:val="00AE441D"/>
    <w:rsid w:val="00B20B5E"/>
    <w:rsid w:val="00B2370D"/>
    <w:rsid w:val="00B27DC1"/>
    <w:rsid w:val="00B34107"/>
    <w:rsid w:val="00B36C6C"/>
    <w:rsid w:val="00B41922"/>
    <w:rsid w:val="00B41C80"/>
    <w:rsid w:val="00B41F39"/>
    <w:rsid w:val="00B53BDD"/>
    <w:rsid w:val="00B621EA"/>
    <w:rsid w:val="00B71484"/>
    <w:rsid w:val="00BB148A"/>
    <w:rsid w:val="00BB182F"/>
    <w:rsid w:val="00BB226F"/>
    <w:rsid w:val="00BD2244"/>
    <w:rsid w:val="00BD22A7"/>
    <w:rsid w:val="00BE5354"/>
    <w:rsid w:val="00BE6CCA"/>
    <w:rsid w:val="00C02ABC"/>
    <w:rsid w:val="00C037A4"/>
    <w:rsid w:val="00C23377"/>
    <w:rsid w:val="00C3364D"/>
    <w:rsid w:val="00C45D97"/>
    <w:rsid w:val="00C64558"/>
    <w:rsid w:val="00C64C9D"/>
    <w:rsid w:val="00C7258C"/>
    <w:rsid w:val="00C820D6"/>
    <w:rsid w:val="00CB28D7"/>
    <w:rsid w:val="00CB7756"/>
    <w:rsid w:val="00CC4540"/>
    <w:rsid w:val="00CF0FC0"/>
    <w:rsid w:val="00CF3FC5"/>
    <w:rsid w:val="00D10F48"/>
    <w:rsid w:val="00D14535"/>
    <w:rsid w:val="00D16515"/>
    <w:rsid w:val="00D311BD"/>
    <w:rsid w:val="00D31E35"/>
    <w:rsid w:val="00D440C5"/>
    <w:rsid w:val="00D47646"/>
    <w:rsid w:val="00D50853"/>
    <w:rsid w:val="00D5727B"/>
    <w:rsid w:val="00D871BC"/>
    <w:rsid w:val="00D91D27"/>
    <w:rsid w:val="00DB315F"/>
    <w:rsid w:val="00DC1E53"/>
    <w:rsid w:val="00DC28FF"/>
    <w:rsid w:val="00DC3139"/>
    <w:rsid w:val="00DD013C"/>
    <w:rsid w:val="00DD45CF"/>
    <w:rsid w:val="00DD480B"/>
    <w:rsid w:val="00E0068F"/>
    <w:rsid w:val="00E14201"/>
    <w:rsid w:val="00E34AC1"/>
    <w:rsid w:val="00E3681E"/>
    <w:rsid w:val="00E407E4"/>
    <w:rsid w:val="00E436FB"/>
    <w:rsid w:val="00E5412A"/>
    <w:rsid w:val="00E74588"/>
    <w:rsid w:val="00E75F5B"/>
    <w:rsid w:val="00E86C29"/>
    <w:rsid w:val="00E966BC"/>
    <w:rsid w:val="00EA38F9"/>
    <w:rsid w:val="00EB1BE9"/>
    <w:rsid w:val="00EB1C46"/>
    <w:rsid w:val="00ED59BE"/>
    <w:rsid w:val="00ED5F64"/>
    <w:rsid w:val="00EE07A1"/>
    <w:rsid w:val="00F22F1C"/>
    <w:rsid w:val="00F46132"/>
    <w:rsid w:val="00F50A34"/>
    <w:rsid w:val="00F853CE"/>
    <w:rsid w:val="00FB27D9"/>
    <w:rsid w:val="00FC2CAF"/>
    <w:rsid w:val="00FD05D2"/>
    <w:rsid w:val="00FE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3E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BE1"/>
  </w:style>
  <w:style w:type="paragraph" w:styleId="Heading1">
    <w:name w:val="heading 1"/>
    <w:basedOn w:val="Normal"/>
    <w:next w:val="Normal"/>
    <w:link w:val="Heading1Char"/>
    <w:uiPriority w:val="9"/>
    <w:qFormat/>
    <w:rsid w:val="006A0A9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List">
    <w:name w:val="KMList"/>
    <w:uiPriority w:val="99"/>
    <w:rsid w:val="006E34D8"/>
    <w:pPr>
      <w:numPr>
        <w:numId w:val="1"/>
      </w:numPr>
    </w:pPr>
  </w:style>
  <w:style w:type="paragraph" w:styleId="Header">
    <w:name w:val="header"/>
    <w:basedOn w:val="Normal"/>
    <w:link w:val="HeaderChar"/>
    <w:uiPriority w:val="99"/>
    <w:unhideWhenUsed/>
    <w:rsid w:val="004A0BE1"/>
    <w:pPr>
      <w:tabs>
        <w:tab w:val="center" w:pos="4680"/>
        <w:tab w:val="right" w:pos="9360"/>
      </w:tabs>
      <w:spacing w:after="0"/>
    </w:pPr>
  </w:style>
  <w:style w:type="character" w:customStyle="1" w:styleId="HeaderChar">
    <w:name w:val="Header Char"/>
    <w:basedOn w:val="DefaultParagraphFont"/>
    <w:link w:val="Header"/>
    <w:uiPriority w:val="99"/>
    <w:rsid w:val="004A0BE1"/>
  </w:style>
  <w:style w:type="paragraph" w:styleId="Footer">
    <w:name w:val="footer"/>
    <w:basedOn w:val="Normal"/>
    <w:link w:val="FooterChar"/>
    <w:uiPriority w:val="99"/>
    <w:unhideWhenUsed/>
    <w:rsid w:val="004A0BE1"/>
    <w:pPr>
      <w:tabs>
        <w:tab w:val="center" w:pos="4680"/>
        <w:tab w:val="right" w:pos="9360"/>
      </w:tabs>
      <w:spacing w:after="0"/>
    </w:pPr>
  </w:style>
  <w:style w:type="character" w:customStyle="1" w:styleId="FooterChar">
    <w:name w:val="Footer Char"/>
    <w:basedOn w:val="DefaultParagraphFont"/>
    <w:link w:val="Footer"/>
    <w:uiPriority w:val="99"/>
    <w:rsid w:val="004A0BE1"/>
  </w:style>
  <w:style w:type="character" w:styleId="Hyperlink">
    <w:name w:val="Hyperlink"/>
    <w:basedOn w:val="DefaultParagraphFont"/>
    <w:uiPriority w:val="99"/>
    <w:unhideWhenUsed/>
    <w:rsid w:val="00723D63"/>
    <w:rPr>
      <w:color w:val="0563C1" w:themeColor="hyperlink"/>
      <w:u w:val="single"/>
    </w:rPr>
  </w:style>
  <w:style w:type="character" w:styleId="UnresolvedMention">
    <w:name w:val="Unresolved Mention"/>
    <w:basedOn w:val="DefaultParagraphFont"/>
    <w:uiPriority w:val="99"/>
    <w:semiHidden/>
    <w:unhideWhenUsed/>
    <w:rsid w:val="00723D63"/>
    <w:rPr>
      <w:color w:val="605E5C"/>
      <w:shd w:val="clear" w:color="auto" w:fill="E1DFDD"/>
    </w:rPr>
  </w:style>
  <w:style w:type="character" w:customStyle="1" w:styleId="Heading1Char">
    <w:name w:val="Heading 1 Char"/>
    <w:basedOn w:val="DefaultParagraphFont"/>
    <w:link w:val="Heading1"/>
    <w:uiPriority w:val="9"/>
    <w:rsid w:val="006A0A9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A0A94"/>
  </w:style>
  <w:style w:type="paragraph" w:styleId="ListParagraph">
    <w:name w:val="List Paragraph"/>
    <w:basedOn w:val="Normal"/>
    <w:uiPriority w:val="34"/>
    <w:qFormat/>
    <w:rsid w:val="00C64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7447">
      <w:bodyDiv w:val="1"/>
      <w:marLeft w:val="0"/>
      <w:marRight w:val="0"/>
      <w:marTop w:val="0"/>
      <w:marBottom w:val="0"/>
      <w:divBdr>
        <w:top w:val="none" w:sz="0" w:space="0" w:color="auto"/>
        <w:left w:val="none" w:sz="0" w:space="0" w:color="auto"/>
        <w:bottom w:val="none" w:sz="0" w:space="0" w:color="auto"/>
        <w:right w:val="none" w:sz="0" w:space="0" w:color="auto"/>
      </w:divBdr>
    </w:div>
    <w:div w:id="77140082">
      <w:bodyDiv w:val="1"/>
      <w:marLeft w:val="0"/>
      <w:marRight w:val="0"/>
      <w:marTop w:val="0"/>
      <w:marBottom w:val="0"/>
      <w:divBdr>
        <w:top w:val="none" w:sz="0" w:space="0" w:color="auto"/>
        <w:left w:val="none" w:sz="0" w:space="0" w:color="auto"/>
        <w:bottom w:val="none" w:sz="0" w:space="0" w:color="auto"/>
        <w:right w:val="none" w:sz="0" w:space="0" w:color="auto"/>
      </w:divBdr>
    </w:div>
    <w:div w:id="217515189">
      <w:bodyDiv w:val="1"/>
      <w:marLeft w:val="0"/>
      <w:marRight w:val="0"/>
      <w:marTop w:val="0"/>
      <w:marBottom w:val="0"/>
      <w:divBdr>
        <w:top w:val="none" w:sz="0" w:space="0" w:color="auto"/>
        <w:left w:val="none" w:sz="0" w:space="0" w:color="auto"/>
        <w:bottom w:val="none" w:sz="0" w:space="0" w:color="auto"/>
        <w:right w:val="none" w:sz="0" w:space="0" w:color="auto"/>
      </w:divBdr>
    </w:div>
    <w:div w:id="325058694">
      <w:bodyDiv w:val="1"/>
      <w:marLeft w:val="0"/>
      <w:marRight w:val="0"/>
      <w:marTop w:val="0"/>
      <w:marBottom w:val="0"/>
      <w:divBdr>
        <w:top w:val="none" w:sz="0" w:space="0" w:color="auto"/>
        <w:left w:val="none" w:sz="0" w:space="0" w:color="auto"/>
        <w:bottom w:val="none" w:sz="0" w:space="0" w:color="auto"/>
        <w:right w:val="none" w:sz="0" w:space="0" w:color="auto"/>
      </w:divBdr>
    </w:div>
    <w:div w:id="413935576">
      <w:bodyDiv w:val="1"/>
      <w:marLeft w:val="0"/>
      <w:marRight w:val="0"/>
      <w:marTop w:val="0"/>
      <w:marBottom w:val="0"/>
      <w:divBdr>
        <w:top w:val="none" w:sz="0" w:space="0" w:color="auto"/>
        <w:left w:val="none" w:sz="0" w:space="0" w:color="auto"/>
        <w:bottom w:val="none" w:sz="0" w:space="0" w:color="auto"/>
        <w:right w:val="none" w:sz="0" w:space="0" w:color="auto"/>
      </w:divBdr>
    </w:div>
    <w:div w:id="452945043">
      <w:bodyDiv w:val="1"/>
      <w:marLeft w:val="0"/>
      <w:marRight w:val="0"/>
      <w:marTop w:val="0"/>
      <w:marBottom w:val="0"/>
      <w:divBdr>
        <w:top w:val="none" w:sz="0" w:space="0" w:color="auto"/>
        <w:left w:val="none" w:sz="0" w:space="0" w:color="auto"/>
        <w:bottom w:val="none" w:sz="0" w:space="0" w:color="auto"/>
        <w:right w:val="none" w:sz="0" w:space="0" w:color="auto"/>
      </w:divBdr>
    </w:div>
    <w:div w:id="454177473">
      <w:bodyDiv w:val="1"/>
      <w:marLeft w:val="0"/>
      <w:marRight w:val="0"/>
      <w:marTop w:val="0"/>
      <w:marBottom w:val="0"/>
      <w:divBdr>
        <w:top w:val="none" w:sz="0" w:space="0" w:color="auto"/>
        <w:left w:val="none" w:sz="0" w:space="0" w:color="auto"/>
        <w:bottom w:val="none" w:sz="0" w:space="0" w:color="auto"/>
        <w:right w:val="none" w:sz="0" w:space="0" w:color="auto"/>
      </w:divBdr>
    </w:div>
    <w:div w:id="483814783">
      <w:bodyDiv w:val="1"/>
      <w:marLeft w:val="0"/>
      <w:marRight w:val="0"/>
      <w:marTop w:val="0"/>
      <w:marBottom w:val="0"/>
      <w:divBdr>
        <w:top w:val="none" w:sz="0" w:space="0" w:color="auto"/>
        <w:left w:val="none" w:sz="0" w:space="0" w:color="auto"/>
        <w:bottom w:val="none" w:sz="0" w:space="0" w:color="auto"/>
        <w:right w:val="none" w:sz="0" w:space="0" w:color="auto"/>
      </w:divBdr>
    </w:div>
    <w:div w:id="544022180">
      <w:bodyDiv w:val="1"/>
      <w:marLeft w:val="0"/>
      <w:marRight w:val="0"/>
      <w:marTop w:val="0"/>
      <w:marBottom w:val="0"/>
      <w:divBdr>
        <w:top w:val="none" w:sz="0" w:space="0" w:color="auto"/>
        <w:left w:val="none" w:sz="0" w:space="0" w:color="auto"/>
        <w:bottom w:val="none" w:sz="0" w:space="0" w:color="auto"/>
        <w:right w:val="none" w:sz="0" w:space="0" w:color="auto"/>
      </w:divBdr>
    </w:div>
    <w:div w:id="670958331">
      <w:bodyDiv w:val="1"/>
      <w:marLeft w:val="0"/>
      <w:marRight w:val="0"/>
      <w:marTop w:val="0"/>
      <w:marBottom w:val="0"/>
      <w:divBdr>
        <w:top w:val="none" w:sz="0" w:space="0" w:color="auto"/>
        <w:left w:val="none" w:sz="0" w:space="0" w:color="auto"/>
        <w:bottom w:val="none" w:sz="0" w:space="0" w:color="auto"/>
        <w:right w:val="none" w:sz="0" w:space="0" w:color="auto"/>
      </w:divBdr>
    </w:div>
    <w:div w:id="742024468">
      <w:bodyDiv w:val="1"/>
      <w:marLeft w:val="0"/>
      <w:marRight w:val="0"/>
      <w:marTop w:val="0"/>
      <w:marBottom w:val="0"/>
      <w:divBdr>
        <w:top w:val="none" w:sz="0" w:space="0" w:color="auto"/>
        <w:left w:val="none" w:sz="0" w:space="0" w:color="auto"/>
        <w:bottom w:val="none" w:sz="0" w:space="0" w:color="auto"/>
        <w:right w:val="none" w:sz="0" w:space="0" w:color="auto"/>
      </w:divBdr>
    </w:div>
    <w:div w:id="775832180">
      <w:bodyDiv w:val="1"/>
      <w:marLeft w:val="0"/>
      <w:marRight w:val="0"/>
      <w:marTop w:val="0"/>
      <w:marBottom w:val="0"/>
      <w:divBdr>
        <w:top w:val="none" w:sz="0" w:space="0" w:color="auto"/>
        <w:left w:val="none" w:sz="0" w:space="0" w:color="auto"/>
        <w:bottom w:val="none" w:sz="0" w:space="0" w:color="auto"/>
        <w:right w:val="none" w:sz="0" w:space="0" w:color="auto"/>
      </w:divBdr>
    </w:div>
    <w:div w:id="915016242">
      <w:bodyDiv w:val="1"/>
      <w:marLeft w:val="0"/>
      <w:marRight w:val="0"/>
      <w:marTop w:val="0"/>
      <w:marBottom w:val="0"/>
      <w:divBdr>
        <w:top w:val="none" w:sz="0" w:space="0" w:color="auto"/>
        <w:left w:val="none" w:sz="0" w:space="0" w:color="auto"/>
        <w:bottom w:val="none" w:sz="0" w:space="0" w:color="auto"/>
        <w:right w:val="none" w:sz="0" w:space="0" w:color="auto"/>
      </w:divBdr>
    </w:div>
    <w:div w:id="918249846">
      <w:bodyDiv w:val="1"/>
      <w:marLeft w:val="0"/>
      <w:marRight w:val="0"/>
      <w:marTop w:val="0"/>
      <w:marBottom w:val="0"/>
      <w:divBdr>
        <w:top w:val="none" w:sz="0" w:space="0" w:color="auto"/>
        <w:left w:val="none" w:sz="0" w:space="0" w:color="auto"/>
        <w:bottom w:val="none" w:sz="0" w:space="0" w:color="auto"/>
        <w:right w:val="none" w:sz="0" w:space="0" w:color="auto"/>
      </w:divBdr>
    </w:div>
    <w:div w:id="985889147">
      <w:bodyDiv w:val="1"/>
      <w:marLeft w:val="0"/>
      <w:marRight w:val="0"/>
      <w:marTop w:val="0"/>
      <w:marBottom w:val="0"/>
      <w:divBdr>
        <w:top w:val="none" w:sz="0" w:space="0" w:color="auto"/>
        <w:left w:val="none" w:sz="0" w:space="0" w:color="auto"/>
        <w:bottom w:val="none" w:sz="0" w:space="0" w:color="auto"/>
        <w:right w:val="none" w:sz="0" w:space="0" w:color="auto"/>
      </w:divBdr>
    </w:div>
    <w:div w:id="990521816">
      <w:bodyDiv w:val="1"/>
      <w:marLeft w:val="0"/>
      <w:marRight w:val="0"/>
      <w:marTop w:val="0"/>
      <w:marBottom w:val="0"/>
      <w:divBdr>
        <w:top w:val="none" w:sz="0" w:space="0" w:color="auto"/>
        <w:left w:val="none" w:sz="0" w:space="0" w:color="auto"/>
        <w:bottom w:val="none" w:sz="0" w:space="0" w:color="auto"/>
        <w:right w:val="none" w:sz="0" w:space="0" w:color="auto"/>
      </w:divBdr>
    </w:div>
    <w:div w:id="1018582736">
      <w:bodyDiv w:val="1"/>
      <w:marLeft w:val="0"/>
      <w:marRight w:val="0"/>
      <w:marTop w:val="0"/>
      <w:marBottom w:val="0"/>
      <w:divBdr>
        <w:top w:val="none" w:sz="0" w:space="0" w:color="auto"/>
        <w:left w:val="none" w:sz="0" w:space="0" w:color="auto"/>
        <w:bottom w:val="none" w:sz="0" w:space="0" w:color="auto"/>
        <w:right w:val="none" w:sz="0" w:space="0" w:color="auto"/>
      </w:divBdr>
    </w:div>
    <w:div w:id="1143278771">
      <w:bodyDiv w:val="1"/>
      <w:marLeft w:val="0"/>
      <w:marRight w:val="0"/>
      <w:marTop w:val="0"/>
      <w:marBottom w:val="0"/>
      <w:divBdr>
        <w:top w:val="none" w:sz="0" w:space="0" w:color="auto"/>
        <w:left w:val="none" w:sz="0" w:space="0" w:color="auto"/>
        <w:bottom w:val="none" w:sz="0" w:space="0" w:color="auto"/>
        <w:right w:val="none" w:sz="0" w:space="0" w:color="auto"/>
      </w:divBdr>
    </w:div>
    <w:div w:id="1187986191">
      <w:bodyDiv w:val="1"/>
      <w:marLeft w:val="0"/>
      <w:marRight w:val="0"/>
      <w:marTop w:val="0"/>
      <w:marBottom w:val="0"/>
      <w:divBdr>
        <w:top w:val="none" w:sz="0" w:space="0" w:color="auto"/>
        <w:left w:val="none" w:sz="0" w:space="0" w:color="auto"/>
        <w:bottom w:val="none" w:sz="0" w:space="0" w:color="auto"/>
        <w:right w:val="none" w:sz="0" w:space="0" w:color="auto"/>
      </w:divBdr>
    </w:div>
    <w:div w:id="1200241799">
      <w:bodyDiv w:val="1"/>
      <w:marLeft w:val="0"/>
      <w:marRight w:val="0"/>
      <w:marTop w:val="0"/>
      <w:marBottom w:val="0"/>
      <w:divBdr>
        <w:top w:val="none" w:sz="0" w:space="0" w:color="auto"/>
        <w:left w:val="none" w:sz="0" w:space="0" w:color="auto"/>
        <w:bottom w:val="none" w:sz="0" w:space="0" w:color="auto"/>
        <w:right w:val="none" w:sz="0" w:space="0" w:color="auto"/>
      </w:divBdr>
    </w:div>
    <w:div w:id="1286503259">
      <w:bodyDiv w:val="1"/>
      <w:marLeft w:val="0"/>
      <w:marRight w:val="0"/>
      <w:marTop w:val="0"/>
      <w:marBottom w:val="0"/>
      <w:divBdr>
        <w:top w:val="none" w:sz="0" w:space="0" w:color="auto"/>
        <w:left w:val="none" w:sz="0" w:space="0" w:color="auto"/>
        <w:bottom w:val="none" w:sz="0" w:space="0" w:color="auto"/>
        <w:right w:val="none" w:sz="0" w:space="0" w:color="auto"/>
      </w:divBdr>
    </w:div>
    <w:div w:id="1294750461">
      <w:bodyDiv w:val="1"/>
      <w:marLeft w:val="0"/>
      <w:marRight w:val="0"/>
      <w:marTop w:val="0"/>
      <w:marBottom w:val="0"/>
      <w:divBdr>
        <w:top w:val="none" w:sz="0" w:space="0" w:color="auto"/>
        <w:left w:val="none" w:sz="0" w:space="0" w:color="auto"/>
        <w:bottom w:val="none" w:sz="0" w:space="0" w:color="auto"/>
        <w:right w:val="none" w:sz="0" w:space="0" w:color="auto"/>
      </w:divBdr>
    </w:div>
    <w:div w:id="1295646993">
      <w:bodyDiv w:val="1"/>
      <w:marLeft w:val="0"/>
      <w:marRight w:val="0"/>
      <w:marTop w:val="0"/>
      <w:marBottom w:val="0"/>
      <w:divBdr>
        <w:top w:val="none" w:sz="0" w:space="0" w:color="auto"/>
        <w:left w:val="none" w:sz="0" w:space="0" w:color="auto"/>
        <w:bottom w:val="none" w:sz="0" w:space="0" w:color="auto"/>
        <w:right w:val="none" w:sz="0" w:space="0" w:color="auto"/>
      </w:divBdr>
    </w:div>
    <w:div w:id="1306205339">
      <w:bodyDiv w:val="1"/>
      <w:marLeft w:val="0"/>
      <w:marRight w:val="0"/>
      <w:marTop w:val="0"/>
      <w:marBottom w:val="0"/>
      <w:divBdr>
        <w:top w:val="none" w:sz="0" w:space="0" w:color="auto"/>
        <w:left w:val="none" w:sz="0" w:space="0" w:color="auto"/>
        <w:bottom w:val="none" w:sz="0" w:space="0" w:color="auto"/>
        <w:right w:val="none" w:sz="0" w:space="0" w:color="auto"/>
      </w:divBdr>
    </w:div>
    <w:div w:id="1343321064">
      <w:bodyDiv w:val="1"/>
      <w:marLeft w:val="0"/>
      <w:marRight w:val="0"/>
      <w:marTop w:val="0"/>
      <w:marBottom w:val="0"/>
      <w:divBdr>
        <w:top w:val="none" w:sz="0" w:space="0" w:color="auto"/>
        <w:left w:val="none" w:sz="0" w:space="0" w:color="auto"/>
        <w:bottom w:val="none" w:sz="0" w:space="0" w:color="auto"/>
        <w:right w:val="none" w:sz="0" w:space="0" w:color="auto"/>
      </w:divBdr>
    </w:div>
    <w:div w:id="1402554621">
      <w:bodyDiv w:val="1"/>
      <w:marLeft w:val="0"/>
      <w:marRight w:val="0"/>
      <w:marTop w:val="0"/>
      <w:marBottom w:val="0"/>
      <w:divBdr>
        <w:top w:val="none" w:sz="0" w:space="0" w:color="auto"/>
        <w:left w:val="none" w:sz="0" w:space="0" w:color="auto"/>
        <w:bottom w:val="none" w:sz="0" w:space="0" w:color="auto"/>
        <w:right w:val="none" w:sz="0" w:space="0" w:color="auto"/>
      </w:divBdr>
    </w:div>
    <w:div w:id="1564295844">
      <w:bodyDiv w:val="1"/>
      <w:marLeft w:val="0"/>
      <w:marRight w:val="0"/>
      <w:marTop w:val="0"/>
      <w:marBottom w:val="0"/>
      <w:divBdr>
        <w:top w:val="none" w:sz="0" w:space="0" w:color="auto"/>
        <w:left w:val="none" w:sz="0" w:space="0" w:color="auto"/>
        <w:bottom w:val="none" w:sz="0" w:space="0" w:color="auto"/>
        <w:right w:val="none" w:sz="0" w:space="0" w:color="auto"/>
      </w:divBdr>
    </w:div>
    <w:div w:id="1644502314">
      <w:bodyDiv w:val="1"/>
      <w:marLeft w:val="0"/>
      <w:marRight w:val="0"/>
      <w:marTop w:val="0"/>
      <w:marBottom w:val="0"/>
      <w:divBdr>
        <w:top w:val="none" w:sz="0" w:space="0" w:color="auto"/>
        <w:left w:val="none" w:sz="0" w:space="0" w:color="auto"/>
        <w:bottom w:val="none" w:sz="0" w:space="0" w:color="auto"/>
        <w:right w:val="none" w:sz="0" w:space="0" w:color="auto"/>
      </w:divBdr>
    </w:div>
    <w:div w:id="1663387434">
      <w:bodyDiv w:val="1"/>
      <w:marLeft w:val="0"/>
      <w:marRight w:val="0"/>
      <w:marTop w:val="0"/>
      <w:marBottom w:val="0"/>
      <w:divBdr>
        <w:top w:val="none" w:sz="0" w:space="0" w:color="auto"/>
        <w:left w:val="none" w:sz="0" w:space="0" w:color="auto"/>
        <w:bottom w:val="none" w:sz="0" w:space="0" w:color="auto"/>
        <w:right w:val="none" w:sz="0" w:space="0" w:color="auto"/>
      </w:divBdr>
    </w:div>
    <w:div w:id="1731266722">
      <w:bodyDiv w:val="1"/>
      <w:marLeft w:val="0"/>
      <w:marRight w:val="0"/>
      <w:marTop w:val="0"/>
      <w:marBottom w:val="0"/>
      <w:divBdr>
        <w:top w:val="none" w:sz="0" w:space="0" w:color="auto"/>
        <w:left w:val="none" w:sz="0" w:space="0" w:color="auto"/>
        <w:bottom w:val="none" w:sz="0" w:space="0" w:color="auto"/>
        <w:right w:val="none" w:sz="0" w:space="0" w:color="auto"/>
      </w:divBdr>
    </w:div>
    <w:div w:id="1739668040">
      <w:bodyDiv w:val="1"/>
      <w:marLeft w:val="0"/>
      <w:marRight w:val="0"/>
      <w:marTop w:val="0"/>
      <w:marBottom w:val="0"/>
      <w:divBdr>
        <w:top w:val="none" w:sz="0" w:space="0" w:color="auto"/>
        <w:left w:val="none" w:sz="0" w:space="0" w:color="auto"/>
        <w:bottom w:val="none" w:sz="0" w:space="0" w:color="auto"/>
        <w:right w:val="none" w:sz="0" w:space="0" w:color="auto"/>
      </w:divBdr>
    </w:div>
    <w:div w:id="1847481110">
      <w:bodyDiv w:val="1"/>
      <w:marLeft w:val="0"/>
      <w:marRight w:val="0"/>
      <w:marTop w:val="0"/>
      <w:marBottom w:val="0"/>
      <w:divBdr>
        <w:top w:val="none" w:sz="0" w:space="0" w:color="auto"/>
        <w:left w:val="none" w:sz="0" w:space="0" w:color="auto"/>
        <w:bottom w:val="none" w:sz="0" w:space="0" w:color="auto"/>
        <w:right w:val="none" w:sz="0" w:space="0" w:color="auto"/>
      </w:divBdr>
    </w:div>
    <w:div w:id="1894661462">
      <w:bodyDiv w:val="1"/>
      <w:marLeft w:val="0"/>
      <w:marRight w:val="0"/>
      <w:marTop w:val="0"/>
      <w:marBottom w:val="0"/>
      <w:divBdr>
        <w:top w:val="none" w:sz="0" w:space="0" w:color="auto"/>
        <w:left w:val="none" w:sz="0" w:space="0" w:color="auto"/>
        <w:bottom w:val="none" w:sz="0" w:space="0" w:color="auto"/>
        <w:right w:val="none" w:sz="0" w:space="0" w:color="auto"/>
      </w:divBdr>
    </w:div>
    <w:div w:id="205064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iamonds-datamad1021-rev/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idex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Int21</b:Tag>
    <b:SourceType>InternetSite</b:SourceType>
    <b:Guid>{9C58BB52-C429-42D3-BE6D-D531792186D4}</b:Guid>
    <b:Author>
      <b:Author>
        <b:NameList>
          <b:Person>
            <b:Last>Shang</b:Last>
            <b:First>Phoebe</b:First>
          </b:Person>
        </b:NameList>
      </b:Author>
    </b:Author>
    <b:Title>The Fifth C: What Determines Diamond Cost?</b:Title>
    <b:InternetSiteTitle>International Gem Society</b:InternetSiteTitle>
    <b:Year>2021</b:Year>
    <b:URL>https://www.gemsociety.org/article/what-determines-diamond-cost/</b:URL>
    <b:YearAccessed>2021</b:YearAccessed>
    <b:MonthAccessed>December</b:MonthAccessed>
    <b:DayAccessed>5</b:DayAccessed>
    <b:RefOrder>2</b:RefOrder>
  </b:Source>
  <b:Source>
    <b:Tag>Cla21</b:Tag>
    <b:SourceType>InternetSite</b:SourceType>
    <b:Guid>{92C9DDB5-C8CD-4872-A354-F26DDCBE779F}</b:Guid>
    <b:Author>
      <b:Author>
        <b:NameList>
          <b:Person>
            <b:Last>Clark</b:Last>
            <b:First>Donald</b:First>
          </b:Person>
        </b:NameList>
      </b:Author>
    </b:Author>
    <b:Title>A Consumer’s Guide to Gem Grading</b:Title>
    <b:InternetSiteTitle>International Gem Society</b:InternetSiteTitle>
    <b:Year>2021</b:Year>
    <b:URL>https://www.gemsociety.org/article/a-consumers-guide-to-gem-grading/</b:URL>
    <b:YearAccessed>2021</b:YearAccessed>
    <b:MonthAccessed>December</b:MonthAccessed>
    <b:DayAccessed>5</b:DayAccessed>
    <b:RefOrder>3</b:RefOrder>
  </b:Source>
  <b:Source>
    <b:Tag>IDE</b:Tag>
    <b:SourceType>InternetSite</b:SourceType>
    <b:Guid>{341D4828-701C-462F-B71E-E14F1B9CA46B}</b:Guid>
    <b:Author>
      <b:Author>
        <b:Corporate>IDEX</b:Corporate>
      </b:Author>
    </b:Author>
    <b:Title>International Diamond Exchange</b:Title>
    <b:URL>http://www.idexonline.com/</b:URL>
    <b:RefOrder>4</b:RefOrder>
  </b:Source>
  <b:Source>
    <b:Tag>Kag21</b:Tag>
    <b:SourceType>InternetSite</b:SourceType>
    <b:Guid>{5FF2995A-E008-4333-818B-6BFCF1895D80}</b:Guid>
    <b:Author>
      <b:Author>
        <b:Corporate>Kaggle</b:Corporate>
      </b:Author>
    </b:Author>
    <b:Title>Predicting diamonds prices</b:Title>
    <b:InternetSiteTitle>Kaggle</b:InternetSiteTitle>
    <b:URL>https://www.kaggle.com/c/diamonds-datamad1021-rev/data</b:URL>
    <b:YearAccessed>2021</b:YearAccessed>
    <b:MonthAccessed>December</b:MonthAccessed>
    <b:DayAccessed>1</b:DayAccessed>
    <b:RefOrder>1</b:RefOrder>
  </b:Source>
</b:Sources>
</file>

<file path=customXml/itemProps1.xml><?xml version="1.0" encoding="utf-8"?>
<ds:datastoreItem xmlns:ds="http://schemas.openxmlformats.org/officeDocument/2006/customXml" ds:itemID="{18027DE8-E179-4F02-A569-05E90E350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1141</Words>
  <Characters>6505</Characters>
  <Application>Microsoft Office Word</Application>
  <DocSecurity>0</DocSecurity>
  <Lines>54</Lines>
  <Paragraphs>15</Paragraphs>
  <ScaleCrop>false</ScaleCrop>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2021-12-05T21:53:00Z</dcterms:created>
  <dcterms:modified xsi:type="dcterms:W3CDTF">2021-12-05T21:53:00Z</dcterms:modified>
</cp:coreProperties>
</file>