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68" w:rsidRDefault="00DC7B78" w:rsidP="00482EE0">
      <w:pPr>
        <w:spacing w:after="0"/>
      </w:pPr>
      <w:r>
        <w:t xml:space="preserve">-Abas que abrem parecido como </w:t>
      </w:r>
      <w:proofErr w:type="spellStart"/>
      <w:r>
        <w:t>Poup</w:t>
      </w:r>
      <w:proofErr w:type="spellEnd"/>
      <w:r>
        <w:t xml:space="preserve"> </w:t>
      </w:r>
      <w:proofErr w:type="spellStart"/>
      <w:r>
        <w:t>Up</w:t>
      </w:r>
      <w:proofErr w:type="spellEnd"/>
      <w:r>
        <w:t>, indica quantas mensagens não forma lidas no email, por exemplo</w:t>
      </w:r>
    </w:p>
    <w:p w:rsidR="00DC7B78" w:rsidRDefault="00DC7B78" w:rsidP="00482EE0">
      <w:pPr>
        <w:spacing w:after="0"/>
      </w:pPr>
      <w:r>
        <w:t xml:space="preserve">-Criamos uma DIV </w:t>
      </w:r>
      <w:proofErr w:type="spellStart"/>
      <w:r>
        <w:t>class</w:t>
      </w:r>
      <w:proofErr w:type="spellEnd"/>
      <w:r>
        <w:t>=”</w:t>
      </w:r>
      <w:proofErr w:type="spellStart"/>
      <w:r>
        <w:t>toast</w:t>
      </w:r>
      <w:proofErr w:type="spellEnd"/>
      <w:r>
        <w:t xml:space="preserve">-container”, com uma DIV </w:t>
      </w:r>
      <w:proofErr w:type="spellStart"/>
      <w:r>
        <w:t>class</w:t>
      </w:r>
      <w:proofErr w:type="spellEnd"/>
      <w:r>
        <w:t>=”</w:t>
      </w:r>
      <w:proofErr w:type="spellStart"/>
      <w:r>
        <w:t>toast</w:t>
      </w:r>
      <w:proofErr w:type="spellEnd"/>
      <w:r>
        <w:t xml:space="preserve">” dentro, um HEADER </w:t>
      </w:r>
      <w:proofErr w:type="spellStart"/>
      <w:r>
        <w:t>class</w:t>
      </w:r>
      <w:proofErr w:type="spellEnd"/>
      <w:r>
        <w:t>=”</w:t>
      </w:r>
      <w:proofErr w:type="spellStart"/>
      <w:r>
        <w:t>toast</w:t>
      </w:r>
      <w:proofErr w:type="spellEnd"/>
      <w:r>
        <w:t xml:space="preserve">-header”, um STRONG e mais uma DIV </w:t>
      </w:r>
      <w:proofErr w:type="spellStart"/>
      <w:r>
        <w:t>class</w:t>
      </w:r>
      <w:proofErr w:type="spellEnd"/>
      <w:r>
        <w:t>=”</w:t>
      </w:r>
      <w:proofErr w:type="spellStart"/>
      <w:r>
        <w:t>toast-body</w:t>
      </w:r>
      <w:proofErr w:type="spellEnd"/>
      <w:r>
        <w:t xml:space="preserve">”. </w:t>
      </w:r>
    </w:p>
    <w:p w:rsidR="00DC7B78" w:rsidRDefault="00DC7B78" w:rsidP="00482EE0">
      <w:pPr>
        <w:spacing w:after="0"/>
      </w:pPr>
      <w:r w:rsidRPr="00DC7B78">
        <w:rPr>
          <w:noProof/>
          <w:lang w:eastAsia="pt-BR"/>
        </w:rPr>
        <w:drawing>
          <wp:inline distT="0" distB="0" distL="0" distR="0" wp14:anchorId="36BDA72A" wp14:editId="5F2692BB">
            <wp:extent cx="2335747" cy="1193663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275" cy="12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A1" w:rsidRDefault="00D407A1" w:rsidP="00482EE0">
      <w:pPr>
        <w:spacing w:after="0"/>
      </w:pPr>
      <w:r>
        <w:t>-</w:t>
      </w:r>
      <w:r w:rsidR="00DC7B78">
        <w:t>Para fazer as funções dele será através de SCRIPT.</w:t>
      </w:r>
    </w:p>
    <w:p w:rsidR="00737C1B" w:rsidRDefault="00737C1B" w:rsidP="00482EE0">
      <w:pPr>
        <w:spacing w:after="0"/>
      </w:pPr>
    </w:p>
    <w:p w:rsidR="00737C1B" w:rsidRDefault="00737C1B" w:rsidP="00482EE0">
      <w:pPr>
        <w:spacing w:after="0"/>
      </w:pPr>
      <w:r>
        <w:t xml:space="preserve">-Abaixo da </w:t>
      </w:r>
      <w:proofErr w:type="spellStart"/>
      <w:r>
        <w:t>Ttag</w:t>
      </w:r>
      <w:proofErr w:type="spellEnd"/>
      <w:r>
        <w:t xml:space="preserve"> NAV, colocaremos uma </w:t>
      </w:r>
      <w:proofErr w:type="spellStart"/>
      <w:r>
        <w:t>tag</w:t>
      </w:r>
      <w:proofErr w:type="spellEnd"/>
      <w:r>
        <w:t xml:space="preserve"> &lt;BUTTON ID=”BTN-CHECAR-EMAILS” TYPE=”BUTTON” CLASS=”BTN BTN-WARNING”&gt;Checar Caixa de Email&lt;/BUTTON&gt;</w:t>
      </w:r>
    </w:p>
    <w:p w:rsidR="00737C1B" w:rsidRDefault="00737C1B" w:rsidP="00482EE0">
      <w:pPr>
        <w:spacing w:after="0"/>
      </w:pPr>
    </w:p>
    <w:p w:rsidR="00737C1B" w:rsidRDefault="00737C1B" w:rsidP="00482EE0">
      <w:pPr>
        <w:spacing w:after="0"/>
      </w:pPr>
      <w:r>
        <w:t>-Faremos o script a seguir</w:t>
      </w:r>
    </w:p>
    <w:p w:rsidR="00737C1B" w:rsidRDefault="00737C1B" w:rsidP="00482EE0">
      <w:pPr>
        <w:spacing w:after="0"/>
      </w:pPr>
      <w:r w:rsidRPr="00737C1B">
        <w:drawing>
          <wp:inline distT="0" distB="0" distL="0" distR="0" wp14:anchorId="56918209" wp14:editId="740536BB">
            <wp:extent cx="2709052" cy="2937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806" cy="2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1B" w:rsidRDefault="00737C1B" w:rsidP="00482EE0">
      <w:pPr>
        <w:spacing w:after="0"/>
      </w:pPr>
      <w:r>
        <w:t>No () o id do BUTTON id=’</w:t>
      </w:r>
      <w:proofErr w:type="spellStart"/>
      <w:r>
        <w:t>btn</w:t>
      </w:r>
      <w:proofErr w:type="spellEnd"/>
      <w:r>
        <w:t>-checar-</w:t>
      </w:r>
      <w:proofErr w:type="spellStart"/>
      <w:r>
        <w:t>emails</w:t>
      </w:r>
      <w:proofErr w:type="spellEnd"/>
      <w:r>
        <w:t>’</w:t>
      </w:r>
    </w:p>
    <w:p w:rsidR="00114967" w:rsidRDefault="00114967" w:rsidP="00482EE0">
      <w:pPr>
        <w:spacing w:after="0"/>
      </w:pPr>
      <w:r>
        <w:t>Criamos uma condição para ele não ser disparado a qualquer momento, e sim só quando for clicado. Adicionamos o evento de click.</w:t>
      </w:r>
    </w:p>
    <w:p w:rsidR="00114967" w:rsidRDefault="00114967" w:rsidP="00482EE0">
      <w:pPr>
        <w:spacing w:after="0"/>
      </w:pPr>
      <w:r w:rsidRPr="00114967">
        <w:drawing>
          <wp:inline distT="0" distB="0" distL="0" distR="0" wp14:anchorId="345086B7" wp14:editId="63BAB93D">
            <wp:extent cx="2512166" cy="485656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251" cy="5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D6" w:rsidRDefault="006164D6" w:rsidP="00482EE0">
      <w:pPr>
        <w:spacing w:after="0"/>
      </w:pPr>
      <w:r w:rsidRPr="006164D6">
        <w:drawing>
          <wp:inline distT="0" distB="0" distL="0" distR="0" wp14:anchorId="089A14D5" wp14:editId="5698F93E">
            <wp:extent cx="2534520" cy="60062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000" cy="61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64D6" w:rsidRDefault="006164D6" w:rsidP="00482EE0">
      <w:pPr>
        <w:spacing w:after="0"/>
      </w:pPr>
      <w:r>
        <w:t xml:space="preserve">Esse é o </w:t>
      </w:r>
      <w:proofErr w:type="spellStart"/>
      <w:r>
        <w:t>call</w:t>
      </w:r>
      <w:proofErr w:type="spellEnd"/>
      <w:r>
        <w:t xml:space="preserve"> back:</w:t>
      </w:r>
    </w:p>
    <w:p w:rsidR="006164D6" w:rsidRDefault="006164D6" w:rsidP="00482EE0">
      <w:pPr>
        <w:spacing w:after="0"/>
      </w:pPr>
      <w:r>
        <w:t xml:space="preserve">(‘click’,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737C1B" w:rsidRDefault="006164D6" w:rsidP="00482EE0">
      <w:pPr>
        <w:spacing w:after="0"/>
      </w:pPr>
      <w:r>
        <w:t>})</w:t>
      </w:r>
    </w:p>
    <w:p w:rsidR="00482EE0" w:rsidRDefault="00482EE0" w:rsidP="00482EE0">
      <w:pPr>
        <w:spacing w:after="0"/>
      </w:pPr>
      <w:r>
        <w:t xml:space="preserve">Chama o </w:t>
      </w:r>
      <w:proofErr w:type="spellStart"/>
      <w:r>
        <w:t>toast</w:t>
      </w:r>
      <w:proofErr w:type="spellEnd"/>
      <w:r>
        <w:t>:</w:t>
      </w:r>
    </w:p>
    <w:p w:rsidR="00482EE0" w:rsidRDefault="00482EE0" w:rsidP="00482EE0">
      <w:pPr>
        <w:spacing w:after="0"/>
      </w:pPr>
      <w:r>
        <w:t xml:space="preserve">-Criamos um id </w:t>
      </w:r>
      <w:proofErr w:type="gramStart"/>
      <w:r>
        <w:t>pro</w:t>
      </w:r>
      <w:proofErr w:type="gramEnd"/>
      <w:r>
        <w:t xml:space="preserve"> </w:t>
      </w:r>
      <w:proofErr w:type="spellStart"/>
      <w:r>
        <w:t>toast</w:t>
      </w:r>
      <w:proofErr w:type="spellEnd"/>
      <w:r>
        <w:t>:</w:t>
      </w:r>
    </w:p>
    <w:p w:rsidR="00482EE0" w:rsidRDefault="00482EE0" w:rsidP="00482EE0">
      <w:pPr>
        <w:spacing w:after="0"/>
      </w:pPr>
      <w:r w:rsidRPr="00482EE0">
        <w:drawing>
          <wp:inline distT="0" distB="0" distL="0" distR="0" wp14:anchorId="4162B208" wp14:editId="0380F98C">
            <wp:extent cx="2614198" cy="46897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734" cy="5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E0" w:rsidRDefault="00482EE0" w:rsidP="00482EE0">
      <w:pPr>
        <w:spacing w:after="0"/>
      </w:pPr>
      <w:r>
        <w:t xml:space="preserve">-Chamando o id do </w:t>
      </w:r>
      <w:proofErr w:type="spellStart"/>
      <w:r>
        <w:t>toast</w:t>
      </w:r>
      <w:proofErr w:type="spellEnd"/>
    </w:p>
    <w:p w:rsidR="00737C1B" w:rsidRDefault="00482EE0" w:rsidP="00482EE0">
      <w:pPr>
        <w:spacing w:after="0"/>
      </w:pPr>
      <w:r w:rsidRPr="00482EE0">
        <w:drawing>
          <wp:inline distT="0" distB="0" distL="0" distR="0" wp14:anchorId="29414B36" wp14:editId="0BE32613">
            <wp:extent cx="2644551" cy="87804"/>
            <wp:effectExtent l="0" t="0" r="381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098" cy="1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E0" w:rsidRDefault="00482EE0" w:rsidP="00482EE0">
      <w:pPr>
        <w:spacing w:after="0"/>
      </w:pPr>
      <w:r>
        <w:t>Segue a função completa:</w:t>
      </w:r>
    </w:p>
    <w:p w:rsidR="00482EE0" w:rsidRDefault="00482EE0" w:rsidP="00482EE0">
      <w:pPr>
        <w:spacing w:after="0"/>
      </w:pPr>
      <w:r w:rsidRPr="00482EE0">
        <w:drawing>
          <wp:inline distT="0" distB="0" distL="0" distR="0" wp14:anchorId="3E3C9200" wp14:editId="48901B58">
            <wp:extent cx="2724229" cy="773627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803" cy="7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E0" w:rsidRDefault="00482EE0" w:rsidP="00482EE0">
      <w:pPr>
        <w:spacing w:after="0"/>
      </w:pPr>
      <w:r>
        <w:t xml:space="preserve">OBS: </w:t>
      </w:r>
      <w:proofErr w:type="spellStart"/>
      <w:r>
        <w:t>Bootstrap</w:t>
      </w:r>
      <w:proofErr w:type="spellEnd"/>
      <w:r>
        <w:t xml:space="preserve"> escrito errado</w:t>
      </w:r>
    </w:p>
    <w:p w:rsidR="00482EE0" w:rsidRDefault="00482EE0" w:rsidP="00482EE0">
      <w:pPr>
        <w:spacing w:after="0"/>
      </w:pPr>
      <w:r>
        <w:t xml:space="preserve">-Mudando a posição do </w:t>
      </w:r>
      <w:proofErr w:type="spellStart"/>
      <w:r>
        <w:t>toast</w:t>
      </w:r>
      <w:proofErr w:type="spellEnd"/>
      <w:r>
        <w:t xml:space="preserve">: </w:t>
      </w:r>
    </w:p>
    <w:p w:rsidR="00482EE0" w:rsidRDefault="00482EE0" w:rsidP="00482EE0">
      <w:pPr>
        <w:spacing w:after="0"/>
      </w:pPr>
      <w:r w:rsidRPr="00482EE0">
        <w:drawing>
          <wp:inline distT="0" distB="0" distL="0" distR="0" wp14:anchorId="765BA53E" wp14:editId="4806B355">
            <wp:extent cx="2792525" cy="132122"/>
            <wp:effectExtent l="0" t="0" r="8255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215" cy="1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E0" w:rsidRDefault="00482EE0" w:rsidP="00482EE0">
      <w:pPr>
        <w:spacing w:after="0"/>
      </w:pPr>
      <w:r>
        <w:t xml:space="preserve">OBS: Interessante coloca “p-3” no final para dar um espaçamento. </w:t>
      </w:r>
    </w:p>
    <w:p w:rsidR="00482EE0" w:rsidRDefault="00482EE0" w:rsidP="00482EE0">
      <w:pPr>
        <w:spacing w:after="0"/>
      </w:pPr>
      <w:r>
        <w:t>-Colocando um botão fechar nele:</w:t>
      </w:r>
    </w:p>
    <w:p w:rsidR="00482EE0" w:rsidRPr="00482EE0" w:rsidRDefault="00482EE0" w:rsidP="00482EE0">
      <w:pPr>
        <w:spacing w:after="0"/>
        <w:rPr>
          <w:i/>
        </w:rPr>
      </w:pPr>
      <w:r>
        <w:t xml:space="preserve"> </w:t>
      </w:r>
      <w:r w:rsidR="001A4AC7" w:rsidRPr="001A4AC7">
        <w:drawing>
          <wp:inline distT="0" distB="0" distL="0" distR="0" wp14:anchorId="70F3BB93" wp14:editId="694A5D46">
            <wp:extent cx="2193042" cy="1347726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1274" cy="14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AC7">
        <w:t xml:space="preserve"> c...</w:t>
      </w:r>
      <w:proofErr w:type="spellStart"/>
      <w:r w:rsidR="001A4AC7">
        <w:t>class</w:t>
      </w:r>
      <w:proofErr w:type="spellEnd"/>
      <w:r w:rsidR="001A4AC7">
        <w:t>=”</w:t>
      </w:r>
      <w:proofErr w:type="spellStart"/>
      <w:r w:rsidR="001A4AC7">
        <w:t>btn</w:t>
      </w:r>
      <w:proofErr w:type="spellEnd"/>
      <w:r w:rsidR="001A4AC7">
        <w:t xml:space="preserve"> btn-danger”</w:t>
      </w:r>
      <w:bookmarkStart w:id="0" w:name="_GoBack"/>
      <w:bookmarkEnd w:id="0"/>
    </w:p>
    <w:sectPr w:rsidR="00482EE0" w:rsidRPr="00482EE0" w:rsidSect="001A4AC7">
      <w:pgSz w:w="11906" w:h="16838"/>
      <w:pgMar w:top="284" w:right="1701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31"/>
    <w:rsid w:val="00114967"/>
    <w:rsid w:val="001A4AC7"/>
    <w:rsid w:val="00340D31"/>
    <w:rsid w:val="00482EE0"/>
    <w:rsid w:val="006164D6"/>
    <w:rsid w:val="00737C1B"/>
    <w:rsid w:val="007E4740"/>
    <w:rsid w:val="00A41F95"/>
    <w:rsid w:val="00B66968"/>
    <w:rsid w:val="00D407A1"/>
    <w:rsid w:val="00D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9409"/>
  <w15:chartTrackingRefBased/>
  <w15:docId w15:val="{880F6E47-5E42-4D37-A3F5-9AFF552D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40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- Técnica</dc:creator>
  <cp:keywords/>
  <dc:description/>
  <cp:lastModifiedBy>LD - Técnica</cp:lastModifiedBy>
  <cp:revision>5</cp:revision>
  <dcterms:created xsi:type="dcterms:W3CDTF">2025-05-04T23:26:00Z</dcterms:created>
  <dcterms:modified xsi:type="dcterms:W3CDTF">2025-05-12T17:46:00Z</dcterms:modified>
</cp:coreProperties>
</file>