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 xml:space="preserve">Community Psychological and Behavioral Responses through the First Wave of the 2009 Influenza </w:t>
      </w:r>
      <w:proofErr w:type="gramStart"/>
      <w:r w:rsidRPr="00BF1786">
        <w:rPr>
          <w:rFonts w:ascii="Helvetica" w:hAnsi="Helvetica" w:cs="Helvetica"/>
          <w:b/>
          <w:color w:val="333333"/>
          <w:sz w:val="56"/>
          <w:szCs w:val="21"/>
          <w:shd w:val="clear" w:color="auto" w:fill="FFFFFF"/>
        </w:rPr>
        <w:t>A(</w:t>
      </w:r>
      <w:proofErr w:type="gramEnd"/>
      <w:r w:rsidRPr="00BF1786">
        <w:rPr>
          <w:rFonts w:ascii="Helvetica" w:hAnsi="Helvetica" w:cs="Helvetica"/>
          <w:b/>
          <w:color w:val="333333"/>
          <w:sz w:val="56"/>
          <w:szCs w:val="21"/>
          <w:shd w:val="clear" w:color="auto" w:fill="FFFFFF"/>
        </w:rPr>
        <w:t>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Low </w:t>
      </w:r>
      <w:proofErr w:type="spellStart"/>
      <w:r w:rsidRPr="00036557">
        <w:rPr>
          <w:rFonts w:ascii="Helvetica" w:hAnsi="Helvetica" w:cs="Helvetica"/>
          <w:color w:val="333333"/>
          <w:sz w:val="24"/>
          <w:szCs w:val="21"/>
          <w:shd w:val="clear" w:color="auto" w:fill="FFFFFF"/>
        </w:rPr>
        <w:t>Jia</w:t>
      </w:r>
      <w:proofErr w:type="spellEnd"/>
      <w:r w:rsidRPr="00036557">
        <w:rPr>
          <w:rFonts w:ascii="Helvetica" w:hAnsi="Helvetica" w:cs="Helvetica"/>
          <w:color w:val="333333"/>
          <w:sz w:val="24"/>
          <w:szCs w:val="21"/>
          <w:shd w:val="clear" w:color="auto" w:fill="FFFFFF"/>
        </w:rPr>
        <w:t xml:space="preserve">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Liu </w:t>
      </w:r>
      <w:proofErr w:type="spellStart"/>
      <w:r w:rsidRPr="00036557">
        <w:rPr>
          <w:rFonts w:ascii="Helvetica" w:hAnsi="Helvetica" w:cs="Helvetica"/>
          <w:color w:val="333333"/>
          <w:sz w:val="24"/>
          <w:szCs w:val="21"/>
          <w:shd w:val="clear" w:color="auto" w:fill="FFFFFF"/>
        </w:rPr>
        <w:t>Yue</w:t>
      </w:r>
      <w:proofErr w:type="spellEnd"/>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036557" w:rsidRDefault="00036557">
      <w:r>
        <w:t>Appendix A – Plot Replication</w:t>
      </w:r>
    </w:p>
    <w:p w:rsidR="00036557" w:rsidRDefault="00036557">
      <w:r>
        <w:t>Appendix B – Plot Replication Details</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r w:rsidRPr="00BF1786">
        <w:rPr>
          <w:rFonts w:ascii="Times New Roman" w:hAnsi="Times New Roman" w:cs="Times New Roman"/>
          <w:b/>
          <w:i/>
          <w:sz w:val="28"/>
          <w:szCs w:val="32"/>
        </w:rPr>
        <w:lastRenderedPageBreak/>
        <w:t>Methodology Used</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b/>
          <w:i/>
          <w:sz w:val="28"/>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 save lots of money.</w:t>
      </w:r>
      <w:r w:rsidR="00C06C0B">
        <w:rPr>
          <w:rFonts w:ascii="Times New Roman" w:hAnsi="Times New Roman" w:cs="Times New Roman"/>
          <w:sz w:val="24"/>
          <w:szCs w:val="32"/>
        </w:rPr>
        <w:tab/>
      </w:r>
    </w:p>
    <w:p w:rsidR="00BF1786" w:rsidRDefault="00BF1786" w:rsidP="00F7424A">
      <w:pPr>
        <w:spacing w:line="360" w:lineRule="auto"/>
        <w:rPr>
          <w:rFonts w:ascii="Times New Roman" w:hAnsi="Times New Roman" w:cs="Times New Roman"/>
          <w:b/>
          <w:i/>
          <w:sz w:val="28"/>
          <w:szCs w:val="32"/>
        </w:rPr>
      </w:pPr>
    </w:p>
    <w:p w:rsidR="00BF1786" w:rsidRPr="00260541" w:rsidRDefault="00BF1786" w:rsidP="00F7424A">
      <w:pPr>
        <w:spacing w:line="360" w:lineRule="auto"/>
        <w:rPr>
          <w:rFonts w:ascii="Times New Roman" w:hAnsi="Times New Roman" w:cs="Times New Roman"/>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P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sz w:val="32"/>
          <w:szCs w:val="32"/>
        </w:rPr>
      </w:pPr>
    </w:p>
    <w:p w:rsidR="00C06C0B" w:rsidRDefault="00C06C0B"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lastRenderedPageBreak/>
        <w:t>Results</w:t>
      </w:r>
    </w:p>
    <w:p w:rsidR="00BF1786" w:rsidRP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Contribution of Paper</w:t>
      </w:r>
    </w:p>
    <w:p w:rsidR="00036557"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p>
    <w:p w:rsidR="00036557" w:rsidRDefault="00036557"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Challenges</w:t>
      </w:r>
      <w:r>
        <w:rPr>
          <w:rFonts w:ascii="Times New Roman" w:hAnsi="Times New Roman" w:cs="Times New Roman"/>
          <w:b/>
          <w:sz w:val="32"/>
          <w:szCs w:val="32"/>
          <w:u w:val="single"/>
        </w:rPr>
        <w:t xml:space="preserve"> &amp; Limitation</w:t>
      </w:r>
    </w:p>
    <w:p w:rsidR="00036557" w:rsidRDefault="00036557"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main challenges for this research and experiment is the gathering of the data. </w:t>
      </w:r>
    </w:p>
    <w:p w:rsidR="00036557" w:rsidRDefault="00036557"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6F1116" w:rsidRDefault="006F1116" w:rsidP="00F7424A">
      <w:pPr>
        <w:spacing w:line="360" w:lineRule="auto"/>
        <w:rPr>
          <w:rFonts w:ascii="Times New Roman" w:hAnsi="Times New Roman" w:cs="Times New Roman"/>
          <w:sz w:val="32"/>
          <w:szCs w:val="32"/>
        </w:rPr>
      </w:pPr>
      <w:hyperlink r:id="rId6" w:history="1">
        <w:r w:rsidRPr="00F819C2">
          <w:rPr>
            <w:rStyle w:val="Hyperlink"/>
            <w:rFonts w:ascii="Times New Roman" w:hAnsi="Times New Roman" w:cs="Times New Roman"/>
            <w:sz w:val="32"/>
            <w:szCs w:val="32"/>
          </w:rPr>
          <w:t>http://www.ncbi.nlm.nih.gov/pubmed/24101881</w:t>
        </w:r>
      </w:hyperlink>
    </w:p>
    <w:p w:rsidR="006F1116" w:rsidRDefault="006F1116" w:rsidP="00F7424A">
      <w:pPr>
        <w:spacing w:line="360" w:lineRule="auto"/>
        <w:rPr>
          <w:rFonts w:ascii="Times New Roman" w:hAnsi="Times New Roman" w:cs="Times New Roman"/>
          <w:sz w:val="32"/>
          <w:szCs w:val="32"/>
        </w:rPr>
      </w:pPr>
      <w:hyperlink r:id="rId7" w:history="1">
        <w:r w:rsidRPr="00F819C2">
          <w:rPr>
            <w:rStyle w:val="Hyperlink"/>
            <w:rFonts w:ascii="Times New Roman" w:hAnsi="Times New Roman" w:cs="Times New Roman"/>
            <w:sz w:val="32"/>
            <w:szCs w:val="32"/>
          </w:rPr>
          <w:t>http://www.ncbi.nlm.nih.gov/pubmed/23516121</w:t>
        </w:r>
      </w:hyperlink>
    </w:p>
    <w:p w:rsidR="006F1116" w:rsidRPr="006F1116" w:rsidRDefault="006F1116" w:rsidP="00F7424A">
      <w:pPr>
        <w:spacing w:line="360" w:lineRule="auto"/>
        <w:rPr>
          <w:rFonts w:ascii="Times New Roman" w:hAnsi="Times New Roman" w:cs="Times New Roman"/>
          <w:sz w:val="32"/>
          <w:szCs w:val="32"/>
        </w:rPr>
      </w:pPr>
      <w:r w:rsidRPr="006F1116">
        <w:rPr>
          <w:rFonts w:ascii="Times New Roman" w:hAnsi="Times New Roman" w:cs="Times New Roman"/>
          <w:sz w:val="32"/>
          <w:szCs w:val="32"/>
        </w:rPr>
        <w:t>http://www.healthknowledge.org.uk/e-learning/epidemiology/practitioners/introduction-study-design-css</w:t>
      </w:r>
    </w:p>
    <w:sectPr w:rsidR="006F1116" w:rsidRPr="006F1116" w:rsidSect="008D31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05A" w:rsidRDefault="00D2505A" w:rsidP="004B15F6">
      <w:pPr>
        <w:spacing w:after="0" w:line="240" w:lineRule="auto"/>
      </w:pPr>
      <w:r>
        <w:separator/>
      </w:r>
    </w:p>
  </w:endnote>
  <w:endnote w:type="continuationSeparator" w:id="0">
    <w:p w:rsidR="00D2505A" w:rsidRDefault="00D2505A" w:rsidP="004B1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05A" w:rsidRDefault="00D2505A" w:rsidP="004B15F6">
      <w:pPr>
        <w:spacing w:after="0" w:line="240" w:lineRule="auto"/>
      </w:pPr>
      <w:r>
        <w:separator/>
      </w:r>
    </w:p>
  </w:footnote>
  <w:footnote w:type="continuationSeparator" w:id="0">
    <w:p w:rsidR="00D2505A" w:rsidRDefault="00D2505A" w:rsidP="004B15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BF1786"/>
    <w:rsid w:val="00036557"/>
    <w:rsid w:val="00174219"/>
    <w:rsid w:val="00260541"/>
    <w:rsid w:val="004710B0"/>
    <w:rsid w:val="004B15F6"/>
    <w:rsid w:val="006F1116"/>
    <w:rsid w:val="008D3154"/>
    <w:rsid w:val="00914DDC"/>
    <w:rsid w:val="00A8294F"/>
    <w:rsid w:val="00BF1786"/>
    <w:rsid w:val="00C06C0B"/>
    <w:rsid w:val="00CA0615"/>
    <w:rsid w:val="00CB3771"/>
    <w:rsid w:val="00D2505A"/>
    <w:rsid w:val="00D43927"/>
    <w:rsid w:val="00E7180F"/>
    <w:rsid w:val="00F7424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cbi.nlm.nih.gov/pubmed/235161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pubmed/2410188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6</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Xan</cp:lastModifiedBy>
  <cp:revision>10</cp:revision>
  <dcterms:created xsi:type="dcterms:W3CDTF">2016-03-31T15:09:00Z</dcterms:created>
  <dcterms:modified xsi:type="dcterms:W3CDTF">2016-04-05T16:21:00Z</dcterms:modified>
</cp:coreProperties>
</file>