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6"/>
        <w:ind w:left="3833" w:right="3830"/>
        <w:jc w:val="center"/>
      </w:pPr>
      <w:r>
        <w:rPr/>
        <w:t>Outlook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25"/>
        </w:rPr>
      </w:pPr>
    </w:p>
    <w:p>
      <w:pPr>
        <w:pStyle w:val="BodyText"/>
        <w:tabs>
          <w:tab w:pos="2281" w:val="left" w:leader="none"/>
        </w:tabs>
        <w:spacing w:line="362" w:lineRule="auto"/>
        <w:ind w:left="120" w:right="140"/>
      </w:pPr>
      <w:r>
        <w:rPr/>
        <w:t>1．在</w:t>
      </w:r>
      <w:r>
        <w:rPr>
          <w:spacing w:val="-63"/>
        </w:rPr>
        <w:t> </w:t>
      </w:r>
      <w:r>
        <w:rPr/>
        <w:t>Outlook</w:t>
      </w:r>
      <w:r>
        <w:rPr>
          <w:spacing w:val="-62"/>
        </w:rPr>
        <w:t> </w:t>
      </w:r>
      <w:r>
        <w:rPr/>
        <w:t>窗口中，新邮件的“抄送”</w:t>
      </w:r>
      <w:r>
        <w:rPr>
          <w:spacing w:val="4"/>
        </w:rPr>
        <w:t>文</w:t>
      </w:r>
      <w:r>
        <w:rPr/>
        <w:t>本框输入的多个电子信箱的地址之间，应用</w:t>
      </w:r>
      <w:r>
        <w:rPr>
          <w:u w:val="single"/>
        </w:rPr>
        <w:t> </w:t>
        <w:tab/>
      </w:r>
      <w:r>
        <w:rPr/>
        <w:t>作分隔。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A．分号（</w:t>
      </w:r>
      <w:r>
        <w:rPr>
          <w:spacing w:val="-120"/>
        </w:rPr>
        <w:t>；</w:t>
      </w:r>
      <w:r>
        <w:rPr/>
        <w:t>）</w:t>
        <w:tab/>
        <w:t>B．逗号（</w:t>
      </w:r>
      <w:r>
        <w:rPr>
          <w:spacing w:val="-120"/>
        </w:rPr>
        <w:t>，</w:t>
      </w:r>
      <w:r>
        <w:rPr/>
        <w:t>）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C．冒号（</w:t>
      </w:r>
      <w:r>
        <w:rPr>
          <w:spacing w:val="-120"/>
        </w:rPr>
        <w:t>：</w:t>
      </w:r>
      <w:r>
        <w:rPr/>
        <w:t>）</w:t>
        <w:tab/>
        <w:t>D．空格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spacing w:before="158"/>
        <w:ind w:left="120"/>
      </w:pPr>
      <w:r>
        <w:rPr/>
        <w:t>2．用 Outlook 接收电子邮件时，收到的邮件中带有回形针状标志，说明该邮件</w:t>
      </w:r>
    </w:p>
    <w:p>
      <w:pPr>
        <w:pStyle w:val="BodyText"/>
        <w:tabs>
          <w:tab w:pos="1320" w:val="left" w:leader="none"/>
        </w:tabs>
        <w:spacing w:before="163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A．有病毒</w:t>
        <w:tab/>
        <w:t>B．有附件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C．没有附件</w:t>
        <w:tab/>
        <w:t>D．有黑客</w:t>
      </w:r>
    </w:p>
    <w:p>
      <w:pPr>
        <w:pStyle w:val="BodyText"/>
        <w:tabs>
          <w:tab w:pos="2660" w:val="left" w:leader="none"/>
        </w:tabs>
        <w:spacing w:line="367" w:lineRule="auto" w:before="158"/>
        <w:ind w:left="120" w:right="141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                3．当你登录在某网站注册的邮箱，页面上的“发件箱”文件夹一般保存着的是</w:t>
      </w:r>
    </w:p>
    <w:p>
      <w:pPr>
        <w:pStyle w:val="BodyText"/>
        <w:tabs>
          <w:tab w:pos="1320" w:val="left" w:leader="none"/>
        </w:tabs>
        <w:spacing w:line="303" w:lineRule="exact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163"/>
        <w:ind w:right="2651"/>
      </w:pPr>
      <w:r>
        <w:rPr/>
        <w:t>A．你已经抛弃的邮件                    B．你已经撰写好，但是还没有成功发送的邮件C．包含有不礼貌语句的邮件              D．包含有不合时宜想法的邮件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spacing w:line="367" w:lineRule="auto" w:before="158"/>
        <w:ind w:left="120" w:right="139"/>
      </w:pPr>
      <w:r>
        <w:rPr/>
        <w:t>4．</w:t>
      </w:r>
      <w:r>
        <w:rPr>
          <w:spacing w:val="-31"/>
        </w:rPr>
        <w:t>在 </w:t>
      </w:r>
      <w:r>
        <w:rPr/>
        <w:t>Outlook</w:t>
      </w:r>
      <w:r>
        <w:rPr>
          <w:spacing w:val="-8"/>
        </w:rPr>
        <w:t> 中设置唯一电子邮件账号：</w:t>
      </w:r>
      <w:hyperlink r:id="rId7">
        <w:r>
          <w:rPr/>
          <w:t>kao@sina.com</w:t>
        </w:r>
      </w:hyperlink>
      <w:r>
        <w:rPr/>
        <w:t>，现成功接收到一封来自</w:t>
      </w:r>
    </w:p>
    <w:p>
      <w:pPr>
        <w:pStyle w:val="BodyText"/>
        <w:tabs>
          <w:tab w:pos="5940" w:val="left" w:leader="none"/>
        </w:tabs>
        <w:spacing w:line="364" w:lineRule="auto"/>
        <w:ind w:right="2361" w:hanging="851"/>
      </w:pPr>
      <w:hyperlink r:id="rId8">
        <w:r>
          <w:rPr/>
          <w:t>shi@sina.com</w:t>
        </w:r>
        <w:r>
          <w:rPr>
            <w:spacing w:val="-62"/>
          </w:rPr>
          <w:t> </w:t>
        </w:r>
      </w:hyperlink>
      <w:r>
        <w:rPr/>
        <w:t>的邮件，则以下说法正确的是</w:t>
      </w:r>
      <w:r>
        <w:rPr>
          <w:u w:val="single"/>
        </w:rPr>
        <w:t> </w:t>
        <w:tab/>
      </w:r>
      <w:r>
        <w:rPr/>
        <w:t>。A．在收件箱中有   </w:t>
      </w:r>
      <w:r>
        <w:rPr>
          <w:spacing w:val="89"/>
        </w:rPr>
        <w:t> </w:t>
      </w:r>
      <w:hyperlink r:id="rId7">
        <w:r>
          <w:rPr/>
          <w:t>kao@sina.com   </w:t>
        </w:r>
        <w:r>
          <w:rPr>
            <w:spacing w:val="90"/>
          </w:rPr>
          <w:t> </w:t>
        </w:r>
      </w:hyperlink>
      <w:r>
        <w:rPr/>
        <w:t>邮件B．在收件箱中有   </w:t>
      </w:r>
      <w:r>
        <w:rPr>
          <w:spacing w:val="89"/>
        </w:rPr>
        <w:t> </w:t>
      </w:r>
      <w:hyperlink r:id="rId8">
        <w:r>
          <w:rPr/>
          <w:t>shi@sina.com   </w:t>
        </w:r>
        <w:r>
          <w:rPr>
            <w:spacing w:val="90"/>
          </w:rPr>
          <w:t> </w:t>
        </w:r>
      </w:hyperlink>
      <w:r>
        <w:rPr/>
        <w:t>邮件C．在本地文件夹中有 </w:t>
      </w:r>
      <w:r>
        <w:rPr>
          <w:spacing w:val="89"/>
        </w:rPr>
        <w:t> </w:t>
      </w:r>
      <w:hyperlink r:id="rId7">
        <w:r>
          <w:rPr/>
          <w:t>kao@sina.com </w:t>
        </w:r>
        <w:r>
          <w:rPr>
            <w:spacing w:val="90"/>
          </w:rPr>
          <w:t> </w:t>
        </w:r>
      </w:hyperlink>
      <w:r>
        <w:rPr/>
        <w:t>邮件D．在本地文件夹中有</w:t>
      </w:r>
      <w:r>
        <w:rPr>
          <w:spacing w:val="-62"/>
        </w:rPr>
        <w:t> </w:t>
      </w:r>
      <w:hyperlink r:id="rId8">
        <w:r>
          <w:rPr/>
          <w:t>shi@sina.com</w:t>
        </w:r>
        <w:r>
          <w:rPr>
            <w:spacing w:val="-62"/>
          </w:rPr>
          <w:t> </w:t>
        </w:r>
      </w:hyperlink>
      <w:r>
        <w:rPr/>
        <w:t>邮件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8187" w:val="left" w:leader="none"/>
        </w:tabs>
        <w:spacing w:line="367" w:lineRule="auto" w:before="159"/>
        <w:ind w:right="114" w:hanging="851"/>
      </w:pPr>
      <w:r>
        <w:rPr>
          <w:spacing w:val="-36"/>
        </w:rPr>
        <w:t>5．</w:t>
      </w:r>
      <w:r>
        <w:rPr/>
        <w:t>使用</w:t>
      </w:r>
      <w:r>
        <w:rPr>
          <w:spacing w:val="-63"/>
        </w:rPr>
        <w:t> </w:t>
      </w:r>
      <w:r>
        <w:rPr/>
        <w:t>Outlook</w:t>
      </w:r>
      <w:r>
        <w:rPr>
          <w:spacing w:val="-62"/>
        </w:rPr>
        <w:t> </w:t>
      </w:r>
      <w:r>
        <w:rPr/>
        <w:t>的通讯簿</w:t>
      </w:r>
      <w:r>
        <w:rPr>
          <w:spacing w:val="-72"/>
        </w:rPr>
        <w:t>，</w:t>
      </w:r>
      <w:r>
        <w:rPr/>
        <w:t>可以很好管理邮</w:t>
      </w:r>
      <w:r>
        <w:rPr>
          <w:spacing w:val="4"/>
        </w:rPr>
        <w:t>件</w:t>
      </w:r>
      <w:r>
        <w:rPr>
          <w:spacing w:val="-72"/>
        </w:rPr>
        <w:t>，</w:t>
      </w:r>
      <w:r>
        <w:rPr/>
        <w:t>下列说法正确的是</w:t>
      </w:r>
      <w:r>
        <w:rPr>
          <w:u w:val="single"/>
        </w:rPr>
        <w:t> </w:t>
        <w:tab/>
      </w:r>
      <w:r>
        <w:rPr/>
        <w:t>。A．在通讯簿中可以建立联系人组</w:t>
      </w:r>
    </w:p>
    <w:p>
      <w:pPr>
        <w:spacing w:after="0" w:line="367" w:lineRule="auto"/>
        <w:sectPr>
          <w:headerReference w:type="default" r:id="rId5"/>
          <w:footerReference w:type="default" r:id="rId6"/>
          <w:type w:val="continuous"/>
          <w:pgSz w:w="11910" w:h="16840"/>
          <w:pgMar w:header="875" w:footer="1195" w:top="1460" w:bottom="1380" w:left="1680" w:right="1680"/>
          <w:pgNumType w:start="1"/>
        </w:sectPr>
      </w:pPr>
    </w:p>
    <w:p>
      <w:pPr>
        <w:pStyle w:val="BodyText"/>
        <w:spacing w:line="364" w:lineRule="auto" w:before="56"/>
        <w:ind w:right="491"/>
      </w:pPr>
      <w:r>
        <w:rPr/>
        <w:t>B．两个联系人组中的信箱地址不能重复                      C．只能将已收到邮件的发件人地址加入到通讯簿中            D．更改某人的信箱地址，其相应的联系人组中的地址不会自动更新</w:t>
      </w:r>
    </w:p>
    <w:p>
      <w:pPr>
        <w:pStyle w:val="BodyText"/>
        <w:tabs>
          <w:tab w:pos="2660" w:val="left" w:leader="none"/>
        </w:tabs>
        <w:spacing w:line="367" w:lineRule="auto"/>
        <w:ind w:left="120" w:right="2304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6．如果要添加一个新的账号，应选择</w:t>
      </w:r>
      <w:r>
        <w:rPr>
          <w:spacing w:val="-61"/>
        </w:rPr>
        <w:t> </w:t>
      </w:r>
      <w:r>
        <w:rPr/>
        <w:t>Outlook</w:t>
      </w:r>
      <w:r>
        <w:rPr>
          <w:spacing w:val="-63"/>
        </w:rPr>
        <w:t> </w:t>
      </w:r>
      <w:r>
        <w:rPr/>
        <w:t>中的菜单。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A．文件</w:t>
        <w:tab/>
        <w:t>B．查看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C．工具</w:t>
        <w:tab/>
        <w:t>D．邮件</w:t>
      </w:r>
    </w:p>
    <w:p>
      <w:pPr>
        <w:pStyle w:val="Heading1"/>
        <w:tabs>
          <w:tab w:pos="2660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5219" w:val="left" w:leader="none"/>
        </w:tabs>
        <w:spacing w:line="364" w:lineRule="auto" w:before="163"/>
        <w:ind w:left="120" w:right="201"/>
      </w:pPr>
      <w:r>
        <w:rPr/>
        <w:t>7．Outlook</w:t>
      </w:r>
      <w:r>
        <w:rPr>
          <w:spacing w:val="-63"/>
        </w:rPr>
        <w:t> </w:t>
      </w:r>
      <w:r>
        <w:rPr/>
        <w:t>中设置唯一的电子邮件账号：</w:t>
      </w:r>
      <w:hyperlink r:id="rId7">
        <w:r>
          <w:rPr/>
          <w:t>kao@sina.com</w:t>
        </w:r>
      </w:hyperlink>
      <w:r>
        <w:rPr/>
        <w:t>，现成功发送一封电子邮件给</w:t>
      </w:r>
      <w:r>
        <w:rPr>
          <w:spacing w:val="-62"/>
        </w:rPr>
        <w:t> </w:t>
      </w:r>
      <w:hyperlink r:id="rId8">
        <w:r>
          <w:rPr/>
          <w:t>shi@sina.com</w:t>
        </w:r>
      </w:hyperlink>
      <w:r>
        <w:rPr/>
        <w:t>，则发送完成后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2"/>
        <w:ind w:right="3494"/>
      </w:pPr>
      <w:r>
        <w:rPr/>
        <w:t>A．发件箱中有 </w:t>
      </w:r>
      <w:hyperlink r:id="rId7">
        <w:r>
          <w:rPr/>
          <w:t>kao@sina.com </w:t>
        </w:r>
      </w:hyperlink>
      <w:r>
        <w:rPr/>
        <w:t>邮件B．发件箱中有 </w:t>
      </w:r>
      <w:hyperlink r:id="rId8">
        <w:r>
          <w:rPr/>
          <w:t>shi@sina.com </w:t>
        </w:r>
      </w:hyperlink>
      <w:r>
        <w:rPr/>
        <w:t>邮件C．已</w:t>
      </w:r>
      <w:r>
        <w:rPr>
          <w:spacing w:val="-9"/>
        </w:rPr>
        <w:t>发送邮件中有 </w:t>
      </w:r>
      <w:hyperlink r:id="rId7">
        <w:r>
          <w:rPr/>
          <w:t>kao@sina.com</w:t>
        </w:r>
        <w:r>
          <w:rPr>
            <w:spacing w:val="-62"/>
          </w:rPr>
          <w:t> </w:t>
        </w:r>
      </w:hyperlink>
      <w:r>
        <w:rPr/>
        <w:t>邮件D．已</w:t>
      </w:r>
      <w:r>
        <w:rPr>
          <w:spacing w:val="-9"/>
        </w:rPr>
        <w:t>发送邮件中有 </w:t>
      </w:r>
      <w:hyperlink r:id="rId8">
        <w:r>
          <w:rPr/>
          <w:t>shi@sina.com</w:t>
        </w:r>
        <w:r>
          <w:rPr>
            <w:spacing w:val="-62"/>
          </w:rPr>
          <w:t> </w:t>
        </w:r>
      </w:hyperlink>
      <w:r>
        <w:rPr/>
        <w:t>邮件</w:t>
      </w:r>
    </w:p>
    <w:p>
      <w:pPr>
        <w:pStyle w:val="Heading1"/>
        <w:tabs>
          <w:tab w:pos="2776" w:val="left" w:leader="none"/>
        </w:tabs>
        <w:spacing w:before="3"/>
        <w:ind w:left="1085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sectPr>
      <w:pgSz w:w="11910" w:h="16840"/>
      <w:pgMar w:header="875" w:footer="1195" w:top="1460" w:bottom="13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9.720001pt;margin-top:771.175964pt;width:19.9pt;height:11.15pt;mso-position-horizontal-relative:page;mso-position-vertical-relative:page;z-index:-3040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3112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384003pt;margin-top:42.744984pt;width:86.25pt;height:12.6pt;mso-position-horizontal-relative:page;mso-position-vertical-relative:page;z-index:-3088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21"/>
                  </w:rPr>
                </w:pPr>
                <w:r>
                  <w:rPr>
                    <w:rFonts w:ascii="黑体" w:eastAsia="黑体" w:hint="eastAsia"/>
                    <w:sz w:val="21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306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hyperlink r:id="rId1">
                  <w:r>
                    <w:rPr>
                      <w:rFonts w:ascii="Calibri"/>
                      <w:sz w:val="21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97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2"/>
      <w:ind w:left="97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kao@sina.com" TargetMode="External"/><Relationship Id="rId8" Type="http://schemas.openxmlformats.org/officeDocument/2006/relationships/hyperlink" Target="mailto:shi@sina.com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2018-03-27T09:35:50Z</dcterms:created>
  <dcterms:modified xsi:type="dcterms:W3CDTF">2018-03-27T09:35:50Z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