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b/>
          <w:bCs/>
          <w:sz w:val="36"/>
          <w:szCs w:val="44"/>
          <w:lang w:val="en-US" w:eastAsia="zh-CN"/>
        </w:rPr>
        <w:t xml:space="preserve"> WEB前端面试题</w:t>
      </w:r>
    </w:p>
    <w:p>
      <w:pPr>
        <w:numPr>
          <w:ilvl w:val="0"/>
          <w:numId w:val="1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bookmarkStart w:id="0" w:name="_Toc10228"/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"displaynone和visibilityhidden的区别"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display:none和visibility:hidden的区别？</w:t>
      </w:r>
      <w:bookmarkEnd w:id="0"/>
    </w:p>
    <w:p>
      <w:pPr>
        <w:numPr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display:none  隐藏对应的元素，在文档布局</w:t>
      </w:r>
      <w:r>
        <w:rPr>
          <w:rFonts w:hint="eastAsia" w:ascii="Times New Roman" w:hAnsi="Times New Roman" w:eastAsia="宋体" w:cs="Times New Roman"/>
          <w:lang w:val="en-US" w:eastAsia="zh-CN"/>
        </w:rPr>
        <w:t>不占据</w:t>
      </w:r>
      <w:r>
        <w:rPr>
          <w:rFonts w:hint="default" w:ascii="Times New Roman" w:hAnsi="Times New Roman" w:eastAsia="宋体" w:cs="Times New Roman"/>
        </w:rPr>
        <w:t>空间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visibility:hidden  隐藏对应的元素，但是在文档布局中仍保留原来的空间。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</w:p>
    <w:p>
      <w:pPr>
        <w:numPr>
          <w:ilvl w:val="0"/>
          <w:numId w:val="1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bookmarkStart w:id="1" w:name="_Toc28346"/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"css中-link-和import-的区别是"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CSS中 link 和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"http://my.oschina.net/import" \t "http://www.oschina.net/question/_blank"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@import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 的区别是？</w:t>
      </w:r>
      <w:bookmarkEnd w:id="1"/>
    </w:p>
    <w:p>
      <w:pPr>
        <w:widowControl w:val="0"/>
        <w:numPr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(1) link属于HTML标签，而@import是CSS提供的; 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(2) 页面被加载的时，link会同时被加载，而@import引用的CSS会等到页面被加载完再加载;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(3) import只在IE5以上才能识别，而link是HTML标签，无兼容问题; 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(4) link方式的样式的权重 高于@import的权重.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numPr>
          <w:ilvl w:val="0"/>
          <w:numId w:val="1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"介绍一下css的盒子模型"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介绍一下CSS的盒子模型？</w:t>
      </w:r>
    </w:p>
    <w:p>
      <w:pPr>
        <w:numPr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1）有两种， IE 盒子模型、标准 W3C 盒子模型；IE的content部分包含了 border 和 pading;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2）盒模型： 内容(content)、填充(padding)、边界(margin)、 边框(border).</w:t>
      </w:r>
    </w:p>
    <w:p>
      <w:pPr>
        <w:numPr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1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将一个英文句子中每个单词首字母改为大写（使用js）</w:t>
      </w: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var stmt="no zuo no die";</w:t>
      </w: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//Step1: 按空格切割每个单词</w:t>
      </w: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var words=stmt.split(" ");</w:t>
      </w: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//Step2: 遍历words中每个单词</w:t>
      </w: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for(var i=0;i&lt;words.length;i++){</w:t>
      </w: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//     将每个单词的首字母变为大写，拼接上剩余字母</w:t>
      </w: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//     返回words中原位置</w:t>
      </w: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words[i]=words[i][0].toUpperCase()+words[i].slice(1);</w:t>
      </w: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stmt=words.join(" ");</w:t>
      </w: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console.log(stmt); //"No Zuo No Die";</w:t>
      </w: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阅读下面的程序，两个console会输出什么？</w:t>
      </w: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var f=function(){var a=b=1;};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console.log(b);//1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console.log(a);//报错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bookmarkStart w:id="2" w:name="_Toc13599"/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"doctype作用-严格模式与混杂模式如何区分它们有何意义"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Doctype作用? 严格模式与混杂模式如何区分？它们有何意义?</w:t>
      </w:r>
      <w:bookmarkEnd w:id="2"/>
    </w:p>
    <w:p>
      <w:pPr>
        <w:numPr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（1）、&lt;!DOCTYPE&gt; 声明位于文档中的最前面，处于 &lt;html&gt; 标签之前。告知浏览器以何种模式来渲染文档。 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（2）、严格模式的排版和 JS 运作模式是  以该浏览器支持的最高标准运行。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（3）、在混杂模式中，页面以宽松的向后兼容的方式显示。模拟老式浏览器的行为以防止站点无法工作。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（4）、DOCTYPE不存在或格式不正确会导致文档以混杂模式呈现。</w:t>
      </w:r>
    </w:p>
    <w:p>
      <w:pPr>
        <w:numPr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1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请解释下html, xhtml,Dhtml,XML 分别代表什么？</w:t>
      </w:r>
    </w:p>
    <w:p>
      <w:pPr>
        <w:widowControl w:val="0"/>
        <w:numPr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1.html:超文本标记语言</w:t>
      </w:r>
    </w:p>
    <w:p>
      <w:pPr>
        <w:widowControl w:val="0"/>
        <w:numPr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2.xhtml:严格版的html语言</w:t>
      </w:r>
    </w:p>
    <w:p>
      <w:pPr>
        <w:widowControl w:val="0"/>
        <w:numPr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3.Dhtml:不代表一门语言，而是一类动态语言的集合（html,css,js）</w:t>
      </w:r>
    </w:p>
    <w:p>
      <w:pPr>
        <w:widowControl w:val="0"/>
        <w:numPr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4.xml:可扩展的标记语言，一般用于数据存储与配置文件</w:t>
      </w:r>
    </w:p>
    <w:p>
      <w:pPr>
        <w:widowControl w:val="0"/>
        <w:numPr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"常见兼容性问题"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常见兼容性问题？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又是如何解决的？</w:t>
      </w:r>
    </w:p>
    <w:p>
      <w:pPr>
        <w:widowControl w:val="0"/>
        <w:numPr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三种：css hack  供应商前缀  条件注释法</w:t>
      </w:r>
      <w:bookmarkStart w:id="4" w:name="_GoBack"/>
      <w:bookmarkEnd w:id="4"/>
    </w:p>
    <w:p>
      <w:pPr>
        <w:widowControl w:val="0"/>
        <w:numPr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1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"html5有哪些新特性移除了那些元素如何处理html5新标签的浏览器兼容问题如何区分-html-和-html5"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html5有哪些新特性、移除了那些元素？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* HTML5 现在已经不是 SGML 的子集，主要是关于图像，位置，存储，多任务等功能的增加。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*拖拽释放(Drag and drop) API 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*</w:t>
      </w:r>
      <w:r>
        <w:rPr>
          <w:rFonts w:hint="default" w:ascii="Times New Roman" w:hAnsi="Times New Roman" w:eastAsia="宋体" w:cs="Times New Roman"/>
        </w:rPr>
        <w:t>语义化更好的内容标签（header,nav,footer,aside,article,section）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*</w:t>
      </w:r>
      <w:r>
        <w:rPr>
          <w:rFonts w:hint="default" w:ascii="Times New Roman" w:hAnsi="Times New Roman" w:eastAsia="宋体" w:cs="Times New Roman"/>
        </w:rPr>
        <w:t>音频、视频API(audio,video)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*</w:t>
      </w:r>
      <w:r>
        <w:rPr>
          <w:rFonts w:hint="default" w:ascii="Times New Roman" w:hAnsi="Times New Roman" w:eastAsia="宋体" w:cs="Times New Roman"/>
        </w:rPr>
        <w:t>画布(Canvas) API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*</w:t>
      </w:r>
      <w:r>
        <w:rPr>
          <w:rFonts w:hint="default" w:ascii="Times New Roman" w:hAnsi="Times New Roman" w:eastAsia="宋体" w:cs="Times New Roman"/>
        </w:rPr>
        <w:t>地理(Geolocation) API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*</w:t>
      </w:r>
      <w:r>
        <w:rPr>
          <w:rFonts w:hint="default" w:ascii="Times New Roman" w:hAnsi="Times New Roman" w:eastAsia="宋体" w:cs="Times New Roman"/>
        </w:rPr>
        <w:t>本地离线存储 localStorage 长期存储数据，浏览器关闭后数据不丢失；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*</w:t>
      </w:r>
      <w:r>
        <w:rPr>
          <w:rFonts w:hint="default" w:ascii="Times New Roman" w:hAnsi="Times New Roman" w:eastAsia="宋体" w:cs="Times New Roman"/>
        </w:rPr>
        <w:t>sessionStorage 的数据在浏览器关闭后自动删除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*</w:t>
      </w:r>
      <w:r>
        <w:rPr>
          <w:rFonts w:hint="default" w:ascii="Times New Roman" w:hAnsi="Times New Roman" w:eastAsia="宋体" w:cs="Times New Roman"/>
        </w:rPr>
        <w:t xml:space="preserve">表单控件，calendar、date、time、email、url、search  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*</w:t>
      </w:r>
      <w:r>
        <w:rPr>
          <w:rFonts w:hint="default" w:ascii="Times New Roman" w:hAnsi="Times New Roman" w:eastAsia="宋体" w:cs="Times New Roman"/>
        </w:rPr>
        <w:t>新的技术webworker, websocket, Geolocation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*移除的元素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纯表现的元素：basefont，big，center，font, s，strike，tt，u；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对可用性产生负面影响的元素：frame，frameset，noframes；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支持HTML5新标签：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* IE8/IE7/IE6支持通过document.createElement方法产生的标签，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可以利用这一特性让这些浏览器支持HTML5新标签，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浏览器支持新标签后，还需要添加标签默认的样式：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*当然最好的方式是直接使用成熟的框架、使用最多的是html5shim框架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 xml:space="preserve"> &lt;!--[if lt IE 9]&gt; 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 xml:space="preserve">&lt;script&gt; src="http://html5shim.googlecode.com/svn/trunk/html5.js"&lt;/script&gt; 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 xml:space="preserve">&lt;![endif]--&gt; </w:t>
      </w:r>
    </w:p>
    <w:p>
      <w:pPr>
        <w:widowControl w:val="0"/>
        <w:numPr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10</w:t>
      </w:r>
      <w:bookmarkStart w:id="3" w:name="_Toc12117"/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instrText xml:space="preserve"> HYPERLINK "https://github.com/hawx1993/Front-end-Interview-questions/blob/master/README.md" \l "如何实现浏览器内多个标签页之间的通信" </w:instrTex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如何实现浏览器内多个标签页之间的通信?</w:t>
      </w:r>
      <w:bookmarkEnd w:id="3"/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调用localstorge、cookies等本地存储方式</w:t>
      </w:r>
    </w:p>
    <w:p>
      <w:pPr>
        <w:widowControl w:val="0"/>
        <w:numPr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60A73"/>
    <w:multiLevelType w:val="singleLevel"/>
    <w:tmpl w:val="58960A7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875B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2017-02-04T17:21:04Z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