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F8743" w14:textId="4DDE08A9" w:rsidR="00F4633A" w:rsidRPr="00227F26" w:rsidRDefault="00227F26">
      <w:pPr>
        <w:rPr>
          <w:sz w:val="32"/>
          <w:szCs w:val="32"/>
        </w:rPr>
      </w:pPr>
      <w:r w:rsidRPr="00227F26">
        <w:rPr>
          <w:b/>
          <w:bCs/>
          <w:sz w:val="32"/>
          <w:szCs w:val="32"/>
        </w:rPr>
        <w:t>Gestão de mudanças</w:t>
      </w:r>
      <w:r>
        <w:rPr>
          <w:b/>
          <w:bCs/>
          <w:sz w:val="32"/>
          <w:szCs w:val="32"/>
        </w:rPr>
        <w:t xml:space="preserve"> -</w:t>
      </w:r>
      <w:r>
        <w:rPr>
          <w:sz w:val="32"/>
          <w:szCs w:val="32"/>
        </w:rPr>
        <w:t>De requisitos</w:t>
      </w:r>
      <w:r w:rsidRPr="00227F26">
        <w:rPr>
          <w:b/>
          <w:bCs/>
          <w:sz w:val="32"/>
          <w:szCs w:val="32"/>
        </w:rPr>
        <w:t>-</w:t>
      </w:r>
    </w:p>
    <w:p w14:paraId="2C7304E9" w14:textId="550A021E" w:rsidR="00227F26" w:rsidRDefault="00227F26">
      <w:pPr>
        <w:rPr>
          <w:sz w:val="24"/>
          <w:szCs w:val="24"/>
        </w:rPr>
      </w:pPr>
      <w:r>
        <w:rPr>
          <w:sz w:val="24"/>
          <w:szCs w:val="24"/>
        </w:rPr>
        <w:t>- É o processo de gerenciar as alterações nos requisitos do sistema após sua documentação inicial</w:t>
      </w:r>
    </w:p>
    <w:p w14:paraId="29577448" w14:textId="484C51D5" w:rsidR="00227F26" w:rsidRDefault="00227F26">
      <w:pPr>
        <w:rPr>
          <w:sz w:val="24"/>
          <w:szCs w:val="24"/>
        </w:rPr>
      </w:pPr>
      <w:r>
        <w:rPr>
          <w:sz w:val="24"/>
          <w:szCs w:val="24"/>
        </w:rPr>
        <w:t>-As mudanças nos requisitos podem surgir de várias fontes, como:</w:t>
      </w:r>
    </w:p>
    <w:p w14:paraId="2C016C7D" w14:textId="5A95D4D2" w:rsidR="00227F26" w:rsidRDefault="00227F26">
      <w:pPr>
        <w:rPr>
          <w:sz w:val="24"/>
          <w:szCs w:val="24"/>
        </w:rPr>
      </w:pPr>
      <w:r>
        <w:rPr>
          <w:sz w:val="24"/>
          <w:szCs w:val="24"/>
        </w:rPr>
        <w:tab/>
        <w:t>-Novos insights dos stakeholders;</w:t>
      </w:r>
    </w:p>
    <w:p w14:paraId="05233842" w14:textId="049EBF55" w:rsidR="00227F26" w:rsidRDefault="00227F26">
      <w:pPr>
        <w:rPr>
          <w:sz w:val="24"/>
          <w:szCs w:val="24"/>
        </w:rPr>
      </w:pPr>
      <w:r>
        <w:rPr>
          <w:sz w:val="24"/>
          <w:szCs w:val="24"/>
        </w:rPr>
        <w:tab/>
        <w:t>-Mudanças nas condições de mercado;</w:t>
      </w:r>
    </w:p>
    <w:p w14:paraId="67E0C663" w14:textId="27325B1A" w:rsidR="00413FDB" w:rsidRDefault="00227F26">
      <w:pPr>
        <w:rPr>
          <w:sz w:val="24"/>
          <w:szCs w:val="24"/>
        </w:rPr>
      </w:pPr>
      <w:r>
        <w:rPr>
          <w:sz w:val="24"/>
          <w:szCs w:val="24"/>
        </w:rPr>
        <w:tab/>
        <w:t>-Descobertas durante o desenvolvimento do sistema;</w:t>
      </w:r>
    </w:p>
    <w:p w14:paraId="4034F242" w14:textId="3EC82ADB" w:rsidR="00413FDB" w:rsidRDefault="00413FDB">
      <w:pPr>
        <w:rPr>
          <w:sz w:val="24"/>
          <w:szCs w:val="24"/>
        </w:rPr>
      </w:pPr>
      <w:r>
        <w:rPr>
          <w:sz w:val="24"/>
          <w:szCs w:val="24"/>
        </w:rPr>
        <w:t>- É necessário avaliar o impacto de cada mudança nos requisitos e garantir que elas sejam adequadamente documentadas, comunicadas e aprovadas antes de serem implementadas</w:t>
      </w:r>
    </w:p>
    <w:p w14:paraId="28A2465A" w14:textId="246D1135" w:rsidR="00413FDB" w:rsidRDefault="00413FDB">
      <w:pPr>
        <w:rPr>
          <w:color w:val="FF0000"/>
          <w:sz w:val="24"/>
          <w:szCs w:val="24"/>
        </w:rPr>
      </w:pPr>
      <w:r w:rsidRPr="00413FDB">
        <w:rPr>
          <w:color w:val="FF0000"/>
          <w:sz w:val="24"/>
          <w:szCs w:val="24"/>
        </w:rPr>
        <w:t>-Uma mudança pode quebrar o funcionamento de outras partes do sistema já desenvolvidas</w:t>
      </w:r>
      <w:r>
        <w:rPr>
          <w:color w:val="FF0000"/>
          <w:sz w:val="24"/>
          <w:szCs w:val="24"/>
        </w:rPr>
        <w:t>!</w:t>
      </w:r>
    </w:p>
    <w:p w14:paraId="691400B3" w14:textId="729E7E21" w:rsidR="00413FDB" w:rsidRPr="00413FDB" w:rsidRDefault="00413FDB">
      <w:pPr>
        <w:rPr>
          <w:sz w:val="24"/>
          <w:szCs w:val="24"/>
        </w:rPr>
      </w:pPr>
    </w:p>
    <w:sectPr w:rsidR="00413FDB" w:rsidRPr="00413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3A"/>
    <w:rsid w:val="00227F26"/>
    <w:rsid w:val="003D3DF1"/>
    <w:rsid w:val="00413FDB"/>
    <w:rsid w:val="007503FD"/>
    <w:rsid w:val="00F4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6C956"/>
  <w15:chartTrackingRefBased/>
  <w15:docId w15:val="{C3DAFDD3-B395-4592-870B-A536DD1E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3</cp:revision>
  <dcterms:created xsi:type="dcterms:W3CDTF">2024-03-18T13:23:00Z</dcterms:created>
  <dcterms:modified xsi:type="dcterms:W3CDTF">2024-03-18T19:31:00Z</dcterms:modified>
</cp:coreProperties>
</file>