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SimHei" w:hAnsi="SimHei" w:eastAsia="SimHei" w:cs="SimHei"/>
          <w:b/>
          <w:color w:val="1F3764"/>
          <w:sz w:val="36"/>
        </w:rPr>
        <w:t>《网络系统综合设计》中期报告</w:t>
      </w:r>
    </w:p>
    <w:p>
      <w:pPr>
        <w:spacing w:after="80"/>
      </w:pPr>
      <w:r>
        <w:rPr>
          <w:rFonts w:ascii="SimSun" w:hAnsi="SimSun" w:eastAsia="SimSun" w:cs="SimSun"/>
          <w:b/>
          <w:sz w:val="21"/>
        </w:rPr>
        <w:t>选题名称：基于双机的实时图像远程监测与异常分析系统（课堂行为检测）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课程名称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网络系统综合设计（2025—2026 学年第 2 学期）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设计题目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基于双机的实时图像远程监测与异常分析系统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异常分析场景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课堂学生行为（六类）实时检测与异常报警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小组人数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4 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指导教师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班级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报告阶段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周阶段中期报告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报告日期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2026 年 6 月 ____ 日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一、选题与设计要求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1.1 选题定位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本小组从课程指导书的六类选题中选择第（6）类——</w:t>
      </w:r>
      <w:r>
        <w:rPr>
          <w:rFonts w:ascii="SimSun" w:hAnsi="SimSun" w:eastAsia="SimSun" w:cs="SimSun"/>
          <w:b/>
          <w:sz w:val="21"/>
        </w:rPr>
        <w:t>基于双机的实时图像远程监测与异常分析系统</w:t>
      </w:r>
      <w:r>
        <w:rPr>
          <w:rFonts w:ascii="SimSun" w:hAnsi="SimSun" w:eastAsia="SimSun" w:cs="SimSun"/>
          <w:b w:val="0"/>
          <w:sz w:val="21"/>
        </w:rPr>
        <w:t>。系统使用两台学生笔记本完成端到端的网络监控演示：</w:t>
      </w:r>
    </w:p>
    <w:p>
      <w:pPr>
        <w:pStyle w:val="ListBullet"/>
      </w:pPr>
      <w:r>
        <w:rPr>
          <w:rFonts w:ascii="SimSun" w:hAnsi="SimSun" w:eastAsia="SimSun" w:cs="SimSun"/>
          <w:b/>
          <w:sz w:val="21"/>
        </w:rPr>
        <w:t>前端笔记本</w:t>
      </w:r>
      <w:r>
        <w:rPr>
          <w:rFonts w:ascii="SimSun" w:hAnsi="SimSun" w:eastAsia="SimSun" w:cs="SimSun"/>
          <w:b w:val="0"/>
          <w:sz w:val="21"/>
        </w:rPr>
        <w:t>配置摄像头，负责采集课堂图像；</w:t>
      </w:r>
    </w:p>
    <w:p>
      <w:pPr>
        <w:pStyle w:val="ListBullet"/>
      </w:pPr>
      <w:r>
        <w:rPr>
          <w:rFonts w:ascii="SimSun" w:hAnsi="SimSun" w:eastAsia="SimSun" w:cs="SimSun"/>
          <w:b/>
          <w:sz w:val="21"/>
        </w:rPr>
        <w:t>后端笔记本</w:t>
      </w:r>
      <w:r>
        <w:rPr>
          <w:rFonts w:ascii="SimSun" w:hAnsi="SimSun" w:eastAsia="SimSun" w:cs="SimSun"/>
          <w:b w:val="0"/>
          <w:sz w:val="21"/>
        </w:rPr>
        <w:t>通过无线局域网接收图像流，调用 YOLO 目标检测模型分析画面内容；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>当画面中出现持续的异常课堂行为（如睡觉、玩手机、长时间低头）时，系统触发报警，并在界面提示、保存截图与日志。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异常分析场景选定为</w:t>
      </w:r>
      <w:r>
        <w:rPr>
          <w:rFonts w:ascii="SimSun" w:hAnsi="SimSun" w:eastAsia="SimSun" w:cs="SimSun"/>
          <w:b/>
          <w:sz w:val="21"/>
        </w:rPr>
        <w:t>课堂学生行为检测</w:t>
      </w:r>
      <w:r>
        <w:rPr>
          <w:rFonts w:ascii="SimSun" w:hAnsi="SimSun" w:eastAsia="SimSun" w:cs="SimSun"/>
          <w:b w:val="0"/>
          <w:sz w:val="21"/>
        </w:rPr>
        <w:t>，把课堂行为划分为正常与异常两大类共六个具体类别，体现课程要求中的"网络远程传输"与"人工智能模型应用"两条主线。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1.2 设计要求对应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本选题对应课程指导书第 2.2 节"表 1 选题指南"中"基于图像的实时远程监测与异常分析"的基本要求，并完整覆盖以下要点：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各小组选择不同的图像场景（本组选择课堂行为，如低头、睡觉、玩手机、举手、看书、写字等）；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编程实现图像从前端传输到后端；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后端编程处理图像；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后端采用 YOLO 模型进行目标检测和行为分析；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异常发现后报警，界面显示报警信息。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1.3 设计目标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实现双机网络通信，使前端摄像头画面能够实时传输到后端；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在后端完成图像解码、显示、检测与异常判定；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使用 YOLOv8 模型识别课堂画面中的六类学生行为；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针对课堂异常行为设计可解释的"目标级 + 连续时间"异常判定规则；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在界面中显示实时画面、检测框、行为统计、报警信息与报警记录；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形成可用于验收答辩的运行截图、测试数据、演示视频、设计报告与源程序。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二、小组组成与任务分工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为体现小组工作模式与团队协作精神，全组共 4 人，由组长负责联络、分工与进度协调，各成员分别承担网络传输、后端处理与模型应用等任务，并保留各自的代码与运行记录。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成员角色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姓名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班级/学号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主要任务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阶段完成情况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组长 / 成员 1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总体架构、进度协调、报告整合、答辩组织；TCP 帧协议与公共模块（</w:t>
            </w:r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protocol.py</w:t>
            </w:r>
            <w:r>
              <w:rPr>
                <w:rFonts w:ascii="SimSun" w:hAnsi="SimSun" w:eastAsia="SimSun" w:cs="SimSun"/>
                <w:b w:val="0"/>
                <w:sz w:val="20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image_codec.py</w:t>
            </w:r>
            <w:r>
              <w:rPr>
                <w:rFonts w:ascii="SimSun" w:hAnsi="SimSun" w:eastAsia="SimSun" w:cs="SimSun"/>
                <w:b w:val="0"/>
                <w:sz w:val="20"/>
              </w:rPr>
              <w:t>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成员 2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前端摄像头采集、图像缩放与 JPEG 编码、网络发送（</w:t>
            </w:r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camera_client.py</w:t>
            </w:r>
            <w:r>
              <w:rPr>
                <w:rFonts w:ascii="SimSun" w:hAnsi="SimSun" w:eastAsia="SimSun" w:cs="SimSun"/>
                <w:b w:val="0"/>
                <w:sz w:val="20"/>
              </w:rPr>
              <w:t>、前端 GUI）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成员 3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后端接收、图像解码与显示、网络状态统计、报警截图与 CSV 日志（</w:t>
            </w:r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app.py</w:t>
            </w:r>
            <w:r>
              <w:rPr>
                <w:rFonts w:ascii="SimSun" w:hAnsi="SimSun" w:eastAsia="SimSun" w:cs="SimSun"/>
                <w:b w:val="0"/>
                <w:sz w:val="20"/>
              </w:rPr>
              <w:t>、后端 GUI）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成员 4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YOLOv8 模型集成、行为分析规则、报警逻辑、模型训练与离线测试（</w:t>
            </w:r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detector.py</w:t>
            </w:r>
            <w:r>
              <w:rPr>
                <w:rFonts w:ascii="SimSun" w:hAnsi="SimSun" w:eastAsia="SimSun" w:cs="SimSun"/>
                <w:b w:val="0"/>
                <w:sz w:val="20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behaviour_analyzer.py</w:t>
            </w:r>
            <w:r>
              <w:rPr>
                <w:rFonts w:ascii="SimSun" w:hAnsi="SimSun" w:eastAsia="SimSun" w:cs="SimSun"/>
                <w:b w:val="0"/>
                <w:sz w:val="20"/>
              </w:rPr>
              <w:t>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已完成</w:t>
            </w:r>
          </w:p>
        </w:tc>
      </w:tr>
    </w:tbl>
    <w:p/>
    <w:p>
      <w:pPr>
        <w:ind w:left="360"/>
      </w:pPr>
      <w:r>
        <w:rPr>
          <w:rFonts w:ascii="SimSun" w:hAnsi="SimSun" w:eastAsia="SimSun" w:cs="SimSun"/>
          <w:b w:val="0"/>
          <w:color w:val="555555"/>
          <w:sz w:val="20"/>
        </w:rPr>
        <w:t>说明：每名成员均保留个人完成内容的代码截图、运行截图与测试记录，用于填写阶段检查单、验收单与自评。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【此处建议插入：小组合影照片、分工讨论照片】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三、系统总体设计方案</w:t>
      </w:r>
    </w:p>
    <w:p>
      <w:pPr>
        <w:ind w:left="360"/>
      </w:pPr>
      <w:r>
        <w:rPr>
          <w:rFonts w:ascii="SimSun" w:hAnsi="SimSun" w:eastAsia="SimSun" w:cs="SimSun"/>
          <w:b w:val="0"/>
          <w:color w:val="555555"/>
          <w:sz w:val="20"/>
        </w:rPr>
        <w:t>对应阶段检查单课程目标 2：</w:t>
      </w:r>
      <w:r>
        <w:rPr>
          <w:rFonts w:ascii="SimSun" w:hAnsi="SimSun" w:eastAsia="SimSun" w:cs="SimSun"/>
          <w:b/>
          <w:color w:val="555555"/>
          <w:sz w:val="20"/>
        </w:rPr>
        <w:t>具有网络远传与智能检测方案</w:t>
      </w:r>
      <w:r>
        <w:rPr>
          <w:rFonts w:ascii="SimSun" w:hAnsi="SimSun" w:eastAsia="SimSun" w:cs="SimSun"/>
          <w:b w:val="0"/>
          <w:color w:val="555555"/>
          <w:sz w:val="20"/>
        </w:rPr>
        <w:t>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3.1 总体架构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系统采用"</w:t>
      </w:r>
      <w:r>
        <w:rPr>
          <w:rFonts w:ascii="SimSun" w:hAnsi="SimSun" w:eastAsia="SimSun" w:cs="SimSun"/>
          <w:b/>
          <w:sz w:val="21"/>
        </w:rPr>
        <w:t>前端采集发送 + 后端接收分析 + 报警显示</w:t>
      </w:r>
      <w:r>
        <w:rPr>
          <w:rFonts w:ascii="SimSun" w:hAnsi="SimSun" w:eastAsia="SimSun" w:cs="SimSun"/>
          <w:b w:val="0"/>
          <w:sz w:val="21"/>
        </w:rPr>
        <w:t>"的双机架构。前端只负责采集、压缩与发送图像，保持逻辑简单；后端负责接收、显示、智能检测、异常判定与报警记录，便于集中展示课程要求中的"网络监控"与"智能模型应用"。</w:t>
      </w:r>
    </w:p>
    <w:p>
      <w:pPr>
        <w:jc w:val="center"/>
      </w:pPr>
      <w:r>
        <w:rPr>
          <w:rFonts w:ascii="SimSun" w:hAnsi="SimSun" w:eastAsia="SimSun" w:cs="SimSun"/>
          <w:b w:val="0"/>
          <w:color w:val="808080"/>
          <w:sz w:val="18"/>
        </w:rPr>
        <w:t>【系统架构流程图：详见仓库 docs/reports/中期报告.md，建议在此处插入导出的流程图】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【此处建议插入：图 1 系统总体架构图】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3.2 网络传输协议设计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 xml:space="preserve">第一版采用 </w:t>
      </w:r>
      <w:r>
        <w:rPr>
          <w:rFonts w:ascii="SimSun" w:hAnsi="SimSun" w:eastAsia="SimSun" w:cs="SimSun"/>
          <w:b/>
          <w:sz w:val="21"/>
        </w:rPr>
        <w:t>TCP Socket</w:t>
      </w:r>
      <w:r>
        <w:rPr>
          <w:rFonts w:ascii="SimSun" w:hAnsi="SimSun" w:eastAsia="SimSun" w:cs="SimSun"/>
          <w:b w:val="0"/>
          <w:sz w:val="21"/>
        </w:rPr>
        <w:t xml:space="preserve"> 传输。TCP 可靠性较高，便于说明网络协议、数据包结构与异常处理，也便于在报告中展示"协议知识描述"与"远程传输系统设计"。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为解决 TCP 的</w:t>
      </w:r>
      <w:r>
        <w:rPr>
          <w:rFonts w:ascii="SimSun" w:hAnsi="SimSun" w:eastAsia="SimSun" w:cs="SimSun"/>
          <w:b/>
          <w:sz w:val="21"/>
        </w:rPr>
        <w:t>粘包与拆包</w:t>
      </w:r>
      <w:r>
        <w:rPr>
          <w:rFonts w:ascii="SimSun" w:hAnsi="SimSun" w:eastAsia="SimSun" w:cs="SimSun"/>
          <w:b w:val="0"/>
          <w:sz w:val="21"/>
        </w:rPr>
        <w:t xml:space="preserve">问题，自定义了定长包头 + 变长图像数据的帧协议，由 </w:t>
      </w:r>
      <w:r>
        <w:rPr>
          <w:rFonts w:ascii="Consolas" w:hAnsi="Consolas" w:eastAsia="Consolas" w:cs="Consolas"/>
          <w:b w:val="0"/>
          <w:color w:val="B03060"/>
          <w:sz w:val="21"/>
        </w:rPr>
        <w:t>src/common/protocol.py</w:t>
      </w:r>
      <w:r>
        <w:rPr>
          <w:rFonts w:ascii="SimSun" w:hAnsi="SimSun" w:eastAsia="SimSun" w:cs="SimSun"/>
          <w:b w:val="0"/>
          <w:sz w:val="21"/>
        </w:rPr>
        <w:t xml:space="preserve"> 实现：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字段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类型 / 长度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magic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4 字节（</w:t>
            </w:r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NSGD</w:t>
            </w:r>
            <w:r>
              <w:rPr>
                <w:rFonts w:ascii="SimSun" w:hAnsi="SimSun" w:eastAsia="SimSun" w:cs="SimSun"/>
                <w:b w:val="0"/>
                <w:sz w:val="20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固定帧标识，用于识别图像帧包、校验同步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frame_id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4 字节无符号整型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帧序号，用于报警去重与丢帧统计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timestamp_ms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8 字节无符号整型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前端采集时间戳（毫秒），用于计算端到端延迟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image_len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4 字节无符号整型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JPEG 图像字节长度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image_data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变长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JPEG 图像内容</w:t>
            </w:r>
          </w:p>
        </w:tc>
      </w:tr>
    </w:tbl>
    <w:p/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包头总长 </w:t>
      </w:r>
      <w:r>
        <w:rPr>
          <w:rFonts w:ascii="SimSun" w:hAnsi="SimSun" w:eastAsia="SimSun" w:cs="SimSun"/>
          <w:b/>
          <w:sz w:val="21"/>
        </w:rPr>
        <w:t>20 字节</w:t>
      </w:r>
      <w:r>
        <w:rPr>
          <w:rFonts w:ascii="SimSun" w:hAnsi="SimSun" w:eastAsia="SimSun" w:cs="SimSun"/>
          <w:b w:val="0"/>
          <w:sz w:val="21"/>
        </w:rPr>
        <w:t xml:space="preserve">（结构格式 </w:t>
      </w:r>
      <w:r>
        <w:rPr>
          <w:rFonts w:ascii="Consolas" w:hAnsi="Consolas" w:eastAsia="Consolas" w:cs="Consolas"/>
          <w:b w:val="0"/>
          <w:color w:val="B03060"/>
          <w:sz w:val="21"/>
        </w:rPr>
        <w:t>!4sIQI</w:t>
      </w:r>
      <w:r>
        <w:rPr>
          <w:rFonts w:ascii="SimSun" w:hAnsi="SimSun" w:eastAsia="SimSun" w:cs="SimSun"/>
          <w:b w:val="0"/>
          <w:sz w:val="21"/>
        </w:rPr>
        <w:t>，网络字节序）；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后端先读取 20 字节包头，解析出 </w:t>
      </w:r>
      <w:r>
        <w:rPr>
          <w:rFonts w:ascii="Consolas" w:hAnsi="Consolas" w:eastAsia="Consolas" w:cs="Consolas"/>
          <w:b w:val="0"/>
          <w:color w:val="B03060"/>
          <w:sz w:val="21"/>
        </w:rPr>
        <w:t>image_len</w:t>
      </w:r>
      <w:r>
        <w:rPr>
          <w:rFonts w:ascii="SimSun" w:hAnsi="SimSun" w:eastAsia="SimSun" w:cs="SimSun"/>
          <w:b w:val="0"/>
          <w:sz w:val="21"/>
        </w:rPr>
        <w:t xml:space="preserve"> 后，再按长度</w:t>
      </w:r>
      <w:r>
        <w:rPr>
          <w:rFonts w:ascii="SimSun" w:hAnsi="SimSun" w:eastAsia="SimSun" w:cs="SimSun"/>
          <w:b/>
          <w:sz w:val="21"/>
        </w:rPr>
        <w:t>完整读取</w:t>
      </w:r>
      <w:r>
        <w:rPr>
          <w:rFonts w:ascii="SimSun" w:hAnsi="SimSun" w:eastAsia="SimSun" w:cs="SimSun"/>
          <w:b w:val="0"/>
          <w:sz w:val="21"/>
        </w:rPr>
        <w:t xml:space="preserve"> JPEG 数据，从根本上避免半帧、错帧；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21"/>
        </w:rPr>
        <w:t>recvall()</w:t>
      </w:r>
      <w:r>
        <w:rPr>
          <w:rFonts w:ascii="SimSun" w:hAnsi="SimSun" w:eastAsia="SimSun" w:cs="SimSun"/>
          <w:b w:val="0"/>
          <w:sz w:val="21"/>
        </w:rPr>
        <w:t xml:space="preserve"> 循环接收直至读满指定字节数，保证在 TCP 字节流上正确还原一帧；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设置单帧最大 </w:t>
      </w:r>
      <w:r>
        <w:rPr>
          <w:rFonts w:ascii="SimSun" w:hAnsi="SimSun" w:eastAsia="SimSun" w:cs="SimSun"/>
          <w:b/>
          <w:sz w:val="21"/>
        </w:rPr>
        <w:t>10 MB</w:t>
      </w:r>
      <w:r>
        <w:rPr>
          <w:rFonts w:ascii="SimSun" w:hAnsi="SimSun" w:eastAsia="SimSun" w:cs="SimSun"/>
          <w:b w:val="0"/>
          <w:sz w:val="21"/>
        </w:rPr>
        <w:t xml:space="preserve"> 上限与字段合法性校验，提升健壮性。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3.3 图像采集与编解码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 xml:space="preserve">由 </w:t>
      </w:r>
      <w:r>
        <w:rPr>
          <w:rFonts w:ascii="Consolas" w:hAnsi="Consolas" w:eastAsia="Consolas" w:cs="Consolas"/>
          <w:b w:val="0"/>
          <w:color w:val="B03060"/>
          <w:sz w:val="21"/>
        </w:rPr>
        <w:t>src/common/image_codec.py</w:t>
      </w:r>
      <w:r>
        <w:rPr>
          <w:rFonts w:ascii="SimSun" w:hAnsi="SimSun" w:eastAsia="SimSun" w:cs="SimSun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60"/>
          <w:sz w:val="21"/>
        </w:rPr>
        <w:t>src/frontend/camera_client.py</w:t>
      </w:r>
      <w:r>
        <w:rPr>
          <w:rFonts w:ascii="SimSun" w:hAnsi="SimSun" w:eastAsia="SimSun" w:cs="SimSun"/>
          <w:b w:val="0"/>
          <w:sz w:val="21"/>
        </w:rPr>
        <w:t xml:space="preserve"> 实现：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>前端使用 OpenCV 调用摄像头周期性读取视频帧；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通过 </w:t>
      </w:r>
      <w:r>
        <w:rPr>
          <w:rFonts w:ascii="Consolas" w:hAnsi="Consolas" w:eastAsia="Consolas" w:cs="Consolas"/>
          <w:b w:val="0"/>
          <w:color w:val="B03060"/>
          <w:sz w:val="21"/>
        </w:rPr>
        <w:t>resize_to_width()</w:t>
      </w:r>
      <w:r>
        <w:rPr>
          <w:rFonts w:ascii="SimSun" w:hAnsi="SimSun" w:eastAsia="SimSun" w:cs="SimSun"/>
          <w:b w:val="0"/>
          <w:sz w:val="21"/>
        </w:rPr>
        <w:t xml:space="preserve"> 将图像统一缩放到 </w:t>
      </w:r>
      <w:r>
        <w:rPr>
          <w:rFonts w:ascii="SimSun" w:hAnsi="SimSun" w:eastAsia="SimSun" w:cs="SimSun"/>
          <w:b/>
          <w:sz w:val="21"/>
        </w:rPr>
        <w:t>640 像素宽</w:t>
      </w:r>
      <w:r>
        <w:rPr>
          <w:rFonts w:ascii="SimSun" w:hAnsi="SimSun" w:eastAsia="SimSun" w:cs="SimSun"/>
          <w:b w:val="0"/>
          <w:sz w:val="21"/>
        </w:rPr>
        <w:t>（等比缩放），降低网络传输压力；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通过 </w:t>
      </w:r>
      <w:r>
        <w:rPr>
          <w:rFonts w:ascii="Consolas" w:hAnsi="Consolas" w:eastAsia="Consolas" w:cs="Consolas"/>
          <w:b w:val="0"/>
          <w:color w:val="B03060"/>
          <w:sz w:val="21"/>
        </w:rPr>
        <w:t>encode_jpeg()</w:t>
      </w:r>
      <w:r>
        <w:rPr>
          <w:rFonts w:ascii="SimSun" w:hAnsi="SimSun" w:eastAsia="SimSun" w:cs="SimSun"/>
          <w:b w:val="0"/>
          <w:sz w:val="21"/>
        </w:rPr>
        <w:t xml:space="preserve"> 进行 JPEG 压缩，默认质量 </w:t>
      </w:r>
      <w:r>
        <w:rPr>
          <w:rFonts w:ascii="SimSun" w:hAnsi="SimSun" w:eastAsia="SimSun" w:cs="SimSun"/>
          <w:b/>
          <w:sz w:val="21"/>
        </w:rPr>
        <w:t>80</w:t>
      </w:r>
      <w:r>
        <w:rPr>
          <w:rFonts w:ascii="SimSun" w:hAnsi="SimSun" w:eastAsia="SimSun" w:cs="SimSun"/>
          <w:b w:val="0"/>
          <w:sz w:val="21"/>
        </w:rPr>
        <w:t>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按设定帧率（默认 </w:t>
      </w:r>
      <w:r>
        <w:rPr>
          <w:rFonts w:ascii="SimSun" w:hAnsi="SimSun" w:eastAsia="SimSun" w:cs="SimSun"/>
          <w:b/>
          <w:sz w:val="21"/>
        </w:rPr>
        <w:t>8 FPS</w:t>
      </w:r>
      <w:r>
        <w:rPr>
          <w:rFonts w:ascii="SimSun" w:hAnsi="SimSun" w:eastAsia="SimSun" w:cs="SimSun"/>
          <w:b w:val="0"/>
          <w:sz w:val="21"/>
        </w:rPr>
        <w:t>）发送图像，并附带帧序号与时间戳；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后端通过 </w:t>
      </w:r>
      <w:r>
        <w:rPr>
          <w:rFonts w:ascii="Consolas" w:hAnsi="Consolas" w:eastAsia="Consolas" w:cs="Consolas"/>
          <w:b w:val="0"/>
          <w:color w:val="B03060"/>
          <w:sz w:val="21"/>
        </w:rPr>
        <w:t>decode_jpeg()</w:t>
      </w:r>
      <w:r>
        <w:rPr>
          <w:rFonts w:ascii="SimSun" w:hAnsi="SimSun" w:eastAsia="SimSun" w:cs="SimSun"/>
          <w:b w:val="0"/>
          <w:sz w:val="21"/>
        </w:rPr>
        <w:t xml:space="preserve"> 还原图像后进入检测流程。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3.4 智能检测与行为分析方案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 xml:space="preserve">后端调用 </w:t>
      </w:r>
      <w:r>
        <w:rPr>
          <w:rFonts w:ascii="SimSun" w:hAnsi="SimSun" w:eastAsia="SimSun" w:cs="SimSun"/>
          <w:b/>
          <w:sz w:val="21"/>
        </w:rPr>
        <w:t>YOLOv8</w:t>
      </w:r>
      <w:r>
        <w:rPr>
          <w:rFonts w:ascii="SimSun" w:hAnsi="SimSun" w:eastAsia="SimSun" w:cs="SimSun"/>
          <w:b w:val="0"/>
          <w:sz w:val="21"/>
        </w:rPr>
        <w:t xml:space="preserve"> 目标检测模型识别课堂六类行为，并对每个检测目标独立判断状态。课堂行为类别映射如下：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模型标签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中文显示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Hand-raise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举手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Reading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看书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Writing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写字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Useing-Phone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使用手机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Head-down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低头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Sleeping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睡觉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异常</w:t>
            </w:r>
          </w:p>
        </w:tc>
      </w:tr>
    </w:tbl>
    <w:p/>
    <w:p>
      <w:pPr>
        <w:spacing w:after="80"/>
      </w:pPr>
      <w:r>
        <w:rPr>
          <w:rFonts w:ascii="SimSun" w:hAnsi="SimSun" w:eastAsia="SimSun" w:cs="SimSun"/>
          <w:b w:val="0"/>
          <w:sz w:val="21"/>
        </w:rPr>
        <w:t>异常判定采用"</w:t>
      </w:r>
      <w:r>
        <w:rPr>
          <w:rFonts w:ascii="SimSun" w:hAnsi="SimSun" w:eastAsia="SimSun" w:cs="SimSun"/>
          <w:b/>
          <w:sz w:val="21"/>
        </w:rPr>
        <w:t>目标级状态 + 类别级连续时间</w:t>
      </w:r>
      <w:r>
        <w:rPr>
          <w:rFonts w:ascii="SimSun" w:hAnsi="SimSun" w:eastAsia="SimSun" w:cs="SimSun"/>
          <w:b w:val="0"/>
          <w:sz w:val="21"/>
        </w:rPr>
        <w:t>"的可解释规则（</w:t>
      </w:r>
      <w:r>
        <w:rPr>
          <w:rFonts w:ascii="Consolas" w:hAnsi="Consolas" w:eastAsia="Consolas" w:cs="Consolas"/>
          <w:b w:val="0"/>
          <w:color w:val="B03060"/>
          <w:sz w:val="21"/>
        </w:rPr>
        <w:t>src/backend/behaviour_analyzer.py</w:t>
      </w:r>
      <w:r>
        <w:rPr>
          <w:rFonts w:ascii="SimSun" w:hAnsi="SimSun" w:eastAsia="SimSun" w:cs="SimSun"/>
          <w:b w:val="0"/>
          <w:sz w:val="21"/>
        </w:rPr>
        <w:t>）：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 xml:space="preserve">单帧中，置信度低于 </w:t>
      </w:r>
      <w:r>
        <w:rPr>
          <w:rFonts w:ascii="SimSun" w:hAnsi="SimSun" w:eastAsia="SimSun" w:cs="SimSun"/>
          <w:b/>
          <w:sz w:val="21"/>
        </w:rPr>
        <w:t>0.35</w:t>
      </w:r>
      <w:r>
        <w:rPr>
          <w:rFonts w:ascii="SimSun" w:hAnsi="SimSun" w:eastAsia="SimSun" w:cs="SimSun"/>
          <w:b w:val="0"/>
          <w:sz w:val="21"/>
        </w:rPr>
        <w:t xml:space="preserve"> 的目标被忽略，不参与判定与报警；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每个检测框依据自身类别独立判断为正常或异常，并独立着色——</w:t>
      </w:r>
      <w:r>
        <w:rPr>
          <w:rFonts w:ascii="SimSun" w:hAnsi="SimSun" w:eastAsia="SimSun" w:cs="SimSun"/>
          <w:b/>
          <w:sz w:val="21"/>
        </w:rPr>
        <w:t>异常目标红框、正常目标绿框</w:t>
      </w:r>
      <w:r>
        <w:rPr>
          <w:rFonts w:ascii="SimSun" w:hAnsi="SimSun" w:eastAsia="SimSun" w:cs="SimSun"/>
          <w:b w:val="0"/>
          <w:sz w:val="21"/>
        </w:rPr>
        <w:t>、被忽略目标灰框；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当某一异常类别</w:t>
      </w:r>
      <w:r>
        <w:rPr>
          <w:rFonts w:ascii="SimSun" w:hAnsi="SimSun" w:eastAsia="SimSun" w:cs="SimSun"/>
          <w:b/>
          <w:sz w:val="21"/>
        </w:rPr>
        <w:t>连续出现超过阈值（默认 3 秒）</w:t>
      </w:r>
      <w:r>
        <w:rPr>
          <w:rFonts w:ascii="SimSun" w:hAnsi="SimSun" w:eastAsia="SimSun" w:cs="SimSun"/>
          <w:b w:val="0"/>
          <w:sz w:val="21"/>
        </w:rPr>
        <w:t>时，触发帧级报警；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报警状态只用于顶部状态栏提示、截图与日志，</w:t>
      </w:r>
      <w:r>
        <w:rPr>
          <w:rFonts w:ascii="SimSun" w:hAnsi="SimSun" w:eastAsia="SimSun" w:cs="SimSun"/>
          <w:b/>
          <w:sz w:val="21"/>
        </w:rPr>
        <w:t>不会把整帧所有目标统一标红</w:t>
      </w:r>
      <w:r>
        <w:rPr>
          <w:rFonts w:ascii="SimSun" w:hAnsi="SimSun" w:eastAsia="SimSun" w:cs="SimSun"/>
          <w:b w:val="0"/>
          <w:sz w:val="21"/>
        </w:rPr>
        <w:t>，正常目标仍保持绿色。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这一规则可解释性强：系统识别的是课堂监控画面中的"异常课堂行为"，而非医学意义上的睡眠状态，答辩时便于说明算法流程与误报控制。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3.5 报警与日志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 xml:space="preserve">由 </w:t>
      </w:r>
      <w:r>
        <w:rPr>
          <w:rFonts w:ascii="Consolas" w:hAnsi="Consolas" w:eastAsia="Consolas" w:cs="Consolas"/>
          <w:b w:val="0"/>
          <w:color w:val="B03060"/>
          <w:sz w:val="21"/>
        </w:rPr>
        <w:t>src/backend/app.py</w:t>
      </w:r>
      <w:r>
        <w:rPr>
          <w:rFonts w:ascii="SimSun" w:hAnsi="SimSun" w:eastAsia="SimSun" w:cs="SimSun"/>
          <w:b w:val="0"/>
          <w:sz w:val="21"/>
        </w:rPr>
        <w:t xml:space="preserve"> 实现：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>顶部状态栏分三级显示：</w:t>
      </w:r>
      <w:r>
        <w:rPr>
          <w:rFonts w:ascii="Consolas" w:hAnsi="Consolas" w:eastAsia="Consolas" w:cs="Consolas"/>
          <w:b w:val="0"/>
          <w:color w:val="B03060"/>
          <w:sz w:val="21"/>
        </w:rPr>
        <w:t>normal</w:t>
      </w:r>
      <w:r>
        <w:rPr>
          <w:rFonts w:ascii="SimSun" w:hAnsi="SimSun" w:eastAsia="SimSun" w:cs="SimSun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60"/>
          <w:sz w:val="21"/>
        </w:rPr>
        <w:t>suspicious: N abnormal</w:t>
      </w:r>
      <w:r>
        <w:rPr>
          <w:rFonts w:ascii="SimSun" w:hAnsi="SimSun" w:eastAsia="SimSun" w:cs="SimSun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60"/>
          <w:sz w:val="21"/>
        </w:rPr>
        <w:t>ALARM: N abnormal - 类别摘要</w:t>
      </w:r>
      <w:r>
        <w:rPr>
          <w:rFonts w:ascii="SimSun" w:hAnsi="SimSun" w:eastAsia="SimSun" w:cs="SimSun"/>
          <w:b w:val="0"/>
          <w:sz w:val="21"/>
        </w:rPr>
        <w:t>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报警发生时保存整帧标注截图到 </w:t>
      </w:r>
      <w:r>
        <w:rPr>
          <w:rFonts w:ascii="Consolas" w:hAnsi="Consolas" w:eastAsia="Consolas" w:cs="Consolas"/>
          <w:b w:val="0"/>
          <w:color w:val="B03060"/>
          <w:sz w:val="21"/>
        </w:rPr>
        <w:t>output/alarms/*.jpg</w:t>
      </w:r>
      <w:r>
        <w:rPr>
          <w:rFonts w:ascii="SimSun" w:hAnsi="SimSun" w:eastAsia="SimSun" w:cs="SimSun"/>
          <w:b w:val="0"/>
          <w:sz w:val="21"/>
        </w:rPr>
        <w:t>（图中仅异常目标为红框）；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报警记录追加写入 </w:t>
      </w:r>
      <w:r>
        <w:rPr>
          <w:rFonts w:ascii="Consolas" w:hAnsi="Consolas" w:eastAsia="Consolas" w:cs="Consolas"/>
          <w:b w:val="0"/>
          <w:color w:val="B03060"/>
          <w:sz w:val="21"/>
        </w:rPr>
        <w:t>output/alarms/alarms.csv</w:t>
      </w:r>
      <w:r>
        <w:rPr>
          <w:rFonts w:ascii="SimSun" w:hAnsi="SimSun" w:eastAsia="SimSun" w:cs="SimSun"/>
          <w:b w:val="0"/>
          <w:sz w:val="21"/>
        </w:rPr>
        <w:t>，字段包括：</w:t>
      </w:r>
      <w:r>
        <w:rPr>
          <w:rFonts w:ascii="Consolas" w:hAnsi="Consolas" w:eastAsia="Consolas" w:cs="Consolas"/>
          <w:b w:val="0"/>
          <w:color w:val="B03060"/>
          <w:sz w:val="21"/>
        </w:rPr>
        <w:t>frame_id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timestamp_ms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reason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duration_seconds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abnormal_count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abnormal_labels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image_path</w:t>
      </w:r>
      <w:r>
        <w:rPr>
          <w:rFonts w:ascii="SimSun" w:hAnsi="SimSun" w:eastAsia="SimSun" w:cs="SimSun"/>
          <w:b w:val="0"/>
          <w:sz w:val="21"/>
        </w:rPr>
        <w:t>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报警按 </w:t>
      </w:r>
      <w:r>
        <w:rPr>
          <w:rFonts w:ascii="Consolas" w:hAnsi="Consolas" w:eastAsia="Consolas" w:cs="Consolas"/>
          <w:b w:val="0"/>
          <w:color w:val="B03060"/>
          <w:sz w:val="21"/>
        </w:rPr>
        <w:t>frame_id</w:t>
      </w:r>
      <w:r>
        <w:rPr>
          <w:rFonts w:ascii="SimSun" w:hAnsi="SimSun" w:eastAsia="SimSun" w:cs="SimSun"/>
          <w:b w:val="0"/>
          <w:sz w:val="21"/>
        </w:rPr>
        <w:t xml:space="preserve"> 去重，避免同一帧重复写入。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四、计算环境与实验设备</w:t>
      </w:r>
    </w:p>
    <w:p>
      <w:pPr>
        <w:ind w:left="360"/>
      </w:pPr>
      <w:r>
        <w:rPr>
          <w:rFonts w:ascii="SimSun" w:hAnsi="SimSun" w:eastAsia="SimSun" w:cs="SimSun"/>
          <w:b w:val="0"/>
          <w:color w:val="555555"/>
          <w:sz w:val="20"/>
        </w:rPr>
        <w:t>对应阶段检查单课程目标 3：</w:t>
      </w:r>
      <w:r>
        <w:rPr>
          <w:rFonts w:ascii="SimSun" w:hAnsi="SimSun" w:eastAsia="SimSun" w:cs="SimSun"/>
          <w:b/>
          <w:color w:val="555555"/>
          <w:sz w:val="20"/>
        </w:rPr>
        <w:t>合理的远程测试设备，有图像数据</w:t>
      </w:r>
      <w:r>
        <w:rPr>
          <w:rFonts w:ascii="SimSun" w:hAnsi="SimSun" w:eastAsia="SimSun" w:cs="SimSun"/>
          <w:b w:val="0"/>
          <w:color w:val="555555"/>
          <w:sz w:val="20"/>
        </w:rPr>
        <w:t>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4.1 软件计算环境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类别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选型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编程语言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Python 3.12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不使用 3.14，避免 NumPy/OpenCV 二进制包不兼容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图像采集与处理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OpenCV（opencv-python ≥ 4.9）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摄像头调用、缩放、编解码、画框、截图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目标检测框架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Ultralytics YOLOv8（≥ 8.2）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课堂六类行为检测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数值计算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NumPy（≥ 1.26）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图像数组处理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图形界面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PyQt6（≥ 6.6）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前端发送 GUI 与后端监控 GUI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网络传输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Python 标准库 socket（TCP）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自定义帧协议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辅助大模型（可选）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DashScope / 千问视觉（≥ 1.24.6）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抽帧辅助分析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pytest（≥ 8.0）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协议、编解码、检测、分析等模块测试</w:t>
            </w:r>
          </w:p>
        </w:tc>
      </w:tr>
    </w:tbl>
    <w:p/>
    <w:p>
      <w:pPr>
        <w:spacing w:after="80"/>
      </w:pPr>
      <w:r>
        <w:rPr>
          <w:rFonts w:ascii="SimSun" w:hAnsi="SimSun" w:eastAsia="SimSun" w:cs="SimSun"/>
          <w:b w:val="0"/>
          <w:sz w:val="21"/>
        </w:rPr>
        <w:t>环境一键配置脚本：</w:t>
      </w:r>
      <w:r>
        <w:rPr>
          <w:rFonts w:ascii="Consolas" w:hAnsi="Consolas" w:eastAsia="Consolas" w:cs="Consolas"/>
          <w:b w:val="0"/>
          <w:color w:val="B03060"/>
          <w:sz w:val="21"/>
        </w:rPr>
        <w:t>scripts/setup_env.ps1</w:t>
      </w:r>
      <w:r>
        <w:rPr>
          <w:rFonts w:ascii="SimSun" w:hAnsi="SimSun" w:eastAsia="SimSun" w:cs="SimSun"/>
          <w:b w:val="0"/>
          <w:sz w:val="21"/>
        </w:rPr>
        <w:t>（自动寻找 Python 3.12 并将 pip 源设置为清华源）。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4.2 硬件与网络设备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设备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配置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前端笔记本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内置/外接摄像头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课堂图像采集与发送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后端笔记本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运行检测端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接收、检测、报警、记录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无线局域网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同一 WLAN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 xml:space="preserve">两机互联，后端监听 </w:t>
            </w:r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0.0.0.0:5001</w:t>
            </w:r>
          </w:p>
        </w:tc>
      </w:tr>
    </w:tbl>
    <w:p/>
    <w:p>
      <w:pPr>
        <w:spacing w:after="80"/>
      </w:pPr>
      <w:r>
        <w:rPr>
          <w:rFonts w:ascii="SimSun" w:hAnsi="SimSun" w:eastAsia="SimSun" w:cs="SimSun"/>
          <w:b w:val="0"/>
          <w:sz w:val="21"/>
        </w:rPr>
        <w:t>默认运行参数：图像宽度 640 像素、发送帧率 8 FPS、JPEG 质量 80、报警阈值连续 3 秒、检测置信度阈值 0.25、检测输入尺寸 640。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4.3 图像数据</w:t>
      </w:r>
    </w:p>
    <w:p>
      <w:pPr>
        <w:pStyle w:val="ListBullet"/>
      </w:pPr>
      <w:r>
        <w:rPr>
          <w:rFonts w:ascii="SimSun" w:hAnsi="SimSun" w:eastAsia="SimSun" w:cs="SimSun"/>
          <w:b/>
          <w:sz w:val="21"/>
        </w:rPr>
        <w:t>训练数据集</w:t>
      </w:r>
      <w:r>
        <w:rPr>
          <w:rFonts w:ascii="SimSun" w:hAnsi="SimSun" w:eastAsia="SimSun" w:cs="SimSun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60"/>
          <w:sz w:val="21"/>
        </w:rPr>
        <w:t>Student Behaviour Detection.v6i.yolov8</w:t>
      </w:r>
      <w:r>
        <w:rPr>
          <w:rFonts w:ascii="SimSun" w:hAnsi="SimSun" w:eastAsia="SimSun" w:cs="SimSun"/>
          <w:b w:val="0"/>
          <w:sz w:val="21"/>
        </w:rPr>
        <w:t>（课堂学生行为检测数据集，YOLOv8 格式）。规模为训练集 3192 张 / 118290 个标注框、验证集 581 张 / 27048 个框、测试集 292 张 / 11615 个框；</w:t>
      </w:r>
    </w:p>
    <w:p>
      <w:pPr>
        <w:pStyle w:val="ListBullet"/>
      </w:pPr>
      <w:r>
        <w:rPr>
          <w:rFonts w:ascii="SimSun" w:hAnsi="SimSun" w:eastAsia="SimSun" w:cs="SimSun"/>
          <w:b/>
          <w:sz w:val="21"/>
        </w:rPr>
        <w:t>离线测试素材</w:t>
      </w:r>
      <w:r>
        <w:rPr>
          <w:rFonts w:ascii="SimSun" w:hAnsi="SimSun" w:eastAsia="SimSun" w:cs="SimSun"/>
          <w:b w:val="0"/>
          <w:sz w:val="21"/>
        </w:rPr>
        <w:t>：课堂行为样例图片与视频，用于在无第二台笔记本时完成单机闭环验证与模型效果展示；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>后端 GUI 支持"选择图片测试 / 选择视频测试"，可直接载入本地素材展示 YOLO 识别框、行为计数与异常状态，便于验收快速演示。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五、阶段实践内容与编程进展（已完成工作）</w:t>
      </w:r>
    </w:p>
    <w:p>
      <w:pPr>
        <w:ind w:left="360"/>
      </w:pPr>
      <w:r>
        <w:rPr>
          <w:rFonts w:ascii="SimSun" w:hAnsi="SimSun" w:eastAsia="SimSun" w:cs="SimSun"/>
          <w:b w:val="0"/>
          <w:color w:val="555555"/>
          <w:sz w:val="20"/>
        </w:rPr>
        <w:t>对应阶段检查单课程目标 2、4：编程进展与设计内容表达。截至中期，系统已完成"双机图像传输 + 后端 YOLO 检测 + 目标级异常分析 + 报警截图与日志 + 双端 GUI"的完整闭环。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5.1 网络传输模块（已完成）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 xml:space="preserve">实现 </w:t>
      </w:r>
      <w:r>
        <w:rPr>
          <w:rFonts w:ascii="Consolas" w:hAnsi="Consolas" w:eastAsia="Consolas" w:cs="Consolas"/>
          <w:b w:val="0"/>
          <w:color w:val="B03060"/>
          <w:sz w:val="21"/>
        </w:rPr>
        <w:t>src/common/protocol.py</w:t>
      </w:r>
      <w:r>
        <w:rPr>
          <w:rFonts w:ascii="SimSun" w:hAnsi="SimSun" w:eastAsia="SimSun" w:cs="SimSun"/>
          <w:b w:val="0"/>
          <w:sz w:val="21"/>
        </w:rPr>
        <w:t xml:space="preserve">：定长包头 + 变长图像的 TCP 帧协议，包含 </w:t>
      </w:r>
      <w:r>
        <w:rPr>
          <w:rFonts w:ascii="Consolas" w:hAnsi="Consolas" w:eastAsia="Consolas" w:cs="Consolas"/>
          <w:b w:val="0"/>
          <w:color w:val="B03060"/>
          <w:sz w:val="21"/>
        </w:rPr>
        <w:t>encode_packet</w:t>
      </w:r>
      <w:r>
        <w:rPr>
          <w:rFonts w:ascii="SimSun" w:hAnsi="SimSun" w:eastAsia="SimSun" w:cs="SimSun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60"/>
          <w:sz w:val="21"/>
        </w:rPr>
        <w:t>parse_header</w:t>
      </w:r>
      <w:r>
        <w:rPr>
          <w:rFonts w:ascii="SimSun" w:hAnsi="SimSun" w:eastAsia="SimSun" w:cs="SimSun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60"/>
          <w:sz w:val="21"/>
        </w:rPr>
        <w:t>recvall</w:t>
      </w:r>
      <w:r>
        <w:rPr>
          <w:rFonts w:ascii="SimSun" w:hAnsi="SimSun" w:eastAsia="SimSun" w:cs="SimSun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60"/>
          <w:sz w:val="21"/>
        </w:rPr>
        <w:t>send_packet</w:t>
      </w:r>
      <w:r>
        <w:rPr>
          <w:rFonts w:ascii="SimSun" w:hAnsi="SimSun" w:eastAsia="SimSun" w:cs="SimSun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60"/>
          <w:sz w:val="21"/>
        </w:rPr>
        <w:t>recv_packet</w:t>
      </w:r>
      <w:r>
        <w:rPr>
          <w:rFonts w:ascii="SimSun" w:hAnsi="SimSun" w:eastAsia="SimSun" w:cs="SimSun"/>
          <w:b w:val="0"/>
          <w:sz w:val="21"/>
        </w:rPr>
        <w:t>，解决粘包拆包并支持端到端延迟统计。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5.2 图像编解码与前端采集发送（已完成）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21"/>
        </w:rPr>
        <w:t>src/common/image_codec.py</w:t>
      </w:r>
      <w:r>
        <w:rPr>
          <w:rFonts w:ascii="SimSun" w:hAnsi="SimSun" w:eastAsia="SimSun" w:cs="SimSun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60"/>
          <w:sz w:val="21"/>
        </w:rPr>
        <w:t>resize_to_width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encode_jpeg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decode_jpeg</w:t>
      </w:r>
      <w:r>
        <w:rPr>
          <w:rFonts w:ascii="SimSun" w:hAnsi="SimSun" w:eastAsia="SimSun" w:cs="SimSun"/>
          <w:b w:val="0"/>
          <w:sz w:val="21"/>
        </w:rPr>
        <w:t>；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21"/>
        </w:rPr>
        <w:t>src/frontend/camera_client.py</w:t>
      </w:r>
      <w:r>
        <w:rPr>
          <w:rFonts w:ascii="SimSun" w:hAnsi="SimSun" w:eastAsia="SimSun" w:cs="SimSun"/>
          <w:b w:val="0"/>
          <w:sz w:val="21"/>
        </w:rPr>
        <w:t xml:space="preserve">：命令行前端发送端，支持 </w:t>
      </w:r>
      <w:r>
        <w:rPr>
          <w:rFonts w:ascii="Consolas" w:hAnsi="Consolas" w:eastAsia="Consolas" w:cs="Consolas"/>
          <w:b w:val="0"/>
          <w:color w:val="B03060"/>
          <w:sz w:val="21"/>
        </w:rPr>
        <w:t>--host/--port/--camera/--width/--fps/--quality</w:t>
      </w:r>
      <w:r>
        <w:rPr>
          <w:rFonts w:ascii="SimSun" w:hAnsi="SimSun" w:eastAsia="SimSun" w:cs="SimSun"/>
          <w:b w:val="0"/>
          <w:sz w:val="21"/>
        </w:rPr>
        <w:t xml:space="preserve"> 参数，按帧率稳定发送；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21"/>
        </w:rPr>
        <w:t>src/frontend/gui_client.py</w:t>
      </w:r>
      <w:r>
        <w:rPr>
          <w:rFonts w:ascii="SimSun" w:hAnsi="SimSun" w:eastAsia="SimSun" w:cs="SimSun"/>
          <w:b w:val="0"/>
          <w:sz w:val="21"/>
        </w:rPr>
        <w:t>：前端 PyQt6 GUI，可填写后端 IP、预览本地画面、显示发送指标。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【此处建议插入：前端 GUI 发送窗口运行截图】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5.3 后端接收与可视化（已完成）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21"/>
        </w:rPr>
        <w:t>src/backend/app.py</w:t>
      </w:r>
      <w:r>
        <w:rPr>
          <w:rFonts w:ascii="SimSun" w:hAnsi="SimSun" w:eastAsia="SimSun" w:cs="SimSun"/>
          <w:b w:val="0"/>
          <w:sz w:val="21"/>
        </w:rPr>
        <w:t>：命令行后端，完成监听、接收、解码、检测、异常分析、画面叠加、报警截图与 CSV 日志；</w:t>
      </w:r>
    </w:p>
    <w:p>
      <w:pPr>
        <w:pStyle w:val="ListBullet"/>
      </w:pPr>
      <w:r>
        <w:rPr>
          <w:rFonts w:ascii="Consolas" w:hAnsi="Consolas" w:eastAsia="Consolas" w:cs="Consolas"/>
          <w:b w:val="0"/>
          <w:color w:val="B03060"/>
          <w:sz w:val="21"/>
        </w:rPr>
        <w:t>src/backend/gui_app.py</w:t>
      </w:r>
      <w:r>
        <w:rPr>
          <w:rFonts w:ascii="SimSun" w:hAnsi="SimSun" w:eastAsia="SimSun" w:cs="SimSun"/>
          <w:b w:val="0"/>
          <w:sz w:val="21"/>
        </w:rPr>
        <w:t>：后端 PyQt6 监控 GUI，实时显示检测画面、行为统计、报警状态，并支持本地图片/视频测试。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【此处建议插入：后端 GUI 监听窗口、六类检测框、目标级标红运行截图】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5.4 YOLOv8 检测器（已完成）</w:t>
      </w:r>
    </w:p>
    <w:p>
      <w:pPr>
        <w:spacing w:after="80"/>
      </w:pPr>
      <w:r>
        <w:rPr>
          <w:rFonts w:ascii="Consolas" w:hAnsi="Consolas" w:eastAsia="Consolas" w:cs="Consolas"/>
          <w:b w:val="0"/>
          <w:color w:val="B03060"/>
          <w:sz w:val="21"/>
        </w:rPr>
        <w:t>src/backend/detector.py</w:t>
      </w:r>
      <w:r>
        <w:rPr>
          <w:rFonts w:ascii="SimSun" w:hAnsi="SimSun" w:eastAsia="SimSun" w:cs="SimSun"/>
          <w:b w:val="0"/>
          <w:sz w:val="21"/>
        </w:rPr>
        <w:t xml:space="preserve">：封装 Ultralytics YOLO，将模型输出统一转换为 </w:t>
      </w:r>
      <w:r>
        <w:rPr>
          <w:rFonts w:ascii="Consolas" w:hAnsi="Consolas" w:eastAsia="Consolas" w:cs="Consolas"/>
          <w:b w:val="0"/>
          <w:color w:val="B03060"/>
          <w:sz w:val="21"/>
        </w:rPr>
        <w:t>Detection</w:t>
      </w:r>
      <w:r>
        <w:rPr>
          <w:rFonts w:ascii="SimSun" w:hAnsi="SimSun" w:eastAsia="SimSun" w:cs="SimSun"/>
          <w:b w:val="0"/>
          <w:sz w:val="21"/>
        </w:rPr>
        <w:t>（标签、置信度、检测框）对象，检测器内不硬编码业务规则，默认置信度 0.25、输入尺寸 640。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5.5 行为分析与报警（已完成）</w:t>
      </w:r>
    </w:p>
    <w:p>
      <w:pPr>
        <w:spacing w:after="80"/>
      </w:pPr>
      <w:r>
        <w:rPr>
          <w:rFonts w:ascii="Consolas" w:hAnsi="Consolas" w:eastAsia="Consolas" w:cs="Consolas"/>
          <w:b w:val="0"/>
          <w:color w:val="B03060"/>
          <w:sz w:val="21"/>
        </w:rPr>
        <w:t>src/backend/behaviour_analyzer.py</w:t>
      </w:r>
      <w:r>
        <w:rPr>
          <w:rFonts w:ascii="SimSun" w:hAnsi="SimSun" w:eastAsia="SimSun" w:cs="SimSun"/>
          <w:b w:val="0"/>
          <w:sz w:val="21"/>
        </w:rPr>
        <w:t>：实现六类行为的目标级状态判定与类别级连续时间报警，输出每个检测框的状态、原因与持续时间，以及整帧的报警状态摘要（异常数量、异常类别）。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5.6 双端 PyQt6 GUI（已完成）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 xml:space="preserve">前后端均提供 PyQt6 图形界面，适合答辩展示；同时保留命令行前后端作为备用与测试入口。提供 </w:t>
      </w:r>
      <w:r>
        <w:rPr>
          <w:rFonts w:ascii="Consolas" w:hAnsi="Consolas" w:eastAsia="Consolas" w:cs="Consolas"/>
          <w:b w:val="0"/>
          <w:color w:val="B03060"/>
          <w:sz w:val="21"/>
        </w:rPr>
        <w:t>START_FRONTEND_GUI.ps1</w:t>
      </w:r>
      <w:r>
        <w:rPr>
          <w:rFonts w:ascii="SimSun" w:hAnsi="SimSun" w:eastAsia="SimSun" w:cs="SimSun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60"/>
          <w:sz w:val="21"/>
        </w:rPr>
        <w:t>START_BACKEND_GUI.ps1</w:t>
      </w:r>
      <w:r>
        <w:rPr>
          <w:rFonts w:ascii="SimSun" w:hAnsi="SimSun" w:eastAsia="SimSun" w:cs="SimSun"/>
          <w:b w:val="0"/>
          <w:sz w:val="21"/>
        </w:rPr>
        <w:t xml:space="preserve"> 一键启动脚本与后端打包脚本 </w:t>
      </w:r>
      <w:r>
        <w:rPr>
          <w:rFonts w:ascii="Consolas" w:hAnsi="Consolas" w:eastAsia="Consolas" w:cs="Consolas"/>
          <w:b w:val="0"/>
          <w:color w:val="B03060"/>
          <w:sz w:val="21"/>
        </w:rPr>
        <w:t>scripts/package_backend.ps1</w:t>
      </w:r>
      <w:r>
        <w:rPr>
          <w:rFonts w:ascii="SimSun" w:hAnsi="SimSun" w:eastAsia="SimSun" w:cs="SimSun"/>
          <w:b w:val="0"/>
          <w:sz w:val="21"/>
        </w:rPr>
        <w:t>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5.7 千问视觉辅助分析（可选，已接入）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 xml:space="preserve">后端 GUI 同步接入阿里云 DashScope 千问视觉模型：在以 YOLO 实时检测与报警为主的前提下，按间隔抽取当前画面做辅助分析，在独立窗口显示紫色辅助框与文字概括。未配置 </w:t>
      </w:r>
      <w:r>
        <w:rPr>
          <w:rFonts w:ascii="Consolas" w:hAnsi="Consolas" w:eastAsia="Consolas" w:cs="Consolas"/>
          <w:b w:val="0"/>
          <w:color w:val="B03060"/>
          <w:sz w:val="21"/>
        </w:rPr>
        <w:t>DASHSCOPE_API_KEY</w:t>
      </w:r>
      <w:r>
        <w:rPr>
          <w:rFonts w:ascii="SimSun" w:hAnsi="SimSun" w:eastAsia="SimSun" w:cs="SimSun"/>
          <w:b w:val="0"/>
          <w:sz w:val="21"/>
        </w:rPr>
        <w:t xml:space="preserve"> 时不影响 YOLO 检测、报警与记录的正常使用。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5.8 单元测试（已完成）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使用 pytest 覆盖协议、编解码、检测器、行为分析、后端应用、前后端 GUI、离线测试脚本等模块，共 14 个测试文件，保证核心逻辑可回归验证。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六、模型训练与测试数据分析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6.1 默认六类课堂行为模型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>模型文件：</w:t>
      </w:r>
      <w:r>
        <w:rPr>
          <w:rFonts w:ascii="Consolas" w:hAnsi="Consolas" w:eastAsia="Consolas" w:cs="Consolas"/>
          <w:b w:val="0"/>
          <w:color w:val="B03060"/>
          <w:sz w:val="21"/>
        </w:rPr>
        <w:t>models/student_behaviour_v6_6cls_img960_e50_best.pt</w:t>
      </w:r>
      <w:r>
        <w:rPr>
          <w:rFonts w:ascii="SimSun" w:hAnsi="SimSun" w:eastAsia="SimSun" w:cs="SimSun"/>
          <w:b w:val="0"/>
          <w:sz w:val="21"/>
        </w:rPr>
        <w:t>（输入尺寸 960，训练 50 轮，6 类）；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>类别：举手、看书、写字（正常）/ 使用手机、低头、睡觉（异常）；</w:t>
      </w:r>
    </w:p>
    <w:p>
      <w:pPr>
        <w:pStyle w:val="ListBullet"/>
      </w:pPr>
      <w:r>
        <w:rPr>
          <w:rFonts w:ascii="SimSun" w:hAnsi="SimSun" w:eastAsia="SimSun" w:cs="SimSun"/>
          <w:b w:val="0"/>
          <w:sz w:val="21"/>
        </w:rPr>
        <w:t xml:space="preserve">离线测试（样例图片）：测试图片 3 张、预测记录 114 条，其中正常记录 66 条、异常记录 48 条，输出标注图片与 </w:t>
      </w:r>
      <w:r>
        <w:rPr>
          <w:rFonts w:ascii="Consolas" w:hAnsi="Consolas" w:eastAsia="Consolas" w:cs="Consolas"/>
          <w:b w:val="0"/>
          <w:color w:val="B03060"/>
          <w:sz w:val="21"/>
        </w:rPr>
        <w:t>predictions.csv</w:t>
      </w:r>
      <w:r>
        <w:rPr>
          <w:rFonts w:ascii="SimSun" w:hAnsi="SimSun" w:eastAsia="SimSun" w:cs="SimSun"/>
          <w:b w:val="0"/>
          <w:sz w:val="21"/>
        </w:rPr>
        <w:t>，证明六类模型能在本项目环境中正确加载并输出课堂行为类别。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6.2 自训练多状态模型（对照实验）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 xml:space="preserve">为对照不同模型能力，另基于 </w:t>
      </w:r>
      <w:r>
        <w:rPr>
          <w:rFonts w:ascii="Consolas" w:hAnsi="Consolas" w:eastAsia="Consolas" w:cs="Consolas"/>
          <w:b w:val="0"/>
          <w:color w:val="B03060"/>
          <w:sz w:val="21"/>
        </w:rPr>
        <w:t>Student Behaviour Detection.v6i.yolov8</w:t>
      </w:r>
      <w:r>
        <w:rPr>
          <w:rFonts w:ascii="SimSun" w:hAnsi="SimSun" w:eastAsia="SimSun" w:cs="SimSun"/>
          <w:b w:val="0"/>
          <w:sz w:val="21"/>
        </w:rPr>
        <w:t xml:space="preserve"> 数据集训练了 12 类多状态模型（</w:t>
      </w:r>
      <w:r>
        <w:rPr>
          <w:rFonts w:ascii="Consolas" w:hAnsi="Consolas" w:eastAsia="Consolas" w:cs="Consolas"/>
          <w:b w:val="0"/>
          <w:color w:val="B03060"/>
          <w:sz w:val="21"/>
        </w:rPr>
        <w:t>yolov8n.pt</w:t>
      </w:r>
      <w:r>
        <w:rPr>
          <w:rFonts w:ascii="SimSun" w:hAnsi="SimSun" w:eastAsia="SimSun" w:cs="SimSun"/>
          <w:b w:val="0"/>
          <w:sz w:val="21"/>
        </w:rPr>
        <w:t>，20 轮，输入尺寸 640，训练耗时约 3.9 小时）。验证集整体指标：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Precision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Recall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mAP50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mAP50-95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0.739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0.685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0.709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0.466</w:t>
            </w:r>
          </w:p>
        </w:tc>
      </w:tr>
    </w:tbl>
    <w:p/>
    <w:p>
      <w:pPr>
        <w:spacing w:after="80"/>
      </w:pPr>
      <w:r>
        <w:rPr>
          <w:rFonts w:ascii="SimSun" w:hAnsi="SimSun" w:eastAsia="SimSun" w:cs="SimSun"/>
          <w:b w:val="0"/>
          <w:sz w:val="21"/>
        </w:rPr>
        <w:t>代表性类别指标（节选）：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类别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Precision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Recall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mAP50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upright（坐直）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0.879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0.971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0.969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sleep（睡觉）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0.924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0.854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0.904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bow_head（低头）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0.870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0.927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0.930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Using_phone（玩手机）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0.747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0.602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0.644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hand-raising（举手）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0.482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0.526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0.511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writing（写字）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0.466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0.577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0.478</w:t>
            </w:r>
          </w:p>
        </w:tc>
      </w:tr>
    </w:tbl>
    <w:p/>
    <w:p>
      <w:pPr>
        <w:spacing w:after="80"/>
      </w:pPr>
      <w:r>
        <w:rPr>
          <w:rFonts w:ascii="Consolas" w:hAnsi="Consolas" w:eastAsia="Consolas" w:cs="Consolas"/>
          <w:b w:val="0"/>
          <w:color w:val="B03060"/>
          <w:sz w:val="21"/>
        </w:rPr>
        <w:t>test/images</w:t>
      </w:r>
      <w:r>
        <w:rPr>
          <w:rFonts w:ascii="SimSun" w:hAnsi="SimSun" w:eastAsia="SimSun" w:cs="SimSun"/>
          <w:b w:val="0"/>
          <w:sz w:val="21"/>
        </w:rPr>
        <w:t xml:space="preserve"> 离线测试（292 张）共输出 12797 条预测，其中正常候选 7059 条、异常候选 5738 条。</w:t>
      </w:r>
    </w:p>
    <w:p>
      <w:pPr>
        <w:spacing w:after="80"/>
      </w:pPr>
      <w:r>
        <w:rPr>
          <w:rFonts w:ascii="SimSun" w:hAnsi="SimSun" w:eastAsia="SimSun" w:cs="SimSun"/>
          <w:b/>
          <w:sz w:val="21"/>
        </w:rPr>
        <w:t>数据分析结论</w:t>
      </w:r>
      <w:r>
        <w:rPr>
          <w:rFonts w:ascii="SimSun" w:hAnsi="SimSun" w:eastAsia="SimSun" w:cs="SimSun"/>
          <w:b w:val="0"/>
          <w:sz w:val="21"/>
        </w:rPr>
        <w:t>：高频且姿态明显的类别（坐直、睡觉、低头）识别效果好；少样本或姿态相近的类别（举手、写字、转头）准确率偏低，存在"低头写字"与"趴桌睡觉"易混淆的难点。综合识别效果与稳定性，最终选用六类模型作为课程成果展示的默认模型。</w:t>
      </w:r>
    </w:p>
    <w:p>
      <w:pPr>
        <w:spacing w:before="160" w:after="80"/>
      </w:pPr>
      <w:r>
        <w:rPr>
          <w:rFonts w:ascii="SimHei" w:hAnsi="SimHei" w:eastAsia="SimHei" w:cs="SimHei"/>
          <w:b/>
          <w:color w:val="2E4B8B"/>
          <w:sz w:val="26"/>
        </w:rPr>
        <w:t>6.3 待补充的实测数据</w:t>
      </w: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下列双机实测指标将在第 16 周联调阶段补全并填入报告：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指标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取值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平均接收帧率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 FPS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后端统计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平均端到端延迟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 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color w:val="B03060"/>
                <w:sz w:val="20"/>
              </w:rPr>
              <w:t>当前时间 − timestamp_ms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正常坐姿测试次数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应无报警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低头/写字测试次数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误报分析重点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趴桌睡觉测试次数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应触发报警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误报次数 / 漏报次数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 / 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准确性分析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七、阶段进度与完成情况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阶段任务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计划周次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需求分析与系统架构设计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课堂行为检测场景确定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双机 TCP 网络通信原型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前端摄像头采集与 JPEG 发送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后端图像接收、解码与显示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YOLOv8 六类模型集成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目标级异常判定与报警记录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前后端 PyQt6 GUI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模型训练与离线测试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15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双机现场联调与实测数据统计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16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⏳ 进行中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演示视频录制与报告定稿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16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⏳ 待完成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项目验收与答辩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 16 周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⏳ 待完成</w:t>
            </w:r>
          </w:p>
        </w:tc>
      </w:tr>
    </w:tbl>
    <w:p/>
    <w:p>
      <w:pPr>
        <w:spacing w:after="80"/>
      </w:pPr>
      <w:r>
        <w:rPr>
          <w:rFonts w:ascii="SimSun" w:hAnsi="SimSun" w:eastAsia="SimSun" w:cs="SimSun"/>
          <w:b w:val="0"/>
          <w:sz w:val="21"/>
        </w:rPr>
        <w:t>整体进度：系统核心功能已在第 15 周全部打通，进度符合预期，已具备验收所需的核心演示能力。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八、下一步实践计划（第 16 周）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在同一无线局域网下完成两台笔记本的现场联调，统计平均帧率、端到端延迟与丢帧情况；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按"正常坐姿、低头/写字、趴桌睡觉"三类场景采集测试样本，统计误报与漏报，重点分析"低头写字 ↔ 趴桌睡觉"的混淆；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调优报警阈值（对比连续 1 秒 / 3 秒 / 5 秒效果），在实时性与误报控制间取得平衡；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录制双机运行演示视频（含正常无报警片段与异常触发报警片段），上传云班课；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 xml:space="preserve">整理运行截图、报警截图与 </w:t>
      </w:r>
      <w:r>
        <w:rPr>
          <w:rFonts w:ascii="Consolas" w:hAnsi="Consolas" w:eastAsia="Consolas" w:cs="Consolas"/>
          <w:b w:val="0"/>
          <w:color w:val="B03060"/>
          <w:sz w:val="21"/>
        </w:rPr>
        <w:t>alarms.csv</w:t>
      </w:r>
      <w:r>
        <w:rPr>
          <w:rFonts w:ascii="SimSun" w:hAnsi="SimSun" w:eastAsia="SimSun" w:cs="SimSun"/>
          <w:b w:val="0"/>
          <w:sz w:val="21"/>
        </w:rPr>
        <w:t xml:space="preserve"> 记录，补全报告测试数据；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完成设计报告定稿、源程序与数据打包，进行验收答辩准备。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九、存在的问题与解决思路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存在的问题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解决思路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自训练模型时间不足、少样本类别精度偏低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先以六类成熟模型 + 规则判定保证闭环；后续补充本校课堂数据继续训练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无线网络波动影响实时传输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降低分辨率与帧率，增加断线重连与丢帧处理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"低头写字"与"趴桌睡觉"易混淆造成误报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采用连续时间阈值降低误报，并在报告中如实分析局限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当前按"类别级"连续时间判定，未做跨帧人员 ID 跟踪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第一版以类别级持续时间满足课程要求；如需"某学生连续异常"语义，后续加入目标跟踪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后端电脑性能不足导致检测卡顿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降低检测频率或输入尺寸；必要时抽帧检测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演示环境光照/角度变化影响检测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提前录制演示视频作为兜底，同时保留现场实时演示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十、阶段实践自评</w:t>
      </w:r>
    </w:p>
    <w:p>
      <w:pPr>
        <w:ind w:left="360"/>
      </w:pPr>
      <w:r>
        <w:rPr>
          <w:rFonts w:ascii="SimSun" w:hAnsi="SimSun" w:eastAsia="SimSun" w:cs="SimSun"/>
          <w:b w:val="0"/>
          <w:color w:val="555555"/>
          <w:sz w:val="20"/>
        </w:rPr>
        <w:t>评价按五级制：优秀、良好、中等、及格、不及格（优秀不超过 50%）。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学生姓名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自评等级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SimSun" w:hAnsi="SimSun" w:eastAsia="SimSun" w:cs="SimSun"/>
                <w:b/>
                <w:sz w:val="20"/>
              </w:rPr>
              <w:t>评价说明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（学生 1）____________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负责总体架构与帧协议，闭环按期打通，承担报告整合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（学生 2）____________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完成前端采集发送与 GUI，发送稳定、参数可配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（学生 3）____________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完成后端接收、可视化与报警日志，记录完整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（学生 4）____________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____________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 w:cs="SimSun"/>
                <w:b w:val="0"/>
                <w:sz w:val="20"/>
              </w:rPr>
              <w:t>完成模型集成、行为分析与离线测试，数据齐全</w:t>
            </w:r>
          </w:p>
        </w:tc>
      </w:tr>
    </w:tbl>
    <w:p/>
    <w:p>
      <w:pPr>
        <w:spacing w:after="80"/>
      </w:pPr>
      <w:r>
        <w:rPr>
          <w:rFonts w:ascii="SimSun" w:hAnsi="SimSun" w:eastAsia="SimSun" w:cs="SimSun"/>
          <w:b/>
          <w:sz w:val="21"/>
        </w:rPr>
        <w:t>小组总体进展自评</w:t>
      </w:r>
      <w:r>
        <w:rPr>
          <w:rFonts w:ascii="SimSun" w:hAnsi="SimSun" w:eastAsia="SimSun" w:cs="SimSun"/>
          <w:b w:val="0"/>
          <w:sz w:val="21"/>
        </w:rPr>
        <w:t>：阶段任务按计划完成，双机图像传输、智能检测与异常报警闭环已稳定运行，网络远传方案与智能检测方案清晰、可解释，图像数据与离线测试数据齐备，能够明确表达设计内容与进展。整体自评等级：____________。</w:t>
      </w:r>
    </w:p>
    <w:p>
      <w:pPr>
        <w:pBdr>
          <w:bottom w:val="single" w:sz="6" w:space="1" w:color="AAAAAA"/>
        </w:pBdr>
      </w:pPr>
    </w:p>
    <w:p>
      <w:pPr>
        <w:spacing w:before="160" w:after="80"/>
      </w:pPr>
      <w:r>
        <w:rPr>
          <w:rFonts w:ascii="SimHei" w:hAnsi="SimHei" w:eastAsia="SimHei" w:cs="SimHei"/>
          <w:b/>
          <w:color w:val="1F3764"/>
          <w:sz w:val="30"/>
        </w:rPr>
        <w:t>参考文献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张晓明. C# 网络通信程序设计（第 2 版）. 北京：清华大学出版社，2022.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张晓明. 计算机网络设计与安全技术. 北京：中国铁道出版社，2025.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王廷德. 基于深度学习的声场景分类和异常检测方法研究[D]. 北京石油化工学院硕士学位论文，2023.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姜志鹏. 基于音频信号的机房设备状态分类算法设计与实现[D]. 北京石油化工学院本科学位论文，2022.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Ultralytics. YOLOv8 Documentation. https://docs.ultralytics.com.</w:t>
      </w:r>
    </w:p>
    <w:p>
      <w:pPr>
        <w:pStyle w:val="ListNumber"/>
      </w:pPr>
      <w:r>
        <w:rPr>
          <w:rFonts w:ascii="SimSun" w:hAnsi="SimSun" w:eastAsia="SimSun" w:cs="SimSun"/>
          <w:b w:val="0"/>
          <w:sz w:val="21"/>
        </w:rPr>
        <w:t>《网络系统综合设计》任务书和工作要求（V1.1）. 计算机科学技术系，2026.</w:t>
      </w:r>
    </w:p>
    <w:p>
      <w:pPr>
        <w:pBdr>
          <w:bottom w:val="single" w:sz="6" w:space="1" w:color="AAAAAA"/>
        </w:pBdr>
      </w:pPr>
    </w:p>
    <w:p>
      <w:pPr>
        <w:spacing w:after="80"/>
      </w:pPr>
      <w:r>
        <w:rPr>
          <w:rFonts w:ascii="SimSun" w:hAnsi="SimSun" w:eastAsia="SimSun" w:cs="SimSun"/>
          <w:b w:val="0"/>
          <w:sz w:val="21"/>
        </w:rPr>
        <w:t>*（注：报告中"____________"为待填写的人名/班级/数据项；"【此处建议插入……】"为待补充的照片或运行截图位置。）*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