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83"/>
        <w:rPr>
          <w:u w:val="none"/>
        </w:rPr>
      </w:pPr>
      <w:r>
        <w:rPr>
          <w:u w:val="single"/>
        </w:rPr>
        <w:t>INFORME</w:t>
      </w:r>
      <w:r>
        <w:rPr>
          <w:spacing w:val="-13"/>
          <w:u w:val="single"/>
        </w:rPr>
        <w:t> </w:t>
      </w:r>
      <w:r>
        <w:rPr>
          <w:u w:val="single"/>
        </w:rPr>
        <w:t>Nº</w:t>
      </w:r>
      <w:r>
        <w:rPr>
          <w:spacing w:val="-10"/>
          <w:u w:val="single"/>
        </w:rPr>
        <w:t> </w:t>
      </w:r>
      <w:r>
        <w:rPr>
          <w:u w:val="single"/>
        </w:rPr>
        <w:t>00016-2023-MML-IMP-</w:t>
      </w:r>
      <w:r>
        <w:rPr>
          <w:spacing w:val="-2"/>
          <w:u w:val="single"/>
        </w:rPr>
        <w:t>DE/OGIT</w:t>
      </w:r>
    </w:p>
    <w:p>
      <w:pPr>
        <w:pStyle w:val="BodyText"/>
        <w:rPr>
          <w:rFonts w:ascii="Arial"/>
          <w:b/>
        </w:rPr>
      </w:pPr>
    </w:p>
    <w:p>
      <w:pPr>
        <w:pStyle w:val="BodyText"/>
        <w:rPr>
          <w:rFonts w:ascii="Arial"/>
          <w:b/>
        </w:rPr>
      </w:pPr>
    </w:p>
    <w:p>
      <w:pPr>
        <w:pStyle w:val="Title"/>
        <w:tabs>
          <w:tab w:pos="2865" w:val="left" w:leader="none"/>
        </w:tabs>
        <w:rPr>
          <w:u w:val="none"/>
        </w:rPr>
      </w:pPr>
      <w:r>
        <w:rPr>
          <w:spacing w:val="-10"/>
          <w:u w:val="none"/>
        </w:rPr>
        <w:t>A</w:t>
      </w:r>
      <w:r>
        <w:rPr>
          <w:u w:val="none"/>
        </w:rPr>
        <w:tab/>
        <w:t>:</w:t>
      </w:r>
      <w:r>
        <w:rPr>
          <w:spacing w:val="55"/>
          <w:w w:val="150"/>
          <w:u w:val="none"/>
        </w:rPr>
        <w:t> </w:t>
      </w:r>
      <w:r>
        <w:rPr>
          <w:u w:val="none"/>
        </w:rPr>
        <w:t>Urb.</w:t>
      </w:r>
      <w:r>
        <w:rPr>
          <w:spacing w:val="-3"/>
          <w:u w:val="none"/>
        </w:rPr>
        <w:t> </w:t>
      </w:r>
      <w:r>
        <w:rPr>
          <w:u w:val="none"/>
        </w:rPr>
        <w:t>Augusto</w:t>
      </w:r>
      <w:r>
        <w:rPr>
          <w:spacing w:val="-5"/>
          <w:u w:val="none"/>
        </w:rPr>
        <w:t> </w:t>
      </w:r>
      <w:r>
        <w:rPr>
          <w:u w:val="none"/>
        </w:rPr>
        <w:t>Mendoza</w:t>
      </w:r>
      <w:r>
        <w:rPr>
          <w:spacing w:val="-4"/>
          <w:u w:val="none"/>
        </w:rPr>
        <w:t> </w:t>
      </w:r>
      <w:r>
        <w:rPr>
          <w:spacing w:val="-2"/>
          <w:u w:val="none"/>
        </w:rPr>
        <w:t>Castillo</w:t>
      </w:r>
    </w:p>
    <w:p>
      <w:pPr>
        <w:pStyle w:val="BodyText"/>
        <w:spacing w:before="2"/>
        <w:ind w:right="1022"/>
        <w:jc w:val="center"/>
      </w:pPr>
      <w:r>
        <w:rPr/>
        <w:t>Director</w:t>
      </w:r>
      <w:r>
        <w:rPr>
          <w:spacing w:val="-5"/>
        </w:rPr>
        <w:t> </w:t>
      </w:r>
      <w:r>
        <w:rPr>
          <w:spacing w:val="-2"/>
        </w:rPr>
        <w:t>Ejecutivo</w:t>
      </w:r>
    </w:p>
    <w:p>
      <w:pPr>
        <w:pStyle w:val="BodyText"/>
      </w:pPr>
    </w:p>
    <w:p>
      <w:pPr>
        <w:tabs>
          <w:tab w:pos="2865" w:val="left" w:leader="none"/>
        </w:tabs>
        <w:spacing w:before="0"/>
        <w:ind w:left="143" w:right="0" w:firstLine="0"/>
        <w:jc w:val="left"/>
        <w:rPr>
          <w:sz w:val="22"/>
        </w:rPr>
      </w:pPr>
      <w:r>
        <w:rPr>
          <w:rFonts w:ascii="Arial" w:hAnsi="Arial"/>
          <w:b/>
          <w:spacing w:val="-2"/>
          <w:sz w:val="22"/>
        </w:rPr>
        <w:t>ASUNTO</w:t>
      </w:r>
      <w:r>
        <w:rPr>
          <w:rFonts w:ascii="Arial" w:hAnsi="Arial"/>
          <w:b/>
          <w:sz w:val="22"/>
        </w:rPr>
        <w:tab/>
        <w:t>:</w:t>
      </w:r>
      <w:r>
        <w:rPr>
          <w:rFonts w:ascii="Arial" w:hAnsi="Arial"/>
          <w:b/>
          <w:spacing w:val="51"/>
          <w:w w:val="150"/>
          <w:sz w:val="22"/>
        </w:rPr>
        <w:t> </w:t>
      </w:r>
      <w:r>
        <w:rPr>
          <w:sz w:val="22"/>
        </w:rPr>
        <w:t>Contratación</w:t>
      </w:r>
      <w:r>
        <w:rPr>
          <w:spacing w:val="-2"/>
          <w:sz w:val="22"/>
        </w:rPr>
        <w:t> </w:t>
      </w:r>
      <w:r>
        <w:rPr>
          <w:sz w:val="22"/>
        </w:rPr>
        <w:t>de</w:t>
      </w:r>
      <w:r>
        <w:rPr>
          <w:spacing w:val="-3"/>
          <w:sz w:val="22"/>
        </w:rPr>
        <w:t> </w:t>
      </w:r>
      <w:r>
        <w:rPr>
          <w:spacing w:val="-2"/>
          <w:sz w:val="22"/>
        </w:rPr>
        <w:t>Servicios</w:t>
      </w:r>
    </w:p>
    <w:p>
      <w:pPr>
        <w:tabs>
          <w:tab w:pos="2865" w:val="left" w:leader="none"/>
        </w:tabs>
        <w:spacing w:before="251"/>
        <w:ind w:left="143" w:right="0" w:firstLine="0"/>
        <w:jc w:val="left"/>
        <w:rPr>
          <w:sz w:val="22"/>
        </w:rPr>
      </w:pPr>
      <w:r>
        <w:rPr>
          <w:rFonts w:ascii="Arial"/>
          <w:b/>
          <w:spacing w:val="-2"/>
          <w:sz w:val="22"/>
        </w:rPr>
        <w:t>FECHA</w:t>
      </w:r>
      <w:r>
        <w:rPr>
          <w:rFonts w:ascii="Arial"/>
          <w:b/>
          <w:sz w:val="22"/>
        </w:rPr>
        <w:tab/>
        <w:t>:</w:t>
      </w:r>
      <w:r>
        <w:rPr>
          <w:rFonts w:ascii="Arial"/>
          <w:b/>
          <w:spacing w:val="55"/>
          <w:w w:val="150"/>
          <w:sz w:val="22"/>
        </w:rPr>
        <w:t> </w:t>
      </w:r>
      <w:r>
        <w:rPr>
          <w:sz w:val="22"/>
        </w:rPr>
        <w:t>Lima, 20</w:t>
      </w:r>
      <w:r>
        <w:rPr>
          <w:spacing w:val="-3"/>
          <w:sz w:val="22"/>
        </w:rPr>
        <w:t> </w:t>
      </w:r>
      <w:r>
        <w:rPr>
          <w:sz w:val="22"/>
        </w:rPr>
        <w:t>de</w:t>
      </w:r>
      <w:r>
        <w:rPr>
          <w:spacing w:val="-2"/>
          <w:sz w:val="22"/>
        </w:rPr>
        <w:t> </w:t>
      </w:r>
      <w:r>
        <w:rPr>
          <w:sz w:val="22"/>
        </w:rPr>
        <w:t>Enero de</w:t>
      </w:r>
      <w:r>
        <w:rPr>
          <w:spacing w:val="-4"/>
          <w:sz w:val="22"/>
        </w:rPr>
        <w:t> 2023</w:t>
      </w:r>
    </w:p>
    <w:p>
      <w:pPr>
        <w:pStyle w:val="BodyText"/>
        <w:spacing w:before="16"/>
      </w:pPr>
    </w:p>
    <w:p>
      <w:pPr>
        <w:spacing w:before="1"/>
        <w:ind w:left="143" w:right="0" w:firstLine="0"/>
        <w:jc w:val="left"/>
        <w:rPr>
          <w:rFonts w:ascii="Calibri"/>
          <w:b/>
          <w:sz w:val="22"/>
        </w:rPr>
      </w:pPr>
      <w:r>
        <w:rPr>
          <w:rFonts w:ascii="Calibri"/>
          <w:b/>
          <w:spacing w:val="-2"/>
          <w:sz w:val="22"/>
        </w:rPr>
        <w:t>-----------------------------------------------------------------------------------------------------------------------------</w:t>
      </w:r>
      <w:r>
        <w:rPr>
          <w:rFonts w:ascii="Calibri"/>
          <w:b/>
          <w:spacing w:val="-10"/>
          <w:sz w:val="22"/>
        </w:rPr>
        <w:t>-</w:t>
      </w:r>
    </w:p>
    <w:p>
      <w:pPr>
        <w:pStyle w:val="BodyText"/>
        <w:spacing w:before="252"/>
        <w:ind w:left="143" w:right="276"/>
        <w:jc w:val="both"/>
      </w:pPr>
      <w:r>
        <w:rPr/>
        <w:t>Tengo el agrado de dirigirme a usted, a fin de remitir los términos de referencia para la contratación del servicio que permita asegurar contar con el servicio requerido por la Oficina General de Información Técnica, para cuyo efecto se adjuntan los documentos debidamente visados, de acuerdo al siguiente detalle:</w:t>
      </w:r>
    </w:p>
    <w:p>
      <w:pPr>
        <w:pStyle w:val="BodyText"/>
        <w:spacing w:before="24"/>
        <w:rPr>
          <w:sz w:val="20"/>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2"/>
        <w:gridCol w:w="1200"/>
      </w:tblGrid>
      <w:tr>
        <w:trPr>
          <w:trHeight w:val="616" w:hRule="atLeast"/>
        </w:trPr>
        <w:tc>
          <w:tcPr>
            <w:tcW w:w="7542" w:type="dxa"/>
            <w:shd w:val="clear" w:color="auto" w:fill="BCD6ED"/>
          </w:tcPr>
          <w:p>
            <w:pPr>
              <w:pStyle w:val="TableParagraph"/>
              <w:spacing w:before="172"/>
              <w:ind w:left="10"/>
              <w:jc w:val="center"/>
              <w:rPr>
                <w:rFonts w:ascii="Calibri" w:hAnsi="Calibri"/>
                <w:b/>
                <w:sz w:val="22"/>
              </w:rPr>
            </w:pPr>
            <w:r>
              <w:rPr>
                <w:rFonts w:ascii="Calibri" w:hAnsi="Calibri"/>
                <w:b/>
                <w:spacing w:val="-2"/>
                <w:sz w:val="22"/>
              </w:rPr>
              <w:t>Contratación</w:t>
            </w:r>
          </w:p>
        </w:tc>
        <w:tc>
          <w:tcPr>
            <w:tcW w:w="1200" w:type="dxa"/>
            <w:shd w:val="clear" w:color="auto" w:fill="BCD6ED"/>
          </w:tcPr>
          <w:p>
            <w:pPr>
              <w:pStyle w:val="TableParagraph"/>
              <w:spacing w:before="172"/>
              <w:ind w:left="9"/>
              <w:jc w:val="center"/>
              <w:rPr>
                <w:rFonts w:ascii="Calibri" w:hAnsi="Calibri"/>
                <w:b/>
                <w:sz w:val="22"/>
              </w:rPr>
            </w:pPr>
            <w:r>
              <w:rPr>
                <w:rFonts w:ascii="Calibri" w:hAnsi="Calibri"/>
                <w:b/>
                <w:spacing w:val="-5"/>
                <w:sz w:val="22"/>
              </w:rPr>
              <w:t>Nº</w:t>
            </w:r>
          </w:p>
        </w:tc>
      </w:tr>
      <w:tr>
        <w:trPr>
          <w:trHeight w:val="885" w:hRule="atLeast"/>
        </w:trPr>
        <w:tc>
          <w:tcPr>
            <w:tcW w:w="7542" w:type="dxa"/>
          </w:tcPr>
          <w:p>
            <w:pPr>
              <w:pStyle w:val="TableParagraph"/>
              <w:spacing w:line="232" w:lineRule="auto" w:before="209"/>
              <w:ind w:left="210"/>
              <w:rPr>
                <w:rFonts w:ascii="Calibri"/>
                <w:sz w:val="22"/>
              </w:rPr>
            </w:pPr>
            <w:r>
              <w:rPr>
                <w:rFonts w:ascii="Calibri"/>
                <w:sz w:val="22"/>
              </w:rPr>
              <w:t>CONTRATACION</w:t>
            </w:r>
            <w:r>
              <w:rPr>
                <w:rFonts w:ascii="Calibri"/>
                <w:spacing w:val="30"/>
                <w:sz w:val="22"/>
              </w:rPr>
              <w:t> </w:t>
            </w:r>
            <w:r>
              <w:rPr>
                <w:rFonts w:ascii="Calibri"/>
                <w:sz w:val="22"/>
              </w:rPr>
              <w:t>DEL</w:t>
            </w:r>
            <w:r>
              <w:rPr>
                <w:rFonts w:ascii="Calibri"/>
                <w:spacing w:val="35"/>
                <w:sz w:val="22"/>
              </w:rPr>
              <w:t> </w:t>
            </w:r>
            <w:r>
              <w:rPr>
                <w:rFonts w:ascii="Calibri"/>
                <w:sz w:val="22"/>
              </w:rPr>
              <w:t>SERVICIO</w:t>
            </w:r>
            <w:r>
              <w:rPr>
                <w:rFonts w:ascii="Calibri"/>
                <w:spacing w:val="33"/>
                <w:sz w:val="22"/>
              </w:rPr>
              <w:t> </w:t>
            </w:r>
            <w:r>
              <w:rPr>
                <w:rFonts w:ascii="Calibri"/>
                <w:sz w:val="22"/>
              </w:rPr>
              <w:t>DE</w:t>
            </w:r>
            <w:r>
              <w:rPr>
                <w:rFonts w:ascii="Calibri"/>
                <w:spacing w:val="31"/>
                <w:sz w:val="22"/>
              </w:rPr>
              <w:t> </w:t>
            </w:r>
            <w:r>
              <w:rPr>
                <w:rFonts w:ascii="Calibri"/>
                <w:sz w:val="22"/>
              </w:rPr>
              <w:t>UN</w:t>
            </w:r>
            <w:r>
              <w:rPr>
                <w:rFonts w:ascii="Calibri"/>
                <w:spacing w:val="33"/>
                <w:sz w:val="22"/>
              </w:rPr>
              <w:t> </w:t>
            </w:r>
            <w:r>
              <w:rPr>
                <w:rFonts w:ascii="Calibri"/>
                <w:sz w:val="22"/>
              </w:rPr>
              <w:t>ASISTENTE</w:t>
            </w:r>
            <w:r>
              <w:rPr>
                <w:rFonts w:ascii="Calibri"/>
                <w:spacing w:val="32"/>
                <w:sz w:val="22"/>
              </w:rPr>
              <w:t> </w:t>
            </w:r>
            <w:r>
              <w:rPr>
                <w:rFonts w:ascii="Calibri"/>
                <w:sz w:val="22"/>
              </w:rPr>
              <w:t>TECNICO</w:t>
            </w:r>
            <w:r>
              <w:rPr>
                <w:rFonts w:ascii="Calibri"/>
                <w:spacing w:val="33"/>
                <w:sz w:val="22"/>
              </w:rPr>
              <w:t> </w:t>
            </w:r>
            <w:r>
              <w:rPr>
                <w:rFonts w:ascii="Calibri"/>
                <w:sz w:val="22"/>
              </w:rPr>
              <w:t>PARA</w:t>
            </w:r>
            <w:r>
              <w:rPr>
                <w:rFonts w:ascii="Calibri"/>
                <w:spacing w:val="30"/>
                <w:sz w:val="22"/>
              </w:rPr>
              <w:t> </w:t>
            </w:r>
            <w:r>
              <w:rPr>
                <w:rFonts w:ascii="Calibri"/>
                <w:sz w:val="22"/>
              </w:rPr>
              <w:t>EL</w:t>
            </w:r>
            <w:r>
              <w:rPr>
                <w:rFonts w:ascii="Calibri"/>
                <w:spacing w:val="34"/>
                <w:sz w:val="22"/>
              </w:rPr>
              <w:t> </w:t>
            </w:r>
            <w:r>
              <w:rPr>
                <w:rFonts w:ascii="Calibri"/>
                <w:sz w:val="22"/>
              </w:rPr>
              <w:t>CONTROL TECNICO DE LA IMPLEMENTACION DEL SISTEMA DE GESTION DOCUMENTAL.</w:t>
            </w:r>
          </w:p>
        </w:tc>
        <w:tc>
          <w:tcPr>
            <w:tcW w:w="1200" w:type="dxa"/>
          </w:tcPr>
          <w:p>
            <w:pPr>
              <w:pStyle w:val="TableParagraph"/>
              <w:spacing w:before="78"/>
              <w:ind w:left="9" w:right="1"/>
              <w:jc w:val="center"/>
              <w:rPr>
                <w:rFonts w:ascii="Calibri"/>
                <w:sz w:val="22"/>
              </w:rPr>
            </w:pPr>
            <w:r>
              <w:rPr>
                <w:rFonts w:ascii="Calibri"/>
                <w:sz w:val="22"/>
              </w:rPr>
              <w:t>1</w:t>
            </w:r>
            <w:r>
              <w:rPr>
                <w:rFonts w:ascii="Calibri"/>
                <w:spacing w:val="1"/>
                <w:sz w:val="22"/>
              </w:rPr>
              <w:t> </w:t>
            </w:r>
            <w:r>
              <w:rPr>
                <w:rFonts w:ascii="Calibri"/>
                <w:spacing w:val="-5"/>
                <w:sz w:val="22"/>
              </w:rPr>
              <w:t>TDR</w:t>
            </w:r>
          </w:p>
        </w:tc>
      </w:tr>
    </w:tbl>
    <w:p>
      <w:pPr>
        <w:pStyle w:val="BodyText"/>
        <w:spacing w:before="252"/>
        <w:ind w:left="143"/>
      </w:pPr>
      <w:r>
        <w:rPr/>
        <w:t>En</w:t>
      </w:r>
      <w:r>
        <w:rPr>
          <w:spacing w:val="-10"/>
        </w:rPr>
        <w:t> </w:t>
      </w:r>
      <w:r>
        <w:rPr/>
        <w:t>ese</w:t>
      </w:r>
      <w:r>
        <w:rPr>
          <w:spacing w:val="-10"/>
        </w:rPr>
        <w:t> </w:t>
      </w:r>
      <w:r>
        <w:rPr/>
        <w:t>sentido,</w:t>
      </w:r>
      <w:r>
        <w:rPr>
          <w:spacing w:val="-9"/>
        </w:rPr>
        <w:t> </w:t>
      </w:r>
      <w:r>
        <w:rPr/>
        <w:t>adjunto</w:t>
      </w:r>
      <w:r>
        <w:rPr>
          <w:spacing w:val="-12"/>
        </w:rPr>
        <w:t> </w:t>
      </w:r>
      <w:r>
        <w:rPr/>
        <w:t>los</w:t>
      </w:r>
      <w:r>
        <w:rPr>
          <w:spacing w:val="-10"/>
        </w:rPr>
        <w:t> </w:t>
      </w:r>
      <w:r>
        <w:rPr/>
        <w:t>Términos</w:t>
      </w:r>
      <w:r>
        <w:rPr>
          <w:spacing w:val="-9"/>
        </w:rPr>
        <w:t> </w:t>
      </w:r>
      <w:r>
        <w:rPr/>
        <w:t>de</w:t>
      </w:r>
      <w:r>
        <w:rPr>
          <w:spacing w:val="-10"/>
        </w:rPr>
        <w:t> </w:t>
      </w:r>
      <w:r>
        <w:rPr/>
        <w:t>Referencia</w:t>
      </w:r>
      <w:r>
        <w:rPr>
          <w:spacing w:val="-10"/>
        </w:rPr>
        <w:t> </w:t>
      </w:r>
      <w:r>
        <w:rPr/>
        <w:t>de</w:t>
      </w:r>
      <w:r>
        <w:rPr>
          <w:spacing w:val="-10"/>
        </w:rPr>
        <w:t> </w:t>
      </w:r>
      <w:r>
        <w:rPr/>
        <w:t>los</w:t>
      </w:r>
      <w:r>
        <w:rPr>
          <w:spacing w:val="-10"/>
        </w:rPr>
        <w:t> </w:t>
      </w:r>
      <w:r>
        <w:rPr/>
        <w:t>servicios</w:t>
      </w:r>
      <w:r>
        <w:rPr>
          <w:spacing w:val="-10"/>
        </w:rPr>
        <w:t> </w:t>
      </w:r>
      <w:r>
        <w:rPr/>
        <w:t>antes</w:t>
      </w:r>
      <w:r>
        <w:rPr>
          <w:spacing w:val="-12"/>
        </w:rPr>
        <w:t> </w:t>
      </w:r>
      <w:r>
        <w:rPr/>
        <w:t>mencionados para su aprobación y posterior derivación a la Oficina General de Administración.</w:t>
      </w:r>
    </w:p>
    <w:p>
      <w:pPr>
        <w:pStyle w:val="BodyText"/>
        <w:spacing w:line="480" w:lineRule="auto" w:before="252"/>
        <w:ind w:left="143" w:right="4016"/>
      </w:pPr>
      <w:r>
        <w:rPr/>
        <w:t>Sin</w:t>
      </w:r>
      <w:r>
        <w:rPr>
          <w:spacing w:val="-7"/>
        </w:rPr>
        <w:t> </w:t>
      </w:r>
      <w:r>
        <w:rPr/>
        <w:t>otro</w:t>
      </w:r>
      <w:r>
        <w:rPr>
          <w:spacing w:val="-9"/>
        </w:rPr>
        <w:t> </w:t>
      </w:r>
      <w:r>
        <w:rPr/>
        <w:t>particular,</w:t>
      </w:r>
      <w:r>
        <w:rPr>
          <w:spacing w:val="-7"/>
        </w:rPr>
        <w:t> </w:t>
      </w:r>
      <w:r>
        <w:rPr/>
        <w:t>quedo</w:t>
      </w:r>
      <w:r>
        <w:rPr>
          <w:spacing w:val="-7"/>
        </w:rPr>
        <w:t> </w:t>
      </w:r>
      <w:r>
        <w:rPr/>
        <w:t>ante</w:t>
      </w:r>
      <w:r>
        <w:rPr>
          <w:spacing w:val="-9"/>
        </w:rPr>
        <w:t> </w:t>
      </w:r>
      <w:r>
        <w:rPr/>
        <w:t>usted. </w:t>
      </w:r>
      <w:r>
        <w:rPr>
          <w:spacing w:val="-2"/>
        </w:rPr>
        <w:t>Atentamente</w:t>
      </w:r>
    </w:p>
    <w:p>
      <w:pPr>
        <w:pStyle w:val="BodyText"/>
        <w:spacing w:after="0" w:line="480" w:lineRule="auto"/>
        <w:sectPr>
          <w:headerReference w:type="default" r:id="rId5"/>
          <w:footerReference w:type="default" r:id="rId6"/>
          <w:type w:val="continuous"/>
          <w:pgSz w:w="11910" w:h="16840"/>
          <w:pgMar w:header="751" w:footer="976" w:top="1340" w:bottom="1160" w:left="1559" w:right="1417"/>
          <w:pgNumType w:start="1"/>
        </w:sectPr>
      </w:pPr>
    </w:p>
    <w:p>
      <w:pPr>
        <w:spacing w:before="83"/>
        <w:ind w:left="69" w:right="258" w:firstLine="0"/>
        <w:jc w:val="center"/>
        <w:rPr>
          <w:sz w:val="20"/>
        </w:rPr>
      </w:pPr>
      <w:r>
        <w:rPr>
          <w:color w:val="2B2E31"/>
          <w:sz w:val="20"/>
        </w:rPr>
        <w:t>TÉRMINOS</w:t>
      </w:r>
      <w:r>
        <w:rPr>
          <w:color w:val="2B2E31"/>
          <w:spacing w:val="-7"/>
          <w:sz w:val="20"/>
        </w:rPr>
        <w:t> </w:t>
      </w:r>
      <w:r>
        <w:rPr>
          <w:color w:val="2B2E31"/>
          <w:sz w:val="20"/>
        </w:rPr>
        <w:t>DE</w:t>
      </w:r>
      <w:r>
        <w:rPr>
          <w:color w:val="2B2E31"/>
          <w:spacing w:val="-6"/>
          <w:sz w:val="20"/>
        </w:rPr>
        <w:t> </w:t>
      </w:r>
      <w:r>
        <w:rPr>
          <w:color w:val="2B2E31"/>
          <w:spacing w:val="-2"/>
          <w:sz w:val="20"/>
        </w:rPr>
        <w:t>REFERENCIA</w:t>
      </w:r>
    </w:p>
    <w:p>
      <w:pPr>
        <w:spacing w:line="256" w:lineRule="auto" w:before="20"/>
        <w:ind w:left="69" w:right="255" w:firstLine="0"/>
        <w:jc w:val="center"/>
        <w:rPr>
          <w:sz w:val="20"/>
        </w:rPr>
      </w:pPr>
      <w:r>
        <w:rPr>
          <w:color w:val="2B2E31"/>
          <w:sz w:val="20"/>
        </w:rPr>
        <w:t>CONTRATACION</w:t>
      </w:r>
      <w:r>
        <w:rPr>
          <w:color w:val="2B2E31"/>
          <w:spacing w:val="-6"/>
          <w:sz w:val="20"/>
        </w:rPr>
        <w:t> </w:t>
      </w:r>
      <w:r>
        <w:rPr>
          <w:color w:val="2B2E31"/>
          <w:sz w:val="20"/>
        </w:rPr>
        <w:t>DEL</w:t>
      </w:r>
      <w:r>
        <w:rPr>
          <w:color w:val="2B2E31"/>
          <w:spacing w:val="-2"/>
          <w:sz w:val="20"/>
        </w:rPr>
        <w:t> </w:t>
      </w:r>
      <w:r>
        <w:rPr>
          <w:sz w:val="20"/>
        </w:rPr>
        <w:t>SERVICIO</w:t>
      </w:r>
      <w:r>
        <w:rPr>
          <w:spacing w:val="-5"/>
          <w:sz w:val="20"/>
        </w:rPr>
        <w:t> </w:t>
      </w:r>
      <w:r>
        <w:rPr>
          <w:sz w:val="20"/>
        </w:rPr>
        <w:t>DE</w:t>
      </w:r>
      <w:r>
        <w:rPr>
          <w:spacing w:val="-6"/>
          <w:sz w:val="20"/>
        </w:rPr>
        <w:t> </w:t>
      </w:r>
      <w:r>
        <w:rPr>
          <w:sz w:val="20"/>
        </w:rPr>
        <w:t>UN</w:t>
      </w:r>
      <w:r>
        <w:rPr>
          <w:spacing w:val="-6"/>
          <w:sz w:val="20"/>
        </w:rPr>
        <w:t> </w:t>
      </w:r>
      <w:r>
        <w:rPr>
          <w:sz w:val="20"/>
        </w:rPr>
        <w:t>ASISTENTE</w:t>
      </w:r>
      <w:r>
        <w:rPr>
          <w:spacing w:val="-6"/>
          <w:sz w:val="20"/>
        </w:rPr>
        <w:t> </w:t>
      </w:r>
      <w:r>
        <w:rPr>
          <w:sz w:val="20"/>
        </w:rPr>
        <w:t>TECNICO PARA</w:t>
      </w:r>
      <w:r>
        <w:rPr>
          <w:spacing w:val="-4"/>
          <w:sz w:val="20"/>
        </w:rPr>
        <w:t> </w:t>
      </w:r>
      <w:r>
        <w:rPr>
          <w:sz w:val="20"/>
        </w:rPr>
        <w:t>EL</w:t>
      </w:r>
      <w:r>
        <w:rPr>
          <w:spacing w:val="-6"/>
          <w:sz w:val="20"/>
        </w:rPr>
        <w:t> </w:t>
      </w:r>
      <w:r>
        <w:rPr>
          <w:sz w:val="20"/>
        </w:rPr>
        <w:t>CONTROL TECNICO DE LA IMPLEMENTACION DEL SISTEMA DE GESTION DOCUMENTAL</w:t>
      </w:r>
    </w:p>
    <w:p>
      <w:pPr>
        <w:pStyle w:val="BodyText"/>
        <w:spacing w:before="22"/>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4671"/>
      </w:tblGrid>
      <w:tr>
        <w:trPr>
          <w:trHeight w:val="229" w:hRule="atLeast"/>
        </w:trPr>
        <w:tc>
          <w:tcPr>
            <w:tcW w:w="3824" w:type="dxa"/>
          </w:tcPr>
          <w:p>
            <w:pPr>
              <w:pStyle w:val="TableParagraph"/>
              <w:spacing w:line="210" w:lineRule="exact"/>
              <w:rPr>
                <w:sz w:val="20"/>
              </w:rPr>
            </w:pPr>
            <w:r>
              <w:rPr>
                <w:sz w:val="20"/>
              </w:rPr>
              <w:t>Unidad</w:t>
            </w:r>
            <w:r>
              <w:rPr>
                <w:spacing w:val="-13"/>
                <w:sz w:val="20"/>
              </w:rPr>
              <w:t> </w:t>
            </w:r>
            <w:r>
              <w:rPr>
                <w:spacing w:val="-2"/>
                <w:sz w:val="20"/>
              </w:rPr>
              <w:t>Orgánica:</w:t>
            </w:r>
          </w:p>
        </w:tc>
        <w:tc>
          <w:tcPr>
            <w:tcW w:w="4671" w:type="dxa"/>
          </w:tcPr>
          <w:p>
            <w:pPr>
              <w:pStyle w:val="TableParagraph"/>
              <w:spacing w:line="210" w:lineRule="exact"/>
              <w:rPr>
                <w:sz w:val="20"/>
              </w:rPr>
            </w:pPr>
            <w:r>
              <w:rPr>
                <w:sz w:val="20"/>
              </w:rPr>
              <w:t>Oficina</w:t>
            </w:r>
            <w:r>
              <w:rPr>
                <w:spacing w:val="-9"/>
                <w:sz w:val="20"/>
              </w:rPr>
              <w:t> </w:t>
            </w:r>
            <w:r>
              <w:rPr>
                <w:sz w:val="20"/>
              </w:rPr>
              <w:t>General</w:t>
            </w:r>
            <w:r>
              <w:rPr>
                <w:spacing w:val="-8"/>
                <w:sz w:val="20"/>
              </w:rPr>
              <w:t> </w:t>
            </w:r>
            <w:r>
              <w:rPr>
                <w:sz w:val="20"/>
              </w:rPr>
              <w:t>de</w:t>
            </w:r>
            <w:r>
              <w:rPr>
                <w:spacing w:val="-11"/>
                <w:sz w:val="20"/>
              </w:rPr>
              <w:t> </w:t>
            </w:r>
            <w:r>
              <w:rPr>
                <w:sz w:val="20"/>
              </w:rPr>
              <w:t>Información</w:t>
            </w:r>
            <w:r>
              <w:rPr>
                <w:spacing w:val="-11"/>
                <w:sz w:val="20"/>
              </w:rPr>
              <w:t> </w:t>
            </w:r>
            <w:r>
              <w:rPr>
                <w:spacing w:val="-2"/>
                <w:sz w:val="20"/>
              </w:rPr>
              <w:t>Técnica</w:t>
            </w:r>
          </w:p>
        </w:tc>
      </w:tr>
      <w:tr>
        <w:trPr>
          <w:trHeight w:val="726" w:hRule="atLeast"/>
        </w:trPr>
        <w:tc>
          <w:tcPr>
            <w:tcW w:w="3824" w:type="dxa"/>
          </w:tcPr>
          <w:p>
            <w:pPr>
              <w:pStyle w:val="TableParagraph"/>
              <w:spacing w:before="230"/>
              <w:rPr>
                <w:sz w:val="20"/>
              </w:rPr>
            </w:pPr>
            <w:r>
              <w:rPr>
                <w:sz w:val="20"/>
              </w:rPr>
              <w:t>Denominación</w:t>
            </w:r>
            <w:r>
              <w:rPr>
                <w:spacing w:val="-13"/>
                <w:sz w:val="20"/>
              </w:rPr>
              <w:t> </w:t>
            </w:r>
            <w:r>
              <w:rPr>
                <w:sz w:val="20"/>
              </w:rPr>
              <w:t>de</w:t>
            </w:r>
            <w:r>
              <w:rPr>
                <w:spacing w:val="-10"/>
                <w:sz w:val="20"/>
              </w:rPr>
              <w:t> </w:t>
            </w:r>
            <w:r>
              <w:rPr>
                <w:spacing w:val="-2"/>
                <w:sz w:val="20"/>
              </w:rPr>
              <w:t>Contratación:</w:t>
            </w:r>
          </w:p>
        </w:tc>
        <w:tc>
          <w:tcPr>
            <w:tcW w:w="4671" w:type="dxa"/>
          </w:tcPr>
          <w:p>
            <w:pPr>
              <w:pStyle w:val="TableParagraph"/>
              <w:ind w:right="97"/>
              <w:jc w:val="both"/>
              <w:rPr>
                <w:sz w:val="20"/>
              </w:rPr>
            </w:pPr>
            <w:r>
              <w:rPr>
                <w:sz w:val="20"/>
              </w:rPr>
              <w:t>Contratación del Servicio de un Asistente técnico para el control técnico de la Implementación del Sistema de Gestión Documental.</w:t>
            </w:r>
          </w:p>
        </w:tc>
      </w:tr>
    </w:tbl>
    <w:p>
      <w:pPr>
        <w:pStyle w:val="BodyText"/>
        <w:spacing w:before="179"/>
        <w:rPr>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96"/>
      </w:tblGrid>
      <w:tr>
        <w:trPr>
          <w:trHeight w:val="230" w:hRule="atLeast"/>
        </w:trPr>
        <w:tc>
          <w:tcPr>
            <w:tcW w:w="8496" w:type="dxa"/>
          </w:tcPr>
          <w:p>
            <w:pPr>
              <w:pStyle w:val="TableParagraph"/>
              <w:spacing w:line="210" w:lineRule="exact"/>
              <w:ind w:left="129"/>
              <w:rPr>
                <w:rFonts w:ascii="Arial"/>
                <w:b/>
                <w:sz w:val="20"/>
              </w:rPr>
            </w:pPr>
            <w:r>
              <w:rPr>
                <w:rFonts w:ascii="Arial"/>
                <w:b/>
                <w:sz w:val="20"/>
              </w:rPr>
              <w:t>I.</w:t>
            </w:r>
            <w:r>
              <w:rPr>
                <w:rFonts w:ascii="Arial"/>
                <w:b/>
                <w:spacing w:val="26"/>
                <w:sz w:val="20"/>
              </w:rPr>
              <w:t>  </w:t>
            </w:r>
            <w:r>
              <w:rPr>
                <w:rFonts w:ascii="Arial"/>
                <w:b/>
                <w:sz w:val="20"/>
              </w:rPr>
              <w:t>FINALIDAD </w:t>
            </w:r>
            <w:r>
              <w:rPr>
                <w:rFonts w:ascii="Arial"/>
                <w:b/>
                <w:spacing w:val="-2"/>
                <w:sz w:val="20"/>
              </w:rPr>
              <w:t>PUBLICA</w:t>
            </w:r>
          </w:p>
        </w:tc>
      </w:tr>
      <w:tr>
        <w:trPr>
          <w:trHeight w:val="988" w:hRule="atLeast"/>
        </w:trPr>
        <w:tc>
          <w:tcPr>
            <w:tcW w:w="8496" w:type="dxa"/>
          </w:tcPr>
          <w:p>
            <w:pPr>
              <w:pStyle w:val="TableParagraph"/>
              <w:spacing w:before="33"/>
              <w:ind w:left="0"/>
              <w:rPr>
                <w:sz w:val="20"/>
              </w:rPr>
            </w:pPr>
          </w:p>
          <w:p>
            <w:pPr>
              <w:pStyle w:val="TableParagraph"/>
              <w:rPr>
                <w:sz w:val="20"/>
              </w:rPr>
            </w:pPr>
            <w:r>
              <w:rPr>
                <w:sz w:val="20"/>
              </w:rPr>
              <w:t>Contratar</w:t>
            </w:r>
            <w:r>
              <w:rPr>
                <w:spacing w:val="-3"/>
                <w:sz w:val="20"/>
              </w:rPr>
              <w:t> </w:t>
            </w:r>
            <w:r>
              <w:rPr>
                <w:sz w:val="20"/>
              </w:rPr>
              <w:t>el</w:t>
            </w:r>
            <w:r>
              <w:rPr>
                <w:spacing w:val="-5"/>
                <w:sz w:val="20"/>
              </w:rPr>
              <w:t> </w:t>
            </w:r>
            <w:r>
              <w:rPr>
                <w:sz w:val="20"/>
              </w:rPr>
              <w:t>Servicio</w:t>
            </w:r>
            <w:r>
              <w:rPr>
                <w:spacing w:val="-3"/>
                <w:sz w:val="20"/>
              </w:rPr>
              <w:t> </w:t>
            </w:r>
            <w:r>
              <w:rPr>
                <w:sz w:val="20"/>
              </w:rPr>
              <w:t>de</w:t>
            </w:r>
            <w:r>
              <w:rPr>
                <w:spacing w:val="-4"/>
                <w:sz w:val="20"/>
              </w:rPr>
              <w:t> </w:t>
            </w:r>
            <w:r>
              <w:rPr>
                <w:sz w:val="20"/>
              </w:rPr>
              <w:t>un</w:t>
            </w:r>
            <w:r>
              <w:rPr>
                <w:spacing w:val="-3"/>
                <w:sz w:val="20"/>
              </w:rPr>
              <w:t> </w:t>
            </w:r>
            <w:r>
              <w:rPr>
                <w:sz w:val="20"/>
              </w:rPr>
              <w:t>Asistente</w:t>
            </w:r>
            <w:r>
              <w:rPr>
                <w:spacing w:val="-4"/>
                <w:sz w:val="20"/>
              </w:rPr>
              <w:t> </w:t>
            </w:r>
            <w:r>
              <w:rPr>
                <w:sz w:val="20"/>
              </w:rPr>
              <w:t>Tecnico</w:t>
            </w:r>
            <w:r>
              <w:rPr>
                <w:spacing w:val="-3"/>
                <w:sz w:val="20"/>
              </w:rPr>
              <w:t> </w:t>
            </w:r>
            <w:r>
              <w:rPr>
                <w:sz w:val="20"/>
              </w:rPr>
              <w:t>para</w:t>
            </w:r>
            <w:r>
              <w:rPr>
                <w:spacing w:val="-4"/>
                <w:sz w:val="20"/>
              </w:rPr>
              <w:t> </w:t>
            </w:r>
            <w:r>
              <w:rPr>
                <w:sz w:val="20"/>
              </w:rPr>
              <w:t>el</w:t>
            </w:r>
            <w:r>
              <w:rPr>
                <w:spacing w:val="-5"/>
                <w:sz w:val="20"/>
              </w:rPr>
              <w:t> </w:t>
            </w:r>
            <w:r>
              <w:rPr>
                <w:sz w:val="20"/>
              </w:rPr>
              <w:t>control</w:t>
            </w:r>
            <w:r>
              <w:rPr>
                <w:spacing w:val="-5"/>
                <w:sz w:val="20"/>
              </w:rPr>
              <w:t> </w:t>
            </w:r>
            <w:r>
              <w:rPr>
                <w:sz w:val="20"/>
              </w:rPr>
              <w:t>técnico</w:t>
            </w:r>
            <w:r>
              <w:rPr>
                <w:spacing w:val="-4"/>
                <w:sz w:val="20"/>
              </w:rPr>
              <w:t> </w:t>
            </w:r>
            <w:r>
              <w:rPr>
                <w:sz w:val="20"/>
              </w:rPr>
              <w:t>de</w:t>
            </w:r>
            <w:r>
              <w:rPr>
                <w:spacing w:val="-4"/>
                <w:sz w:val="20"/>
              </w:rPr>
              <w:t> </w:t>
            </w:r>
            <w:r>
              <w:rPr>
                <w:sz w:val="20"/>
              </w:rPr>
              <w:t>la</w:t>
            </w:r>
            <w:r>
              <w:rPr>
                <w:spacing w:val="-4"/>
                <w:sz w:val="20"/>
              </w:rPr>
              <w:t> </w:t>
            </w:r>
            <w:r>
              <w:rPr>
                <w:sz w:val="20"/>
              </w:rPr>
              <w:t>Implementación</w:t>
            </w:r>
            <w:r>
              <w:rPr>
                <w:spacing w:val="-5"/>
                <w:sz w:val="20"/>
              </w:rPr>
              <w:t> </w:t>
            </w:r>
            <w:r>
              <w:rPr>
                <w:sz w:val="20"/>
              </w:rPr>
              <w:t>del Sistema de Gestión Documental.</w:t>
            </w:r>
          </w:p>
        </w:tc>
      </w:tr>
      <w:tr>
        <w:trPr>
          <w:trHeight w:val="230" w:hRule="atLeast"/>
        </w:trPr>
        <w:tc>
          <w:tcPr>
            <w:tcW w:w="8496" w:type="dxa"/>
          </w:tcPr>
          <w:p>
            <w:pPr>
              <w:pStyle w:val="TableParagraph"/>
              <w:spacing w:line="211" w:lineRule="exact"/>
              <w:ind w:left="129"/>
              <w:rPr>
                <w:rFonts w:ascii="Arial" w:hAnsi="Arial"/>
                <w:b/>
                <w:sz w:val="20"/>
              </w:rPr>
            </w:pPr>
            <w:r>
              <w:rPr>
                <w:rFonts w:ascii="Arial" w:hAnsi="Arial"/>
                <w:b/>
                <w:sz w:val="20"/>
              </w:rPr>
              <w:t>II.</w:t>
            </w:r>
            <w:r>
              <w:rPr>
                <w:rFonts w:ascii="Arial" w:hAnsi="Arial"/>
                <w:b/>
                <w:spacing w:val="55"/>
                <w:sz w:val="20"/>
              </w:rPr>
              <w:t> </w:t>
            </w:r>
            <w:r>
              <w:rPr>
                <w:rFonts w:ascii="Arial" w:hAnsi="Arial"/>
                <w:b/>
                <w:sz w:val="20"/>
              </w:rPr>
              <w:t>OBJETIVOS</w:t>
            </w:r>
            <w:r>
              <w:rPr>
                <w:rFonts w:ascii="Arial" w:hAnsi="Arial"/>
                <w:b/>
                <w:spacing w:val="-5"/>
                <w:sz w:val="20"/>
              </w:rPr>
              <w:t> </w:t>
            </w:r>
            <w:r>
              <w:rPr>
                <w:rFonts w:ascii="Arial" w:hAnsi="Arial"/>
                <w:b/>
                <w:sz w:val="20"/>
              </w:rPr>
              <w:t>DE</w:t>
            </w:r>
            <w:r>
              <w:rPr>
                <w:rFonts w:ascii="Arial" w:hAnsi="Arial"/>
                <w:b/>
                <w:spacing w:val="-4"/>
                <w:sz w:val="20"/>
              </w:rPr>
              <w:t> </w:t>
            </w:r>
            <w:r>
              <w:rPr>
                <w:rFonts w:ascii="Arial" w:hAnsi="Arial"/>
                <w:b/>
                <w:sz w:val="20"/>
              </w:rPr>
              <w:t>LA</w:t>
            </w:r>
            <w:r>
              <w:rPr>
                <w:rFonts w:ascii="Arial" w:hAnsi="Arial"/>
                <w:b/>
                <w:spacing w:val="-2"/>
                <w:sz w:val="20"/>
              </w:rPr>
              <w:t> CONTRATACIÓN</w:t>
            </w:r>
          </w:p>
        </w:tc>
      </w:tr>
      <w:tr>
        <w:trPr>
          <w:trHeight w:val="2543" w:hRule="atLeast"/>
        </w:trPr>
        <w:tc>
          <w:tcPr>
            <w:tcW w:w="8496" w:type="dxa"/>
          </w:tcPr>
          <w:p>
            <w:pPr>
              <w:pStyle w:val="TableParagraph"/>
              <w:spacing w:before="230"/>
              <w:ind w:left="827" w:right="100"/>
              <w:jc w:val="both"/>
              <w:rPr>
                <w:sz w:val="20"/>
              </w:rPr>
            </w:pPr>
            <w:r>
              <w:rPr>
                <w:rFonts w:ascii="Arial" w:hAnsi="Arial"/>
                <w:b/>
                <w:sz w:val="20"/>
              </w:rPr>
              <w:t>Objetivo General</w:t>
            </w:r>
            <w:r>
              <w:rPr>
                <w:sz w:val="20"/>
              </w:rPr>
              <w:t>: Contratar el Servicio de un Asistente Tecnico para el control técnico de la Implementación del Sistema de Gestión Documental.</w:t>
            </w:r>
          </w:p>
          <w:p>
            <w:pPr>
              <w:pStyle w:val="TableParagraph"/>
              <w:spacing w:before="228"/>
              <w:ind w:left="827" w:right="96"/>
              <w:jc w:val="both"/>
              <w:rPr>
                <w:sz w:val="20"/>
              </w:rPr>
            </w:pPr>
            <w:r>
              <w:rPr>
                <w:rFonts w:ascii="Arial" w:hAnsi="Arial"/>
                <w:b/>
                <w:sz w:val="20"/>
              </w:rPr>
              <w:t>Objetivo Especifico</w:t>
            </w:r>
            <w:r>
              <w:rPr>
                <w:sz w:val="20"/>
              </w:rPr>
              <w:t>: Agilizar la documentación diaria entre las diferentes áreas pertenecientes a la institución, todo ello, enmarcado en el cumplimiento de la aprobación del Modelo de Gestión Documental, realizar el análisis, desarrollo, programación,</w:t>
            </w:r>
            <w:r>
              <w:rPr>
                <w:spacing w:val="-13"/>
                <w:sz w:val="20"/>
              </w:rPr>
              <w:t> </w:t>
            </w:r>
            <w:r>
              <w:rPr>
                <w:sz w:val="20"/>
              </w:rPr>
              <w:t>pruebas</w:t>
            </w:r>
            <w:r>
              <w:rPr>
                <w:spacing w:val="-11"/>
                <w:sz w:val="20"/>
              </w:rPr>
              <w:t> </w:t>
            </w:r>
            <w:r>
              <w:rPr>
                <w:sz w:val="20"/>
              </w:rPr>
              <w:t>de</w:t>
            </w:r>
            <w:r>
              <w:rPr>
                <w:spacing w:val="-10"/>
                <w:sz w:val="20"/>
              </w:rPr>
              <w:t> </w:t>
            </w:r>
            <w:r>
              <w:rPr>
                <w:sz w:val="20"/>
              </w:rPr>
              <w:t>funcionamiento</w:t>
            </w:r>
            <w:r>
              <w:rPr>
                <w:spacing w:val="-13"/>
                <w:sz w:val="20"/>
              </w:rPr>
              <w:t> </w:t>
            </w:r>
            <w:r>
              <w:rPr>
                <w:sz w:val="20"/>
              </w:rPr>
              <w:t>y</w:t>
            </w:r>
            <w:r>
              <w:rPr>
                <w:spacing w:val="-10"/>
                <w:sz w:val="20"/>
              </w:rPr>
              <w:t> </w:t>
            </w:r>
            <w:r>
              <w:rPr>
                <w:sz w:val="20"/>
              </w:rPr>
              <w:t>despliegue</w:t>
            </w:r>
            <w:r>
              <w:rPr>
                <w:spacing w:val="-12"/>
                <w:sz w:val="20"/>
              </w:rPr>
              <w:t> </w:t>
            </w:r>
            <w:r>
              <w:rPr>
                <w:sz w:val="20"/>
              </w:rPr>
              <w:t>de</w:t>
            </w:r>
            <w:r>
              <w:rPr>
                <w:spacing w:val="-11"/>
                <w:sz w:val="20"/>
              </w:rPr>
              <w:t> </w:t>
            </w:r>
            <w:r>
              <w:rPr>
                <w:sz w:val="20"/>
              </w:rPr>
              <w:t>los</w:t>
            </w:r>
            <w:r>
              <w:rPr>
                <w:spacing w:val="-11"/>
                <w:sz w:val="20"/>
              </w:rPr>
              <w:t> </w:t>
            </w:r>
            <w:r>
              <w:rPr>
                <w:sz w:val="20"/>
              </w:rPr>
              <w:t>diversos</w:t>
            </w:r>
            <w:r>
              <w:rPr>
                <w:spacing w:val="-6"/>
                <w:sz w:val="20"/>
              </w:rPr>
              <w:t> </w:t>
            </w:r>
            <w:r>
              <w:rPr>
                <w:sz w:val="20"/>
              </w:rPr>
              <w:t>servicios</w:t>
            </w:r>
            <w:r>
              <w:rPr>
                <w:spacing w:val="-10"/>
                <w:sz w:val="20"/>
              </w:rPr>
              <w:t> </w:t>
            </w:r>
            <w:r>
              <w:rPr>
                <w:sz w:val="20"/>
              </w:rPr>
              <w:t>web, y ser soporte de las diversas tareas web solicitadas por la Oficina General de Información Técnica.</w:t>
            </w:r>
          </w:p>
        </w:tc>
      </w:tr>
      <w:tr>
        <w:trPr>
          <w:trHeight w:val="230" w:hRule="atLeast"/>
        </w:trPr>
        <w:tc>
          <w:tcPr>
            <w:tcW w:w="8496" w:type="dxa"/>
          </w:tcPr>
          <w:p>
            <w:pPr>
              <w:pStyle w:val="TableParagraph"/>
              <w:tabs>
                <w:tab w:pos="554" w:val="left" w:leader="none"/>
              </w:tabs>
              <w:spacing w:line="210" w:lineRule="exact"/>
              <w:ind w:left="129"/>
              <w:rPr>
                <w:rFonts w:ascii="Arial"/>
                <w:b/>
                <w:sz w:val="20"/>
              </w:rPr>
            </w:pPr>
            <w:r>
              <w:rPr>
                <w:rFonts w:ascii="Arial"/>
                <w:b/>
                <w:spacing w:val="-4"/>
                <w:sz w:val="20"/>
              </w:rPr>
              <w:t>III.</w:t>
            </w:r>
            <w:r>
              <w:rPr>
                <w:rFonts w:ascii="Arial"/>
                <w:b/>
                <w:sz w:val="20"/>
              </w:rPr>
              <w:tab/>
              <w:t>ALCANCES</w:t>
            </w:r>
            <w:r>
              <w:rPr>
                <w:rFonts w:ascii="Arial"/>
                <w:b/>
                <w:spacing w:val="-8"/>
                <w:sz w:val="20"/>
              </w:rPr>
              <w:t> </w:t>
            </w:r>
            <w:r>
              <w:rPr>
                <w:rFonts w:ascii="Arial"/>
                <w:b/>
                <w:sz w:val="20"/>
              </w:rPr>
              <w:t>DEL</w:t>
            </w:r>
            <w:r>
              <w:rPr>
                <w:rFonts w:ascii="Arial"/>
                <w:b/>
                <w:spacing w:val="-5"/>
                <w:sz w:val="20"/>
              </w:rPr>
              <w:t> </w:t>
            </w:r>
            <w:r>
              <w:rPr>
                <w:rFonts w:ascii="Arial"/>
                <w:b/>
                <w:spacing w:val="-2"/>
                <w:sz w:val="20"/>
              </w:rPr>
              <w:t>SERVICIO</w:t>
            </w:r>
          </w:p>
        </w:tc>
      </w:tr>
      <w:tr>
        <w:trPr>
          <w:trHeight w:val="5940" w:hRule="atLeast"/>
        </w:trPr>
        <w:tc>
          <w:tcPr>
            <w:tcW w:w="8496" w:type="dxa"/>
          </w:tcPr>
          <w:p>
            <w:pPr>
              <w:pStyle w:val="TableParagraph"/>
              <w:spacing w:before="33"/>
              <w:ind w:left="0"/>
              <w:rPr>
                <w:sz w:val="20"/>
              </w:rPr>
            </w:pPr>
          </w:p>
          <w:p>
            <w:pPr>
              <w:pStyle w:val="TableParagraph"/>
              <w:rPr>
                <w:sz w:val="20"/>
              </w:rPr>
            </w:pPr>
            <w:r>
              <w:rPr>
                <w:sz w:val="20"/>
              </w:rPr>
              <w:t>El</w:t>
            </w:r>
            <w:r>
              <w:rPr>
                <w:spacing w:val="-7"/>
                <w:sz w:val="20"/>
              </w:rPr>
              <w:t> </w:t>
            </w:r>
            <w:r>
              <w:rPr>
                <w:sz w:val="20"/>
              </w:rPr>
              <w:t>proveedor</w:t>
            </w:r>
            <w:r>
              <w:rPr>
                <w:spacing w:val="-8"/>
                <w:sz w:val="20"/>
              </w:rPr>
              <w:t> </w:t>
            </w:r>
            <w:r>
              <w:rPr>
                <w:sz w:val="20"/>
              </w:rPr>
              <w:t>deberá</w:t>
            </w:r>
            <w:r>
              <w:rPr>
                <w:spacing w:val="-8"/>
                <w:sz w:val="20"/>
              </w:rPr>
              <w:t> </w:t>
            </w:r>
            <w:r>
              <w:rPr>
                <w:sz w:val="20"/>
              </w:rPr>
              <w:t>realizar</w:t>
            </w:r>
            <w:r>
              <w:rPr>
                <w:spacing w:val="-8"/>
                <w:sz w:val="20"/>
              </w:rPr>
              <w:t> </w:t>
            </w:r>
            <w:r>
              <w:rPr>
                <w:sz w:val="20"/>
              </w:rPr>
              <w:t>las</w:t>
            </w:r>
            <w:r>
              <w:rPr>
                <w:spacing w:val="-5"/>
                <w:sz w:val="20"/>
              </w:rPr>
              <w:t> </w:t>
            </w:r>
            <w:r>
              <w:rPr>
                <w:sz w:val="20"/>
              </w:rPr>
              <w:t>siguientes</w:t>
            </w:r>
            <w:r>
              <w:rPr>
                <w:spacing w:val="-7"/>
                <w:sz w:val="20"/>
              </w:rPr>
              <w:t> </w:t>
            </w:r>
            <w:r>
              <w:rPr>
                <w:spacing w:val="-2"/>
                <w:sz w:val="20"/>
              </w:rPr>
              <w:t>actividades:</w:t>
            </w:r>
          </w:p>
          <w:p>
            <w:pPr>
              <w:pStyle w:val="TableParagraph"/>
              <w:spacing w:before="71"/>
              <w:ind w:left="0"/>
              <w:rPr>
                <w:sz w:val="20"/>
              </w:rPr>
            </w:pPr>
          </w:p>
          <w:p>
            <w:pPr>
              <w:pStyle w:val="TableParagraph"/>
              <w:numPr>
                <w:ilvl w:val="0"/>
                <w:numId w:val="1"/>
              </w:numPr>
              <w:tabs>
                <w:tab w:pos="825" w:val="left" w:leader="none"/>
                <w:tab w:pos="827" w:val="left" w:leader="none"/>
              </w:tabs>
              <w:spacing w:line="276" w:lineRule="auto" w:before="0" w:after="0"/>
              <w:ind w:left="827" w:right="773" w:hanging="360"/>
              <w:jc w:val="left"/>
              <w:rPr>
                <w:sz w:val="20"/>
              </w:rPr>
            </w:pPr>
            <w:r>
              <w:rPr>
                <w:sz w:val="20"/>
              </w:rPr>
              <w:t>Revisar,</w:t>
            </w:r>
            <w:r>
              <w:rPr>
                <w:spacing w:val="-5"/>
                <w:sz w:val="20"/>
              </w:rPr>
              <w:t> </w:t>
            </w:r>
            <w:r>
              <w:rPr>
                <w:sz w:val="20"/>
              </w:rPr>
              <w:t>completar</w:t>
            </w:r>
            <w:r>
              <w:rPr>
                <w:spacing w:val="-5"/>
                <w:sz w:val="20"/>
              </w:rPr>
              <w:t> </w:t>
            </w:r>
            <w:r>
              <w:rPr>
                <w:sz w:val="20"/>
              </w:rPr>
              <w:t>y</w:t>
            </w:r>
            <w:r>
              <w:rPr>
                <w:spacing w:val="-3"/>
                <w:sz w:val="20"/>
              </w:rPr>
              <w:t> </w:t>
            </w:r>
            <w:r>
              <w:rPr>
                <w:sz w:val="20"/>
              </w:rPr>
              <w:t>validar</w:t>
            </w:r>
            <w:r>
              <w:rPr>
                <w:spacing w:val="-4"/>
                <w:sz w:val="20"/>
              </w:rPr>
              <w:t> </w:t>
            </w:r>
            <w:r>
              <w:rPr>
                <w:sz w:val="20"/>
              </w:rPr>
              <w:t>los</w:t>
            </w:r>
            <w:r>
              <w:rPr>
                <w:spacing w:val="-4"/>
                <w:sz w:val="20"/>
              </w:rPr>
              <w:t> </w:t>
            </w:r>
            <w:r>
              <w:rPr>
                <w:sz w:val="20"/>
              </w:rPr>
              <w:t>datos</w:t>
            </w:r>
            <w:r>
              <w:rPr>
                <w:spacing w:val="-4"/>
                <w:sz w:val="20"/>
              </w:rPr>
              <w:t> </w:t>
            </w:r>
            <w:r>
              <w:rPr>
                <w:sz w:val="20"/>
              </w:rPr>
              <w:t>de</w:t>
            </w:r>
            <w:r>
              <w:rPr>
                <w:spacing w:val="-4"/>
                <w:sz w:val="20"/>
              </w:rPr>
              <w:t> </w:t>
            </w:r>
            <w:r>
              <w:rPr>
                <w:sz w:val="20"/>
              </w:rPr>
              <w:t>las</w:t>
            </w:r>
            <w:r>
              <w:rPr>
                <w:spacing w:val="-4"/>
                <w:sz w:val="20"/>
              </w:rPr>
              <w:t> </w:t>
            </w:r>
            <w:r>
              <w:rPr>
                <w:sz w:val="20"/>
              </w:rPr>
              <w:t>tablas</w:t>
            </w:r>
            <w:r>
              <w:rPr>
                <w:spacing w:val="-4"/>
                <w:sz w:val="20"/>
              </w:rPr>
              <w:t> </w:t>
            </w:r>
            <w:r>
              <w:rPr>
                <w:sz w:val="20"/>
              </w:rPr>
              <w:t>principales</w:t>
            </w:r>
            <w:r>
              <w:rPr>
                <w:spacing w:val="-4"/>
                <w:sz w:val="20"/>
              </w:rPr>
              <w:t> </w:t>
            </w:r>
            <w:r>
              <w:rPr>
                <w:sz w:val="20"/>
              </w:rPr>
              <w:t>del</w:t>
            </w:r>
            <w:r>
              <w:rPr>
                <w:spacing w:val="-4"/>
                <w:sz w:val="20"/>
              </w:rPr>
              <w:t> </w:t>
            </w:r>
            <w:r>
              <w:rPr>
                <w:sz w:val="20"/>
              </w:rPr>
              <w:t>Sistema</w:t>
            </w:r>
            <w:r>
              <w:rPr>
                <w:spacing w:val="-3"/>
                <w:sz w:val="20"/>
              </w:rPr>
              <w:t> </w:t>
            </w:r>
            <w:r>
              <w:rPr>
                <w:sz w:val="20"/>
              </w:rPr>
              <w:t>de Gestión Documental, información actualizada del IMP.</w:t>
            </w:r>
          </w:p>
          <w:p>
            <w:pPr>
              <w:pStyle w:val="TableParagraph"/>
              <w:numPr>
                <w:ilvl w:val="0"/>
                <w:numId w:val="1"/>
              </w:numPr>
              <w:tabs>
                <w:tab w:pos="825" w:val="left" w:leader="none"/>
              </w:tabs>
              <w:spacing w:line="240" w:lineRule="auto" w:before="210" w:after="0"/>
              <w:ind w:left="825" w:right="0" w:hanging="358"/>
              <w:jc w:val="left"/>
              <w:rPr>
                <w:sz w:val="20"/>
              </w:rPr>
            </w:pPr>
            <w:r>
              <w:rPr>
                <w:sz w:val="20"/>
              </w:rPr>
              <w:t>Actualizar</w:t>
            </w:r>
            <w:r>
              <w:rPr>
                <w:spacing w:val="-6"/>
                <w:sz w:val="20"/>
              </w:rPr>
              <w:t> </w:t>
            </w:r>
            <w:r>
              <w:rPr>
                <w:sz w:val="20"/>
              </w:rPr>
              <w:t>los</w:t>
            </w:r>
            <w:r>
              <w:rPr>
                <w:spacing w:val="-7"/>
                <w:sz w:val="20"/>
              </w:rPr>
              <w:t> </w:t>
            </w:r>
            <w:r>
              <w:rPr>
                <w:sz w:val="20"/>
              </w:rPr>
              <w:t>logotipos</w:t>
            </w:r>
            <w:r>
              <w:rPr>
                <w:spacing w:val="-7"/>
                <w:sz w:val="20"/>
              </w:rPr>
              <w:t> </w:t>
            </w:r>
            <w:r>
              <w:rPr>
                <w:sz w:val="20"/>
              </w:rPr>
              <w:t>y</w:t>
            </w:r>
            <w:r>
              <w:rPr>
                <w:spacing w:val="-7"/>
                <w:sz w:val="20"/>
              </w:rPr>
              <w:t> </w:t>
            </w:r>
            <w:r>
              <w:rPr>
                <w:sz w:val="20"/>
              </w:rPr>
              <w:t>banners</w:t>
            </w:r>
            <w:r>
              <w:rPr>
                <w:spacing w:val="-7"/>
                <w:sz w:val="20"/>
              </w:rPr>
              <w:t> </w:t>
            </w:r>
            <w:r>
              <w:rPr>
                <w:sz w:val="20"/>
              </w:rPr>
              <w:t>del</w:t>
            </w:r>
            <w:r>
              <w:rPr>
                <w:spacing w:val="-6"/>
                <w:sz w:val="20"/>
              </w:rPr>
              <w:t> </w:t>
            </w:r>
            <w:r>
              <w:rPr>
                <w:sz w:val="20"/>
              </w:rPr>
              <w:t>Sistemas</w:t>
            </w:r>
            <w:r>
              <w:rPr>
                <w:spacing w:val="-6"/>
                <w:sz w:val="20"/>
              </w:rPr>
              <w:t> </w:t>
            </w:r>
            <w:r>
              <w:rPr>
                <w:sz w:val="20"/>
              </w:rPr>
              <w:t>de</w:t>
            </w:r>
            <w:r>
              <w:rPr>
                <w:spacing w:val="-8"/>
                <w:sz w:val="20"/>
              </w:rPr>
              <w:t> </w:t>
            </w:r>
            <w:r>
              <w:rPr>
                <w:sz w:val="20"/>
              </w:rPr>
              <w:t>Gestión</w:t>
            </w:r>
            <w:r>
              <w:rPr>
                <w:spacing w:val="-9"/>
                <w:sz w:val="20"/>
              </w:rPr>
              <w:t> </w:t>
            </w:r>
            <w:r>
              <w:rPr>
                <w:spacing w:val="-2"/>
                <w:sz w:val="20"/>
              </w:rPr>
              <w:t>Documental.</w:t>
            </w:r>
          </w:p>
          <w:p>
            <w:pPr>
              <w:pStyle w:val="TableParagraph"/>
              <w:spacing w:before="18"/>
              <w:ind w:left="0"/>
              <w:rPr>
                <w:sz w:val="20"/>
              </w:rPr>
            </w:pPr>
          </w:p>
          <w:p>
            <w:pPr>
              <w:pStyle w:val="TableParagraph"/>
              <w:numPr>
                <w:ilvl w:val="0"/>
                <w:numId w:val="1"/>
              </w:numPr>
              <w:tabs>
                <w:tab w:pos="825" w:val="left" w:leader="none"/>
              </w:tabs>
              <w:spacing w:line="240" w:lineRule="auto" w:before="0" w:after="0"/>
              <w:ind w:left="825" w:right="0" w:hanging="358"/>
              <w:jc w:val="left"/>
              <w:rPr>
                <w:sz w:val="20"/>
              </w:rPr>
            </w:pPr>
            <w:r>
              <w:rPr>
                <w:sz w:val="20"/>
              </w:rPr>
              <w:t>Actualizar</w:t>
            </w:r>
            <w:r>
              <w:rPr>
                <w:spacing w:val="-6"/>
                <w:sz w:val="20"/>
              </w:rPr>
              <w:t> </w:t>
            </w:r>
            <w:r>
              <w:rPr>
                <w:sz w:val="20"/>
              </w:rPr>
              <w:t>y</w:t>
            </w:r>
            <w:r>
              <w:rPr>
                <w:spacing w:val="-4"/>
                <w:sz w:val="20"/>
              </w:rPr>
              <w:t> </w:t>
            </w:r>
            <w:r>
              <w:rPr>
                <w:sz w:val="20"/>
              </w:rPr>
              <w:t>revisar</w:t>
            </w:r>
            <w:r>
              <w:rPr>
                <w:spacing w:val="-6"/>
                <w:sz w:val="20"/>
              </w:rPr>
              <w:t> </w:t>
            </w:r>
            <w:r>
              <w:rPr>
                <w:sz w:val="20"/>
              </w:rPr>
              <w:t>el</w:t>
            </w:r>
            <w:r>
              <w:rPr>
                <w:spacing w:val="-7"/>
                <w:sz w:val="20"/>
              </w:rPr>
              <w:t> </w:t>
            </w:r>
            <w:r>
              <w:rPr>
                <w:sz w:val="20"/>
              </w:rPr>
              <w:t>aplicativo</w:t>
            </w:r>
            <w:r>
              <w:rPr>
                <w:spacing w:val="-4"/>
                <w:sz w:val="20"/>
              </w:rPr>
              <w:t> </w:t>
            </w:r>
            <w:r>
              <w:rPr>
                <w:sz w:val="20"/>
              </w:rPr>
              <w:t>de</w:t>
            </w:r>
            <w:r>
              <w:rPr>
                <w:spacing w:val="-6"/>
                <w:sz w:val="20"/>
              </w:rPr>
              <w:t> </w:t>
            </w:r>
            <w:r>
              <w:rPr>
                <w:sz w:val="20"/>
              </w:rPr>
              <w:t>Mesa</w:t>
            </w:r>
            <w:r>
              <w:rPr>
                <w:spacing w:val="-6"/>
                <w:sz w:val="20"/>
              </w:rPr>
              <w:t> </w:t>
            </w:r>
            <w:r>
              <w:rPr>
                <w:sz w:val="20"/>
              </w:rPr>
              <w:t>de</w:t>
            </w:r>
            <w:r>
              <w:rPr>
                <w:spacing w:val="-2"/>
                <w:sz w:val="20"/>
              </w:rPr>
              <w:t> </w:t>
            </w:r>
            <w:r>
              <w:rPr>
                <w:sz w:val="20"/>
              </w:rPr>
              <w:t>Partes</w:t>
            </w:r>
            <w:r>
              <w:rPr>
                <w:spacing w:val="-5"/>
                <w:sz w:val="20"/>
              </w:rPr>
              <w:t> </w:t>
            </w:r>
            <w:r>
              <w:rPr>
                <w:spacing w:val="-2"/>
                <w:sz w:val="20"/>
              </w:rPr>
              <w:t>Virtual.</w:t>
            </w:r>
          </w:p>
          <w:p>
            <w:pPr>
              <w:pStyle w:val="TableParagraph"/>
              <w:spacing w:before="15"/>
              <w:ind w:left="0"/>
              <w:rPr>
                <w:sz w:val="20"/>
              </w:rPr>
            </w:pPr>
          </w:p>
          <w:p>
            <w:pPr>
              <w:pStyle w:val="TableParagraph"/>
              <w:numPr>
                <w:ilvl w:val="0"/>
                <w:numId w:val="1"/>
              </w:numPr>
              <w:tabs>
                <w:tab w:pos="825" w:val="left" w:leader="none"/>
              </w:tabs>
              <w:spacing w:line="240" w:lineRule="auto" w:before="0" w:after="0"/>
              <w:ind w:left="825" w:right="0" w:hanging="358"/>
              <w:jc w:val="left"/>
              <w:rPr>
                <w:sz w:val="20"/>
              </w:rPr>
            </w:pPr>
            <w:r>
              <w:rPr>
                <w:sz w:val="20"/>
              </w:rPr>
              <w:t>Actualizar</w:t>
            </w:r>
            <w:r>
              <w:rPr>
                <w:spacing w:val="-8"/>
                <w:sz w:val="20"/>
              </w:rPr>
              <w:t> </w:t>
            </w:r>
            <w:r>
              <w:rPr>
                <w:sz w:val="20"/>
              </w:rPr>
              <w:t>y</w:t>
            </w:r>
            <w:r>
              <w:rPr>
                <w:spacing w:val="-5"/>
                <w:sz w:val="20"/>
              </w:rPr>
              <w:t> </w:t>
            </w:r>
            <w:r>
              <w:rPr>
                <w:sz w:val="20"/>
              </w:rPr>
              <w:t>revisar</w:t>
            </w:r>
            <w:r>
              <w:rPr>
                <w:spacing w:val="-7"/>
                <w:sz w:val="20"/>
              </w:rPr>
              <w:t> </w:t>
            </w:r>
            <w:r>
              <w:rPr>
                <w:sz w:val="20"/>
              </w:rPr>
              <w:t>el</w:t>
            </w:r>
            <w:r>
              <w:rPr>
                <w:spacing w:val="-6"/>
                <w:sz w:val="20"/>
              </w:rPr>
              <w:t> </w:t>
            </w:r>
            <w:r>
              <w:rPr>
                <w:sz w:val="20"/>
              </w:rPr>
              <w:t>Aplicativo</w:t>
            </w:r>
            <w:r>
              <w:rPr>
                <w:spacing w:val="-6"/>
                <w:sz w:val="20"/>
              </w:rPr>
              <w:t> </w:t>
            </w:r>
            <w:r>
              <w:rPr>
                <w:sz w:val="20"/>
              </w:rPr>
              <w:t>del</w:t>
            </w:r>
            <w:r>
              <w:rPr>
                <w:spacing w:val="-6"/>
                <w:sz w:val="20"/>
              </w:rPr>
              <w:t> </w:t>
            </w:r>
            <w:r>
              <w:rPr>
                <w:sz w:val="20"/>
              </w:rPr>
              <w:t>Sistema</w:t>
            </w:r>
            <w:r>
              <w:rPr>
                <w:spacing w:val="-7"/>
                <w:sz w:val="20"/>
              </w:rPr>
              <w:t> </w:t>
            </w:r>
            <w:r>
              <w:rPr>
                <w:sz w:val="20"/>
              </w:rPr>
              <w:t>de</w:t>
            </w:r>
            <w:r>
              <w:rPr>
                <w:spacing w:val="-5"/>
                <w:sz w:val="20"/>
              </w:rPr>
              <w:t> </w:t>
            </w:r>
            <w:r>
              <w:rPr>
                <w:sz w:val="20"/>
              </w:rPr>
              <w:t>Gestión</w:t>
            </w:r>
            <w:r>
              <w:rPr>
                <w:spacing w:val="-7"/>
                <w:sz w:val="20"/>
              </w:rPr>
              <w:t> </w:t>
            </w:r>
            <w:r>
              <w:rPr>
                <w:spacing w:val="-2"/>
                <w:sz w:val="20"/>
              </w:rPr>
              <w:t>Documental.</w:t>
            </w:r>
          </w:p>
          <w:p>
            <w:pPr>
              <w:pStyle w:val="TableParagraph"/>
              <w:spacing w:before="15"/>
              <w:ind w:left="0"/>
              <w:rPr>
                <w:sz w:val="20"/>
              </w:rPr>
            </w:pPr>
          </w:p>
          <w:p>
            <w:pPr>
              <w:pStyle w:val="TableParagraph"/>
              <w:numPr>
                <w:ilvl w:val="0"/>
                <w:numId w:val="1"/>
              </w:numPr>
              <w:tabs>
                <w:tab w:pos="825" w:val="left" w:leader="none"/>
                <w:tab w:pos="827" w:val="left" w:leader="none"/>
              </w:tabs>
              <w:spacing w:line="278" w:lineRule="auto" w:before="0" w:after="0"/>
              <w:ind w:left="827" w:right="980" w:hanging="360"/>
              <w:jc w:val="left"/>
              <w:rPr>
                <w:sz w:val="20"/>
              </w:rPr>
            </w:pPr>
            <w:r>
              <w:rPr>
                <w:sz w:val="20"/>
              </w:rPr>
              <w:t>Revisión</w:t>
            </w:r>
            <w:r>
              <w:rPr>
                <w:spacing w:val="-4"/>
                <w:sz w:val="20"/>
              </w:rPr>
              <w:t> </w:t>
            </w:r>
            <w:r>
              <w:rPr>
                <w:sz w:val="20"/>
              </w:rPr>
              <w:t>y</w:t>
            </w:r>
            <w:r>
              <w:rPr>
                <w:spacing w:val="-3"/>
                <w:sz w:val="20"/>
              </w:rPr>
              <w:t> </w:t>
            </w:r>
            <w:r>
              <w:rPr>
                <w:sz w:val="20"/>
              </w:rPr>
              <w:t>coordinación,</w:t>
            </w:r>
            <w:r>
              <w:rPr>
                <w:spacing w:val="-4"/>
                <w:sz w:val="20"/>
              </w:rPr>
              <w:t> </w:t>
            </w:r>
            <w:r>
              <w:rPr>
                <w:sz w:val="20"/>
              </w:rPr>
              <w:t>respecto</w:t>
            </w:r>
            <w:r>
              <w:rPr>
                <w:spacing w:val="-5"/>
                <w:sz w:val="20"/>
              </w:rPr>
              <w:t> </w:t>
            </w:r>
            <w:r>
              <w:rPr>
                <w:sz w:val="20"/>
              </w:rPr>
              <w:t>al</w:t>
            </w:r>
            <w:r>
              <w:rPr>
                <w:spacing w:val="-5"/>
                <w:sz w:val="20"/>
              </w:rPr>
              <w:t> </w:t>
            </w:r>
            <w:r>
              <w:rPr>
                <w:sz w:val="20"/>
              </w:rPr>
              <w:t>listado</w:t>
            </w:r>
            <w:r>
              <w:rPr>
                <w:spacing w:val="-4"/>
                <w:sz w:val="20"/>
              </w:rPr>
              <w:t> </w:t>
            </w:r>
            <w:r>
              <w:rPr>
                <w:sz w:val="20"/>
              </w:rPr>
              <w:t>del</w:t>
            </w:r>
            <w:r>
              <w:rPr>
                <w:spacing w:val="-5"/>
                <w:sz w:val="20"/>
              </w:rPr>
              <w:t> </w:t>
            </w:r>
            <w:r>
              <w:rPr>
                <w:sz w:val="20"/>
              </w:rPr>
              <w:t>personal</w:t>
            </w:r>
            <w:r>
              <w:rPr>
                <w:spacing w:val="-5"/>
                <w:sz w:val="20"/>
              </w:rPr>
              <w:t> </w:t>
            </w:r>
            <w:r>
              <w:rPr>
                <w:sz w:val="20"/>
              </w:rPr>
              <w:t>que</w:t>
            </w:r>
            <w:r>
              <w:rPr>
                <w:spacing w:val="-5"/>
                <w:sz w:val="20"/>
              </w:rPr>
              <w:t> </w:t>
            </w:r>
            <w:r>
              <w:rPr>
                <w:sz w:val="20"/>
              </w:rPr>
              <w:t>contara</w:t>
            </w:r>
            <w:r>
              <w:rPr>
                <w:spacing w:val="-4"/>
                <w:sz w:val="20"/>
              </w:rPr>
              <w:t> </w:t>
            </w:r>
            <w:r>
              <w:rPr>
                <w:sz w:val="20"/>
              </w:rPr>
              <w:t>con</w:t>
            </w:r>
            <w:r>
              <w:rPr>
                <w:spacing w:val="-4"/>
                <w:sz w:val="20"/>
              </w:rPr>
              <w:t> </w:t>
            </w:r>
            <w:r>
              <w:rPr>
                <w:sz w:val="20"/>
              </w:rPr>
              <w:t>el certificado digital.</w:t>
            </w:r>
          </w:p>
          <w:p>
            <w:pPr>
              <w:pStyle w:val="TableParagraph"/>
              <w:numPr>
                <w:ilvl w:val="0"/>
                <w:numId w:val="1"/>
              </w:numPr>
              <w:tabs>
                <w:tab w:pos="825" w:val="left" w:leader="none"/>
              </w:tabs>
              <w:spacing w:line="240" w:lineRule="auto" w:before="208" w:after="0"/>
              <w:ind w:left="825" w:right="0" w:hanging="358"/>
              <w:jc w:val="left"/>
              <w:rPr>
                <w:sz w:val="20"/>
              </w:rPr>
            </w:pPr>
            <w:r>
              <w:rPr>
                <w:sz w:val="20"/>
              </w:rPr>
              <w:t>Instalación</w:t>
            </w:r>
            <w:r>
              <w:rPr>
                <w:spacing w:val="-8"/>
                <w:sz w:val="20"/>
              </w:rPr>
              <w:t> </w:t>
            </w:r>
            <w:r>
              <w:rPr>
                <w:sz w:val="20"/>
              </w:rPr>
              <w:t>y</w:t>
            </w:r>
            <w:r>
              <w:rPr>
                <w:spacing w:val="-8"/>
                <w:sz w:val="20"/>
              </w:rPr>
              <w:t> </w:t>
            </w:r>
            <w:r>
              <w:rPr>
                <w:sz w:val="20"/>
              </w:rPr>
              <w:t>configuración</w:t>
            </w:r>
            <w:r>
              <w:rPr>
                <w:spacing w:val="-8"/>
                <w:sz w:val="20"/>
              </w:rPr>
              <w:t> </w:t>
            </w:r>
            <w:r>
              <w:rPr>
                <w:sz w:val="20"/>
              </w:rPr>
              <w:t>de</w:t>
            </w:r>
            <w:r>
              <w:rPr>
                <w:spacing w:val="-10"/>
                <w:sz w:val="20"/>
              </w:rPr>
              <w:t> </w:t>
            </w:r>
            <w:r>
              <w:rPr>
                <w:sz w:val="20"/>
              </w:rPr>
              <w:t>los</w:t>
            </w:r>
            <w:r>
              <w:rPr>
                <w:spacing w:val="-8"/>
                <w:sz w:val="20"/>
              </w:rPr>
              <w:t> </w:t>
            </w:r>
            <w:r>
              <w:rPr>
                <w:sz w:val="20"/>
              </w:rPr>
              <w:t>componentes</w:t>
            </w:r>
            <w:r>
              <w:rPr>
                <w:spacing w:val="-8"/>
                <w:sz w:val="20"/>
              </w:rPr>
              <w:t> </w:t>
            </w:r>
            <w:r>
              <w:rPr>
                <w:sz w:val="20"/>
              </w:rPr>
              <w:t>del</w:t>
            </w:r>
            <w:r>
              <w:rPr>
                <w:spacing w:val="-8"/>
                <w:sz w:val="20"/>
              </w:rPr>
              <w:t> </w:t>
            </w:r>
            <w:r>
              <w:rPr>
                <w:sz w:val="20"/>
              </w:rPr>
              <w:t>Sistema</w:t>
            </w:r>
            <w:r>
              <w:rPr>
                <w:spacing w:val="-9"/>
                <w:sz w:val="20"/>
              </w:rPr>
              <w:t> </w:t>
            </w:r>
            <w:r>
              <w:rPr>
                <w:sz w:val="20"/>
              </w:rPr>
              <w:t>Gestión</w:t>
            </w:r>
            <w:r>
              <w:rPr>
                <w:spacing w:val="-9"/>
                <w:sz w:val="20"/>
              </w:rPr>
              <w:t> </w:t>
            </w:r>
            <w:r>
              <w:rPr>
                <w:spacing w:val="-2"/>
                <w:sz w:val="20"/>
              </w:rPr>
              <w:t>Documental.</w:t>
            </w:r>
          </w:p>
          <w:p>
            <w:pPr>
              <w:pStyle w:val="TableParagraph"/>
              <w:spacing w:before="16"/>
              <w:ind w:left="0"/>
              <w:rPr>
                <w:sz w:val="20"/>
              </w:rPr>
            </w:pPr>
          </w:p>
          <w:p>
            <w:pPr>
              <w:pStyle w:val="TableParagraph"/>
              <w:numPr>
                <w:ilvl w:val="0"/>
                <w:numId w:val="1"/>
              </w:numPr>
              <w:tabs>
                <w:tab w:pos="825" w:val="left" w:leader="none"/>
              </w:tabs>
              <w:spacing w:line="240" w:lineRule="auto" w:before="0" w:after="0"/>
              <w:ind w:left="825" w:right="0" w:hanging="358"/>
              <w:jc w:val="left"/>
              <w:rPr>
                <w:sz w:val="20"/>
              </w:rPr>
            </w:pPr>
            <w:r>
              <w:rPr>
                <w:sz w:val="20"/>
              </w:rPr>
              <w:t>Instalación</w:t>
            </w:r>
            <w:r>
              <w:rPr>
                <w:spacing w:val="-8"/>
                <w:sz w:val="20"/>
              </w:rPr>
              <w:t> </w:t>
            </w:r>
            <w:r>
              <w:rPr>
                <w:sz w:val="20"/>
              </w:rPr>
              <w:t>y</w:t>
            </w:r>
            <w:r>
              <w:rPr>
                <w:spacing w:val="-8"/>
                <w:sz w:val="20"/>
              </w:rPr>
              <w:t> </w:t>
            </w:r>
            <w:r>
              <w:rPr>
                <w:sz w:val="20"/>
              </w:rPr>
              <w:t>configuración</w:t>
            </w:r>
            <w:r>
              <w:rPr>
                <w:spacing w:val="-9"/>
                <w:sz w:val="20"/>
              </w:rPr>
              <w:t> </w:t>
            </w:r>
            <w:r>
              <w:rPr>
                <w:sz w:val="20"/>
              </w:rPr>
              <w:t>del</w:t>
            </w:r>
            <w:r>
              <w:rPr>
                <w:spacing w:val="-10"/>
                <w:sz w:val="20"/>
              </w:rPr>
              <w:t> </w:t>
            </w:r>
            <w:r>
              <w:rPr>
                <w:sz w:val="20"/>
              </w:rPr>
              <w:t>software</w:t>
            </w:r>
            <w:r>
              <w:rPr>
                <w:spacing w:val="-7"/>
                <w:sz w:val="20"/>
              </w:rPr>
              <w:t> </w:t>
            </w:r>
            <w:r>
              <w:rPr>
                <w:sz w:val="20"/>
              </w:rPr>
              <w:t>de</w:t>
            </w:r>
            <w:r>
              <w:rPr>
                <w:spacing w:val="-10"/>
                <w:sz w:val="20"/>
              </w:rPr>
              <w:t> </w:t>
            </w:r>
            <w:r>
              <w:rPr>
                <w:sz w:val="20"/>
              </w:rPr>
              <w:t>Firma</w:t>
            </w:r>
            <w:r>
              <w:rPr>
                <w:spacing w:val="-8"/>
                <w:sz w:val="20"/>
              </w:rPr>
              <w:t> </w:t>
            </w:r>
            <w:r>
              <w:rPr>
                <w:spacing w:val="-2"/>
                <w:sz w:val="20"/>
              </w:rPr>
              <w:t>Digital.</w:t>
            </w:r>
          </w:p>
          <w:p>
            <w:pPr>
              <w:pStyle w:val="TableParagraph"/>
              <w:spacing w:before="18"/>
              <w:ind w:left="0"/>
              <w:rPr>
                <w:sz w:val="20"/>
              </w:rPr>
            </w:pPr>
          </w:p>
          <w:p>
            <w:pPr>
              <w:pStyle w:val="TableParagraph"/>
              <w:numPr>
                <w:ilvl w:val="0"/>
                <w:numId w:val="1"/>
              </w:numPr>
              <w:tabs>
                <w:tab w:pos="825" w:val="left" w:leader="none"/>
              </w:tabs>
              <w:spacing w:line="240" w:lineRule="auto" w:before="0" w:after="0"/>
              <w:ind w:left="825" w:right="0" w:hanging="358"/>
              <w:jc w:val="left"/>
              <w:rPr>
                <w:sz w:val="20"/>
              </w:rPr>
            </w:pPr>
            <w:r>
              <w:rPr>
                <w:sz w:val="20"/>
              </w:rPr>
              <w:t>Soporte</w:t>
            </w:r>
            <w:r>
              <w:rPr>
                <w:spacing w:val="-8"/>
                <w:sz w:val="20"/>
              </w:rPr>
              <w:t> </w:t>
            </w:r>
            <w:r>
              <w:rPr>
                <w:sz w:val="20"/>
              </w:rPr>
              <w:t>Tecnico</w:t>
            </w:r>
            <w:r>
              <w:rPr>
                <w:spacing w:val="-6"/>
                <w:sz w:val="20"/>
              </w:rPr>
              <w:t> </w:t>
            </w:r>
            <w:r>
              <w:rPr>
                <w:sz w:val="20"/>
              </w:rPr>
              <w:t>al</w:t>
            </w:r>
            <w:r>
              <w:rPr>
                <w:spacing w:val="-8"/>
                <w:sz w:val="20"/>
              </w:rPr>
              <w:t> </w:t>
            </w:r>
            <w:r>
              <w:rPr>
                <w:sz w:val="20"/>
              </w:rPr>
              <w:t>personal</w:t>
            </w:r>
            <w:r>
              <w:rPr>
                <w:spacing w:val="-8"/>
                <w:sz w:val="20"/>
              </w:rPr>
              <w:t> </w:t>
            </w:r>
            <w:r>
              <w:rPr>
                <w:sz w:val="20"/>
              </w:rPr>
              <w:t>sobre</w:t>
            </w:r>
            <w:r>
              <w:rPr>
                <w:spacing w:val="-5"/>
                <w:sz w:val="20"/>
              </w:rPr>
              <w:t> </w:t>
            </w:r>
            <w:r>
              <w:rPr>
                <w:sz w:val="20"/>
              </w:rPr>
              <w:t>uso</w:t>
            </w:r>
            <w:r>
              <w:rPr>
                <w:spacing w:val="-7"/>
                <w:sz w:val="20"/>
              </w:rPr>
              <w:t> </w:t>
            </w:r>
            <w:r>
              <w:rPr>
                <w:sz w:val="20"/>
              </w:rPr>
              <w:t>del</w:t>
            </w:r>
            <w:r>
              <w:rPr>
                <w:spacing w:val="-6"/>
                <w:sz w:val="20"/>
              </w:rPr>
              <w:t> </w:t>
            </w:r>
            <w:r>
              <w:rPr>
                <w:sz w:val="20"/>
              </w:rPr>
              <w:t>Sistema</w:t>
            </w:r>
            <w:r>
              <w:rPr>
                <w:spacing w:val="-6"/>
                <w:sz w:val="20"/>
              </w:rPr>
              <w:t> </w:t>
            </w:r>
            <w:r>
              <w:rPr>
                <w:sz w:val="20"/>
              </w:rPr>
              <w:t>de</w:t>
            </w:r>
            <w:r>
              <w:rPr>
                <w:spacing w:val="-6"/>
                <w:sz w:val="20"/>
              </w:rPr>
              <w:t> </w:t>
            </w:r>
            <w:r>
              <w:rPr>
                <w:sz w:val="20"/>
              </w:rPr>
              <w:t>Gestión</w:t>
            </w:r>
            <w:r>
              <w:rPr>
                <w:spacing w:val="-6"/>
                <w:sz w:val="20"/>
              </w:rPr>
              <w:t> </w:t>
            </w:r>
            <w:r>
              <w:rPr>
                <w:spacing w:val="-2"/>
                <w:sz w:val="20"/>
              </w:rPr>
              <w:t>Documentario.</w:t>
            </w:r>
          </w:p>
          <w:p>
            <w:pPr>
              <w:pStyle w:val="TableParagraph"/>
              <w:spacing w:before="15"/>
              <w:ind w:left="0"/>
              <w:rPr>
                <w:sz w:val="20"/>
              </w:rPr>
            </w:pPr>
          </w:p>
          <w:p>
            <w:pPr>
              <w:pStyle w:val="TableParagraph"/>
              <w:numPr>
                <w:ilvl w:val="0"/>
                <w:numId w:val="1"/>
              </w:numPr>
              <w:tabs>
                <w:tab w:pos="825" w:val="left" w:leader="none"/>
                <w:tab w:pos="827" w:val="left" w:leader="none"/>
              </w:tabs>
              <w:spacing w:line="276" w:lineRule="auto" w:before="0" w:after="0"/>
              <w:ind w:left="827" w:right="682" w:hanging="360"/>
              <w:jc w:val="left"/>
              <w:rPr>
                <w:sz w:val="20"/>
              </w:rPr>
            </w:pPr>
            <w:r>
              <w:rPr>
                <w:sz w:val="20"/>
              </w:rPr>
              <w:t>Capacitación</w:t>
            </w:r>
            <w:r>
              <w:rPr>
                <w:spacing w:val="-4"/>
                <w:sz w:val="20"/>
              </w:rPr>
              <w:t> </w:t>
            </w:r>
            <w:r>
              <w:rPr>
                <w:sz w:val="20"/>
              </w:rPr>
              <w:t>al</w:t>
            </w:r>
            <w:r>
              <w:rPr>
                <w:spacing w:val="-5"/>
                <w:sz w:val="20"/>
              </w:rPr>
              <w:t> </w:t>
            </w:r>
            <w:r>
              <w:rPr>
                <w:sz w:val="20"/>
              </w:rPr>
              <w:t>personal</w:t>
            </w:r>
            <w:r>
              <w:rPr>
                <w:spacing w:val="-5"/>
                <w:sz w:val="20"/>
              </w:rPr>
              <w:t> </w:t>
            </w:r>
            <w:r>
              <w:rPr>
                <w:sz w:val="20"/>
              </w:rPr>
              <w:t>de</w:t>
            </w:r>
            <w:r>
              <w:rPr>
                <w:spacing w:val="-4"/>
                <w:sz w:val="20"/>
              </w:rPr>
              <w:t> </w:t>
            </w:r>
            <w:r>
              <w:rPr>
                <w:sz w:val="20"/>
              </w:rPr>
              <w:t>la</w:t>
            </w:r>
            <w:r>
              <w:rPr>
                <w:spacing w:val="-2"/>
                <w:sz w:val="20"/>
              </w:rPr>
              <w:t> </w:t>
            </w:r>
            <w:r>
              <w:rPr>
                <w:sz w:val="20"/>
              </w:rPr>
              <w:t>mesa</w:t>
            </w:r>
            <w:r>
              <w:rPr>
                <w:spacing w:val="-2"/>
                <w:sz w:val="20"/>
              </w:rPr>
              <w:t> </w:t>
            </w:r>
            <w:r>
              <w:rPr>
                <w:sz w:val="20"/>
              </w:rPr>
              <w:t>de</w:t>
            </w:r>
            <w:r>
              <w:rPr>
                <w:spacing w:val="-3"/>
                <w:sz w:val="20"/>
              </w:rPr>
              <w:t> </w:t>
            </w:r>
            <w:r>
              <w:rPr>
                <w:sz w:val="20"/>
              </w:rPr>
              <w:t>partes</w:t>
            </w:r>
            <w:r>
              <w:rPr>
                <w:spacing w:val="-3"/>
                <w:sz w:val="20"/>
              </w:rPr>
              <w:t> </w:t>
            </w:r>
            <w:r>
              <w:rPr>
                <w:sz w:val="20"/>
              </w:rPr>
              <w:t>sobre</w:t>
            </w:r>
            <w:r>
              <w:rPr>
                <w:spacing w:val="-2"/>
                <w:sz w:val="20"/>
              </w:rPr>
              <w:t> </w:t>
            </w:r>
            <w:r>
              <w:rPr>
                <w:sz w:val="20"/>
              </w:rPr>
              <w:t>del</w:t>
            </w:r>
            <w:r>
              <w:rPr>
                <w:spacing w:val="-3"/>
                <w:sz w:val="20"/>
              </w:rPr>
              <w:t> </w:t>
            </w:r>
            <w:r>
              <w:rPr>
                <w:sz w:val="20"/>
              </w:rPr>
              <w:t>módulo</w:t>
            </w:r>
            <w:r>
              <w:rPr>
                <w:spacing w:val="-4"/>
                <w:sz w:val="20"/>
              </w:rPr>
              <w:t> </w:t>
            </w:r>
            <w:r>
              <w:rPr>
                <w:sz w:val="20"/>
              </w:rPr>
              <w:t>de</w:t>
            </w:r>
            <w:r>
              <w:rPr>
                <w:spacing w:val="-4"/>
                <w:sz w:val="20"/>
              </w:rPr>
              <w:t> </w:t>
            </w:r>
            <w:r>
              <w:rPr>
                <w:sz w:val="20"/>
              </w:rPr>
              <w:t>registro</w:t>
            </w:r>
            <w:r>
              <w:rPr>
                <w:spacing w:val="-4"/>
                <w:sz w:val="20"/>
              </w:rPr>
              <w:t> </w:t>
            </w:r>
            <w:r>
              <w:rPr>
                <w:sz w:val="20"/>
              </w:rPr>
              <w:t>de documentos externos, mensajería, incluyendo Mesa de Partes Virtual.</w:t>
            </w:r>
          </w:p>
        </w:tc>
      </w:tr>
      <w:tr>
        <w:trPr>
          <w:trHeight w:val="230" w:hRule="atLeast"/>
        </w:trPr>
        <w:tc>
          <w:tcPr>
            <w:tcW w:w="8496" w:type="dxa"/>
          </w:tcPr>
          <w:p>
            <w:pPr>
              <w:pStyle w:val="TableParagraph"/>
              <w:spacing w:line="210" w:lineRule="exact"/>
              <w:ind w:left="129"/>
              <w:rPr>
                <w:rFonts w:ascii="Arial" w:hAnsi="Arial"/>
                <w:b/>
                <w:sz w:val="20"/>
              </w:rPr>
            </w:pPr>
            <w:r>
              <w:rPr>
                <w:rFonts w:ascii="Arial" w:hAnsi="Arial"/>
                <w:b/>
                <w:sz w:val="20"/>
              </w:rPr>
              <w:t>IV.</w:t>
            </w:r>
            <w:r>
              <w:rPr>
                <w:rFonts w:ascii="Arial" w:hAnsi="Arial"/>
                <w:b/>
                <w:spacing w:val="31"/>
                <w:sz w:val="20"/>
              </w:rPr>
              <w:t> </w:t>
            </w:r>
            <w:r>
              <w:rPr>
                <w:rFonts w:ascii="Arial" w:hAnsi="Arial"/>
                <w:b/>
                <w:sz w:val="20"/>
              </w:rPr>
              <w:t>REQUISITOS</w:t>
            </w:r>
            <w:r>
              <w:rPr>
                <w:rFonts w:ascii="Arial" w:hAnsi="Arial"/>
                <w:b/>
                <w:spacing w:val="-4"/>
                <w:sz w:val="20"/>
              </w:rPr>
              <w:t> </w:t>
            </w:r>
            <w:r>
              <w:rPr>
                <w:rFonts w:ascii="Arial" w:hAnsi="Arial"/>
                <w:b/>
                <w:sz w:val="20"/>
              </w:rPr>
              <w:t>MÍNIMOS</w:t>
            </w:r>
            <w:r>
              <w:rPr>
                <w:rFonts w:ascii="Arial" w:hAnsi="Arial"/>
                <w:b/>
                <w:spacing w:val="-7"/>
                <w:sz w:val="20"/>
              </w:rPr>
              <w:t> </w:t>
            </w:r>
            <w:r>
              <w:rPr>
                <w:rFonts w:ascii="Arial" w:hAnsi="Arial"/>
                <w:b/>
                <w:sz w:val="20"/>
              </w:rPr>
              <w:t>DEL</w:t>
            </w:r>
            <w:r>
              <w:rPr>
                <w:rFonts w:ascii="Arial" w:hAnsi="Arial"/>
                <w:b/>
                <w:spacing w:val="-5"/>
                <w:sz w:val="20"/>
              </w:rPr>
              <w:t> </w:t>
            </w:r>
            <w:r>
              <w:rPr>
                <w:rFonts w:ascii="Arial" w:hAnsi="Arial"/>
                <w:b/>
                <w:spacing w:val="-2"/>
                <w:sz w:val="20"/>
              </w:rPr>
              <w:t>LOCADOR</w:t>
            </w:r>
          </w:p>
        </w:tc>
      </w:tr>
      <w:tr>
        <w:trPr>
          <w:trHeight w:val="1072" w:hRule="atLeast"/>
        </w:trPr>
        <w:tc>
          <w:tcPr>
            <w:tcW w:w="8496" w:type="dxa"/>
          </w:tcPr>
          <w:p>
            <w:pPr>
              <w:pStyle w:val="TableParagraph"/>
              <w:spacing w:before="36"/>
              <w:ind w:left="0"/>
              <w:rPr>
                <w:sz w:val="20"/>
              </w:rPr>
            </w:pPr>
          </w:p>
          <w:p>
            <w:pPr>
              <w:pStyle w:val="TableParagraph"/>
              <w:numPr>
                <w:ilvl w:val="0"/>
                <w:numId w:val="2"/>
              </w:numPr>
              <w:tabs>
                <w:tab w:pos="827" w:val="left" w:leader="none"/>
              </w:tabs>
              <w:spacing w:line="271" w:lineRule="auto" w:before="0" w:after="0"/>
              <w:ind w:left="827" w:right="253" w:hanging="360"/>
              <w:jc w:val="left"/>
              <w:rPr>
                <w:sz w:val="20"/>
              </w:rPr>
            </w:pPr>
            <w:r>
              <w:rPr>
                <w:color w:val="2D2E33"/>
                <w:sz w:val="20"/>
              </w:rPr>
              <w:t>Tecnico</w:t>
            </w:r>
            <w:r>
              <w:rPr>
                <w:color w:val="2D2E33"/>
                <w:spacing w:val="40"/>
                <w:sz w:val="20"/>
              </w:rPr>
              <w:t> </w:t>
            </w:r>
            <w:r>
              <w:rPr>
                <w:color w:val="2D2E33"/>
                <w:sz w:val="20"/>
              </w:rPr>
              <w:t>Titulado</w:t>
            </w:r>
            <w:r>
              <w:rPr>
                <w:color w:val="2D2E33"/>
                <w:spacing w:val="40"/>
                <w:sz w:val="20"/>
              </w:rPr>
              <w:t> </w:t>
            </w:r>
            <w:r>
              <w:rPr>
                <w:color w:val="2D2E33"/>
                <w:sz w:val="20"/>
              </w:rPr>
              <w:t>y/o</w:t>
            </w:r>
            <w:r>
              <w:rPr>
                <w:color w:val="2D2E33"/>
                <w:spacing w:val="40"/>
                <w:sz w:val="20"/>
              </w:rPr>
              <w:t> </w:t>
            </w:r>
            <w:r>
              <w:rPr>
                <w:color w:val="2D2E33"/>
                <w:sz w:val="20"/>
              </w:rPr>
              <w:t>estudiante</w:t>
            </w:r>
            <w:r>
              <w:rPr>
                <w:color w:val="2D2E33"/>
                <w:spacing w:val="40"/>
                <w:sz w:val="20"/>
              </w:rPr>
              <w:t> </w:t>
            </w:r>
            <w:r>
              <w:rPr>
                <w:color w:val="2D2E33"/>
                <w:sz w:val="20"/>
              </w:rPr>
              <w:t>de</w:t>
            </w:r>
            <w:r>
              <w:rPr>
                <w:color w:val="2D2E33"/>
                <w:spacing w:val="40"/>
                <w:sz w:val="20"/>
              </w:rPr>
              <w:t> </w:t>
            </w:r>
            <w:r>
              <w:rPr>
                <w:color w:val="2D2E33"/>
                <w:sz w:val="20"/>
              </w:rPr>
              <w:t>último</w:t>
            </w:r>
            <w:r>
              <w:rPr>
                <w:color w:val="2D2E33"/>
                <w:spacing w:val="40"/>
                <w:sz w:val="20"/>
              </w:rPr>
              <w:t> </w:t>
            </w:r>
            <w:r>
              <w:rPr>
                <w:color w:val="2D2E33"/>
                <w:sz w:val="20"/>
              </w:rPr>
              <w:t>año</w:t>
            </w:r>
            <w:r>
              <w:rPr>
                <w:color w:val="2D2E33"/>
                <w:spacing w:val="40"/>
                <w:sz w:val="20"/>
              </w:rPr>
              <w:t> </w:t>
            </w:r>
            <w:r>
              <w:rPr>
                <w:color w:val="2D2E33"/>
                <w:sz w:val="20"/>
              </w:rPr>
              <w:t>en</w:t>
            </w:r>
            <w:r>
              <w:rPr>
                <w:color w:val="2D2E33"/>
                <w:spacing w:val="40"/>
                <w:sz w:val="20"/>
              </w:rPr>
              <w:t> </w:t>
            </w:r>
            <w:r>
              <w:rPr>
                <w:color w:val="2D2E33"/>
                <w:sz w:val="20"/>
              </w:rPr>
              <w:t>la</w:t>
            </w:r>
            <w:r>
              <w:rPr>
                <w:color w:val="2D2E33"/>
                <w:spacing w:val="40"/>
                <w:sz w:val="20"/>
              </w:rPr>
              <w:t> </w:t>
            </w:r>
            <w:r>
              <w:rPr>
                <w:color w:val="2D2E33"/>
                <w:sz w:val="20"/>
              </w:rPr>
              <w:t>carrera</w:t>
            </w:r>
            <w:r>
              <w:rPr>
                <w:color w:val="2D2E33"/>
                <w:spacing w:val="40"/>
                <w:sz w:val="20"/>
              </w:rPr>
              <w:t> </w:t>
            </w:r>
            <w:r>
              <w:rPr>
                <w:color w:val="2D2E33"/>
                <w:sz w:val="20"/>
              </w:rPr>
              <w:t>de</w:t>
            </w:r>
            <w:r>
              <w:rPr>
                <w:color w:val="2D2E33"/>
                <w:spacing w:val="40"/>
                <w:sz w:val="20"/>
              </w:rPr>
              <w:t> </w:t>
            </w:r>
            <w:r>
              <w:rPr>
                <w:color w:val="2D2E33"/>
                <w:sz w:val="20"/>
              </w:rPr>
              <w:t>Ingeniería</w:t>
            </w:r>
            <w:r>
              <w:rPr>
                <w:color w:val="2D2E33"/>
                <w:spacing w:val="40"/>
                <w:sz w:val="20"/>
              </w:rPr>
              <w:t> </w:t>
            </w:r>
            <w:r>
              <w:rPr>
                <w:color w:val="2D2E33"/>
                <w:sz w:val="20"/>
              </w:rPr>
              <w:t>de Sistemas, ciencias de la computación o informática.</w:t>
            </w:r>
          </w:p>
        </w:tc>
      </w:tr>
    </w:tbl>
    <w:p>
      <w:pPr>
        <w:pStyle w:val="TableParagraph"/>
        <w:spacing w:after="0" w:line="271" w:lineRule="auto"/>
        <w:jc w:val="left"/>
        <w:rPr>
          <w:sz w:val="20"/>
        </w:rPr>
        <w:sectPr>
          <w:pgSz w:w="11910" w:h="16840"/>
          <w:pgMar w:header="751" w:footer="976" w:top="1340" w:bottom="1160" w:left="1559" w:right="1417"/>
        </w:sectPr>
      </w:pPr>
    </w:p>
    <w:p>
      <w:pPr>
        <w:pStyle w:val="BodyText"/>
        <w:spacing w:before="3"/>
        <w:rPr>
          <w:sz w:val="7"/>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96"/>
      </w:tblGrid>
      <w:tr>
        <w:trPr>
          <w:trHeight w:val="4891" w:hRule="atLeast"/>
        </w:trPr>
        <w:tc>
          <w:tcPr>
            <w:tcW w:w="8496" w:type="dxa"/>
          </w:tcPr>
          <w:p>
            <w:pPr>
              <w:pStyle w:val="TableParagraph"/>
              <w:spacing w:before="37"/>
              <w:ind w:left="0"/>
              <w:rPr>
                <w:sz w:val="20"/>
              </w:rPr>
            </w:pPr>
          </w:p>
          <w:p>
            <w:pPr>
              <w:pStyle w:val="TableParagraph"/>
              <w:numPr>
                <w:ilvl w:val="0"/>
                <w:numId w:val="3"/>
              </w:numPr>
              <w:tabs>
                <w:tab w:pos="827" w:val="left" w:leader="none"/>
              </w:tabs>
              <w:spacing w:line="240" w:lineRule="auto" w:before="0" w:after="0"/>
              <w:ind w:left="827" w:right="0" w:hanging="360"/>
              <w:jc w:val="left"/>
              <w:rPr>
                <w:sz w:val="20"/>
              </w:rPr>
            </w:pPr>
            <w:r>
              <w:rPr>
                <w:color w:val="2D2E33"/>
                <w:sz w:val="20"/>
              </w:rPr>
              <w:t>Estudios</w:t>
            </w:r>
            <w:r>
              <w:rPr>
                <w:color w:val="2D2E33"/>
                <w:spacing w:val="-7"/>
                <w:sz w:val="20"/>
              </w:rPr>
              <w:t> </w:t>
            </w:r>
            <w:r>
              <w:rPr>
                <w:color w:val="2D2E33"/>
                <w:sz w:val="20"/>
              </w:rPr>
              <w:t>de</w:t>
            </w:r>
            <w:r>
              <w:rPr>
                <w:color w:val="2D2E33"/>
                <w:spacing w:val="-6"/>
                <w:sz w:val="20"/>
              </w:rPr>
              <w:t> </w:t>
            </w:r>
            <w:r>
              <w:rPr>
                <w:color w:val="2D2E33"/>
                <w:sz w:val="20"/>
              </w:rPr>
              <w:t>cursos</w:t>
            </w:r>
            <w:r>
              <w:rPr>
                <w:color w:val="2D2E33"/>
                <w:spacing w:val="-6"/>
                <w:sz w:val="20"/>
              </w:rPr>
              <w:t> </w:t>
            </w:r>
            <w:r>
              <w:rPr>
                <w:color w:val="2D2E33"/>
                <w:sz w:val="20"/>
              </w:rPr>
              <w:t>en</w:t>
            </w:r>
            <w:r>
              <w:rPr>
                <w:color w:val="2D2E33"/>
                <w:spacing w:val="-8"/>
                <w:sz w:val="20"/>
              </w:rPr>
              <w:t> </w:t>
            </w:r>
            <w:r>
              <w:rPr>
                <w:color w:val="2D2E33"/>
                <w:sz w:val="20"/>
              </w:rPr>
              <w:t>programación</w:t>
            </w:r>
            <w:r>
              <w:rPr>
                <w:color w:val="2D2E33"/>
                <w:spacing w:val="-8"/>
                <w:sz w:val="20"/>
              </w:rPr>
              <w:t> </w:t>
            </w:r>
            <w:r>
              <w:rPr>
                <w:color w:val="2D2E33"/>
                <w:sz w:val="20"/>
              </w:rPr>
              <w:t>y/o</w:t>
            </w:r>
            <w:r>
              <w:rPr>
                <w:color w:val="2D2E33"/>
                <w:spacing w:val="-6"/>
                <w:sz w:val="20"/>
              </w:rPr>
              <w:t> </w:t>
            </w:r>
            <w:r>
              <w:rPr>
                <w:color w:val="2D2E33"/>
                <w:sz w:val="20"/>
              </w:rPr>
              <w:t>desarrollo</w:t>
            </w:r>
            <w:r>
              <w:rPr>
                <w:color w:val="2D2E33"/>
                <w:spacing w:val="-6"/>
                <w:sz w:val="20"/>
              </w:rPr>
              <w:t> </w:t>
            </w:r>
            <w:r>
              <w:rPr>
                <w:color w:val="2D2E33"/>
                <w:spacing w:val="-4"/>
                <w:sz w:val="20"/>
              </w:rPr>
              <w:t>web.</w:t>
            </w:r>
          </w:p>
          <w:p>
            <w:pPr>
              <w:pStyle w:val="TableParagraph"/>
              <w:numPr>
                <w:ilvl w:val="0"/>
                <w:numId w:val="3"/>
              </w:numPr>
              <w:tabs>
                <w:tab w:pos="827" w:val="left" w:leader="none"/>
              </w:tabs>
              <w:spacing w:line="240" w:lineRule="auto" w:before="31" w:after="0"/>
              <w:ind w:left="827" w:right="0" w:hanging="360"/>
              <w:jc w:val="left"/>
              <w:rPr>
                <w:sz w:val="20"/>
              </w:rPr>
            </w:pPr>
            <w:r>
              <w:rPr>
                <w:color w:val="2D2E33"/>
                <w:sz w:val="20"/>
              </w:rPr>
              <w:t>Experiencia</w:t>
            </w:r>
            <w:r>
              <w:rPr>
                <w:color w:val="2D2E33"/>
                <w:spacing w:val="-4"/>
                <w:sz w:val="20"/>
              </w:rPr>
              <w:t> </w:t>
            </w:r>
            <w:r>
              <w:rPr>
                <w:color w:val="2D2E33"/>
                <w:sz w:val="20"/>
              </w:rPr>
              <w:t>laboral</w:t>
            </w:r>
            <w:r>
              <w:rPr>
                <w:color w:val="2D2E33"/>
                <w:spacing w:val="-7"/>
                <w:sz w:val="20"/>
              </w:rPr>
              <w:t> </w:t>
            </w:r>
            <w:r>
              <w:rPr>
                <w:color w:val="2D2E33"/>
                <w:sz w:val="20"/>
              </w:rPr>
              <w:t>no</w:t>
            </w:r>
            <w:r>
              <w:rPr>
                <w:color w:val="2D2E33"/>
                <w:spacing w:val="-5"/>
                <w:sz w:val="20"/>
              </w:rPr>
              <w:t> </w:t>
            </w:r>
            <w:r>
              <w:rPr>
                <w:color w:val="2D2E33"/>
                <w:sz w:val="20"/>
              </w:rPr>
              <w:t>menor</w:t>
            </w:r>
            <w:r>
              <w:rPr>
                <w:color w:val="2D2E33"/>
                <w:spacing w:val="-6"/>
                <w:sz w:val="20"/>
              </w:rPr>
              <w:t> </w:t>
            </w:r>
            <w:r>
              <w:rPr>
                <w:color w:val="2D2E33"/>
                <w:sz w:val="20"/>
              </w:rPr>
              <w:t>de</w:t>
            </w:r>
            <w:r>
              <w:rPr>
                <w:color w:val="2D2E33"/>
                <w:spacing w:val="-3"/>
                <w:sz w:val="20"/>
              </w:rPr>
              <w:t> </w:t>
            </w:r>
            <w:r>
              <w:rPr>
                <w:color w:val="2D2E33"/>
                <w:sz w:val="20"/>
              </w:rPr>
              <w:t>2</w:t>
            </w:r>
            <w:r>
              <w:rPr>
                <w:color w:val="2D2E33"/>
                <w:spacing w:val="-4"/>
                <w:sz w:val="20"/>
              </w:rPr>
              <w:t> </w:t>
            </w:r>
            <w:r>
              <w:rPr>
                <w:color w:val="2D2E33"/>
                <w:sz w:val="20"/>
              </w:rPr>
              <w:t>años</w:t>
            </w:r>
            <w:r>
              <w:rPr>
                <w:color w:val="2D2E33"/>
                <w:spacing w:val="-4"/>
                <w:sz w:val="20"/>
              </w:rPr>
              <w:t> </w:t>
            </w:r>
            <w:r>
              <w:rPr>
                <w:color w:val="2D2E33"/>
                <w:sz w:val="20"/>
              </w:rPr>
              <w:t>en</w:t>
            </w:r>
            <w:r>
              <w:rPr>
                <w:color w:val="2D2E33"/>
                <w:spacing w:val="-5"/>
                <w:sz w:val="20"/>
              </w:rPr>
              <w:t> </w:t>
            </w:r>
            <w:r>
              <w:rPr>
                <w:color w:val="2D2E33"/>
                <w:sz w:val="20"/>
              </w:rPr>
              <w:t>el</w:t>
            </w:r>
            <w:r>
              <w:rPr>
                <w:color w:val="2D2E33"/>
                <w:spacing w:val="-7"/>
                <w:sz w:val="20"/>
              </w:rPr>
              <w:t> </w:t>
            </w:r>
            <w:r>
              <w:rPr>
                <w:color w:val="2D2E33"/>
                <w:sz w:val="20"/>
              </w:rPr>
              <w:t>sector</w:t>
            </w:r>
            <w:r>
              <w:rPr>
                <w:color w:val="2D2E33"/>
                <w:spacing w:val="-5"/>
                <w:sz w:val="20"/>
              </w:rPr>
              <w:t> </w:t>
            </w:r>
            <w:r>
              <w:rPr>
                <w:color w:val="2D2E33"/>
                <w:sz w:val="20"/>
              </w:rPr>
              <w:t>público</w:t>
            </w:r>
            <w:r>
              <w:rPr>
                <w:color w:val="2D2E33"/>
                <w:spacing w:val="-6"/>
                <w:sz w:val="20"/>
              </w:rPr>
              <w:t> </w:t>
            </w:r>
            <w:r>
              <w:rPr>
                <w:color w:val="2D2E33"/>
                <w:sz w:val="20"/>
              </w:rPr>
              <w:t>y/o</w:t>
            </w:r>
            <w:r>
              <w:rPr>
                <w:color w:val="2D2E33"/>
                <w:spacing w:val="-4"/>
                <w:sz w:val="20"/>
              </w:rPr>
              <w:t> </w:t>
            </w:r>
            <w:r>
              <w:rPr>
                <w:color w:val="2D2E33"/>
                <w:spacing w:val="-2"/>
                <w:sz w:val="20"/>
              </w:rPr>
              <w:t>privado.</w:t>
            </w:r>
          </w:p>
          <w:p>
            <w:pPr>
              <w:pStyle w:val="TableParagraph"/>
              <w:numPr>
                <w:ilvl w:val="0"/>
                <w:numId w:val="3"/>
              </w:numPr>
              <w:tabs>
                <w:tab w:pos="827" w:val="left" w:leader="none"/>
              </w:tabs>
              <w:spacing w:line="240" w:lineRule="auto" w:before="33" w:after="0"/>
              <w:ind w:left="827" w:right="0" w:hanging="360"/>
              <w:jc w:val="left"/>
              <w:rPr>
                <w:sz w:val="20"/>
              </w:rPr>
            </w:pPr>
            <w:r>
              <w:rPr>
                <w:color w:val="2D2E33"/>
                <w:sz w:val="20"/>
              </w:rPr>
              <w:t>Experiencia</w:t>
            </w:r>
            <w:r>
              <w:rPr>
                <w:color w:val="2D2E33"/>
                <w:spacing w:val="-6"/>
                <w:sz w:val="20"/>
              </w:rPr>
              <w:t> </w:t>
            </w:r>
            <w:r>
              <w:rPr>
                <w:color w:val="2D2E33"/>
                <w:sz w:val="20"/>
              </w:rPr>
              <w:t>laboral</w:t>
            </w:r>
            <w:r>
              <w:rPr>
                <w:color w:val="2D2E33"/>
                <w:spacing w:val="-7"/>
                <w:sz w:val="20"/>
              </w:rPr>
              <w:t> </w:t>
            </w:r>
            <w:r>
              <w:rPr>
                <w:color w:val="2D2E33"/>
                <w:sz w:val="20"/>
              </w:rPr>
              <w:t>especifica</w:t>
            </w:r>
            <w:r>
              <w:rPr>
                <w:color w:val="2D2E33"/>
                <w:spacing w:val="-4"/>
                <w:sz w:val="20"/>
              </w:rPr>
              <w:t> </w:t>
            </w:r>
            <w:r>
              <w:rPr>
                <w:color w:val="2D2E33"/>
                <w:sz w:val="20"/>
              </w:rPr>
              <w:t>no</w:t>
            </w:r>
            <w:r>
              <w:rPr>
                <w:color w:val="2D2E33"/>
                <w:spacing w:val="-8"/>
                <w:sz w:val="20"/>
              </w:rPr>
              <w:t> </w:t>
            </w:r>
            <w:r>
              <w:rPr>
                <w:color w:val="2D2E33"/>
                <w:sz w:val="20"/>
              </w:rPr>
              <w:t>menor</w:t>
            </w:r>
            <w:r>
              <w:rPr>
                <w:color w:val="2D2E33"/>
                <w:spacing w:val="-4"/>
                <w:sz w:val="20"/>
              </w:rPr>
              <w:t> </w:t>
            </w:r>
            <w:r>
              <w:rPr>
                <w:color w:val="2D2E33"/>
                <w:sz w:val="20"/>
              </w:rPr>
              <w:t>de</w:t>
            </w:r>
            <w:r>
              <w:rPr>
                <w:color w:val="2D2E33"/>
                <w:spacing w:val="-4"/>
                <w:sz w:val="20"/>
              </w:rPr>
              <w:t> </w:t>
            </w:r>
            <w:r>
              <w:rPr>
                <w:color w:val="2D2E33"/>
                <w:sz w:val="20"/>
              </w:rPr>
              <w:t>1</w:t>
            </w:r>
            <w:r>
              <w:rPr>
                <w:color w:val="2D2E33"/>
                <w:spacing w:val="-7"/>
                <w:sz w:val="20"/>
              </w:rPr>
              <w:t> </w:t>
            </w:r>
            <w:r>
              <w:rPr>
                <w:color w:val="2D2E33"/>
                <w:spacing w:val="-4"/>
                <w:sz w:val="20"/>
              </w:rPr>
              <w:t>año.</w:t>
            </w:r>
          </w:p>
          <w:p>
            <w:pPr>
              <w:pStyle w:val="TableParagraph"/>
              <w:numPr>
                <w:ilvl w:val="0"/>
                <w:numId w:val="3"/>
              </w:numPr>
              <w:tabs>
                <w:tab w:pos="827" w:val="left" w:leader="none"/>
              </w:tabs>
              <w:spacing w:line="240" w:lineRule="auto" w:before="218" w:after="0"/>
              <w:ind w:left="827" w:right="0" w:hanging="360"/>
              <w:jc w:val="left"/>
              <w:rPr>
                <w:sz w:val="20"/>
              </w:rPr>
            </w:pPr>
            <w:r>
              <w:rPr>
                <w:color w:val="2D2E33"/>
                <w:spacing w:val="-2"/>
                <w:sz w:val="20"/>
              </w:rPr>
              <w:t>Conocimientos</w:t>
            </w:r>
            <w:r>
              <w:rPr>
                <w:color w:val="2D2E33"/>
                <w:spacing w:val="10"/>
                <w:sz w:val="20"/>
              </w:rPr>
              <w:t> </w:t>
            </w:r>
            <w:r>
              <w:rPr>
                <w:color w:val="2D2E33"/>
                <w:spacing w:val="-5"/>
                <w:sz w:val="20"/>
              </w:rPr>
              <w:t>en:</w:t>
            </w:r>
          </w:p>
          <w:p>
            <w:pPr>
              <w:pStyle w:val="TableParagraph"/>
              <w:spacing w:line="276" w:lineRule="auto" w:before="165"/>
              <w:ind w:left="827"/>
              <w:rPr>
                <w:sz w:val="20"/>
              </w:rPr>
            </w:pPr>
            <w:r>
              <w:rPr>
                <w:color w:val="2D2E33"/>
                <w:sz w:val="20"/>
              </w:rPr>
              <w:t>-Programación:</w:t>
            </w:r>
            <w:r>
              <w:rPr>
                <w:color w:val="2D2E33"/>
                <w:spacing w:val="-4"/>
                <w:sz w:val="20"/>
              </w:rPr>
              <w:t> </w:t>
            </w:r>
            <w:r>
              <w:rPr>
                <w:color w:val="2D2E33"/>
                <w:sz w:val="20"/>
              </w:rPr>
              <w:t>usando</w:t>
            </w:r>
            <w:r>
              <w:rPr>
                <w:color w:val="2D2E33"/>
                <w:spacing w:val="-2"/>
                <w:sz w:val="20"/>
              </w:rPr>
              <w:t> </w:t>
            </w:r>
            <w:r>
              <w:rPr>
                <w:color w:val="2D2E33"/>
                <w:sz w:val="20"/>
              </w:rPr>
              <w:t>tecnologías:</w:t>
            </w:r>
            <w:r>
              <w:rPr>
                <w:color w:val="2D2E33"/>
                <w:spacing w:val="-1"/>
                <w:sz w:val="20"/>
              </w:rPr>
              <w:t> </w:t>
            </w:r>
            <w:r>
              <w:rPr>
                <w:color w:val="2D2E33"/>
                <w:sz w:val="20"/>
              </w:rPr>
              <w:t>Web,</w:t>
            </w:r>
            <w:r>
              <w:rPr>
                <w:color w:val="2D2E33"/>
                <w:spacing w:val="-2"/>
                <w:sz w:val="20"/>
              </w:rPr>
              <w:t> </w:t>
            </w:r>
            <w:r>
              <w:rPr>
                <w:color w:val="2D2E33"/>
                <w:sz w:val="20"/>
              </w:rPr>
              <w:t>API</w:t>
            </w:r>
            <w:r>
              <w:rPr>
                <w:color w:val="2D2E33"/>
                <w:spacing w:val="-1"/>
                <w:sz w:val="20"/>
              </w:rPr>
              <w:t> </w:t>
            </w:r>
            <w:r>
              <w:rPr>
                <w:color w:val="2D2E33"/>
                <w:sz w:val="20"/>
              </w:rPr>
              <w:t>Rest,</w:t>
            </w:r>
            <w:r>
              <w:rPr>
                <w:color w:val="2D2E33"/>
                <w:spacing w:val="-2"/>
                <w:sz w:val="20"/>
              </w:rPr>
              <w:t> </w:t>
            </w:r>
            <w:r>
              <w:rPr>
                <w:color w:val="2D2E33"/>
                <w:sz w:val="20"/>
              </w:rPr>
              <w:t>API</w:t>
            </w:r>
            <w:r>
              <w:rPr>
                <w:color w:val="2D2E33"/>
                <w:spacing w:val="-4"/>
                <w:sz w:val="20"/>
              </w:rPr>
              <w:t> </w:t>
            </w:r>
            <w:r>
              <w:rPr>
                <w:color w:val="2D2E33"/>
                <w:sz w:val="20"/>
              </w:rPr>
              <w:t>Soap, Webservices,</w:t>
            </w:r>
            <w:r>
              <w:rPr>
                <w:color w:val="2D2E33"/>
                <w:spacing w:val="-3"/>
                <w:sz w:val="20"/>
              </w:rPr>
              <w:t> </w:t>
            </w:r>
            <w:r>
              <w:rPr>
                <w:color w:val="2D2E33"/>
                <w:sz w:val="20"/>
              </w:rPr>
              <w:t>Java, Angular, Materialize, React y Bootstrap.</w:t>
            </w:r>
          </w:p>
          <w:p>
            <w:pPr>
              <w:pStyle w:val="TableParagraph"/>
              <w:spacing w:line="229" w:lineRule="exact"/>
              <w:ind w:left="827"/>
              <w:rPr>
                <w:sz w:val="20"/>
              </w:rPr>
            </w:pPr>
            <w:r>
              <w:rPr>
                <w:color w:val="2D2E33"/>
                <w:sz w:val="20"/>
              </w:rPr>
              <w:t>-Diseño</w:t>
            </w:r>
            <w:r>
              <w:rPr>
                <w:color w:val="2D2E33"/>
                <w:spacing w:val="-7"/>
                <w:sz w:val="20"/>
              </w:rPr>
              <w:t> </w:t>
            </w:r>
            <w:r>
              <w:rPr>
                <w:color w:val="2D2E33"/>
                <w:sz w:val="20"/>
              </w:rPr>
              <w:t>usando</w:t>
            </w:r>
            <w:r>
              <w:rPr>
                <w:color w:val="2D2E33"/>
                <w:spacing w:val="-9"/>
                <w:sz w:val="20"/>
              </w:rPr>
              <w:t> </w:t>
            </w:r>
            <w:r>
              <w:rPr>
                <w:color w:val="2D2E33"/>
                <w:sz w:val="20"/>
              </w:rPr>
              <w:t>la</w:t>
            </w:r>
            <w:r>
              <w:rPr>
                <w:color w:val="2D2E33"/>
                <w:spacing w:val="-8"/>
                <w:sz w:val="20"/>
              </w:rPr>
              <w:t> </w:t>
            </w:r>
            <w:r>
              <w:rPr>
                <w:color w:val="2D2E33"/>
                <w:sz w:val="20"/>
              </w:rPr>
              <w:t>herramienta:</w:t>
            </w:r>
            <w:r>
              <w:rPr>
                <w:color w:val="2D2E33"/>
                <w:spacing w:val="-7"/>
                <w:sz w:val="20"/>
              </w:rPr>
              <w:t> </w:t>
            </w:r>
            <w:r>
              <w:rPr>
                <w:color w:val="2D2E33"/>
                <w:spacing w:val="-2"/>
                <w:sz w:val="20"/>
              </w:rPr>
              <w:t>UX/UI,</w:t>
            </w:r>
          </w:p>
          <w:p>
            <w:pPr>
              <w:pStyle w:val="TableParagraph"/>
              <w:spacing w:line="276" w:lineRule="auto" w:before="36"/>
              <w:ind w:left="827" w:right="108"/>
              <w:rPr>
                <w:sz w:val="20"/>
              </w:rPr>
            </w:pPr>
            <w:r>
              <w:rPr>
                <w:color w:val="2D2E33"/>
                <w:sz w:val="20"/>
              </w:rPr>
              <w:t>-Maquetado</w:t>
            </w:r>
            <w:r>
              <w:rPr>
                <w:color w:val="2D2E33"/>
                <w:spacing w:val="-11"/>
                <w:sz w:val="20"/>
              </w:rPr>
              <w:t> </w:t>
            </w:r>
            <w:r>
              <w:rPr>
                <w:color w:val="2D2E33"/>
                <w:sz w:val="20"/>
              </w:rPr>
              <w:t>usando</w:t>
            </w:r>
            <w:r>
              <w:rPr>
                <w:color w:val="2D2E33"/>
                <w:spacing w:val="-9"/>
                <w:sz w:val="20"/>
              </w:rPr>
              <w:t> </w:t>
            </w:r>
            <w:r>
              <w:rPr>
                <w:color w:val="2D2E33"/>
                <w:sz w:val="20"/>
              </w:rPr>
              <w:t>las</w:t>
            </w:r>
            <w:r>
              <w:rPr>
                <w:color w:val="2D2E33"/>
                <w:spacing w:val="-10"/>
                <w:sz w:val="20"/>
              </w:rPr>
              <w:t> </w:t>
            </w:r>
            <w:r>
              <w:rPr>
                <w:color w:val="2D2E33"/>
                <w:sz w:val="20"/>
              </w:rPr>
              <w:t>herramientas:</w:t>
            </w:r>
            <w:r>
              <w:rPr>
                <w:color w:val="2D2E33"/>
                <w:spacing w:val="-11"/>
                <w:sz w:val="20"/>
              </w:rPr>
              <w:t> </w:t>
            </w:r>
            <w:r>
              <w:rPr>
                <w:color w:val="2D2E33"/>
                <w:sz w:val="20"/>
              </w:rPr>
              <w:t>CSS,</w:t>
            </w:r>
            <w:r>
              <w:rPr>
                <w:color w:val="2D2E33"/>
                <w:spacing w:val="-11"/>
                <w:sz w:val="20"/>
              </w:rPr>
              <w:t> </w:t>
            </w:r>
            <w:r>
              <w:rPr>
                <w:color w:val="2D2E33"/>
                <w:sz w:val="20"/>
              </w:rPr>
              <w:t>HTML,</w:t>
            </w:r>
            <w:r>
              <w:rPr>
                <w:color w:val="2D2E33"/>
                <w:spacing w:val="-11"/>
                <w:sz w:val="20"/>
              </w:rPr>
              <w:t> </w:t>
            </w:r>
            <w:r>
              <w:rPr>
                <w:color w:val="2D2E33"/>
                <w:sz w:val="20"/>
              </w:rPr>
              <w:t>JS,</w:t>
            </w:r>
            <w:r>
              <w:rPr>
                <w:color w:val="2D2E33"/>
                <w:spacing w:val="-9"/>
                <w:sz w:val="20"/>
              </w:rPr>
              <w:t> </w:t>
            </w:r>
            <w:r>
              <w:rPr>
                <w:color w:val="2D2E33"/>
                <w:sz w:val="20"/>
              </w:rPr>
              <w:t>procesadores</w:t>
            </w:r>
            <w:r>
              <w:rPr>
                <w:color w:val="2D2E33"/>
                <w:spacing w:val="-9"/>
                <w:sz w:val="20"/>
              </w:rPr>
              <w:t> </w:t>
            </w:r>
            <w:r>
              <w:rPr>
                <w:color w:val="2D2E33"/>
                <w:sz w:val="20"/>
              </w:rPr>
              <w:t>CSS,</w:t>
            </w:r>
            <w:r>
              <w:rPr>
                <w:color w:val="2D2E33"/>
                <w:spacing w:val="-11"/>
                <w:sz w:val="20"/>
              </w:rPr>
              <w:t> </w:t>
            </w:r>
            <w:r>
              <w:rPr>
                <w:color w:val="2D2E33"/>
                <w:sz w:val="20"/>
              </w:rPr>
              <w:t>editores de código.</w:t>
            </w:r>
          </w:p>
          <w:p>
            <w:pPr>
              <w:pStyle w:val="TableParagraph"/>
              <w:spacing w:before="33"/>
              <w:ind w:left="0"/>
              <w:rPr>
                <w:sz w:val="20"/>
              </w:rPr>
            </w:pPr>
          </w:p>
          <w:p>
            <w:pPr>
              <w:pStyle w:val="TableParagraph"/>
              <w:ind w:left="827" w:right="261"/>
              <w:jc w:val="both"/>
              <w:rPr>
                <w:sz w:val="20"/>
              </w:rPr>
            </w:pPr>
            <w:r>
              <w:rPr>
                <w:color w:val="2D2E33"/>
                <w:sz w:val="20"/>
                <w:u w:val="single" w:color="2D2E33"/>
              </w:rPr>
              <w:t>Acreditación</w:t>
            </w:r>
            <w:r>
              <w:rPr>
                <w:color w:val="2D2E33"/>
                <w:sz w:val="20"/>
              </w:rPr>
              <w:t>: La Formación Académica se acreditará con la copia simple del Título Técnico y/o Constancia de estudio emitida por la Universidad.</w:t>
            </w:r>
          </w:p>
          <w:p>
            <w:pPr>
              <w:pStyle w:val="TableParagraph"/>
              <w:spacing w:before="2"/>
              <w:ind w:left="827" w:right="263"/>
              <w:jc w:val="both"/>
              <w:rPr>
                <w:sz w:val="20"/>
              </w:rPr>
            </w:pPr>
            <w:r>
              <w:rPr>
                <w:color w:val="2D2E33"/>
                <w:sz w:val="20"/>
              </w:rPr>
              <w:t>La</w:t>
            </w:r>
            <w:r>
              <w:rPr>
                <w:color w:val="2D2E33"/>
                <w:spacing w:val="-3"/>
                <w:sz w:val="20"/>
              </w:rPr>
              <w:t> </w:t>
            </w:r>
            <w:r>
              <w:rPr>
                <w:color w:val="2D2E33"/>
                <w:sz w:val="20"/>
              </w:rPr>
              <w:t>experiencia</w:t>
            </w:r>
            <w:r>
              <w:rPr>
                <w:color w:val="2D2E33"/>
                <w:spacing w:val="-3"/>
                <w:sz w:val="20"/>
              </w:rPr>
              <w:t> </w:t>
            </w:r>
            <w:r>
              <w:rPr>
                <w:color w:val="2D2E33"/>
                <w:sz w:val="20"/>
              </w:rPr>
              <w:t>se</w:t>
            </w:r>
            <w:r>
              <w:rPr>
                <w:color w:val="2D2E33"/>
                <w:spacing w:val="-3"/>
                <w:sz w:val="20"/>
              </w:rPr>
              <w:t> </w:t>
            </w:r>
            <w:r>
              <w:rPr>
                <w:color w:val="2D2E33"/>
                <w:sz w:val="20"/>
              </w:rPr>
              <w:t>acreditará</w:t>
            </w:r>
            <w:r>
              <w:rPr>
                <w:color w:val="2D2E33"/>
                <w:spacing w:val="-3"/>
                <w:sz w:val="20"/>
              </w:rPr>
              <w:t> </w:t>
            </w:r>
            <w:r>
              <w:rPr>
                <w:color w:val="2D2E33"/>
                <w:sz w:val="20"/>
              </w:rPr>
              <w:t>con</w:t>
            </w:r>
            <w:r>
              <w:rPr>
                <w:color w:val="2D2E33"/>
                <w:spacing w:val="-4"/>
                <w:sz w:val="20"/>
              </w:rPr>
              <w:t> </w:t>
            </w:r>
            <w:r>
              <w:rPr>
                <w:color w:val="2D2E33"/>
                <w:sz w:val="20"/>
              </w:rPr>
              <w:t>cualquiera</w:t>
            </w:r>
            <w:r>
              <w:rPr>
                <w:color w:val="2D2E33"/>
                <w:spacing w:val="-3"/>
                <w:sz w:val="20"/>
              </w:rPr>
              <w:t> </w:t>
            </w:r>
            <w:r>
              <w:rPr>
                <w:color w:val="2D2E33"/>
                <w:sz w:val="20"/>
              </w:rPr>
              <w:t>de</w:t>
            </w:r>
            <w:r>
              <w:rPr>
                <w:color w:val="2D2E33"/>
                <w:spacing w:val="-3"/>
                <w:sz w:val="20"/>
              </w:rPr>
              <w:t> </w:t>
            </w:r>
            <w:r>
              <w:rPr>
                <w:color w:val="2D2E33"/>
                <w:sz w:val="20"/>
              </w:rPr>
              <w:t>los</w:t>
            </w:r>
            <w:r>
              <w:rPr>
                <w:color w:val="2D2E33"/>
                <w:spacing w:val="-2"/>
                <w:sz w:val="20"/>
              </w:rPr>
              <w:t> </w:t>
            </w:r>
            <w:r>
              <w:rPr>
                <w:color w:val="2D2E33"/>
                <w:sz w:val="20"/>
              </w:rPr>
              <w:t>siguientes</w:t>
            </w:r>
            <w:r>
              <w:rPr>
                <w:color w:val="2D2E33"/>
                <w:spacing w:val="-2"/>
                <w:sz w:val="20"/>
              </w:rPr>
              <w:t> </w:t>
            </w:r>
            <w:r>
              <w:rPr>
                <w:color w:val="2D2E33"/>
                <w:sz w:val="20"/>
              </w:rPr>
              <w:t>documentos:</w:t>
            </w:r>
            <w:r>
              <w:rPr>
                <w:color w:val="2D2E33"/>
                <w:spacing w:val="-3"/>
                <w:sz w:val="20"/>
              </w:rPr>
              <w:t> </w:t>
            </w:r>
            <w:r>
              <w:rPr>
                <w:color w:val="2D2E33"/>
                <w:sz w:val="20"/>
              </w:rPr>
              <w:t>(i)</w:t>
            </w:r>
            <w:r>
              <w:rPr>
                <w:color w:val="2D2E33"/>
                <w:spacing w:val="-2"/>
                <w:sz w:val="20"/>
              </w:rPr>
              <w:t> </w:t>
            </w:r>
            <w:r>
              <w:rPr>
                <w:color w:val="2D2E33"/>
                <w:sz w:val="20"/>
              </w:rPr>
              <w:t>copia simple</w:t>
            </w:r>
            <w:r>
              <w:rPr>
                <w:color w:val="2D2E33"/>
                <w:spacing w:val="-3"/>
                <w:sz w:val="20"/>
              </w:rPr>
              <w:t> </w:t>
            </w:r>
            <w:r>
              <w:rPr>
                <w:color w:val="2D2E33"/>
                <w:sz w:val="20"/>
              </w:rPr>
              <w:t>de</w:t>
            </w:r>
            <w:r>
              <w:rPr>
                <w:color w:val="2D2E33"/>
                <w:spacing w:val="-3"/>
                <w:sz w:val="20"/>
              </w:rPr>
              <w:t> </w:t>
            </w:r>
            <w:r>
              <w:rPr>
                <w:color w:val="2D2E33"/>
                <w:sz w:val="20"/>
              </w:rPr>
              <w:t>contratos</w:t>
            </w:r>
            <w:r>
              <w:rPr>
                <w:color w:val="2D2E33"/>
                <w:spacing w:val="-4"/>
                <w:sz w:val="20"/>
              </w:rPr>
              <w:t> </w:t>
            </w:r>
            <w:r>
              <w:rPr>
                <w:color w:val="2D2E33"/>
                <w:sz w:val="20"/>
              </w:rPr>
              <w:t>y</w:t>
            </w:r>
            <w:r>
              <w:rPr>
                <w:color w:val="2D2E33"/>
                <w:spacing w:val="-4"/>
                <w:sz w:val="20"/>
              </w:rPr>
              <w:t> </w:t>
            </w:r>
            <w:r>
              <w:rPr>
                <w:color w:val="2D2E33"/>
                <w:sz w:val="20"/>
              </w:rPr>
              <w:t>su</w:t>
            </w:r>
            <w:r>
              <w:rPr>
                <w:color w:val="2D2E33"/>
                <w:spacing w:val="-3"/>
                <w:sz w:val="20"/>
              </w:rPr>
              <w:t> </w:t>
            </w:r>
            <w:r>
              <w:rPr>
                <w:color w:val="2D2E33"/>
                <w:sz w:val="20"/>
              </w:rPr>
              <w:t>respectiva</w:t>
            </w:r>
            <w:r>
              <w:rPr>
                <w:color w:val="2D2E33"/>
                <w:spacing w:val="-5"/>
                <w:sz w:val="20"/>
              </w:rPr>
              <w:t> </w:t>
            </w:r>
            <w:r>
              <w:rPr>
                <w:color w:val="2D2E33"/>
                <w:sz w:val="20"/>
              </w:rPr>
              <w:t>conformidad</w:t>
            </w:r>
            <w:r>
              <w:rPr>
                <w:color w:val="2D2E33"/>
                <w:spacing w:val="-3"/>
                <w:sz w:val="20"/>
              </w:rPr>
              <w:t> </w:t>
            </w:r>
            <w:r>
              <w:rPr>
                <w:color w:val="2D2E33"/>
                <w:sz w:val="20"/>
              </w:rPr>
              <w:t>o</w:t>
            </w:r>
            <w:r>
              <w:rPr>
                <w:color w:val="2D2E33"/>
                <w:spacing w:val="-5"/>
                <w:sz w:val="20"/>
              </w:rPr>
              <w:t> </w:t>
            </w:r>
            <w:r>
              <w:rPr>
                <w:color w:val="2D2E33"/>
                <w:sz w:val="20"/>
              </w:rPr>
              <w:t>(ii)</w:t>
            </w:r>
            <w:r>
              <w:rPr>
                <w:color w:val="2D2E33"/>
                <w:spacing w:val="-2"/>
                <w:sz w:val="20"/>
              </w:rPr>
              <w:t> </w:t>
            </w:r>
            <w:r>
              <w:rPr>
                <w:color w:val="2D2E33"/>
                <w:sz w:val="20"/>
              </w:rPr>
              <w:t>constancias</w:t>
            </w:r>
            <w:r>
              <w:rPr>
                <w:color w:val="2D2E33"/>
                <w:spacing w:val="-2"/>
                <w:sz w:val="20"/>
              </w:rPr>
              <w:t> </w:t>
            </w:r>
            <w:r>
              <w:rPr>
                <w:color w:val="2D2E33"/>
                <w:sz w:val="20"/>
              </w:rPr>
              <w:t>o</w:t>
            </w:r>
            <w:r>
              <w:rPr>
                <w:color w:val="2D2E33"/>
                <w:spacing w:val="-6"/>
                <w:sz w:val="20"/>
              </w:rPr>
              <w:t> </w:t>
            </w:r>
            <w:r>
              <w:rPr>
                <w:color w:val="2D2E33"/>
                <w:sz w:val="20"/>
              </w:rPr>
              <w:t>(iii)</w:t>
            </w:r>
            <w:r>
              <w:rPr>
                <w:color w:val="2D2E33"/>
                <w:spacing w:val="-4"/>
                <w:sz w:val="20"/>
              </w:rPr>
              <w:t> </w:t>
            </w:r>
            <w:r>
              <w:rPr>
                <w:color w:val="2D2E33"/>
                <w:sz w:val="20"/>
              </w:rPr>
              <w:t>certificados o (iv) cualquier otra documentación que, de manera fehaciente demuestre la experiencia del personal propuesto.</w:t>
            </w:r>
          </w:p>
        </w:tc>
      </w:tr>
      <w:tr>
        <w:trPr>
          <w:trHeight w:val="230" w:hRule="atLeast"/>
        </w:trPr>
        <w:tc>
          <w:tcPr>
            <w:tcW w:w="8496" w:type="dxa"/>
          </w:tcPr>
          <w:p>
            <w:pPr>
              <w:pStyle w:val="TableParagraph"/>
              <w:spacing w:line="210" w:lineRule="exact"/>
              <w:ind w:left="124"/>
              <w:rPr>
                <w:rFonts w:ascii="Arial" w:hAnsi="Arial"/>
                <w:b/>
                <w:sz w:val="20"/>
              </w:rPr>
            </w:pPr>
            <w:r>
              <w:rPr>
                <w:rFonts w:ascii="Arial" w:hAnsi="Arial"/>
                <w:b/>
                <w:sz w:val="20"/>
              </w:rPr>
              <w:t>V.</w:t>
            </w:r>
            <w:r>
              <w:rPr>
                <w:rFonts w:ascii="Arial" w:hAnsi="Arial"/>
                <w:b/>
                <w:spacing w:val="40"/>
                <w:sz w:val="20"/>
              </w:rPr>
              <w:t> </w:t>
            </w:r>
            <w:r>
              <w:rPr>
                <w:rFonts w:ascii="Arial" w:hAnsi="Arial"/>
                <w:b/>
                <w:sz w:val="20"/>
              </w:rPr>
              <w:t>LUGAR</w:t>
            </w:r>
            <w:r>
              <w:rPr>
                <w:rFonts w:ascii="Arial" w:hAnsi="Arial"/>
                <w:b/>
                <w:spacing w:val="-5"/>
                <w:sz w:val="20"/>
              </w:rPr>
              <w:t> </w:t>
            </w:r>
            <w:r>
              <w:rPr>
                <w:rFonts w:ascii="Arial" w:hAnsi="Arial"/>
                <w:b/>
                <w:sz w:val="20"/>
              </w:rPr>
              <w:t>Y</w:t>
            </w:r>
            <w:r>
              <w:rPr>
                <w:rFonts w:ascii="Arial" w:hAnsi="Arial"/>
                <w:b/>
                <w:spacing w:val="-2"/>
                <w:sz w:val="20"/>
              </w:rPr>
              <w:t> </w:t>
            </w:r>
            <w:r>
              <w:rPr>
                <w:rFonts w:ascii="Arial" w:hAnsi="Arial"/>
                <w:b/>
                <w:sz w:val="20"/>
              </w:rPr>
              <w:t>PLAZO</w:t>
            </w:r>
            <w:r>
              <w:rPr>
                <w:rFonts w:ascii="Arial" w:hAnsi="Arial"/>
                <w:b/>
                <w:spacing w:val="-3"/>
                <w:sz w:val="20"/>
              </w:rPr>
              <w:t> </w:t>
            </w:r>
            <w:r>
              <w:rPr>
                <w:rFonts w:ascii="Arial" w:hAnsi="Arial"/>
                <w:b/>
                <w:sz w:val="20"/>
              </w:rPr>
              <w:t>DE</w:t>
            </w:r>
            <w:r>
              <w:rPr>
                <w:rFonts w:ascii="Arial" w:hAnsi="Arial"/>
                <w:b/>
                <w:spacing w:val="-4"/>
                <w:sz w:val="20"/>
              </w:rPr>
              <w:t> </w:t>
            </w:r>
            <w:r>
              <w:rPr>
                <w:rFonts w:ascii="Arial" w:hAnsi="Arial"/>
                <w:b/>
                <w:spacing w:val="-2"/>
                <w:sz w:val="20"/>
              </w:rPr>
              <w:t>EJECUCIÓN</w:t>
            </w:r>
          </w:p>
        </w:tc>
      </w:tr>
      <w:tr>
        <w:trPr>
          <w:trHeight w:val="1369" w:hRule="atLeast"/>
        </w:trPr>
        <w:tc>
          <w:tcPr>
            <w:tcW w:w="8496" w:type="dxa"/>
          </w:tcPr>
          <w:p>
            <w:pPr>
              <w:pStyle w:val="TableParagraph"/>
              <w:spacing w:before="230"/>
              <w:rPr>
                <w:sz w:val="20"/>
              </w:rPr>
            </w:pPr>
            <w:r>
              <w:rPr>
                <w:rFonts w:ascii="Arial"/>
                <w:b/>
                <w:color w:val="2D2E33"/>
                <w:sz w:val="20"/>
              </w:rPr>
              <w:t>Lugar:</w:t>
            </w:r>
            <w:r>
              <w:rPr>
                <w:rFonts w:ascii="Arial"/>
                <w:b/>
                <w:color w:val="2D2E33"/>
                <w:spacing w:val="-5"/>
                <w:sz w:val="20"/>
              </w:rPr>
              <w:t> </w:t>
            </w:r>
            <w:r>
              <w:rPr>
                <w:color w:val="2D2E33"/>
                <w:sz w:val="20"/>
              </w:rPr>
              <w:t>En</w:t>
            </w:r>
            <w:r>
              <w:rPr>
                <w:color w:val="2D2E33"/>
                <w:spacing w:val="-5"/>
                <w:sz w:val="20"/>
              </w:rPr>
              <w:t> </w:t>
            </w:r>
            <w:r>
              <w:rPr>
                <w:color w:val="2D2E33"/>
                <w:sz w:val="20"/>
              </w:rPr>
              <w:t>la</w:t>
            </w:r>
            <w:r>
              <w:rPr>
                <w:color w:val="2D2E33"/>
                <w:spacing w:val="-5"/>
                <w:sz w:val="20"/>
              </w:rPr>
              <w:t> </w:t>
            </w:r>
            <w:r>
              <w:rPr>
                <w:color w:val="2D2E33"/>
                <w:sz w:val="20"/>
              </w:rPr>
              <w:t>ciudad</w:t>
            </w:r>
            <w:r>
              <w:rPr>
                <w:color w:val="2D2E33"/>
                <w:spacing w:val="-5"/>
                <w:sz w:val="20"/>
              </w:rPr>
              <w:t> </w:t>
            </w:r>
            <w:r>
              <w:rPr>
                <w:color w:val="2D2E33"/>
                <w:sz w:val="20"/>
              </w:rPr>
              <w:t>de</w:t>
            </w:r>
            <w:r>
              <w:rPr>
                <w:color w:val="2D2E33"/>
                <w:spacing w:val="-8"/>
                <w:sz w:val="20"/>
              </w:rPr>
              <w:t> </w:t>
            </w:r>
            <w:r>
              <w:rPr>
                <w:color w:val="2D2E33"/>
                <w:spacing w:val="-2"/>
                <w:sz w:val="20"/>
              </w:rPr>
              <w:t>Lima.</w:t>
            </w:r>
          </w:p>
          <w:p>
            <w:pPr>
              <w:pStyle w:val="TableParagraph"/>
              <w:spacing w:line="271" w:lineRule="auto" w:before="180"/>
              <w:rPr>
                <w:sz w:val="20"/>
              </w:rPr>
            </w:pPr>
            <w:r>
              <w:rPr>
                <w:rFonts w:ascii="Arial" w:hAnsi="Arial"/>
                <w:b/>
                <w:color w:val="2D2E33"/>
                <w:sz w:val="20"/>
              </w:rPr>
              <w:t>Plazo: </w:t>
            </w:r>
            <w:r>
              <w:rPr>
                <w:color w:val="2D2E33"/>
                <w:sz w:val="20"/>
              </w:rPr>
              <w:t>El plazo de ejecución será hasta 120 días calendarios, contabilizados desde el día siguiente de la notificación de la orden de servicios.</w:t>
            </w:r>
          </w:p>
        </w:tc>
      </w:tr>
      <w:tr>
        <w:trPr>
          <w:trHeight w:val="230" w:hRule="atLeast"/>
        </w:trPr>
        <w:tc>
          <w:tcPr>
            <w:tcW w:w="8496" w:type="dxa"/>
          </w:tcPr>
          <w:p>
            <w:pPr>
              <w:pStyle w:val="TableParagraph"/>
              <w:spacing w:line="210" w:lineRule="exact"/>
              <w:ind w:left="129"/>
              <w:rPr>
                <w:rFonts w:ascii="Arial"/>
                <w:b/>
                <w:sz w:val="20"/>
              </w:rPr>
            </w:pPr>
            <w:r>
              <w:rPr>
                <w:rFonts w:ascii="Arial"/>
                <w:b/>
                <w:spacing w:val="-2"/>
                <w:sz w:val="20"/>
              </w:rPr>
              <w:t>VI.</w:t>
            </w:r>
            <w:r>
              <w:rPr>
                <w:rFonts w:ascii="Arial"/>
                <w:b/>
                <w:spacing w:val="-11"/>
                <w:sz w:val="20"/>
              </w:rPr>
              <w:t> </w:t>
            </w:r>
            <w:r>
              <w:rPr>
                <w:rFonts w:ascii="Arial"/>
                <w:b/>
                <w:spacing w:val="-2"/>
                <w:sz w:val="20"/>
              </w:rPr>
              <w:t>ENTREGABLES</w:t>
            </w:r>
          </w:p>
        </w:tc>
      </w:tr>
      <w:tr>
        <w:trPr>
          <w:trHeight w:val="6991" w:hRule="atLeast"/>
        </w:trPr>
        <w:tc>
          <w:tcPr>
            <w:tcW w:w="8496" w:type="dxa"/>
          </w:tcPr>
          <w:p>
            <w:pPr>
              <w:pStyle w:val="TableParagraph"/>
              <w:spacing w:before="184"/>
              <w:jc w:val="both"/>
              <w:rPr>
                <w:sz w:val="20"/>
              </w:rPr>
            </w:pPr>
            <w:r>
              <w:rPr>
                <w:sz w:val="20"/>
              </w:rPr>
              <w:t>El</w:t>
            </w:r>
            <w:r>
              <w:rPr>
                <w:spacing w:val="-7"/>
                <w:sz w:val="20"/>
              </w:rPr>
              <w:t> </w:t>
            </w:r>
            <w:r>
              <w:rPr>
                <w:sz w:val="20"/>
              </w:rPr>
              <w:t>proveedor</w:t>
            </w:r>
            <w:r>
              <w:rPr>
                <w:spacing w:val="-8"/>
                <w:sz w:val="20"/>
              </w:rPr>
              <w:t> </w:t>
            </w:r>
            <w:r>
              <w:rPr>
                <w:sz w:val="20"/>
              </w:rPr>
              <w:t>deberá</w:t>
            </w:r>
            <w:r>
              <w:rPr>
                <w:spacing w:val="-6"/>
                <w:sz w:val="20"/>
              </w:rPr>
              <w:t> </w:t>
            </w:r>
            <w:r>
              <w:rPr>
                <w:sz w:val="20"/>
              </w:rPr>
              <w:t>presentar</w:t>
            </w:r>
            <w:r>
              <w:rPr>
                <w:spacing w:val="-5"/>
                <w:sz w:val="20"/>
              </w:rPr>
              <w:t> </w:t>
            </w:r>
            <w:r>
              <w:rPr>
                <w:sz w:val="20"/>
              </w:rPr>
              <w:t>4</w:t>
            </w:r>
            <w:r>
              <w:rPr>
                <w:spacing w:val="-6"/>
                <w:sz w:val="20"/>
              </w:rPr>
              <w:t> </w:t>
            </w:r>
            <w:r>
              <w:rPr>
                <w:sz w:val="20"/>
              </w:rPr>
              <w:t>entregables</w:t>
            </w:r>
            <w:r>
              <w:rPr>
                <w:spacing w:val="-7"/>
                <w:sz w:val="20"/>
              </w:rPr>
              <w:t> </w:t>
            </w:r>
            <w:r>
              <w:rPr>
                <w:sz w:val="20"/>
              </w:rPr>
              <w:t>de</w:t>
            </w:r>
            <w:r>
              <w:rPr>
                <w:spacing w:val="-8"/>
                <w:sz w:val="20"/>
              </w:rPr>
              <w:t> </w:t>
            </w:r>
            <w:r>
              <w:rPr>
                <w:sz w:val="20"/>
              </w:rPr>
              <w:t>acuerdo</w:t>
            </w:r>
            <w:r>
              <w:rPr>
                <w:spacing w:val="-8"/>
                <w:sz w:val="20"/>
              </w:rPr>
              <w:t> </w:t>
            </w:r>
            <w:r>
              <w:rPr>
                <w:sz w:val="20"/>
              </w:rPr>
              <w:t>al</w:t>
            </w:r>
            <w:r>
              <w:rPr>
                <w:spacing w:val="-9"/>
                <w:sz w:val="20"/>
              </w:rPr>
              <w:t> </w:t>
            </w:r>
            <w:r>
              <w:rPr>
                <w:sz w:val="20"/>
              </w:rPr>
              <w:t>siguiente</w:t>
            </w:r>
            <w:r>
              <w:rPr>
                <w:spacing w:val="-6"/>
                <w:sz w:val="20"/>
              </w:rPr>
              <w:t> </w:t>
            </w:r>
            <w:r>
              <w:rPr>
                <w:spacing w:val="-2"/>
                <w:sz w:val="20"/>
              </w:rPr>
              <w:t>detalle:</w:t>
            </w:r>
          </w:p>
          <w:p>
            <w:pPr>
              <w:pStyle w:val="TableParagraph"/>
              <w:spacing w:before="183"/>
              <w:ind w:right="192"/>
              <w:jc w:val="both"/>
              <w:rPr>
                <w:sz w:val="20"/>
              </w:rPr>
            </w:pPr>
            <w:r>
              <w:rPr>
                <w:rFonts w:ascii="Arial" w:hAnsi="Arial"/>
                <w:b/>
                <w:sz w:val="20"/>
              </w:rPr>
              <w:t>Primera Armada: </w:t>
            </w:r>
            <w:r>
              <w:rPr>
                <w:sz w:val="20"/>
              </w:rPr>
              <w:t>Un Informe técnico detallando los procedimientos de las actividades descritas en el punto número III denominados alcances del servicio y otras actividades </w:t>
            </w:r>
            <w:r>
              <w:rPr>
                <w:spacing w:val="-2"/>
                <w:sz w:val="20"/>
              </w:rPr>
              <w:t>propias</w:t>
            </w:r>
            <w:r>
              <w:rPr>
                <w:spacing w:val="-6"/>
                <w:sz w:val="20"/>
              </w:rPr>
              <w:t> </w:t>
            </w:r>
            <w:r>
              <w:rPr>
                <w:spacing w:val="-2"/>
                <w:sz w:val="20"/>
              </w:rPr>
              <w:t>del</w:t>
            </w:r>
            <w:r>
              <w:rPr>
                <w:spacing w:val="-7"/>
                <w:sz w:val="20"/>
              </w:rPr>
              <w:t> </w:t>
            </w:r>
            <w:r>
              <w:rPr>
                <w:spacing w:val="-2"/>
                <w:sz w:val="20"/>
              </w:rPr>
              <w:t>cargo encomendadas por el</w:t>
            </w:r>
            <w:r>
              <w:rPr>
                <w:spacing w:val="-4"/>
                <w:sz w:val="20"/>
              </w:rPr>
              <w:t> </w:t>
            </w:r>
            <w:r>
              <w:rPr>
                <w:spacing w:val="-2"/>
                <w:sz w:val="20"/>
              </w:rPr>
              <w:t>director</w:t>
            </w:r>
            <w:r>
              <w:rPr>
                <w:spacing w:val="-6"/>
                <w:sz w:val="20"/>
              </w:rPr>
              <w:t> </w:t>
            </w:r>
            <w:r>
              <w:rPr>
                <w:spacing w:val="-2"/>
                <w:sz w:val="20"/>
              </w:rPr>
              <w:t>de</w:t>
            </w:r>
            <w:r>
              <w:rPr>
                <w:spacing w:val="-3"/>
                <w:sz w:val="20"/>
              </w:rPr>
              <w:t> </w:t>
            </w:r>
            <w:r>
              <w:rPr>
                <w:spacing w:val="-2"/>
                <w:sz w:val="20"/>
              </w:rPr>
              <w:t>la</w:t>
            </w:r>
            <w:r>
              <w:rPr>
                <w:spacing w:val="-7"/>
                <w:sz w:val="20"/>
              </w:rPr>
              <w:t> </w:t>
            </w:r>
            <w:r>
              <w:rPr>
                <w:spacing w:val="-2"/>
                <w:sz w:val="20"/>
              </w:rPr>
              <w:t>Oficina</w:t>
            </w:r>
            <w:r>
              <w:rPr>
                <w:spacing w:val="-7"/>
                <w:sz w:val="20"/>
              </w:rPr>
              <w:t> </w:t>
            </w:r>
            <w:r>
              <w:rPr>
                <w:spacing w:val="-2"/>
                <w:sz w:val="20"/>
              </w:rPr>
              <w:t>General</w:t>
            </w:r>
            <w:r>
              <w:rPr>
                <w:spacing w:val="-4"/>
                <w:sz w:val="20"/>
              </w:rPr>
              <w:t> </w:t>
            </w:r>
            <w:r>
              <w:rPr>
                <w:spacing w:val="-2"/>
                <w:sz w:val="20"/>
              </w:rPr>
              <w:t>de</w:t>
            </w:r>
            <w:r>
              <w:rPr>
                <w:spacing w:val="-7"/>
                <w:sz w:val="20"/>
              </w:rPr>
              <w:t> </w:t>
            </w:r>
            <w:r>
              <w:rPr>
                <w:spacing w:val="-2"/>
                <w:sz w:val="20"/>
              </w:rPr>
              <w:t>Información</w:t>
            </w:r>
            <w:r>
              <w:rPr>
                <w:spacing w:val="-7"/>
                <w:sz w:val="20"/>
              </w:rPr>
              <w:t> </w:t>
            </w:r>
            <w:r>
              <w:rPr>
                <w:spacing w:val="-2"/>
                <w:sz w:val="20"/>
              </w:rPr>
              <w:t>Técnica, </w:t>
            </w:r>
            <w:r>
              <w:rPr>
                <w:sz w:val="20"/>
              </w:rPr>
              <w:t>en</w:t>
            </w:r>
            <w:r>
              <w:rPr>
                <w:spacing w:val="-2"/>
                <w:sz w:val="20"/>
              </w:rPr>
              <w:t> </w:t>
            </w:r>
            <w:r>
              <w:rPr>
                <w:sz w:val="20"/>
              </w:rPr>
              <w:t>un</w:t>
            </w:r>
            <w:r>
              <w:rPr>
                <w:spacing w:val="-3"/>
                <w:sz w:val="20"/>
              </w:rPr>
              <w:t> </w:t>
            </w:r>
            <w:r>
              <w:rPr>
                <w:sz w:val="20"/>
              </w:rPr>
              <w:t>plazo</w:t>
            </w:r>
            <w:r>
              <w:rPr>
                <w:spacing w:val="-2"/>
                <w:sz w:val="20"/>
              </w:rPr>
              <w:t> </w:t>
            </w:r>
            <w:r>
              <w:rPr>
                <w:sz w:val="20"/>
              </w:rPr>
              <w:t>de</w:t>
            </w:r>
            <w:r>
              <w:rPr>
                <w:spacing w:val="-2"/>
                <w:sz w:val="20"/>
              </w:rPr>
              <w:t> </w:t>
            </w:r>
            <w:r>
              <w:rPr>
                <w:sz w:val="20"/>
              </w:rPr>
              <w:t>hasta</w:t>
            </w:r>
            <w:r>
              <w:rPr>
                <w:spacing w:val="-1"/>
                <w:sz w:val="20"/>
              </w:rPr>
              <w:t> </w:t>
            </w:r>
            <w:r>
              <w:rPr>
                <w:sz w:val="20"/>
              </w:rPr>
              <w:t>30</w:t>
            </w:r>
            <w:r>
              <w:rPr>
                <w:spacing w:val="-2"/>
                <w:sz w:val="20"/>
              </w:rPr>
              <w:t> </w:t>
            </w:r>
            <w:r>
              <w:rPr>
                <w:sz w:val="20"/>
              </w:rPr>
              <w:t>días</w:t>
            </w:r>
            <w:r>
              <w:rPr>
                <w:spacing w:val="-1"/>
                <w:sz w:val="20"/>
              </w:rPr>
              <w:t> </w:t>
            </w:r>
            <w:r>
              <w:rPr>
                <w:sz w:val="20"/>
              </w:rPr>
              <w:t>calendarios</w:t>
            </w:r>
            <w:r>
              <w:rPr>
                <w:spacing w:val="-1"/>
                <w:sz w:val="20"/>
              </w:rPr>
              <w:t> </w:t>
            </w:r>
            <w:r>
              <w:rPr>
                <w:sz w:val="20"/>
              </w:rPr>
              <w:t>contabilizados</w:t>
            </w:r>
            <w:r>
              <w:rPr>
                <w:spacing w:val="-1"/>
                <w:sz w:val="20"/>
              </w:rPr>
              <w:t> </w:t>
            </w:r>
            <w:r>
              <w:rPr>
                <w:sz w:val="20"/>
              </w:rPr>
              <w:t>desde</w:t>
            </w:r>
            <w:r>
              <w:rPr>
                <w:spacing w:val="-3"/>
                <w:sz w:val="20"/>
              </w:rPr>
              <w:t> </w:t>
            </w:r>
            <w:r>
              <w:rPr>
                <w:sz w:val="20"/>
              </w:rPr>
              <w:t>el</w:t>
            </w:r>
            <w:r>
              <w:rPr>
                <w:spacing w:val="-1"/>
                <w:sz w:val="20"/>
              </w:rPr>
              <w:t> </w:t>
            </w:r>
            <w:r>
              <w:rPr>
                <w:sz w:val="20"/>
              </w:rPr>
              <w:t>día</w:t>
            </w:r>
            <w:r>
              <w:rPr>
                <w:spacing w:val="-3"/>
                <w:sz w:val="20"/>
              </w:rPr>
              <w:t> </w:t>
            </w:r>
            <w:r>
              <w:rPr>
                <w:sz w:val="20"/>
              </w:rPr>
              <w:t>siguiente</w:t>
            </w:r>
            <w:r>
              <w:rPr>
                <w:spacing w:val="-2"/>
                <w:sz w:val="20"/>
              </w:rPr>
              <w:t> </w:t>
            </w:r>
            <w:r>
              <w:rPr>
                <w:sz w:val="20"/>
              </w:rPr>
              <w:t>de</w:t>
            </w:r>
            <w:r>
              <w:rPr>
                <w:spacing w:val="-2"/>
                <w:sz w:val="20"/>
              </w:rPr>
              <w:t> </w:t>
            </w:r>
            <w:r>
              <w:rPr>
                <w:sz w:val="20"/>
              </w:rPr>
              <w:t>notificada la orden de servicios.</w:t>
            </w:r>
          </w:p>
          <w:p>
            <w:pPr>
              <w:pStyle w:val="TableParagraph"/>
              <w:spacing w:before="161"/>
              <w:ind w:right="192"/>
              <w:jc w:val="both"/>
              <w:rPr>
                <w:sz w:val="20"/>
              </w:rPr>
            </w:pPr>
            <w:r>
              <w:rPr>
                <w:rFonts w:ascii="Arial" w:hAnsi="Arial"/>
                <w:b/>
                <w:sz w:val="20"/>
              </w:rPr>
              <w:t>Segunda Armada: </w:t>
            </w:r>
            <w:r>
              <w:rPr>
                <w:sz w:val="20"/>
              </w:rPr>
              <w:t>Un Informe técnico detallando los procedimientos de las actividades descritas en el punto número III denominados alcances del servicio y otras actividades </w:t>
            </w:r>
            <w:r>
              <w:rPr>
                <w:spacing w:val="-2"/>
                <w:sz w:val="20"/>
              </w:rPr>
              <w:t>propias</w:t>
            </w:r>
            <w:r>
              <w:rPr>
                <w:spacing w:val="-5"/>
                <w:sz w:val="20"/>
              </w:rPr>
              <w:t> </w:t>
            </w:r>
            <w:r>
              <w:rPr>
                <w:spacing w:val="-2"/>
                <w:sz w:val="20"/>
              </w:rPr>
              <w:t>del</w:t>
            </w:r>
            <w:r>
              <w:rPr>
                <w:spacing w:val="-7"/>
                <w:sz w:val="20"/>
              </w:rPr>
              <w:t> </w:t>
            </w:r>
            <w:r>
              <w:rPr>
                <w:spacing w:val="-2"/>
                <w:sz w:val="20"/>
              </w:rPr>
              <w:t>cargo</w:t>
            </w:r>
            <w:r>
              <w:rPr>
                <w:spacing w:val="-3"/>
                <w:sz w:val="20"/>
              </w:rPr>
              <w:t> </w:t>
            </w:r>
            <w:r>
              <w:rPr>
                <w:spacing w:val="-2"/>
                <w:sz w:val="20"/>
              </w:rPr>
              <w:t>encomendadas por el</w:t>
            </w:r>
            <w:r>
              <w:rPr>
                <w:spacing w:val="-4"/>
                <w:sz w:val="20"/>
              </w:rPr>
              <w:t> </w:t>
            </w:r>
            <w:r>
              <w:rPr>
                <w:spacing w:val="-2"/>
                <w:sz w:val="20"/>
              </w:rPr>
              <w:t>director</w:t>
            </w:r>
            <w:r>
              <w:rPr>
                <w:spacing w:val="-5"/>
                <w:sz w:val="20"/>
              </w:rPr>
              <w:t> </w:t>
            </w:r>
            <w:r>
              <w:rPr>
                <w:spacing w:val="-2"/>
                <w:sz w:val="20"/>
              </w:rPr>
              <w:t>de</w:t>
            </w:r>
            <w:r>
              <w:rPr>
                <w:spacing w:val="-3"/>
                <w:sz w:val="20"/>
              </w:rPr>
              <w:t> </w:t>
            </w:r>
            <w:r>
              <w:rPr>
                <w:spacing w:val="-2"/>
                <w:sz w:val="20"/>
              </w:rPr>
              <w:t>la</w:t>
            </w:r>
            <w:r>
              <w:rPr>
                <w:spacing w:val="-7"/>
                <w:sz w:val="20"/>
              </w:rPr>
              <w:t> </w:t>
            </w:r>
            <w:r>
              <w:rPr>
                <w:spacing w:val="-2"/>
                <w:sz w:val="20"/>
              </w:rPr>
              <w:t>Oficina</w:t>
            </w:r>
            <w:r>
              <w:rPr>
                <w:spacing w:val="-7"/>
                <w:sz w:val="20"/>
              </w:rPr>
              <w:t> </w:t>
            </w:r>
            <w:r>
              <w:rPr>
                <w:spacing w:val="-2"/>
                <w:sz w:val="20"/>
              </w:rPr>
              <w:t>General</w:t>
            </w:r>
            <w:r>
              <w:rPr>
                <w:spacing w:val="-4"/>
                <w:sz w:val="20"/>
              </w:rPr>
              <w:t> </w:t>
            </w:r>
            <w:r>
              <w:rPr>
                <w:spacing w:val="-2"/>
                <w:sz w:val="20"/>
              </w:rPr>
              <w:t>de</w:t>
            </w:r>
            <w:r>
              <w:rPr>
                <w:spacing w:val="-7"/>
                <w:sz w:val="20"/>
              </w:rPr>
              <w:t> </w:t>
            </w:r>
            <w:r>
              <w:rPr>
                <w:spacing w:val="-2"/>
                <w:sz w:val="20"/>
              </w:rPr>
              <w:t>Información</w:t>
            </w:r>
            <w:r>
              <w:rPr>
                <w:spacing w:val="-7"/>
                <w:sz w:val="20"/>
              </w:rPr>
              <w:t> </w:t>
            </w:r>
            <w:r>
              <w:rPr>
                <w:spacing w:val="-2"/>
                <w:sz w:val="20"/>
              </w:rPr>
              <w:t>Técnica, </w:t>
            </w:r>
            <w:r>
              <w:rPr>
                <w:sz w:val="20"/>
              </w:rPr>
              <w:t>en</w:t>
            </w:r>
            <w:r>
              <w:rPr>
                <w:spacing w:val="-2"/>
                <w:sz w:val="20"/>
              </w:rPr>
              <w:t> </w:t>
            </w:r>
            <w:r>
              <w:rPr>
                <w:sz w:val="20"/>
              </w:rPr>
              <w:t>un</w:t>
            </w:r>
            <w:r>
              <w:rPr>
                <w:spacing w:val="-3"/>
                <w:sz w:val="20"/>
              </w:rPr>
              <w:t> </w:t>
            </w:r>
            <w:r>
              <w:rPr>
                <w:sz w:val="20"/>
              </w:rPr>
              <w:t>plazo</w:t>
            </w:r>
            <w:r>
              <w:rPr>
                <w:spacing w:val="-1"/>
                <w:sz w:val="20"/>
              </w:rPr>
              <w:t> </w:t>
            </w:r>
            <w:r>
              <w:rPr>
                <w:sz w:val="20"/>
              </w:rPr>
              <w:t>de</w:t>
            </w:r>
            <w:r>
              <w:rPr>
                <w:spacing w:val="-2"/>
                <w:sz w:val="20"/>
              </w:rPr>
              <w:t> </w:t>
            </w:r>
            <w:r>
              <w:rPr>
                <w:sz w:val="20"/>
              </w:rPr>
              <w:t>hasta</w:t>
            </w:r>
            <w:r>
              <w:rPr>
                <w:spacing w:val="-1"/>
                <w:sz w:val="20"/>
              </w:rPr>
              <w:t> </w:t>
            </w:r>
            <w:r>
              <w:rPr>
                <w:sz w:val="20"/>
              </w:rPr>
              <w:t>60</w:t>
            </w:r>
            <w:r>
              <w:rPr>
                <w:spacing w:val="-2"/>
                <w:sz w:val="20"/>
              </w:rPr>
              <w:t> </w:t>
            </w:r>
            <w:r>
              <w:rPr>
                <w:sz w:val="20"/>
              </w:rPr>
              <w:t>días</w:t>
            </w:r>
            <w:r>
              <w:rPr>
                <w:spacing w:val="-1"/>
                <w:sz w:val="20"/>
              </w:rPr>
              <w:t> </w:t>
            </w:r>
            <w:r>
              <w:rPr>
                <w:sz w:val="20"/>
              </w:rPr>
              <w:t>calendarios</w:t>
            </w:r>
            <w:r>
              <w:rPr>
                <w:spacing w:val="-1"/>
                <w:sz w:val="20"/>
              </w:rPr>
              <w:t> </w:t>
            </w:r>
            <w:r>
              <w:rPr>
                <w:sz w:val="20"/>
              </w:rPr>
              <w:t>contabilizados</w:t>
            </w:r>
            <w:r>
              <w:rPr>
                <w:spacing w:val="-1"/>
                <w:sz w:val="20"/>
              </w:rPr>
              <w:t> </w:t>
            </w:r>
            <w:r>
              <w:rPr>
                <w:sz w:val="20"/>
              </w:rPr>
              <w:t>desde</w:t>
            </w:r>
            <w:r>
              <w:rPr>
                <w:spacing w:val="-3"/>
                <w:sz w:val="20"/>
              </w:rPr>
              <w:t> </w:t>
            </w:r>
            <w:r>
              <w:rPr>
                <w:sz w:val="20"/>
              </w:rPr>
              <w:t>el</w:t>
            </w:r>
            <w:r>
              <w:rPr>
                <w:spacing w:val="-1"/>
                <w:sz w:val="20"/>
              </w:rPr>
              <w:t> </w:t>
            </w:r>
            <w:r>
              <w:rPr>
                <w:sz w:val="20"/>
              </w:rPr>
              <w:t>día</w:t>
            </w:r>
            <w:r>
              <w:rPr>
                <w:spacing w:val="-3"/>
                <w:sz w:val="20"/>
              </w:rPr>
              <w:t> </w:t>
            </w:r>
            <w:r>
              <w:rPr>
                <w:sz w:val="20"/>
              </w:rPr>
              <w:t>siguiente</w:t>
            </w:r>
            <w:r>
              <w:rPr>
                <w:spacing w:val="-2"/>
                <w:sz w:val="20"/>
              </w:rPr>
              <w:t> </w:t>
            </w:r>
            <w:r>
              <w:rPr>
                <w:sz w:val="20"/>
              </w:rPr>
              <w:t>de</w:t>
            </w:r>
            <w:r>
              <w:rPr>
                <w:spacing w:val="-2"/>
                <w:sz w:val="20"/>
              </w:rPr>
              <w:t> </w:t>
            </w:r>
            <w:r>
              <w:rPr>
                <w:sz w:val="20"/>
              </w:rPr>
              <w:t>notificada la orden de servicios.</w:t>
            </w:r>
          </w:p>
          <w:p>
            <w:pPr>
              <w:pStyle w:val="TableParagraph"/>
              <w:spacing w:before="160"/>
              <w:ind w:right="192"/>
              <w:jc w:val="both"/>
              <w:rPr>
                <w:sz w:val="20"/>
              </w:rPr>
            </w:pPr>
            <w:r>
              <w:rPr>
                <w:rFonts w:ascii="Arial" w:hAnsi="Arial"/>
                <w:b/>
                <w:sz w:val="20"/>
              </w:rPr>
              <w:t>Tercera Armada: </w:t>
            </w:r>
            <w:r>
              <w:rPr>
                <w:sz w:val="20"/>
              </w:rPr>
              <w:t>Un Informe técnico detallando los procedimientos de las actividades descritas en el punto número III denominados alcances del servicio y otras actividades </w:t>
            </w:r>
            <w:r>
              <w:rPr>
                <w:spacing w:val="-2"/>
                <w:sz w:val="20"/>
              </w:rPr>
              <w:t>propias</w:t>
            </w:r>
            <w:r>
              <w:rPr>
                <w:spacing w:val="-5"/>
                <w:sz w:val="20"/>
              </w:rPr>
              <w:t> </w:t>
            </w:r>
            <w:r>
              <w:rPr>
                <w:spacing w:val="-2"/>
                <w:sz w:val="20"/>
              </w:rPr>
              <w:t>del</w:t>
            </w:r>
            <w:r>
              <w:rPr>
                <w:spacing w:val="-7"/>
                <w:sz w:val="20"/>
              </w:rPr>
              <w:t> </w:t>
            </w:r>
            <w:r>
              <w:rPr>
                <w:spacing w:val="-2"/>
                <w:sz w:val="20"/>
              </w:rPr>
              <w:t>cargo</w:t>
            </w:r>
            <w:r>
              <w:rPr>
                <w:spacing w:val="-3"/>
                <w:sz w:val="20"/>
              </w:rPr>
              <w:t> </w:t>
            </w:r>
            <w:r>
              <w:rPr>
                <w:spacing w:val="-2"/>
                <w:sz w:val="20"/>
              </w:rPr>
              <w:t>encomendadas por el</w:t>
            </w:r>
            <w:r>
              <w:rPr>
                <w:spacing w:val="-4"/>
                <w:sz w:val="20"/>
              </w:rPr>
              <w:t> </w:t>
            </w:r>
            <w:r>
              <w:rPr>
                <w:spacing w:val="-2"/>
                <w:sz w:val="20"/>
              </w:rPr>
              <w:t>director</w:t>
            </w:r>
            <w:r>
              <w:rPr>
                <w:spacing w:val="-5"/>
                <w:sz w:val="20"/>
              </w:rPr>
              <w:t> </w:t>
            </w:r>
            <w:r>
              <w:rPr>
                <w:spacing w:val="-2"/>
                <w:sz w:val="20"/>
              </w:rPr>
              <w:t>de</w:t>
            </w:r>
            <w:r>
              <w:rPr>
                <w:spacing w:val="-3"/>
                <w:sz w:val="20"/>
              </w:rPr>
              <w:t> </w:t>
            </w:r>
            <w:r>
              <w:rPr>
                <w:spacing w:val="-2"/>
                <w:sz w:val="20"/>
              </w:rPr>
              <w:t>la</w:t>
            </w:r>
            <w:r>
              <w:rPr>
                <w:spacing w:val="-7"/>
                <w:sz w:val="20"/>
              </w:rPr>
              <w:t> </w:t>
            </w:r>
            <w:r>
              <w:rPr>
                <w:spacing w:val="-2"/>
                <w:sz w:val="20"/>
              </w:rPr>
              <w:t>Oficina</w:t>
            </w:r>
            <w:r>
              <w:rPr>
                <w:spacing w:val="-7"/>
                <w:sz w:val="20"/>
              </w:rPr>
              <w:t> </w:t>
            </w:r>
            <w:r>
              <w:rPr>
                <w:spacing w:val="-2"/>
                <w:sz w:val="20"/>
              </w:rPr>
              <w:t>General</w:t>
            </w:r>
            <w:r>
              <w:rPr>
                <w:spacing w:val="-4"/>
                <w:sz w:val="20"/>
              </w:rPr>
              <w:t> </w:t>
            </w:r>
            <w:r>
              <w:rPr>
                <w:spacing w:val="-2"/>
                <w:sz w:val="20"/>
              </w:rPr>
              <w:t>de</w:t>
            </w:r>
            <w:r>
              <w:rPr>
                <w:spacing w:val="-7"/>
                <w:sz w:val="20"/>
              </w:rPr>
              <w:t> </w:t>
            </w:r>
            <w:r>
              <w:rPr>
                <w:spacing w:val="-2"/>
                <w:sz w:val="20"/>
              </w:rPr>
              <w:t>Información</w:t>
            </w:r>
            <w:r>
              <w:rPr>
                <w:spacing w:val="-7"/>
                <w:sz w:val="20"/>
              </w:rPr>
              <w:t> </w:t>
            </w:r>
            <w:r>
              <w:rPr>
                <w:spacing w:val="-2"/>
                <w:sz w:val="20"/>
              </w:rPr>
              <w:t>Técnica, </w:t>
            </w:r>
            <w:r>
              <w:rPr>
                <w:sz w:val="20"/>
              </w:rPr>
              <w:t>en</w:t>
            </w:r>
            <w:r>
              <w:rPr>
                <w:spacing w:val="-2"/>
                <w:sz w:val="20"/>
              </w:rPr>
              <w:t> </w:t>
            </w:r>
            <w:r>
              <w:rPr>
                <w:sz w:val="20"/>
              </w:rPr>
              <w:t>un</w:t>
            </w:r>
            <w:r>
              <w:rPr>
                <w:spacing w:val="-3"/>
                <w:sz w:val="20"/>
              </w:rPr>
              <w:t> </w:t>
            </w:r>
            <w:r>
              <w:rPr>
                <w:sz w:val="20"/>
              </w:rPr>
              <w:t>plazo</w:t>
            </w:r>
            <w:r>
              <w:rPr>
                <w:spacing w:val="-1"/>
                <w:sz w:val="20"/>
              </w:rPr>
              <w:t> </w:t>
            </w:r>
            <w:r>
              <w:rPr>
                <w:sz w:val="20"/>
              </w:rPr>
              <w:t>de</w:t>
            </w:r>
            <w:r>
              <w:rPr>
                <w:spacing w:val="-2"/>
                <w:sz w:val="20"/>
              </w:rPr>
              <w:t> </w:t>
            </w:r>
            <w:r>
              <w:rPr>
                <w:sz w:val="20"/>
              </w:rPr>
              <w:t>hasta</w:t>
            </w:r>
            <w:r>
              <w:rPr>
                <w:spacing w:val="-1"/>
                <w:sz w:val="20"/>
              </w:rPr>
              <w:t> </w:t>
            </w:r>
            <w:r>
              <w:rPr>
                <w:sz w:val="20"/>
              </w:rPr>
              <w:t>90</w:t>
            </w:r>
            <w:r>
              <w:rPr>
                <w:spacing w:val="-2"/>
                <w:sz w:val="20"/>
              </w:rPr>
              <w:t> </w:t>
            </w:r>
            <w:r>
              <w:rPr>
                <w:sz w:val="20"/>
              </w:rPr>
              <w:t>días</w:t>
            </w:r>
            <w:r>
              <w:rPr>
                <w:spacing w:val="-1"/>
                <w:sz w:val="20"/>
              </w:rPr>
              <w:t> </w:t>
            </w:r>
            <w:r>
              <w:rPr>
                <w:sz w:val="20"/>
              </w:rPr>
              <w:t>calendarios</w:t>
            </w:r>
            <w:r>
              <w:rPr>
                <w:spacing w:val="-1"/>
                <w:sz w:val="20"/>
              </w:rPr>
              <w:t> </w:t>
            </w:r>
            <w:r>
              <w:rPr>
                <w:sz w:val="20"/>
              </w:rPr>
              <w:t>contabilizados</w:t>
            </w:r>
            <w:r>
              <w:rPr>
                <w:spacing w:val="-1"/>
                <w:sz w:val="20"/>
              </w:rPr>
              <w:t> </w:t>
            </w:r>
            <w:r>
              <w:rPr>
                <w:sz w:val="20"/>
              </w:rPr>
              <w:t>desde</w:t>
            </w:r>
            <w:r>
              <w:rPr>
                <w:spacing w:val="-3"/>
                <w:sz w:val="20"/>
              </w:rPr>
              <w:t> </w:t>
            </w:r>
            <w:r>
              <w:rPr>
                <w:sz w:val="20"/>
              </w:rPr>
              <w:t>el</w:t>
            </w:r>
            <w:r>
              <w:rPr>
                <w:spacing w:val="-1"/>
                <w:sz w:val="20"/>
              </w:rPr>
              <w:t> </w:t>
            </w:r>
            <w:r>
              <w:rPr>
                <w:sz w:val="20"/>
              </w:rPr>
              <w:t>día</w:t>
            </w:r>
            <w:r>
              <w:rPr>
                <w:spacing w:val="-3"/>
                <w:sz w:val="20"/>
              </w:rPr>
              <w:t> </w:t>
            </w:r>
            <w:r>
              <w:rPr>
                <w:sz w:val="20"/>
              </w:rPr>
              <w:t>siguiente</w:t>
            </w:r>
            <w:r>
              <w:rPr>
                <w:spacing w:val="-2"/>
                <w:sz w:val="20"/>
              </w:rPr>
              <w:t> </w:t>
            </w:r>
            <w:r>
              <w:rPr>
                <w:sz w:val="20"/>
              </w:rPr>
              <w:t>de</w:t>
            </w:r>
            <w:r>
              <w:rPr>
                <w:spacing w:val="-2"/>
                <w:sz w:val="20"/>
              </w:rPr>
              <w:t> </w:t>
            </w:r>
            <w:r>
              <w:rPr>
                <w:sz w:val="20"/>
              </w:rPr>
              <w:t>notificada la orden de servicios.</w:t>
            </w:r>
          </w:p>
          <w:p>
            <w:pPr>
              <w:pStyle w:val="TableParagraph"/>
              <w:spacing w:before="164"/>
              <w:ind w:right="199"/>
              <w:jc w:val="both"/>
              <w:rPr>
                <w:sz w:val="20"/>
              </w:rPr>
            </w:pPr>
            <w:r>
              <w:rPr>
                <w:rFonts w:ascii="Arial" w:hAnsi="Arial"/>
                <w:b/>
                <w:sz w:val="20"/>
              </w:rPr>
              <w:t>Cuarta</w:t>
            </w:r>
            <w:r>
              <w:rPr>
                <w:rFonts w:ascii="Arial" w:hAnsi="Arial"/>
                <w:b/>
                <w:spacing w:val="-9"/>
                <w:sz w:val="20"/>
              </w:rPr>
              <w:t> </w:t>
            </w:r>
            <w:r>
              <w:rPr>
                <w:rFonts w:ascii="Arial" w:hAnsi="Arial"/>
                <w:b/>
                <w:sz w:val="20"/>
              </w:rPr>
              <w:t>Armada:</w:t>
            </w:r>
            <w:r>
              <w:rPr>
                <w:rFonts w:ascii="Arial" w:hAnsi="Arial"/>
                <w:b/>
                <w:spacing w:val="-6"/>
                <w:sz w:val="20"/>
              </w:rPr>
              <w:t> </w:t>
            </w:r>
            <w:r>
              <w:rPr>
                <w:sz w:val="20"/>
              </w:rPr>
              <w:t>Un</w:t>
            </w:r>
            <w:r>
              <w:rPr>
                <w:spacing w:val="-9"/>
                <w:sz w:val="20"/>
              </w:rPr>
              <w:t> </w:t>
            </w:r>
            <w:r>
              <w:rPr>
                <w:sz w:val="20"/>
              </w:rPr>
              <w:t>Informe</w:t>
            </w:r>
            <w:r>
              <w:rPr>
                <w:spacing w:val="-9"/>
                <w:sz w:val="20"/>
              </w:rPr>
              <w:t> </w:t>
            </w:r>
            <w:r>
              <w:rPr>
                <w:sz w:val="20"/>
              </w:rPr>
              <w:t>técnico</w:t>
            </w:r>
            <w:r>
              <w:rPr>
                <w:spacing w:val="-9"/>
                <w:sz w:val="20"/>
              </w:rPr>
              <w:t> </w:t>
            </w:r>
            <w:r>
              <w:rPr>
                <w:sz w:val="20"/>
              </w:rPr>
              <w:t>final</w:t>
            </w:r>
            <w:r>
              <w:rPr>
                <w:spacing w:val="-10"/>
                <w:sz w:val="20"/>
              </w:rPr>
              <w:t> </w:t>
            </w:r>
            <w:r>
              <w:rPr>
                <w:sz w:val="20"/>
              </w:rPr>
              <w:t>detallando</w:t>
            </w:r>
            <w:r>
              <w:rPr>
                <w:spacing w:val="-9"/>
                <w:sz w:val="20"/>
              </w:rPr>
              <w:t> </w:t>
            </w:r>
            <w:r>
              <w:rPr>
                <w:sz w:val="20"/>
              </w:rPr>
              <w:t>los</w:t>
            </w:r>
            <w:r>
              <w:rPr>
                <w:spacing w:val="-8"/>
                <w:sz w:val="20"/>
              </w:rPr>
              <w:t> </w:t>
            </w:r>
            <w:r>
              <w:rPr>
                <w:sz w:val="20"/>
              </w:rPr>
              <w:t>procedimientos</w:t>
            </w:r>
            <w:r>
              <w:rPr>
                <w:spacing w:val="-6"/>
                <w:sz w:val="20"/>
              </w:rPr>
              <w:t> </w:t>
            </w:r>
            <w:r>
              <w:rPr>
                <w:sz w:val="20"/>
              </w:rPr>
              <w:t>de</w:t>
            </w:r>
            <w:r>
              <w:rPr>
                <w:spacing w:val="-8"/>
                <w:sz w:val="20"/>
              </w:rPr>
              <w:t> </w:t>
            </w:r>
            <w:r>
              <w:rPr>
                <w:sz w:val="20"/>
              </w:rPr>
              <w:t>la</w:t>
            </w:r>
            <w:r>
              <w:rPr>
                <w:spacing w:val="-9"/>
                <w:sz w:val="20"/>
              </w:rPr>
              <w:t> </w:t>
            </w:r>
            <w:r>
              <w:rPr>
                <w:sz w:val="20"/>
              </w:rPr>
              <w:t>culminación</w:t>
            </w:r>
            <w:r>
              <w:rPr>
                <w:spacing w:val="-9"/>
                <w:sz w:val="20"/>
              </w:rPr>
              <w:t> </w:t>
            </w:r>
            <w:r>
              <w:rPr>
                <w:sz w:val="20"/>
              </w:rPr>
              <w:t>de las actividades descritas en el punto número III denominados alcances del servicio y otras actividades propias del cargo encomendadas por el director de la Oficina General de Información Técnica, en un plazo de hasta 120 días</w:t>
            </w:r>
            <w:r>
              <w:rPr>
                <w:spacing w:val="-1"/>
                <w:sz w:val="20"/>
              </w:rPr>
              <w:t> </w:t>
            </w:r>
            <w:r>
              <w:rPr>
                <w:sz w:val="20"/>
              </w:rPr>
              <w:t>calendarios</w:t>
            </w:r>
            <w:r>
              <w:rPr>
                <w:spacing w:val="-1"/>
                <w:sz w:val="20"/>
              </w:rPr>
              <w:t> </w:t>
            </w:r>
            <w:r>
              <w:rPr>
                <w:sz w:val="20"/>
              </w:rPr>
              <w:t>contabilizados</w:t>
            </w:r>
            <w:r>
              <w:rPr>
                <w:spacing w:val="-1"/>
                <w:sz w:val="20"/>
              </w:rPr>
              <w:t> </w:t>
            </w:r>
            <w:r>
              <w:rPr>
                <w:sz w:val="20"/>
              </w:rPr>
              <w:t>desde el</w:t>
            </w:r>
            <w:r>
              <w:rPr>
                <w:spacing w:val="-1"/>
                <w:sz w:val="20"/>
              </w:rPr>
              <w:t> </w:t>
            </w:r>
            <w:r>
              <w:rPr>
                <w:sz w:val="20"/>
              </w:rPr>
              <w:t>día siguiente de notificada la orden de servicios.</w:t>
            </w:r>
          </w:p>
          <w:p>
            <w:pPr>
              <w:pStyle w:val="TableParagraph"/>
              <w:spacing w:before="160"/>
              <w:ind w:right="101"/>
              <w:jc w:val="both"/>
              <w:rPr>
                <w:sz w:val="20"/>
              </w:rPr>
            </w:pPr>
            <w:r>
              <w:rPr>
                <w:sz w:val="20"/>
              </w:rPr>
              <w:t>El documento deberá ser presentado de manera virtual a través del correo electrónico </w:t>
            </w:r>
            <w:hyperlink r:id="rId7">
              <w:r>
                <w:rPr>
                  <w:sz w:val="20"/>
                </w:rPr>
                <w:t>mesa_de_partes_virutal@imp.gob.pe,</w:t>
              </w:r>
            </w:hyperlink>
            <w:r>
              <w:rPr>
                <w:spacing w:val="-1"/>
                <w:sz w:val="20"/>
              </w:rPr>
              <w:t> </w:t>
            </w:r>
            <w:r>
              <w:rPr>
                <w:sz w:val="20"/>
              </w:rPr>
              <w:t>dentro</w:t>
            </w:r>
            <w:r>
              <w:rPr>
                <w:spacing w:val="-1"/>
                <w:sz w:val="20"/>
              </w:rPr>
              <w:t> </w:t>
            </w:r>
            <w:r>
              <w:rPr>
                <w:sz w:val="20"/>
              </w:rPr>
              <w:t>del</w:t>
            </w:r>
            <w:r>
              <w:rPr>
                <w:spacing w:val="-2"/>
                <w:sz w:val="20"/>
              </w:rPr>
              <w:t> </w:t>
            </w:r>
            <w:r>
              <w:rPr>
                <w:sz w:val="20"/>
              </w:rPr>
              <w:t>plazo</w:t>
            </w:r>
            <w:r>
              <w:rPr>
                <w:spacing w:val="-1"/>
                <w:sz w:val="20"/>
              </w:rPr>
              <w:t> </w:t>
            </w:r>
            <w:r>
              <w:rPr>
                <w:sz w:val="20"/>
              </w:rPr>
              <w:t>señalado, teniendo</w:t>
            </w:r>
            <w:r>
              <w:rPr>
                <w:spacing w:val="-1"/>
                <w:sz w:val="20"/>
              </w:rPr>
              <w:t> </w:t>
            </w:r>
            <w:r>
              <w:rPr>
                <w:sz w:val="20"/>
              </w:rPr>
              <w:t>en</w:t>
            </w:r>
            <w:r>
              <w:rPr>
                <w:spacing w:val="-1"/>
                <w:sz w:val="20"/>
              </w:rPr>
              <w:t> </w:t>
            </w:r>
            <w:r>
              <w:rPr>
                <w:sz w:val="20"/>
              </w:rPr>
              <w:t>cuenta</w:t>
            </w:r>
            <w:r>
              <w:rPr>
                <w:spacing w:val="-1"/>
                <w:sz w:val="20"/>
              </w:rPr>
              <w:t> </w:t>
            </w:r>
            <w:r>
              <w:rPr>
                <w:sz w:val="20"/>
              </w:rPr>
              <w:t>que</w:t>
            </w:r>
            <w:r>
              <w:rPr>
                <w:spacing w:val="-1"/>
                <w:sz w:val="20"/>
              </w:rPr>
              <w:t> </w:t>
            </w:r>
            <w:r>
              <w:rPr>
                <w:sz w:val="20"/>
              </w:rPr>
              <w:t>los documentos</w:t>
            </w:r>
            <w:r>
              <w:rPr>
                <w:spacing w:val="-6"/>
                <w:sz w:val="20"/>
              </w:rPr>
              <w:t> </w:t>
            </w:r>
            <w:r>
              <w:rPr>
                <w:sz w:val="20"/>
              </w:rPr>
              <w:t>que</w:t>
            </w:r>
            <w:r>
              <w:rPr>
                <w:spacing w:val="-8"/>
                <w:sz w:val="20"/>
              </w:rPr>
              <w:t> </w:t>
            </w:r>
            <w:r>
              <w:rPr>
                <w:sz w:val="20"/>
              </w:rPr>
              <w:t>se</w:t>
            </w:r>
            <w:r>
              <w:rPr>
                <w:spacing w:val="-10"/>
                <w:sz w:val="20"/>
              </w:rPr>
              <w:t> </w:t>
            </w:r>
            <w:r>
              <w:rPr>
                <w:sz w:val="20"/>
              </w:rPr>
              <w:t>presentan</w:t>
            </w:r>
            <w:r>
              <w:rPr>
                <w:spacing w:val="-10"/>
                <w:sz w:val="20"/>
              </w:rPr>
              <w:t> </w:t>
            </w:r>
            <w:r>
              <w:rPr>
                <w:sz w:val="20"/>
              </w:rPr>
              <w:t>pasada</w:t>
            </w:r>
            <w:r>
              <w:rPr>
                <w:spacing w:val="-8"/>
                <w:sz w:val="20"/>
              </w:rPr>
              <w:t> </w:t>
            </w:r>
            <w:r>
              <w:rPr>
                <w:sz w:val="20"/>
              </w:rPr>
              <w:t>las</w:t>
            </w:r>
            <w:r>
              <w:rPr>
                <w:spacing w:val="-9"/>
                <w:sz w:val="20"/>
              </w:rPr>
              <w:t> </w:t>
            </w:r>
            <w:r>
              <w:rPr>
                <w:sz w:val="20"/>
              </w:rPr>
              <w:t>17:00</w:t>
            </w:r>
            <w:r>
              <w:rPr>
                <w:spacing w:val="-8"/>
                <w:sz w:val="20"/>
              </w:rPr>
              <w:t> </w:t>
            </w:r>
            <w:r>
              <w:rPr>
                <w:sz w:val="20"/>
              </w:rPr>
              <w:t>horas</w:t>
            </w:r>
            <w:r>
              <w:rPr>
                <w:spacing w:val="-7"/>
                <w:sz w:val="20"/>
              </w:rPr>
              <w:t> </w:t>
            </w:r>
            <w:r>
              <w:rPr>
                <w:sz w:val="20"/>
              </w:rPr>
              <w:t>serán</w:t>
            </w:r>
            <w:r>
              <w:rPr>
                <w:spacing w:val="-9"/>
                <w:sz w:val="20"/>
              </w:rPr>
              <w:t> </w:t>
            </w:r>
            <w:r>
              <w:rPr>
                <w:sz w:val="20"/>
              </w:rPr>
              <w:t>consideradas</w:t>
            </w:r>
            <w:r>
              <w:rPr>
                <w:spacing w:val="-9"/>
                <w:sz w:val="20"/>
              </w:rPr>
              <w:t> </w:t>
            </w:r>
            <w:r>
              <w:rPr>
                <w:sz w:val="20"/>
              </w:rPr>
              <w:t>como</w:t>
            </w:r>
            <w:r>
              <w:rPr>
                <w:spacing w:val="-10"/>
                <w:sz w:val="20"/>
              </w:rPr>
              <w:t> </w:t>
            </w:r>
            <w:r>
              <w:rPr>
                <w:sz w:val="20"/>
              </w:rPr>
              <w:t>presentadas al día hábil siguiente.</w:t>
            </w:r>
          </w:p>
        </w:tc>
      </w:tr>
    </w:tbl>
    <w:p>
      <w:pPr>
        <w:pStyle w:val="TableParagraph"/>
        <w:spacing w:after="0"/>
        <w:jc w:val="both"/>
        <w:rPr>
          <w:sz w:val="20"/>
        </w:rPr>
        <w:sectPr>
          <w:pgSz w:w="11910" w:h="16840"/>
          <w:pgMar w:header="751" w:footer="976" w:top="1340" w:bottom="1160" w:left="1559" w:right="1417"/>
        </w:sectPr>
      </w:pPr>
    </w:p>
    <w:p>
      <w:pPr>
        <w:pStyle w:val="BodyText"/>
        <w:spacing w:before="3"/>
        <w:rPr>
          <w:sz w:val="7"/>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96"/>
      </w:tblGrid>
      <w:tr>
        <w:trPr>
          <w:trHeight w:val="230" w:hRule="atLeast"/>
        </w:trPr>
        <w:tc>
          <w:tcPr>
            <w:tcW w:w="8496" w:type="dxa"/>
          </w:tcPr>
          <w:p>
            <w:pPr>
              <w:pStyle w:val="TableParagraph"/>
              <w:spacing w:line="210" w:lineRule="exact"/>
              <w:ind w:left="129"/>
              <w:rPr>
                <w:rFonts w:ascii="Arial"/>
                <w:b/>
                <w:sz w:val="20"/>
              </w:rPr>
            </w:pPr>
            <w:r>
              <w:rPr>
                <w:rFonts w:ascii="Arial"/>
                <w:b/>
                <w:sz w:val="20"/>
              </w:rPr>
              <w:t>VII.</w:t>
            </w:r>
            <w:r>
              <w:rPr>
                <w:rFonts w:ascii="Arial"/>
                <w:b/>
                <w:spacing w:val="64"/>
                <w:sz w:val="20"/>
              </w:rPr>
              <w:t> </w:t>
            </w:r>
            <w:r>
              <w:rPr>
                <w:rFonts w:ascii="Arial"/>
                <w:b/>
                <w:sz w:val="20"/>
              </w:rPr>
              <w:t>CONFORMIDAD</w:t>
            </w:r>
            <w:r>
              <w:rPr>
                <w:rFonts w:ascii="Arial"/>
                <w:b/>
                <w:spacing w:val="-2"/>
                <w:sz w:val="20"/>
              </w:rPr>
              <w:t> </w:t>
            </w:r>
            <w:r>
              <w:rPr>
                <w:rFonts w:ascii="Arial"/>
                <w:b/>
                <w:sz w:val="20"/>
              </w:rPr>
              <w:t>DEL</w:t>
            </w:r>
            <w:r>
              <w:rPr>
                <w:rFonts w:ascii="Arial"/>
                <w:b/>
                <w:spacing w:val="-4"/>
                <w:sz w:val="20"/>
              </w:rPr>
              <w:t> </w:t>
            </w:r>
            <w:r>
              <w:rPr>
                <w:rFonts w:ascii="Arial"/>
                <w:b/>
                <w:spacing w:val="-2"/>
                <w:sz w:val="20"/>
              </w:rPr>
              <w:t>SERVICIO</w:t>
            </w:r>
          </w:p>
        </w:tc>
      </w:tr>
      <w:tr>
        <w:trPr>
          <w:trHeight w:val="1029" w:hRule="atLeast"/>
        </w:trPr>
        <w:tc>
          <w:tcPr>
            <w:tcW w:w="8496" w:type="dxa"/>
          </w:tcPr>
          <w:p>
            <w:pPr>
              <w:pStyle w:val="TableParagraph"/>
              <w:spacing w:line="242" w:lineRule="auto" w:before="165"/>
              <w:ind w:right="189"/>
              <w:jc w:val="both"/>
              <w:rPr>
                <w:sz w:val="20"/>
              </w:rPr>
            </w:pPr>
            <w:r>
              <w:rPr>
                <w:sz w:val="20"/>
              </w:rPr>
              <w:t>La conformidad del servicio estará a cargo de la Oficina General de Información Técnica como área usuaria, responsables de la verificación del producto y/o entregables según los presentes Términos de Referencia.</w:t>
            </w:r>
          </w:p>
        </w:tc>
      </w:tr>
      <w:tr>
        <w:trPr>
          <w:trHeight w:val="230" w:hRule="atLeast"/>
        </w:trPr>
        <w:tc>
          <w:tcPr>
            <w:tcW w:w="8496" w:type="dxa"/>
          </w:tcPr>
          <w:p>
            <w:pPr>
              <w:pStyle w:val="TableParagraph"/>
              <w:spacing w:line="210" w:lineRule="exact"/>
              <w:ind w:left="129"/>
              <w:rPr>
                <w:rFonts w:ascii="Arial"/>
                <w:b/>
                <w:sz w:val="20"/>
              </w:rPr>
            </w:pPr>
            <w:r>
              <w:rPr>
                <w:rFonts w:ascii="Arial"/>
                <w:b/>
                <w:sz w:val="20"/>
              </w:rPr>
              <w:t>VIII.</w:t>
            </w:r>
            <w:r>
              <w:rPr>
                <w:rFonts w:ascii="Arial"/>
                <w:b/>
                <w:spacing w:val="14"/>
                <w:sz w:val="20"/>
              </w:rPr>
              <w:t> </w:t>
            </w:r>
            <w:r>
              <w:rPr>
                <w:rFonts w:ascii="Arial"/>
                <w:b/>
                <w:sz w:val="20"/>
              </w:rPr>
              <w:t>FORMA</w:t>
            </w:r>
            <w:r>
              <w:rPr>
                <w:rFonts w:ascii="Arial"/>
                <w:b/>
                <w:spacing w:val="-5"/>
                <w:sz w:val="20"/>
              </w:rPr>
              <w:t> </w:t>
            </w:r>
            <w:r>
              <w:rPr>
                <w:rFonts w:ascii="Arial"/>
                <w:b/>
                <w:sz w:val="20"/>
              </w:rPr>
              <w:t>Y</w:t>
            </w:r>
            <w:r>
              <w:rPr>
                <w:rFonts w:ascii="Arial"/>
                <w:b/>
                <w:spacing w:val="-4"/>
                <w:sz w:val="20"/>
              </w:rPr>
              <w:t> </w:t>
            </w:r>
            <w:r>
              <w:rPr>
                <w:rFonts w:ascii="Arial"/>
                <w:b/>
                <w:sz w:val="20"/>
              </w:rPr>
              <w:t>CONDICIONES</w:t>
            </w:r>
            <w:r>
              <w:rPr>
                <w:rFonts w:ascii="Arial"/>
                <w:b/>
                <w:spacing w:val="-2"/>
                <w:sz w:val="20"/>
              </w:rPr>
              <w:t> </w:t>
            </w:r>
            <w:r>
              <w:rPr>
                <w:rFonts w:ascii="Arial"/>
                <w:b/>
                <w:sz w:val="20"/>
              </w:rPr>
              <w:t>DE</w:t>
            </w:r>
            <w:r>
              <w:rPr>
                <w:rFonts w:ascii="Arial"/>
                <w:b/>
                <w:spacing w:val="-5"/>
                <w:sz w:val="20"/>
              </w:rPr>
              <w:t> </w:t>
            </w:r>
            <w:r>
              <w:rPr>
                <w:rFonts w:ascii="Arial"/>
                <w:b/>
                <w:spacing w:val="-4"/>
                <w:sz w:val="20"/>
              </w:rPr>
              <w:t>PAGO</w:t>
            </w:r>
          </w:p>
        </w:tc>
      </w:tr>
      <w:tr>
        <w:trPr>
          <w:trHeight w:val="2508" w:hRule="atLeast"/>
        </w:trPr>
        <w:tc>
          <w:tcPr>
            <w:tcW w:w="8496" w:type="dxa"/>
          </w:tcPr>
          <w:p>
            <w:pPr>
              <w:pStyle w:val="TableParagraph"/>
              <w:spacing w:line="213" w:lineRule="auto" w:before="200"/>
              <w:ind w:right="108"/>
              <w:rPr>
                <w:sz w:val="20"/>
              </w:rPr>
            </w:pPr>
            <w:r>
              <w:rPr>
                <w:color w:val="2D2E33"/>
                <w:sz w:val="20"/>
              </w:rPr>
              <w:t>El pago se efectuará en 4 armadas, previa presentación del entregable y conformidad del área usuaria. Así como el comprobante de pago del proveedor.</w:t>
            </w:r>
          </w:p>
          <w:p>
            <w:pPr>
              <w:pStyle w:val="TableParagraph"/>
              <w:numPr>
                <w:ilvl w:val="0"/>
                <w:numId w:val="4"/>
              </w:numPr>
              <w:tabs>
                <w:tab w:pos="228" w:val="left" w:leader="none"/>
              </w:tabs>
              <w:spacing w:line="216" w:lineRule="exact" w:before="117" w:after="0"/>
              <w:ind w:left="228" w:right="0" w:hanging="121"/>
              <w:jc w:val="left"/>
              <w:rPr>
                <w:sz w:val="20"/>
              </w:rPr>
            </w:pPr>
            <w:r>
              <w:rPr>
                <w:color w:val="2D2E33"/>
                <w:sz w:val="20"/>
              </w:rPr>
              <w:t>1/4</w:t>
            </w:r>
            <w:r>
              <w:rPr>
                <w:color w:val="2D2E33"/>
                <w:spacing w:val="-6"/>
                <w:sz w:val="20"/>
              </w:rPr>
              <w:t> </w:t>
            </w:r>
            <w:r>
              <w:rPr>
                <w:color w:val="2D2E33"/>
                <w:sz w:val="20"/>
              </w:rPr>
              <w:t>del</w:t>
            </w:r>
            <w:r>
              <w:rPr>
                <w:color w:val="2D2E33"/>
                <w:spacing w:val="-4"/>
                <w:sz w:val="20"/>
              </w:rPr>
              <w:t> </w:t>
            </w:r>
            <w:r>
              <w:rPr>
                <w:color w:val="2D2E33"/>
                <w:sz w:val="20"/>
              </w:rPr>
              <w:t>monto</w:t>
            </w:r>
            <w:r>
              <w:rPr>
                <w:color w:val="2D2E33"/>
                <w:spacing w:val="-6"/>
                <w:sz w:val="20"/>
              </w:rPr>
              <w:t> </w:t>
            </w:r>
            <w:r>
              <w:rPr>
                <w:color w:val="2D2E33"/>
                <w:sz w:val="20"/>
              </w:rPr>
              <w:t>total</w:t>
            </w:r>
            <w:r>
              <w:rPr>
                <w:color w:val="2D2E33"/>
                <w:spacing w:val="-7"/>
                <w:sz w:val="20"/>
              </w:rPr>
              <w:t> </w:t>
            </w:r>
            <w:r>
              <w:rPr>
                <w:color w:val="2D2E33"/>
                <w:sz w:val="20"/>
              </w:rPr>
              <w:t>para</w:t>
            </w:r>
            <w:r>
              <w:rPr>
                <w:color w:val="2D2E33"/>
                <w:spacing w:val="-5"/>
                <w:sz w:val="20"/>
              </w:rPr>
              <w:t> </w:t>
            </w:r>
            <w:r>
              <w:rPr>
                <w:color w:val="2D2E33"/>
                <w:sz w:val="20"/>
              </w:rPr>
              <w:t>el</w:t>
            </w:r>
            <w:r>
              <w:rPr>
                <w:color w:val="2D2E33"/>
                <w:spacing w:val="-4"/>
                <w:sz w:val="20"/>
              </w:rPr>
              <w:t> </w:t>
            </w:r>
            <w:r>
              <w:rPr>
                <w:color w:val="2D2E33"/>
                <w:sz w:val="20"/>
              </w:rPr>
              <w:t>primer</w:t>
            </w:r>
            <w:r>
              <w:rPr>
                <w:color w:val="2D2E33"/>
                <w:spacing w:val="-6"/>
                <w:sz w:val="20"/>
              </w:rPr>
              <w:t> </w:t>
            </w:r>
            <w:r>
              <w:rPr>
                <w:color w:val="2D2E33"/>
                <w:spacing w:val="-2"/>
                <w:sz w:val="20"/>
              </w:rPr>
              <w:t>entregable</w:t>
            </w:r>
          </w:p>
          <w:p>
            <w:pPr>
              <w:pStyle w:val="TableParagraph"/>
              <w:numPr>
                <w:ilvl w:val="0"/>
                <w:numId w:val="4"/>
              </w:numPr>
              <w:tabs>
                <w:tab w:pos="228" w:val="left" w:leader="none"/>
              </w:tabs>
              <w:spacing w:line="202" w:lineRule="exact" w:before="0" w:after="0"/>
              <w:ind w:left="228" w:right="0" w:hanging="121"/>
              <w:jc w:val="left"/>
              <w:rPr>
                <w:sz w:val="20"/>
              </w:rPr>
            </w:pPr>
            <w:r>
              <w:rPr>
                <w:color w:val="2D2E33"/>
                <w:sz w:val="20"/>
              </w:rPr>
              <w:t>1/4</w:t>
            </w:r>
            <w:r>
              <w:rPr>
                <w:color w:val="2D2E33"/>
                <w:spacing w:val="-6"/>
                <w:sz w:val="20"/>
              </w:rPr>
              <w:t> </w:t>
            </w:r>
            <w:r>
              <w:rPr>
                <w:color w:val="2D2E33"/>
                <w:sz w:val="20"/>
              </w:rPr>
              <w:t>del</w:t>
            </w:r>
            <w:r>
              <w:rPr>
                <w:color w:val="2D2E33"/>
                <w:spacing w:val="-5"/>
                <w:sz w:val="20"/>
              </w:rPr>
              <w:t> </w:t>
            </w:r>
            <w:r>
              <w:rPr>
                <w:color w:val="2D2E33"/>
                <w:sz w:val="20"/>
              </w:rPr>
              <w:t>monto</w:t>
            </w:r>
            <w:r>
              <w:rPr>
                <w:color w:val="2D2E33"/>
                <w:spacing w:val="-7"/>
                <w:sz w:val="20"/>
              </w:rPr>
              <w:t> </w:t>
            </w:r>
            <w:r>
              <w:rPr>
                <w:color w:val="2D2E33"/>
                <w:sz w:val="20"/>
              </w:rPr>
              <w:t>total</w:t>
            </w:r>
            <w:r>
              <w:rPr>
                <w:color w:val="2D2E33"/>
                <w:spacing w:val="-6"/>
                <w:sz w:val="20"/>
              </w:rPr>
              <w:t> </w:t>
            </w:r>
            <w:r>
              <w:rPr>
                <w:color w:val="2D2E33"/>
                <w:sz w:val="20"/>
              </w:rPr>
              <w:t>para</w:t>
            </w:r>
            <w:r>
              <w:rPr>
                <w:color w:val="2D2E33"/>
                <w:spacing w:val="-6"/>
                <w:sz w:val="20"/>
              </w:rPr>
              <w:t> </w:t>
            </w:r>
            <w:r>
              <w:rPr>
                <w:color w:val="2D2E33"/>
                <w:sz w:val="20"/>
              </w:rPr>
              <w:t>el</w:t>
            </w:r>
            <w:r>
              <w:rPr>
                <w:color w:val="2D2E33"/>
                <w:spacing w:val="-5"/>
                <w:sz w:val="20"/>
              </w:rPr>
              <w:t> </w:t>
            </w:r>
            <w:r>
              <w:rPr>
                <w:color w:val="2D2E33"/>
                <w:sz w:val="20"/>
              </w:rPr>
              <w:t>segundo</w:t>
            </w:r>
            <w:r>
              <w:rPr>
                <w:color w:val="2D2E33"/>
                <w:spacing w:val="-7"/>
                <w:sz w:val="20"/>
              </w:rPr>
              <w:t> </w:t>
            </w:r>
            <w:r>
              <w:rPr>
                <w:color w:val="2D2E33"/>
                <w:spacing w:val="-2"/>
                <w:sz w:val="20"/>
              </w:rPr>
              <w:t>entregable</w:t>
            </w:r>
          </w:p>
          <w:p>
            <w:pPr>
              <w:pStyle w:val="TableParagraph"/>
              <w:numPr>
                <w:ilvl w:val="0"/>
                <w:numId w:val="4"/>
              </w:numPr>
              <w:tabs>
                <w:tab w:pos="228" w:val="left" w:leader="none"/>
              </w:tabs>
              <w:spacing w:line="203" w:lineRule="exact" w:before="0" w:after="0"/>
              <w:ind w:left="228" w:right="0" w:hanging="121"/>
              <w:jc w:val="left"/>
              <w:rPr>
                <w:sz w:val="20"/>
              </w:rPr>
            </w:pPr>
            <w:r>
              <w:rPr>
                <w:color w:val="2D2E33"/>
                <w:sz w:val="20"/>
              </w:rPr>
              <w:t>1/4</w:t>
            </w:r>
            <w:r>
              <w:rPr>
                <w:color w:val="2D2E33"/>
                <w:spacing w:val="-6"/>
                <w:sz w:val="20"/>
              </w:rPr>
              <w:t> </w:t>
            </w:r>
            <w:r>
              <w:rPr>
                <w:color w:val="2D2E33"/>
                <w:sz w:val="20"/>
              </w:rPr>
              <w:t>del</w:t>
            </w:r>
            <w:r>
              <w:rPr>
                <w:color w:val="2D2E33"/>
                <w:spacing w:val="-4"/>
                <w:sz w:val="20"/>
              </w:rPr>
              <w:t> </w:t>
            </w:r>
            <w:r>
              <w:rPr>
                <w:color w:val="2D2E33"/>
                <w:sz w:val="20"/>
              </w:rPr>
              <w:t>monto</w:t>
            </w:r>
            <w:r>
              <w:rPr>
                <w:color w:val="2D2E33"/>
                <w:spacing w:val="-6"/>
                <w:sz w:val="20"/>
              </w:rPr>
              <w:t> </w:t>
            </w:r>
            <w:r>
              <w:rPr>
                <w:color w:val="2D2E33"/>
                <w:sz w:val="20"/>
              </w:rPr>
              <w:t>total</w:t>
            </w:r>
            <w:r>
              <w:rPr>
                <w:color w:val="2D2E33"/>
                <w:spacing w:val="-6"/>
                <w:sz w:val="20"/>
              </w:rPr>
              <w:t> </w:t>
            </w:r>
            <w:r>
              <w:rPr>
                <w:color w:val="2D2E33"/>
                <w:sz w:val="20"/>
              </w:rPr>
              <w:t>para</w:t>
            </w:r>
            <w:r>
              <w:rPr>
                <w:color w:val="2D2E33"/>
                <w:spacing w:val="-5"/>
                <w:sz w:val="20"/>
              </w:rPr>
              <w:t> </w:t>
            </w:r>
            <w:r>
              <w:rPr>
                <w:color w:val="2D2E33"/>
                <w:sz w:val="20"/>
              </w:rPr>
              <w:t>el</w:t>
            </w:r>
            <w:r>
              <w:rPr>
                <w:color w:val="2D2E33"/>
                <w:spacing w:val="-4"/>
                <w:sz w:val="20"/>
              </w:rPr>
              <w:t> </w:t>
            </w:r>
            <w:r>
              <w:rPr>
                <w:color w:val="2D2E33"/>
                <w:sz w:val="20"/>
              </w:rPr>
              <w:t>tercer</w:t>
            </w:r>
            <w:r>
              <w:rPr>
                <w:color w:val="2D2E33"/>
                <w:spacing w:val="-5"/>
                <w:sz w:val="20"/>
              </w:rPr>
              <w:t> </w:t>
            </w:r>
            <w:r>
              <w:rPr>
                <w:color w:val="2D2E33"/>
                <w:spacing w:val="-2"/>
                <w:sz w:val="20"/>
              </w:rPr>
              <w:t>entregable</w:t>
            </w:r>
          </w:p>
          <w:p>
            <w:pPr>
              <w:pStyle w:val="TableParagraph"/>
              <w:numPr>
                <w:ilvl w:val="0"/>
                <w:numId w:val="4"/>
              </w:numPr>
              <w:tabs>
                <w:tab w:pos="228" w:val="left" w:leader="none"/>
              </w:tabs>
              <w:spacing w:line="217" w:lineRule="exact" w:before="0" w:after="0"/>
              <w:ind w:left="228" w:right="0" w:hanging="121"/>
              <w:jc w:val="left"/>
              <w:rPr>
                <w:sz w:val="20"/>
              </w:rPr>
            </w:pPr>
            <w:r>
              <w:rPr>
                <w:color w:val="2D2E33"/>
                <w:sz w:val="20"/>
              </w:rPr>
              <w:t>1/4</w:t>
            </w:r>
            <w:r>
              <w:rPr>
                <w:color w:val="2D2E33"/>
                <w:spacing w:val="-6"/>
                <w:sz w:val="20"/>
              </w:rPr>
              <w:t> </w:t>
            </w:r>
            <w:r>
              <w:rPr>
                <w:color w:val="2D2E33"/>
                <w:sz w:val="20"/>
              </w:rPr>
              <w:t>del</w:t>
            </w:r>
            <w:r>
              <w:rPr>
                <w:color w:val="2D2E33"/>
                <w:spacing w:val="-4"/>
                <w:sz w:val="20"/>
              </w:rPr>
              <w:t> </w:t>
            </w:r>
            <w:r>
              <w:rPr>
                <w:color w:val="2D2E33"/>
                <w:sz w:val="20"/>
              </w:rPr>
              <w:t>monto</w:t>
            </w:r>
            <w:r>
              <w:rPr>
                <w:color w:val="2D2E33"/>
                <w:spacing w:val="-6"/>
                <w:sz w:val="20"/>
              </w:rPr>
              <w:t> </w:t>
            </w:r>
            <w:r>
              <w:rPr>
                <w:color w:val="2D2E33"/>
                <w:sz w:val="20"/>
              </w:rPr>
              <w:t>total</w:t>
            </w:r>
            <w:r>
              <w:rPr>
                <w:color w:val="2D2E33"/>
                <w:spacing w:val="-6"/>
                <w:sz w:val="20"/>
              </w:rPr>
              <w:t> </w:t>
            </w:r>
            <w:r>
              <w:rPr>
                <w:color w:val="2D2E33"/>
                <w:sz w:val="20"/>
              </w:rPr>
              <w:t>para</w:t>
            </w:r>
            <w:r>
              <w:rPr>
                <w:color w:val="2D2E33"/>
                <w:spacing w:val="-6"/>
                <w:sz w:val="20"/>
              </w:rPr>
              <w:t> </w:t>
            </w:r>
            <w:r>
              <w:rPr>
                <w:color w:val="2D2E33"/>
                <w:sz w:val="20"/>
              </w:rPr>
              <w:t>el</w:t>
            </w:r>
            <w:r>
              <w:rPr>
                <w:color w:val="2D2E33"/>
                <w:spacing w:val="-1"/>
                <w:sz w:val="20"/>
              </w:rPr>
              <w:t> </w:t>
            </w:r>
            <w:r>
              <w:rPr>
                <w:color w:val="2D2E33"/>
                <w:sz w:val="20"/>
              </w:rPr>
              <w:t>cuarto</w:t>
            </w:r>
            <w:r>
              <w:rPr>
                <w:color w:val="2D2E33"/>
                <w:spacing w:val="-5"/>
                <w:sz w:val="20"/>
              </w:rPr>
              <w:t> </w:t>
            </w:r>
            <w:r>
              <w:rPr>
                <w:color w:val="2D2E33"/>
                <w:spacing w:val="-2"/>
                <w:sz w:val="20"/>
              </w:rPr>
              <w:t>entregable</w:t>
            </w:r>
          </w:p>
          <w:p>
            <w:pPr>
              <w:pStyle w:val="TableParagraph"/>
              <w:spacing w:line="216" w:lineRule="exact" w:before="113"/>
              <w:rPr>
                <w:sz w:val="20"/>
              </w:rPr>
            </w:pPr>
            <w:r>
              <w:rPr>
                <w:color w:val="2D2E33"/>
                <w:sz w:val="20"/>
              </w:rPr>
              <w:t>La</w:t>
            </w:r>
            <w:r>
              <w:rPr>
                <w:color w:val="2D2E33"/>
                <w:spacing w:val="-6"/>
                <w:sz w:val="20"/>
              </w:rPr>
              <w:t> </w:t>
            </w:r>
            <w:r>
              <w:rPr>
                <w:color w:val="2D2E33"/>
                <w:sz w:val="20"/>
              </w:rPr>
              <w:t>Entidad</w:t>
            </w:r>
            <w:r>
              <w:rPr>
                <w:color w:val="2D2E33"/>
                <w:spacing w:val="-5"/>
                <w:sz w:val="20"/>
              </w:rPr>
              <w:t> </w:t>
            </w:r>
            <w:r>
              <w:rPr>
                <w:color w:val="2D2E33"/>
                <w:sz w:val="20"/>
              </w:rPr>
              <w:t>debe</w:t>
            </w:r>
            <w:r>
              <w:rPr>
                <w:color w:val="2D2E33"/>
                <w:spacing w:val="-5"/>
                <w:sz w:val="20"/>
              </w:rPr>
              <w:t> </w:t>
            </w:r>
            <w:r>
              <w:rPr>
                <w:color w:val="2D2E33"/>
                <w:sz w:val="20"/>
              </w:rPr>
              <w:t>pagar</w:t>
            </w:r>
            <w:r>
              <w:rPr>
                <w:color w:val="2D2E33"/>
                <w:spacing w:val="-4"/>
                <w:sz w:val="20"/>
              </w:rPr>
              <w:t> </w:t>
            </w:r>
            <w:r>
              <w:rPr>
                <w:color w:val="2D2E33"/>
                <w:sz w:val="20"/>
              </w:rPr>
              <w:t>la</w:t>
            </w:r>
            <w:r>
              <w:rPr>
                <w:color w:val="2D2E33"/>
                <w:spacing w:val="-5"/>
                <w:sz w:val="20"/>
              </w:rPr>
              <w:t> </w:t>
            </w:r>
            <w:r>
              <w:rPr>
                <w:color w:val="2D2E33"/>
                <w:sz w:val="20"/>
              </w:rPr>
              <w:t>contraprestación</w:t>
            </w:r>
            <w:r>
              <w:rPr>
                <w:color w:val="2D2E33"/>
                <w:spacing w:val="-3"/>
                <w:sz w:val="20"/>
              </w:rPr>
              <w:t> </w:t>
            </w:r>
            <w:r>
              <w:rPr>
                <w:color w:val="2D2E33"/>
                <w:sz w:val="20"/>
              </w:rPr>
              <w:t>pactada</w:t>
            </w:r>
            <w:r>
              <w:rPr>
                <w:color w:val="2D2E33"/>
                <w:spacing w:val="-5"/>
                <w:sz w:val="20"/>
              </w:rPr>
              <w:t> </w:t>
            </w:r>
            <w:r>
              <w:rPr>
                <w:color w:val="2D2E33"/>
                <w:sz w:val="20"/>
              </w:rPr>
              <w:t>a</w:t>
            </w:r>
            <w:r>
              <w:rPr>
                <w:color w:val="2D2E33"/>
                <w:spacing w:val="-5"/>
                <w:sz w:val="20"/>
              </w:rPr>
              <w:t> </w:t>
            </w:r>
            <w:r>
              <w:rPr>
                <w:color w:val="2D2E33"/>
                <w:sz w:val="20"/>
              </w:rPr>
              <w:t>favor</w:t>
            </w:r>
            <w:r>
              <w:rPr>
                <w:color w:val="2D2E33"/>
                <w:spacing w:val="-4"/>
                <w:sz w:val="20"/>
              </w:rPr>
              <w:t> </w:t>
            </w:r>
            <w:r>
              <w:rPr>
                <w:color w:val="2D2E33"/>
                <w:sz w:val="20"/>
              </w:rPr>
              <w:t>del</w:t>
            </w:r>
            <w:r>
              <w:rPr>
                <w:color w:val="2D2E33"/>
                <w:spacing w:val="-6"/>
                <w:sz w:val="20"/>
              </w:rPr>
              <w:t> </w:t>
            </w:r>
            <w:r>
              <w:rPr>
                <w:color w:val="2D2E33"/>
                <w:sz w:val="20"/>
              </w:rPr>
              <w:t>proveedor</w:t>
            </w:r>
            <w:r>
              <w:rPr>
                <w:color w:val="2D2E33"/>
                <w:spacing w:val="-4"/>
                <w:sz w:val="20"/>
              </w:rPr>
              <w:t> </w:t>
            </w:r>
            <w:r>
              <w:rPr>
                <w:color w:val="2D2E33"/>
                <w:sz w:val="20"/>
              </w:rPr>
              <w:t>dentro</w:t>
            </w:r>
            <w:r>
              <w:rPr>
                <w:color w:val="2D2E33"/>
                <w:spacing w:val="-5"/>
                <w:sz w:val="20"/>
              </w:rPr>
              <w:t> </w:t>
            </w:r>
            <w:r>
              <w:rPr>
                <w:color w:val="2D2E33"/>
                <w:sz w:val="20"/>
              </w:rPr>
              <w:t>de</w:t>
            </w:r>
            <w:r>
              <w:rPr>
                <w:color w:val="2D2E33"/>
                <w:spacing w:val="-5"/>
                <w:sz w:val="20"/>
              </w:rPr>
              <w:t> </w:t>
            </w:r>
            <w:r>
              <w:rPr>
                <w:color w:val="2D2E33"/>
                <w:sz w:val="20"/>
              </w:rPr>
              <w:t>los</w:t>
            </w:r>
            <w:r>
              <w:rPr>
                <w:color w:val="2D2E33"/>
                <w:spacing w:val="-4"/>
                <w:sz w:val="20"/>
              </w:rPr>
              <w:t> diez</w:t>
            </w:r>
          </w:p>
          <w:p>
            <w:pPr>
              <w:pStyle w:val="TableParagraph"/>
              <w:spacing w:line="211" w:lineRule="auto" w:before="8"/>
              <w:ind w:right="108"/>
              <w:rPr>
                <w:sz w:val="20"/>
              </w:rPr>
            </w:pPr>
            <w:r>
              <w:rPr>
                <w:color w:val="2D2E33"/>
                <w:sz w:val="20"/>
              </w:rPr>
              <w:t>(10)</w:t>
            </w:r>
            <w:r>
              <w:rPr>
                <w:color w:val="2D2E33"/>
                <w:spacing w:val="-7"/>
                <w:sz w:val="20"/>
              </w:rPr>
              <w:t> </w:t>
            </w:r>
            <w:r>
              <w:rPr>
                <w:color w:val="2D2E33"/>
                <w:sz w:val="20"/>
              </w:rPr>
              <w:t>días</w:t>
            </w:r>
            <w:r>
              <w:rPr>
                <w:color w:val="2D2E33"/>
                <w:spacing w:val="-6"/>
                <w:sz w:val="20"/>
              </w:rPr>
              <w:t> </w:t>
            </w:r>
            <w:r>
              <w:rPr>
                <w:color w:val="2D2E33"/>
                <w:sz w:val="20"/>
              </w:rPr>
              <w:t>calendarios</w:t>
            </w:r>
            <w:r>
              <w:rPr>
                <w:color w:val="2D2E33"/>
                <w:spacing w:val="-7"/>
                <w:sz w:val="20"/>
              </w:rPr>
              <w:t> </w:t>
            </w:r>
            <w:r>
              <w:rPr>
                <w:color w:val="2D2E33"/>
                <w:sz w:val="20"/>
              </w:rPr>
              <w:t>siguientes</w:t>
            </w:r>
            <w:r>
              <w:rPr>
                <w:color w:val="2D2E33"/>
                <w:spacing w:val="-6"/>
                <w:sz w:val="20"/>
              </w:rPr>
              <w:t> </w:t>
            </w:r>
            <w:r>
              <w:rPr>
                <w:color w:val="2D2E33"/>
                <w:sz w:val="20"/>
              </w:rPr>
              <w:t>a</w:t>
            </w:r>
            <w:r>
              <w:rPr>
                <w:color w:val="2D2E33"/>
                <w:spacing w:val="-8"/>
                <w:sz w:val="20"/>
              </w:rPr>
              <w:t> </w:t>
            </w:r>
            <w:r>
              <w:rPr>
                <w:color w:val="2D2E33"/>
                <w:sz w:val="20"/>
              </w:rPr>
              <w:t>la</w:t>
            </w:r>
            <w:r>
              <w:rPr>
                <w:color w:val="2D2E33"/>
                <w:spacing w:val="-8"/>
                <w:sz w:val="20"/>
              </w:rPr>
              <w:t> </w:t>
            </w:r>
            <w:r>
              <w:rPr>
                <w:color w:val="2D2E33"/>
                <w:sz w:val="20"/>
              </w:rPr>
              <w:t>conformidad</w:t>
            </w:r>
            <w:r>
              <w:rPr>
                <w:color w:val="2D2E33"/>
                <w:spacing w:val="-8"/>
                <w:sz w:val="20"/>
              </w:rPr>
              <w:t> </w:t>
            </w:r>
            <w:r>
              <w:rPr>
                <w:color w:val="2D2E33"/>
                <w:sz w:val="20"/>
              </w:rPr>
              <w:t>de</w:t>
            </w:r>
            <w:r>
              <w:rPr>
                <w:color w:val="2D2E33"/>
                <w:spacing w:val="-6"/>
                <w:sz w:val="20"/>
              </w:rPr>
              <w:t> </w:t>
            </w:r>
            <w:r>
              <w:rPr>
                <w:color w:val="2D2E33"/>
                <w:sz w:val="20"/>
              </w:rPr>
              <w:t>los</w:t>
            </w:r>
            <w:r>
              <w:rPr>
                <w:color w:val="2D2E33"/>
                <w:spacing w:val="-6"/>
                <w:sz w:val="20"/>
              </w:rPr>
              <w:t> </w:t>
            </w:r>
            <w:r>
              <w:rPr>
                <w:color w:val="2D2E33"/>
                <w:sz w:val="20"/>
              </w:rPr>
              <w:t>servicios,</w:t>
            </w:r>
            <w:r>
              <w:rPr>
                <w:color w:val="2D2E33"/>
                <w:spacing w:val="-7"/>
                <w:sz w:val="20"/>
              </w:rPr>
              <w:t> </w:t>
            </w:r>
            <w:r>
              <w:rPr>
                <w:color w:val="2D2E33"/>
                <w:sz w:val="20"/>
              </w:rPr>
              <w:t>siempre</w:t>
            </w:r>
            <w:r>
              <w:rPr>
                <w:color w:val="2D2E33"/>
                <w:spacing w:val="-7"/>
                <w:sz w:val="20"/>
              </w:rPr>
              <w:t> </w:t>
            </w:r>
            <w:r>
              <w:rPr>
                <w:color w:val="2D2E33"/>
                <w:sz w:val="20"/>
              </w:rPr>
              <w:t>que</w:t>
            </w:r>
            <w:r>
              <w:rPr>
                <w:color w:val="2D2E33"/>
                <w:spacing w:val="-8"/>
                <w:sz w:val="20"/>
              </w:rPr>
              <w:t> </w:t>
            </w:r>
            <w:r>
              <w:rPr>
                <w:color w:val="2D2E33"/>
                <w:sz w:val="20"/>
              </w:rPr>
              <w:t>se</w:t>
            </w:r>
            <w:r>
              <w:rPr>
                <w:color w:val="2D2E33"/>
                <w:spacing w:val="-5"/>
                <w:sz w:val="20"/>
              </w:rPr>
              <w:t> </w:t>
            </w:r>
            <w:r>
              <w:rPr>
                <w:color w:val="2D2E33"/>
                <w:sz w:val="20"/>
              </w:rPr>
              <w:t>verifiquen las condiciones establecidas en el presente documento.</w:t>
            </w:r>
          </w:p>
        </w:tc>
      </w:tr>
      <w:tr>
        <w:trPr>
          <w:trHeight w:val="230" w:hRule="atLeast"/>
        </w:trPr>
        <w:tc>
          <w:tcPr>
            <w:tcW w:w="8496" w:type="dxa"/>
          </w:tcPr>
          <w:p>
            <w:pPr>
              <w:pStyle w:val="TableParagraph"/>
              <w:spacing w:line="210" w:lineRule="exact"/>
              <w:ind w:left="129"/>
              <w:rPr>
                <w:rFonts w:ascii="Arial"/>
                <w:b/>
                <w:sz w:val="20"/>
              </w:rPr>
            </w:pPr>
            <w:r>
              <w:rPr>
                <w:rFonts w:ascii="Arial"/>
                <w:b/>
                <w:spacing w:val="-2"/>
                <w:sz w:val="20"/>
              </w:rPr>
              <w:t>IX.</w:t>
            </w:r>
            <w:r>
              <w:rPr>
                <w:rFonts w:ascii="Arial"/>
                <w:b/>
                <w:spacing w:val="-11"/>
                <w:sz w:val="20"/>
              </w:rPr>
              <w:t> </w:t>
            </w:r>
            <w:r>
              <w:rPr>
                <w:rFonts w:ascii="Arial"/>
                <w:b/>
                <w:spacing w:val="-2"/>
                <w:sz w:val="20"/>
              </w:rPr>
              <w:t>PENALIDADES</w:t>
            </w:r>
          </w:p>
        </w:tc>
      </w:tr>
      <w:tr>
        <w:trPr>
          <w:trHeight w:val="4209" w:hRule="atLeast"/>
        </w:trPr>
        <w:tc>
          <w:tcPr>
            <w:tcW w:w="8496" w:type="dxa"/>
          </w:tcPr>
          <w:p>
            <w:pPr>
              <w:pStyle w:val="TableParagraph"/>
              <w:spacing w:before="136"/>
              <w:rPr>
                <w:sz w:val="20"/>
              </w:rPr>
            </w:pPr>
            <w:r>
              <w:rPr>
                <w:sz w:val="20"/>
              </w:rPr>
              <w:t>Penalidad</w:t>
            </w:r>
            <w:r>
              <w:rPr>
                <w:spacing w:val="-7"/>
                <w:sz w:val="20"/>
              </w:rPr>
              <w:t> </w:t>
            </w:r>
            <w:r>
              <w:rPr>
                <w:sz w:val="20"/>
              </w:rPr>
              <w:t>por</w:t>
            </w:r>
            <w:r>
              <w:rPr>
                <w:spacing w:val="-7"/>
                <w:sz w:val="20"/>
              </w:rPr>
              <w:t> </w:t>
            </w:r>
            <w:r>
              <w:rPr>
                <w:sz w:val="20"/>
              </w:rPr>
              <w:t>Mora</w:t>
            </w:r>
            <w:r>
              <w:rPr>
                <w:spacing w:val="-5"/>
                <w:sz w:val="20"/>
              </w:rPr>
              <w:t> </w:t>
            </w:r>
            <w:r>
              <w:rPr>
                <w:sz w:val="20"/>
              </w:rPr>
              <w:t>en</w:t>
            </w:r>
            <w:r>
              <w:rPr>
                <w:spacing w:val="-6"/>
                <w:sz w:val="20"/>
              </w:rPr>
              <w:t> </w:t>
            </w:r>
            <w:r>
              <w:rPr>
                <w:sz w:val="20"/>
              </w:rPr>
              <w:t>la</w:t>
            </w:r>
            <w:r>
              <w:rPr>
                <w:spacing w:val="-5"/>
                <w:sz w:val="20"/>
              </w:rPr>
              <w:t> </w:t>
            </w:r>
            <w:r>
              <w:rPr>
                <w:sz w:val="20"/>
              </w:rPr>
              <w:t>ejecución</w:t>
            </w:r>
            <w:r>
              <w:rPr>
                <w:spacing w:val="-6"/>
                <w:sz w:val="20"/>
              </w:rPr>
              <w:t> </w:t>
            </w:r>
            <w:r>
              <w:rPr>
                <w:sz w:val="20"/>
              </w:rPr>
              <w:t>de</w:t>
            </w:r>
            <w:r>
              <w:rPr>
                <w:spacing w:val="-6"/>
                <w:sz w:val="20"/>
              </w:rPr>
              <w:t> </w:t>
            </w:r>
            <w:r>
              <w:rPr>
                <w:sz w:val="20"/>
              </w:rPr>
              <w:t>la</w:t>
            </w:r>
            <w:r>
              <w:rPr>
                <w:spacing w:val="-5"/>
                <w:sz w:val="20"/>
              </w:rPr>
              <w:t> </w:t>
            </w:r>
            <w:r>
              <w:rPr>
                <w:spacing w:val="-2"/>
                <w:sz w:val="20"/>
              </w:rPr>
              <w:t>prestación:</w:t>
            </w:r>
          </w:p>
          <w:p>
            <w:pPr>
              <w:pStyle w:val="TableParagraph"/>
              <w:tabs>
                <w:tab w:pos="2157" w:val="left" w:leader="none"/>
              </w:tabs>
              <w:ind w:right="108"/>
              <w:rPr>
                <w:sz w:val="20"/>
              </w:rPr>
            </w:pPr>
            <w:r>
              <w:rPr>
                <w:sz w:val="20"/>
              </w:rPr>
              <w:t>En caso de retraso injustificado del contratista en la ejecución de las prestaciones objeto del contrato,</w:t>
            </w:r>
            <w:r>
              <w:rPr>
                <w:spacing w:val="-10"/>
                <w:sz w:val="20"/>
              </w:rPr>
              <w:t> </w:t>
            </w:r>
            <w:r>
              <w:rPr>
                <w:sz w:val="20"/>
              </w:rPr>
              <w:t>la</w:t>
            </w:r>
            <w:r>
              <w:rPr>
                <w:spacing w:val="-10"/>
                <w:sz w:val="20"/>
              </w:rPr>
              <w:t> </w:t>
            </w:r>
            <w:r>
              <w:rPr>
                <w:sz w:val="20"/>
              </w:rPr>
              <w:t>Entidad</w:t>
            </w:r>
            <w:r>
              <w:rPr>
                <w:spacing w:val="-13"/>
                <w:sz w:val="20"/>
              </w:rPr>
              <w:t> </w:t>
            </w:r>
            <w:r>
              <w:rPr>
                <w:sz w:val="20"/>
              </w:rPr>
              <w:t>le</w:t>
            </w:r>
            <w:r>
              <w:rPr>
                <w:spacing w:val="-12"/>
                <w:sz w:val="20"/>
              </w:rPr>
              <w:t> </w:t>
            </w:r>
            <w:r>
              <w:rPr>
                <w:sz w:val="20"/>
              </w:rPr>
              <w:t>aplica</w:t>
            </w:r>
            <w:r>
              <w:rPr>
                <w:spacing w:val="-12"/>
                <w:sz w:val="20"/>
              </w:rPr>
              <w:t> </w:t>
            </w:r>
            <w:r>
              <w:rPr>
                <w:sz w:val="20"/>
              </w:rPr>
              <w:t>automáticamente</w:t>
            </w:r>
            <w:r>
              <w:rPr>
                <w:spacing w:val="-12"/>
                <w:sz w:val="20"/>
              </w:rPr>
              <w:t> </w:t>
            </w:r>
            <w:r>
              <w:rPr>
                <w:sz w:val="20"/>
              </w:rPr>
              <w:t>una</w:t>
            </w:r>
            <w:r>
              <w:rPr>
                <w:spacing w:val="-12"/>
                <w:sz w:val="20"/>
              </w:rPr>
              <w:t> </w:t>
            </w:r>
            <w:r>
              <w:rPr>
                <w:sz w:val="20"/>
              </w:rPr>
              <w:t>penalidad</w:t>
            </w:r>
            <w:r>
              <w:rPr>
                <w:spacing w:val="-12"/>
                <w:sz w:val="20"/>
              </w:rPr>
              <w:t> </w:t>
            </w:r>
            <w:r>
              <w:rPr>
                <w:sz w:val="20"/>
              </w:rPr>
              <w:t>por</w:t>
            </w:r>
            <w:r>
              <w:rPr>
                <w:spacing w:val="-11"/>
                <w:sz w:val="20"/>
              </w:rPr>
              <w:t> </w:t>
            </w:r>
            <w:r>
              <w:rPr>
                <w:sz w:val="20"/>
              </w:rPr>
              <w:t>mora</w:t>
            </w:r>
            <w:r>
              <w:rPr>
                <w:spacing w:val="-10"/>
                <w:sz w:val="20"/>
              </w:rPr>
              <w:t> </w:t>
            </w:r>
            <w:r>
              <w:rPr>
                <w:sz w:val="20"/>
              </w:rPr>
              <w:t>por</w:t>
            </w:r>
            <w:r>
              <w:rPr>
                <w:spacing w:val="-11"/>
                <w:sz w:val="20"/>
              </w:rPr>
              <w:t> </w:t>
            </w:r>
            <w:r>
              <w:rPr>
                <w:sz w:val="20"/>
              </w:rPr>
              <w:t>cada</w:t>
            </w:r>
            <w:r>
              <w:rPr>
                <w:spacing w:val="-10"/>
                <w:sz w:val="20"/>
              </w:rPr>
              <w:t> </w:t>
            </w:r>
            <w:r>
              <w:rPr>
                <w:sz w:val="20"/>
              </w:rPr>
              <w:t>día</w:t>
            </w:r>
            <w:r>
              <w:rPr>
                <w:spacing w:val="-13"/>
                <w:sz w:val="20"/>
              </w:rPr>
              <w:t> </w:t>
            </w:r>
            <w:r>
              <w:rPr>
                <w:sz w:val="20"/>
              </w:rPr>
              <w:t>de</w:t>
            </w:r>
            <w:r>
              <w:rPr>
                <w:spacing w:val="-12"/>
                <w:sz w:val="20"/>
              </w:rPr>
              <w:t> </w:t>
            </w:r>
            <w:r>
              <w:rPr>
                <w:sz w:val="20"/>
              </w:rPr>
              <w:t>atraso. La penalidad se aplica automáticamente y se calcula de acuerdo a la siguiente fórmula: Penalidad diaria =</w:t>
              <w:tab/>
            </w:r>
            <w:r>
              <w:rPr>
                <w:sz w:val="20"/>
                <w:u w:val="single"/>
              </w:rPr>
              <w:t>0.10 x monto</w:t>
            </w:r>
          </w:p>
          <w:p>
            <w:pPr>
              <w:pStyle w:val="TableParagraph"/>
              <w:ind w:right="4412" w:firstLine="1913"/>
              <w:rPr>
                <w:sz w:val="20"/>
              </w:rPr>
            </w:pPr>
            <w:r>
              <w:rPr>
                <w:sz w:val="20"/>
              </w:rPr>
              <w:t>F</w:t>
            </w:r>
            <w:r>
              <w:rPr>
                <w:spacing w:val="-10"/>
                <w:sz w:val="20"/>
              </w:rPr>
              <w:t> </w:t>
            </w:r>
            <w:r>
              <w:rPr>
                <w:sz w:val="20"/>
              </w:rPr>
              <w:t>x</w:t>
            </w:r>
            <w:r>
              <w:rPr>
                <w:spacing w:val="-9"/>
                <w:sz w:val="20"/>
              </w:rPr>
              <w:t> </w:t>
            </w:r>
            <w:r>
              <w:rPr>
                <w:sz w:val="20"/>
              </w:rPr>
              <w:t>plazo</w:t>
            </w:r>
            <w:r>
              <w:rPr>
                <w:spacing w:val="-11"/>
                <w:sz w:val="20"/>
              </w:rPr>
              <w:t> </w:t>
            </w:r>
            <w:r>
              <w:rPr>
                <w:sz w:val="20"/>
              </w:rPr>
              <w:t>en</w:t>
            </w:r>
            <w:r>
              <w:rPr>
                <w:spacing w:val="-9"/>
                <w:sz w:val="20"/>
              </w:rPr>
              <w:t> </w:t>
            </w:r>
            <w:r>
              <w:rPr>
                <w:sz w:val="20"/>
              </w:rPr>
              <w:t>días Donde F tiene los siguientes valores:</w:t>
            </w:r>
          </w:p>
          <w:p>
            <w:pPr>
              <w:pStyle w:val="TableParagraph"/>
              <w:numPr>
                <w:ilvl w:val="0"/>
                <w:numId w:val="5"/>
              </w:numPr>
              <w:tabs>
                <w:tab w:pos="360" w:val="left" w:leader="none"/>
                <w:tab w:pos="1793" w:val="left" w:leader="none"/>
              </w:tabs>
              <w:spacing w:line="240" w:lineRule="auto" w:before="0" w:after="0"/>
              <w:ind w:left="107" w:right="100" w:firstLine="0"/>
              <w:jc w:val="left"/>
              <w:rPr>
                <w:sz w:val="20"/>
              </w:rPr>
            </w:pPr>
            <w:r>
              <w:rPr>
                <w:sz w:val="20"/>
              </w:rPr>
              <w:t>Para plazos menores o iguales a sesenta (60) días, para bienes,</w:t>
            </w:r>
            <w:r>
              <w:rPr>
                <w:spacing w:val="25"/>
                <w:sz w:val="20"/>
              </w:rPr>
              <w:t> </w:t>
            </w:r>
            <w:r>
              <w:rPr>
                <w:sz w:val="20"/>
              </w:rPr>
              <w:t>servicios en general y</w:t>
            </w:r>
            <w:r>
              <w:rPr>
                <w:spacing w:val="40"/>
                <w:sz w:val="20"/>
              </w:rPr>
              <w:t> </w:t>
            </w:r>
            <w:r>
              <w:rPr>
                <w:spacing w:val="-2"/>
                <w:sz w:val="20"/>
              </w:rPr>
              <w:t>consultorías:</w:t>
            </w:r>
            <w:r>
              <w:rPr>
                <w:sz w:val="20"/>
              </w:rPr>
              <w:tab/>
              <w:t>F = 0.40</w:t>
            </w:r>
          </w:p>
          <w:p>
            <w:pPr>
              <w:pStyle w:val="TableParagraph"/>
              <w:numPr>
                <w:ilvl w:val="0"/>
                <w:numId w:val="5"/>
              </w:numPr>
              <w:tabs>
                <w:tab w:pos="815" w:val="left" w:leader="none"/>
              </w:tabs>
              <w:spacing w:line="240" w:lineRule="auto" w:before="1" w:after="0"/>
              <w:ind w:left="107" w:right="107" w:firstLine="0"/>
              <w:jc w:val="left"/>
              <w:rPr>
                <w:sz w:val="20"/>
              </w:rPr>
            </w:pPr>
            <w:r>
              <w:rPr>
                <w:sz w:val="20"/>
              </w:rPr>
              <w:t>Para</w:t>
            </w:r>
            <w:r>
              <w:rPr>
                <w:spacing w:val="40"/>
                <w:sz w:val="20"/>
              </w:rPr>
              <w:t> </w:t>
            </w:r>
            <w:r>
              <w:rPr>
                <w:sz w:val="20"/>
              </w:rPr>
              <w:t>plazos</w:t>
            </w:r>
            <w:r>
              <w:rPr>
                <w:spacing w:val="40"/>
                <w:sz w:val="20"/>
              </w:rPr>
              <w:t> </w:t>
            </w:r>
            <w:r>
              <w:rPr>
                <w:sz w:val="20"/>
              </w:rPr>
              <w:t>mayores</w:t>
            </w:r>
            <w:r>
              <w:rPr>
                <w:spacing w:val="40"/>
                <w:sz w:val="20"/>
              </w:rPr>
              <w:t> </w:t>
            </w:r>
            <w:r>
              <w:rPr>
                <w:sz w:val="20"/>
              </w:rPr>
              <w:t>a</w:t>
            </w:r>
            <w:r>
              <w:rPr>
                <w:spacing w:val="40"/>
                <w:sz w:val="20"/>
              </w:rPr>
              <w:t> </w:t>
            </w:r>
            <w:r>
              <w:rPr>
                <w:sz w:val="20"/>
              </w:rPr>
              <w:t>sesenta</w:t>
            </w:r>
            <w:r>
              <w:rPr>
                <w:spacing w:val="40"/>
                <w:sz w:val="20"/>
              </w:rPr>
              <w:t> </w:t>
            </w:r>
            <w:r>
              <w:rPr>
                <w:sz w:val="20"/>
              </w:rPr>
              <w:t>(60)</w:t>
            </w:r>
            <w:r>
              <w:rPr>
                <w:spacing w:val="40"/>
                <w:sz w:val="20"/>
              </w:rPr>
              <w:t> </w:t>
            </w:r>
            <w:r>
              <w:rPr>
                <w:sz w:val="20"/>
              </w:rPr>
              <w:t>días,</w:t>
            </w:r>
            <w:r>
              <w:rPr>
                <w:spacing w:val="40"/>
                <w:sz w:val="20"/>
              </w:rPr>
              <w:t> </w:t>
            </w:r>
            <w:r>
              <w:rPr>
                <w:sz w:val="20"/>
              </w:rPr>
              <w:t>para</w:t>
            </w:r>
            <w:r>
              <w:rPr>
                <w:spacing w:val="40"/>
                <w:sz w:val="20"/>
              </w:rPr>
              <w:t> </w:t>
            </w:r>
            <w:r>
              <w:rPr>
                <w:sz w:val="20"/>
              </w:rPr>
              <w:t>bienes,</w:t>
            </w:r>
            <w:r>
              <w:rPr>
                <w:spacing w:val="40"/>
                <w:sz w:val="20"/>
              </w:rPr>
              <w:t> </w:t>
            </w:r>
            <w:r>
              <w:rPr>
                <w:sz w:val="20"/>
              </w:rPr>
              <w:t>servicios</w:t>
            </w:r>
            <w:r>
              <w:rPr>
                <w:spacing w:val="40"/>
                <w:sz w:val="20"/>
              </w:rPr>
              <w:t> </w:t>
            </w:r>
            <w:r>
              <w:rPr>
                <w:sz w:val="20"/>
              </w:rPr>
              <w:t>en</w:t>
            </w:r>
            <w:r>
              <w:rPr>
                <w:spacing w:val="40"/>
                <w:sz w:val="20"/>
              </w:rPr>
              <w:t> </w:t>
            </w:r>
            <w:r>
              <w:rPr>
                <w:sz w:val="20"/>
              </w:rPr>
              <w:t>general</w:t>
            </w:r>
            <w:r>
              <w:rPr>
                <w:spacing w:val="40"/>
                <w:sz w:val="20"/>
              </w:rPr>
              <w:t> </w:t>
            </w:r>
            <w:r>
              <w:rPr>
                <w:sz w:val="20"/>
              </w:rPr>
              <w:t>y consultorías:</w:t>
            </w:r>
            <w:r>
              <w:rPr>
                <w:spacing w:val="40"/>
                <w:sz w:val="20"/>
              </w:rPr>
              <w:t> </w:t>
            </w:r>
            <w:r>
              <w:rPr>
                <w:sz w:val="20"/>
              </w:rPr>
              <w:t>F = 0.25</w:t>
            </w:r>
          </w:p>
          <w:p>
            <w:pPr>
              <w:pStyle w:val="TableParagraph"/>
              <w:ind w:right="108"/>
              <w:rPr>
                <w:sz w:val="20"/>
              </w:rPr>
            </w:pPr>
            <w:r>
              <w:rPr>
                <w:sz w:val="20"/>
              </w:rPr>
              <w:t>Tanto</w:t>
            </w:r>
            <w:r>
              <w:rPr>
                <w:spacing w:val="-2"/>
                <w:sz w:val="20"/>
              </w:rPr>
              <w:t> </w:t>
            </w:r>
            <w:r>
              <w:rPr>
                <w:sz w:val="20"/>
              </w:rPr>
              <w:t>el</w:t>
            </w:r>
            <w:r>
              <w:rPr>
                <w:spacing w:val="-3"/>
                <w:sz w:val="20"/>
              </w:rPr>
              <w:t> </w:t>
            </w:r>
            <w:r>
              <w:rPr>
                <w:sz w:val="20"/>
              </w:rPr>
              <w:t>monto</w:t>
            </w:r>
            <w:r>
              <w:rPr>
                <w:spacing w:val="-2"/>
                <w:sz w:val="20"/>
              </w:rPr>
              <w:t> </w:t>
            </w:r>
            <w:r>
              <w:rPr>
                <w:sz w:val="20"/>
              </w:rPr>
              <w:t>como</w:t>
            </w:r>
            <w:r>
              <w:rPr>
                <w:spacing w:val="-2"/>
                <w:sz w:val="20"/>
              </w:rPr>
              <w:t> </w:t>
            </w:r>
            <w:r>
              <w:rPr>
                <w:sz w:val="20"/>
              </w:rPr>
              <w:t>el</w:t>
            </w:r>
            <w:r>
              <w:rPr>
                <w:spacing w:val="-5"/>
                <w:sz w:val="20"/>
              </w:rPr>
              <w:t> </w:t>
            </w:r>
            <w:r>
              <w:rPr>
                <w:sz w:val="20"/>
              </w:rPr>
              <w:t>plazo</w:t>
            </w:r>
            <w:r>
              <w:rPr>
                <w:spacing w:val="-4"/>
                <w:sz w:val="20"/>
              </w:rPr>
              <w:t> </w:t>
            </w:r>
            <w:r>
              <w:rPr>
                <w:sz w:val="20"/>
              </w:rPr>
              <w:t>se</w:t>
            </w:r>
            <w:r>
              <w:rPr>
                <w:spacing w:val="-4"/>
                <w:sz w:val="20"/>
              </w:rPr>
              <w:t> </w:t>
            </w:r>
            <w:r>
              <w:rPr>
                <w:sz w:val="20"/>
              </w:rPr>
              <w:t>refieren,</w:t>
            </w:r>
            <w:r>
              <w:rPr>
                <w:spacing w:val="-2"/>
                <w:sz w:val="20"/>
              </w:rPr>
              <w:t> </w:t>
            </w:r>
            <w:r>
              <w:rPr>
                <w:sz w:val="20"/>
              </w:rPr>
              <w:t>según</w:t>
            </w:r>
            <w:r>
              <w:rPr>
                <w:spacing w:val="-5"/>
                <w:sz w:val="20"/>
              </w:rPr>
              <w:t> </w:t>
            </w:r>
            <w:r>
              <w:rPr>
                <w:sz w:val="20"/>
              </w:rPr>
              <w:t>corresponda,</w:t>
            </w:r>
            <w:r>
              <w:rPr>
                <w:spacing w:val="-4"/>
                <w:sz w:val="20"/>
              </w:rPr>
              <w:t> </w:t>
            </w:r>
            <w:r>
              <w:rPr>
                <w:sz w:val="20"/>
              </w:rPr>
              <w:t>a</w:t>
            </w:r>
            <w:r>
              <w:rPr>
                <w:spacing w:val="-2"/>
                <w:sz w:val="20"/>
              </w:rPr>
              <w:t> </w:t>
            </w:r>
            <w:r>
              <w:rPr>
                <w:sz w:val="20"/>
              </w:rPr>
              <w:t>la</w:t>
            </w:r>
            <w:r>
              <w:rPr>
                <w:spacing w:val="-2"/>
                <w:sz w:val="20"/>
              </w:rPr>
              <w:t> </w:t>
            </w:r>
            <w:r>
              <w:rPr>
                <w:sz w:val="20"/>
              </w:rPr>
              <w:t>ejecución</w:t>
            </w:r>
            <w:r>
              <w:rPr>
                <w:spacing w:val="-5"/>
                <w:sz w:val="20"/>
              </w:rPr>
              <w:t> </w:t>
            </w:r>
            <w:r>
              <w:rPr>
                <w:sz w:val="20"/>
              </w:rPr>
              <w:t>total</w:t>
            </w:r>
            <w:r>
              <w:rPr>
                <w:spacing w:val="-3"/>
                <w:sz w:val="20"/>
              </w:rPr>
              <w:t> </w:t>
            </w:r>
            <w:r>
              <w:rPr>
                <w:sz w:val="20"/>
              </w:rPr>
              <w:t>del</w:t>
            </w:r>
            <w:r>
              <w:rPr>
                <w:spacing w:val="-5"/>
                <w:sz w:val="20"/>
              </w:rPr>
              <w:t> </w:t>
            </w:r>
            <w:r>
              <w:rPr>
                <w:sz w:val="20"/>
              </w:rPr>
              <w:t>servicio o a la obligación parcial, de ser el caso, que fuera materia de retraso.</w:t>
            </w:r>
          </w:p>
          <w:p>
            <w:pPr>
              <w:pStyle w:val="TableParagraph"/>
              <w:rPr>
                <w:sz w:val="20"/>
              </w:rPr>
            </w:pPr>
            <w:r>
              <w:rPr>
                <w:sz w:val="20"/>
              </w:rPr>
              <w:t>Se</w:t>
            </w:r>
            <w:r>
              <w:rPr>
                <w:spacing w:val="28"/>
                <w:sz w:val="20"/>
              </w:rPr>
              <w:t> </w:t>
            </w:r>
            <w:r>
              <w:rPr>
                <w:sz w:val="20"/>
              </w:rPr>
              <w:t>considera</w:t>
            </w:r>
            <w:r>
              <w:rPr>
                <w:spacing w:val="28"/>
                <w:sz w:val="20"/>
              </w:rPr>
              <w:t> </w:t>
            </w:r>
            <w:r>
              <w:rPr>
                <w:sz w:val="20"/>
              </w:rPr>
              <w:t>justificado</w:t>
            </w:r>
            <w:r>
              <w:rPr>
                <w:spacing w:val="28"/>
                <w:sz w:val="20"/>
              </w:rPr>
              <w:t> </w:t>
            </w:r>
            <w:r>
              <w:rPr>
                <w:sz w:val="20"/>
              </w:rPr>
              <w:t>el</w:t>
            </w:r>
            <w:r>
              <w:rPr>
                <w:spacing w:val="29"/>
                <w:sz w:val="20"/>
              </w:rPr>
              <w:t> </w:t>
            </w:r>
            <w:r>
              <w:rPr>
                <w:sz w:val="20"/>
              </w:rPr>
              <w:t>retraso,</w:t>
            </w:r>
            <w:r>
              <w:rPr>
                <w:spacing w:val="27"/>
                <w:sz w:val="20"/>
              </w:rPr>
              <w:t> </w:t>
            </w:r>
            <w:r>
              <w:rPr>
                <w:sz w:val="20"/>
              </w:rPr>
              <w:t>cuando</w:t>
            </w:r>
            <w:r>
              <w:rPr>
                <w:spacing w:val="28"/>
                <w:sz w:val="20"/>
              </w:rPr>
              <w:t> </w:t>
            </w:r>
            <w:r>
              <w:rPr>
                <w:sz w:val="20"/>
              </w:rPr>
              <w:t>el</w:t>
            </w:r>
            <w:r>
              <w:rPr>
                <w:spacing w:val="27"/>
                <w:sz w:val="20"/>
              </w:rPr>
              <w:t> </w:t>
            </w:r>
            <w:r>
              <w:rPr>
                <w:sz w:val="20"/>
              </w:rPr>
              <w:t>contratista</w:t>
            </w:r>
            <w:r>
              <w:rPr>
                <w:spacing w:val="27"/>
                <w:sz w:val="20"/>
              </w:rPr>
              <w:t> </w:t>
            </w:r>
            <w:r>
              <w:rPr>
                <w:sz w:val="20"/>
              </w:rPr>
              <w:t>acredite,</w:t>
            </w:r>
            <w:r>
              <w:rPr>
                <w:spacing w:val="27"/>
                <w:sz w:val="20"/>
              </w:rPr>
              <w:t> </w:t>
            </w:r>
            <w:r>
              <w:rPr>
                <w:sz w:val="20"/>
              </w:rPr>
              <w:t>de</w:t>
            </w:r>
            <w:r>
              <w:rPr>
                <w:spacing w:val="28"/>
                <w:sz w:val="20"/>
              </w:rPr>
              <w:t> </w:t>
            </w:r>
            <w:r>
              <w:rPr>
                <w:sz w:val="20"/>
              </w:rPr>
              <w:t>modo</w:t>
            </w:r>
            <w:r>
              <w:rPr>
                <w:spacing w:val="27"/>
                <w:sz w:val="20"/>
              </w:rPr>
              <w:t> </w:t>
            </w:r>
            <w:r>
              <w:rPr>
                <w:sz w:val="20"/>
              </w:rPr>
              <w:t>objetivamente sustentado, que el mayor tiempo transcurrido no le resulta imputable.</w:t>
            </w:r>
          </w:p>
          <w:p>
            <w:pPr>
              <w:pStyle w:val="TableParagraph"/>
              <w:spacing w:before="1"/>
              <w:rPr>
                <w:sz w:val="20"/>
              </w:rPr>
            </w:pPr>
            <w:r>
              <w:rPr>
                <w:sz w:val="20"/>
              </w:rPr>
              <w:t>Esta calificación del retraso como justificado no da lugar al pago de gastos generales de ningún tipo.</w:t>
            </w:r>
          </w:p>
        </w:tc>
      </w:tr>
      <w:tr>
        <w:trPr>
          <w:trHeight w:val="232" w:hRule="atLeast"/>
        </w:trPr>
        <w:tc>
          <w:tcPr>
            <w:tcW w:w="8496" w:type="dxa"/>
          </w:tcPr>
          <w:p>
            <w:pPr>
              <w:pStyle w:val="TableParagraph"/>
              <w:tabs>
                <w:tab w:pos="554" w:val="left" w:leader="none"/>
              </w:tabs>
              <w:spacing w:line="212" w:lineRule="exact"/>
              <w:rPr>
                <w:rFonts w:ascii="Arial" w:hAnsi="Arial"/>
                <w:b/>
                <w:sz w:val="20"/>
              </w:rPr>
            </w:pPr>
            <w:r>
              <w:rPr>
                <w:rFonts w:ascii="Arial" w:hAnsi="Arial"/>
                <w:b/>
                <w:color w:val="3A3A3A"/>
                <w:spacing w:val="-5"/>
                <w:sz w:val="20"/>
              </w:rPr>
              <w:t>X.</w:t>
            </w:r>
            <w:r>
              <w:rPr>
                <w:rFonts w:ascii="Arial" w:hAnsi="Arial"/>
                <w:b/>
                <w:color w:val="3A3A3A"/>
                <w:sz w:val="20"/>
              </w:rPr>
              <w:tab/>
            </w:r>
            <w:r>
              <w:rPr>
                <w:rFonts w:ascii="Arial" w:hAnsi="Arial"/>
                <w:b/>
                <w:sz w:val="20"/>
              </w:rPr>
              <w:t>NORMA</w:t>
            </w:r>
            <w:r>
              <w:rPr>
                <w:rFonts w:ascii="Arial" w:hAnsi="Arial"/>
                <w:b/>
                <w:spacing w:val="-12"/>
                <w:sz w:val="20"/>
              </w:rPr>
              <w:t> </w:t>
            </w:r>
            <w:r>
              <w:rPr>
                <w:rFonts w:ascii="Arial" w:hAnsi="Arial"/>
                <w:b/>
                <w:spacing w:val="-2"/>
                <w:sz w:val="20"/>
              </w:rPr>
              <w:t>ANTICORRUPCIÓN</w:t>
            </w:r>
          </w:p>
        </w:tc>
      </w:tr>
      <w:tr>
        <w:trPr>
          <w:trHeight w:val="2433" w:hRule="atLeast"/>
        </w:trPr>
        <w:tc>
          <w:tcPr>
            <w:tcW w:w="8496" w:type="dxa"/>
          </w:tcPr>
          <w:p>
            <w:pPr>
              <w:pStyle w:val="TableParagraph"/>
              <w:spacing w:line="244" w:lineRule="auto" w:before="165"/>
              <w:ind w:right="185"/>
              <w:jc w:val="both"/>
              <w:rPr>
                <w:sz w:val="20"/>
              </w:rPr>
            </w:pPr>
            <w:r>
              <w:rPr>
                <w:color w:val="3A3A3A"/>
                <w:sz w:val="20"/>
              </w:rPr>
              <w:t>El proveedor / contratista acepta expresamente que no llevara a cabo, acciones que están prohibidas por las leyes locales u otras leyes anticorrupción. Sin limitar lo anterior, el proveedor</w:t>
            </w:r>
            <w:r>
              <w:rPr>
                <w:color w:val="3A3A3A"/>
                <w:spacing w:val="-1"/>
                <w:sz w:val="20"/>
              </w:rPr>
              <w:t> </w:t>
            </w:r>
            <w:r>
              <w:rPr>
                <w:color w:val="3A3A3A"/>
                <w:sz w:val="20"/>
              </w:rPr>
              <w:t>/</w:t>
            </w:r>
            <w:r>
              <w:rPr>
                <w:color w:val="3A3A3A"/>
                <w:spacing w:val="-2"/>
                <w:sz w:val="20"/>
              </w:rPr>
              <w:t> </w:t>
            </w:r>
            <w:r>
              <w:rPr>
                <w:color w:val="3A3A3A"/>
                <w:sz w:val="20"/>
              </w:rPr>
              <w:t>contratista</w:t>
            </w:r>
            <w:r>
              <w:rPr>
                <w:color w:val="3A3A3A"/>
                <w:spacing w:val="-2"/>
                <w:sz w:val="20"/>
              </w:rPr>
              <w:t> </w:t>
            </w:r>
            <w:r>
              <w:rPr>
                <w:color w:val="3A3A3A"/>
                <w:sz w:val="20"/>
              </w:rPr>
              <w:t>se obliga a</w:t>
            </w:r>
            <w:r>
              <w:rPr>
                <w:color w:val="3A3A3A"/>
                <w:spacing w:val="-2"/>
                <w:sz w:val="20"/>
              </w:rPr>
              <w:t> </w:t>
            </w:r>
            <w:r>
              <w:rPr>
                <w:color w:val="3A3A3A"/>
                <w:sz w:val="20"/>
              </w:rPr>
              <w:t>no efectuar</w:t>
            </w:r>
            <w:r>
              <w:rPr>
                <w:color w:val="3A3A3A"/>
                <w:spacing w:val="-1"/>
                <w:sz w:val="20"/>
              </w:rPr>
              <w:t> </w:t>
            </w:r>
            <w:r>
              <w:rPr>
                <w:color w:val="3A3A3A"/>
                <w:sz w:val="20"/>
              </w:rPr>
              <w:t>ningún pago,</w:t>
            </w:r>
            <w:r>
              <w:rPr>
                <w:color w:val="3A3A3A"/>
                <w:spacing w:val="-2"/>
                <w:sz w:val="20"/>
              </w:rPr>
              <w:t> </w:t>
            </w:r>
            <w:r>
              <w:rPr>
                <w:color w:val="3A3A3A"/>
                <w:sz w:val="20"/>
              </w:rPr>
              <w:t>ni</w:t>
            </w:r>
            <w:r>
              <w:rPr>
                <w:color w:val="3A3A3A"/>
                <w:spacing w:val="-3"/>
                <w:sz w:val="20"/>
              </w:rPr>
              <w:t> </w:t>
            </w:r>
            <w:r>
              <w:rPr>
                <w:color w:val="3A3A3A"/>
                <w:sz w:val="20"/>
              </w:rPr>
              <w:t>ofrecerá ni</w:t>
            </w:r>
            <w:r>
              <w:rPr>
                <w:color w:val="3A3A3A"/>
                <w:spacing w:val="-3"/>
                <w:sz w:val="20"/>
              </w:rPr>
              <w:t> </w:t>
            </w:r>
            <w:r>
              <w:rPr>
                <w:color w:val="3A3A3A"/>
                <w:sz w:val="20"/>
              </w:rPr>
              <w:t>transferirá</w:t>
            </w:r>
            <w:r>
              <w:rPr>
                <w:color w:val="3A3A3A"/>
                <w:spacing w:val="-2"/>
                <w:sz w:val="20"/>
              </w:rPr>
              <w:t> </w:t>
            </w:r>
            <w:r>
              <w:rPr>
                <w:color w:val="3A3A3A"/>
                <w:sz w:val="20"/>
              </w:rPr>
              <w:t>algo de valor, a un establecido de manera que pudiese violar las leyes locales u otras leyes anticorrupción, sin restricción alguna. En forma especial, el proveedor / contratista declara con</w:t>
            </w:r>
            <w:r>
              <w:rPr>
                <w:color w:val="3A3A3A"/>
                <w:spacing w:val="-14"/>
                <w:sz w:val="20"/>
              </w:rPr>
              <w:t> </w:t>
            </w:r>
            <w:r>
              <w:rPr>
                <w:color w:val="3A3A3A"/>
                <w:sz w:val="20"/>
              </w:rPr>
              <w:t>carácter</w:t>
            </w:r>
            <w:r>
              <w:rPr>
                <w:color w:val="3A3A3A"/>
                <w:spacing w:val="-14"/>
                <w:sz w:val="20"/>
              </w:rPr>
              <w:t> </w:t>
            </w:r>
            <w:r>
              <w:rPr>
                <w:color w:val="3A3A3A"/>
                <w:sz w:val="20"/>
              </w:rPr>
              <w:t>de</w:t>
            </w:r>
            <w:r>
              <w:rPr>
                <w:color w:val="3A3A3A"/>
                <w:spacing w:val="-14"/>
                <w:sz w:val="20"/>
              </w:rPr>
              <w:t> </w:t>
            </w:r>
            <w:r>
              <w:rPr>
                <w:color w:val="3A3A3A"/>
                <w:sz w:val="20"/>
              </w:rPr>
              <w:t>declaración</w:t>
            </w:r>
            <w:r>
              <w:rPr>
                <w:color w:val="3A3A3A"/>
                <w:spacing w:val="-14"/>
                <w:sz w:val="20"/>
              </w:rPr>
              <w:t> </w:t>
            </w:r>
            <w:r>
              <w:rPr>
                <w:color w:val="3A3A3A"/>
                <w:sz w:val="20"/>
              </w:rPr>
              <w:t>jurada</w:t>
            </w:r>
            <w:r>
              <w:rPr>
                <w:color w:val="3A3A3A"/>
                <w:spacing w:val="-14"/>
                <w:sz w:val="20"/>
              </w:rPr>
              <w:t> </w:t>
            </w:r>
            <w:r>
              <w:rPr>
                <w:color w:val="3A3A3A"/>
                <w:sz w:val="20"/>
              </w:rPr>
              <w:t>que</w:t>
            </w:r>
            <w:r>
              <w:rPr>
                <w:color w:val="3A3A3A"/>
                <w:spacing w:val="-14"/>
                <w:sz w:val="20"/>
              </w:rPr>
              <w:t> </w:t>
            </w:r>
            <w:r>
              <w:rPr>
                <w:color w:val="3A3A3A"/>
                <w:sz w:val="20"/>
              </w:rPr>
              <w:t>no</w:t>
            </w:r>
            <w:r>
              <w:rPr>
                <w:color w:val="3A3A3A"/>
                <w:spacing w:val="-14"/>
                <w:sz w:val="20"/>
              </w:rPr>
              <w:t> </w:t>
            </w:r>
            <w:r>
              <w:rPr>
                <w:color w:val="3A3A3A"/>
                <w:sz w:val="20"/>
              </w:rPr>
              <w:t>se</w:t>
            </w:r>
            <w:r>
              <w:rPr>
                <w:color w:val="3A3A3A"/>
                <w:spacing w:val="-14"/>
                <w:sz w:val="20"/>
              </w:rPr>
              <w:t> </w:t>
            </w:r>
            <w:r>
              <w:rPr>
                <w:color w:val="3A3A3A"/>
                <w:sz w:val="20"/>
              </w:rPr>
              <w:t>encuentra</w:t>
            </w:r>
            <w:r>
              <w:rPr>
                <w:color w:val="3A3A3A"/>
                <w:spacing w:val="-14"/>
                <w:sz w:val="20"/>
              </w:rPr>
              <w:t> </w:t>
            </w:r>
            <w:r>
              <w:rPr>
                <w:color w:val="3A3A3A"/>
                <w:sz w:val="20"/>
              </w:rPr>
              <w:t>inmerso</w:t>
            </w:r>
            <w:r>
              <w:rPr>
                <w:color w:val="3A3A3A"/>
                <w:spacing w:val="-13"/>
                <w:sz w:val="20"/>
              </w:rPr>
              <w:t> </w:t>
            </w:r>
            <w:r>
              <w:rPr>
                <w:color w:val="3A3A3A"/>
                <w:sz w:val="20"/>
              </w:rPr>
              <w:t>en</w:t>
            </w:r>
            <w:r>
              <w:rPr>
                <w:color w:val="3A3A3A"/>
                <w:spacing w:val="-14"/>
                <w:sz w:val="20"/>
              </w:rPr>
              <w:t> </w:t>
            </w:r>
            <w:r>
              <w:rPr>
                <w:color w:val="3A3A3A"/>
                <w:sz w:val="20"/>
              </w:rPr>
              <w:t>algún</w:t>
            </w:r>
            <w:r>
              <w:rPr>
                <w:color w:val="3A3A3A"/>
                <w:spacing w:val="-14"/>
                <w:sz w:val="20"/>
              </w:rPr>
              <w:t> </w:t>
            </w:r>
            <w:r>
              <w:rPr>
                <w:color w:val="3A3A3A"/>
                <w:sz w:val="20"/>
              </w:rPr>
              <w:t>proceso</w:t>
            </w:r>
            <w:r>
              <w:rPr>
                <w:color w:val="3A3A3A"/>
                <w:spacing w:val="-14"/>
                <w:sz w:val="20"/>
              </w:rPr>
              <w:t> </w:t>
            </w:r>
            <w:r>
              <w:rPr>
                <w:color w:val="3A3A3A"/>
                <w:sz w:val="20"/>
              </w:rPr>
              <w:t>de</w:t>
            </w:r>
            <w:r>
              <w:rPr>
                <w:color w:val="3A3A3A"/>
                <w:spacing w:val="-14"/>
                <w:sz w:val="20"/>
              </w:rPr>
              <w:t> </w:t>
            </w:r>
            <w:r>
              <w:rPr>
                <w:color w:val="3A3A3A"/>
                <w:sz w:val="20"/>
              </w:rPr>
              <w:t>carácter penal vinculado a presuntos ilícitos penales contra el Estado Peruano, constituyendo su declaración, y aceptación del mismo en la Orden de Servicio de la que estos términos de referencia forman parte integrante.</w:t>
            </w:r>
          </w:p>
        </w:tc>
      </w:tr>
      <w:tr>
        <w:trPr>
          <w:trHeight w:val="2529" w:hRule="atLeast"/>
        </w:trPr>
        <w:tc>
          <w:tcPr>
            <w:tcW w:w="8496"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228"/>
              <w:ind w:left="0"/>
              <w:rPr>
                <w:sz w:val="20"/>
              </w:rPr>
            </w:pPr>
          </w:p>
          <w:p>
            <w:pPr>
              <w:pStyle w:val="TableParagraph"/>
              <w:spacing w:line="211" w:lineRule="exact"/>
              <w:ind w:left="7"/>
              <w:jc w:val="center"/>
              <w:rPr>
                <w:sz w:val="20"/>
              </w:rPr>
            </w:pPr>
            <w:r>
              <w:rPr>
                <w:color w:val="2D2D2D"/>
                <w:sz w:val="20"/>
              </w:rPr>
              <w:t>Firma</w:t>
            </w:r>
            <w:r>
              <w:rPr>
                <w:color w:val="2D2D2D"/>
                <w:spacing w:val="10"/>
                <w:sz w:val="20"/>
              </w:rPr>
              <w:t> </w:t>
            </w:r>
            <w:r>
              <w:rPr>
                <w:color w:val="2D2D2D"/>
                <w:sz w:val="20"/>
              </w:rPr>
              <w:t>del</w:t>
            </w:r>
            <w:r>
              <w:rPr>
                <w:color w:val="2D2D2D"/>
                <w:spacing w:val="-4"/>
                <w:sz w:val="20"/>
              </w:rPr>
              <w:t> </w:t>
            </w:r>
            <w:r>
              <w:rPr>
                <w:color w:val="2D2D2D"/>
                <w:sz w:val="20"/>
              </w:rPr>
              <w:t>responsable</w:t>
            </w:r>
            <w:r>
              <w:rPr>
                <w:color w:val="2D2D2D"/>
                <w:spacing w:val="14"/>
                <w:sz w:val="20"/>
              </w:rPr>
              <w:t> </w:t>
            </w:r>
            <w:r>
              <w:rPr>
                <w:color w:val="2D2D2D"/>
                <w:sz w:val="20"/>
              </w:rPr>
              <w:t>de</w:t>
            </w:r>
            <w:r>
              <w:rPr>
                <w:color w:val="2D2D2D"/>
                <w:spacing w:val="18"/>
                <w:sz w:val="20"/>
              </w:rPr>
              <w:t> </w:t>
            </w:r>
            <w:r>
              <w:rPr>
                <w:color w:val="2D2D2D"/>
                <w:sz w:val="20"/>
              </w:rPr>
              <w:t>la</w:t>
            </w:r>
            <w:r>
              <w:rPr>
                <w:color w:val="2D2D2D"/>
                <w:spacing w:val="7"/>
                <w:sz w:val="20"/>
              </w:rPr>
              <w:t> </w:t>
            </w:r>
            <w:r>
              <w:rPr>
                <w:color w:val="2D2D2D"/>
                <w:sz w:val="20"/>
              </w:rPr>
              <w:t>Unidad</w:t>
            </w:r>
            <w:r>
              <w:rPr>
                <w:color w:val="2D2D2D"/>
                <w:spacing w:val="8"/>
                <w:sz w:val="20"/>
              </w:rPr>
              <w:t> </w:t>
            </w:r>
            <w:r>
              <w:rPr>
                <w:color w:val="2D2D2D"/>
                <w:spacing w:val="-2"/>
                <w:sz w:val="20"/>
              </w:rPr>
              <w:t>Orgánica</w:t>
            </w:r>
          </w:p>
        </w:tc>
      </w:tr>
    </w:tbl>
    <w:sectPr>
      <w:pgSz w:w="11910" w:h="16840"/>
      <w:pgMar w:header="751" w:footer="976" w:top="1340" w:bottom="1160" w:left="1559"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69056">
              <wp:simplePos x="0" y="0"/>
              <wp:positionH relativeFrom="page">
                <wp:posOffset>5763005</wp:posOffset>
              </wp:positionH>
              <wp:positionV relativeFrom="page">
                <wp:posOffset>9932778</wp:posOffset>
              </wp:positionV>
              <wp:extent cx="732790"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32790" cy="153670"/>
                      </a:xfrm>
                      <a:prstGeom prst="rect">
                        <a:avLst/>
                      </a:prstGeom>
                    </wps:spPr>
                    <wps:txbx>
                      <w:txbxContent>
                        <w:p>
                          <w:pPr>
                            <w:spacing w:before="14"/>
                            <w:ind w:left="20" w:right="0" w:firstLine="0"/>
                            <w:jc w:val="left"/>
                            <w:rPr>
                              <w:rFonts w:ascii="Arial" w:hAnsi="Arial"/>
                              <w:i/>
                              <w:sz w:val="18"/>
                            </w:rPr>
                          </w:pPr>
                          <w:r>
                            <w:rPr>
                              <w:rFonts w:ascii="Arial" w:hAnsi="Arial"/>
                              <w:i/>
                              <w:sz w:val="18"/>
                            </w:rPr>
                            <w:t>Página</w:t>
                          </w:r>
                          <w:r>
                            <w:rPr>
                              <w:rFonts w:ascii="Arial" w:hAnsi="Arial"/>
                              <w:i/>
                              <w:spacing w:val="-5"/>
                              <w:sz w:val="18"/>
                            </w:rPr>
                            <w:t> </w:t>
                          </w:r>
                          <w:r>
                            <w:rPr>
                              <w:rFonts w:ascii="Arial" w:hAnsi="Arial"/>
                              <w:i/>
                              <w:sz w:val="18"/>
                            </w:rPr>
                            <w:fldChar w:fldCharType="begin"/>
                          </w:r>
                          <w:r>
                            <w:rPr>
                              <w:rFonts w:ascii="Arial" w:hAnsi="Arial"/>
                              <w:i/>
                              <w:sz w:val="18"/>
                            </w:rPr>
                            <w:instrText> PAGE </w:instrText>
                          </w:r>
                          <w:r>
                            <w:rPr>
                              <w:rFonts w:ascii="Arial" w:hAnsi="Arial"/>
                              <w:i/>
                              <w:sz w:val="18"/>
                            </w:rPr>
                            <w:fldChar w:fldCharType="separate"/>
                          </w:r>
                          <w:r>
                            <w:rPr>
                              <w:rFonts w:ascii="Arial" w:hAnsi="Arial"/>
                              <w:i/>
                              <w:sz w:val="18"/>
                            </w:rPr>
                            <w:t>1</w:t>
                          </w:r>
                          <w:r>
                            <w:rPr>
                              <w:rFonts w:ascii="Arial" w:hAnsi="Arial"/>
                              <w:i/>
                              <w:sz w:val="18"/>
                            </w:rPr>
                            <w:fldChar w:fldCharType="end"/>
                          </w:r>
                          <w:r>
                            <w:rPr>
                              <w:rFonts w:ascii="Arial" w:hAnsi="Arial"/>
                              <w:i/>
                              <w:sz w:val="18"/>
                            </w:rPr>
                            <w:t> de </w:t>
                          </w:r>
                          <w:r>
                            <w:rPr>
                              <w:rFonts w:ascii="Arial" w:hAnsi="Arial"/>
                              <w:i/>
                              <w:spacing w:val="-10"/>
                              <w:sz w:val="18"/>
                            </w:rPr>
                            <w:fldChar w:fldCharType="begin"/>
                          </w:r>
                          <w:r>
                            <w:rPr>
                              <w:rFonts w:ascii="Arial" w:hAnsi="Arial"/>
                              <w:i/>
                              <w:spacing w:val="-10"/>
                              <w:sz w:val="18"/>
                            </w:rPr>
                            <w:instrText> NUMPAGES </w:instrText>
                          </w:r>
                          <w:r>
                            <w:rPr>
                              <w:rFonts w:ascii="Arial" w:hAnsi="Arial"/>
                              <w:i/>
                              <w:spacing w:val="-10"/>
                              <w:sz w:val="18"/>
                            </w:rPr>
                            <w:fldChar w:fldCharType="separate"/>
                          </w:r>
                          <w:r>
                            <w:rPr>
                              <w:rFonts w:ascii="Arial" w:hAnsi="Arial"/>
                              <w:i/>
                              <w:spacing w:val="-10"/>
                              <w:sz w:val="18"/>
                            </w:rPr>
                            <w:t>4</w:t>
                          </w:r>
                          <w:r>
                            <w:rPr>
                              <w:rFonts w:ascii="Arial" w:hAnsi="Arial"/>
                              <w:i/>
                              <w:spacing w:val="-10"/>
                              <w:sz w:val="18"/>
                            </w:rPr>
                            <w:fldChar w:fldCharType="end"/>
                          </w:r>
                        </w:p>
                      </w:txbxContent>
                    </wps:txbx>
                    <wps:bodyPr wrap="square" lIns="0" tIns="0" rIns="0" bIns="0" rtlCol="0">
                      <a:noAutofit/>
                    </wps:bodyPr>
                  </wps:wsp>
                </a:graphicData>
              </a:graphic>
            </wp:anchor>
          </w:drawing>
        </mc:Choice>
        <mc:Fallback>
          <w:pict>
            <v:shape style="position:absolute;margin-left:453.779999pt;margin-top:782.108521pt;width:57.7pt;height:12.1pt;mso-position-horizontal-relative:page;mso-position-vertical-relative:page;z-index:-15847424" type="#_x0000_t202" id="docshape2" filled="false" stroked="false">
              <v:textbox inset="0,0,0,0">
                <w:txbxContent>
                  <w:p>
                    <w:pPr>
                      <w:spacing w:before="14"/>
                      <w:ind w:left="20" w:right="0" w:firstLine="0"/>
                      <w:jc w:val="left"/>
                      <w:rPr>
                        <w:rFonts w:ascii="Arial" w:hAnsi="Arial"/>
                        <w:i/>
                        <w:sz w:val="18"/>
                      </w:rPr>
                    </w:pPr>
                    <w:r>
                      <w:rPr>
                        <w:rFonts w:ascii="Arial" w:hAnsi="Arial"/>
                        <w:i/>
                        <w:sz w:val="18"/>
                      </w:rPr>
                      <w:t>Página</w:t>
                    </w:r>
                    <w:r>
                      <w:rPr>
                        <w:rFonts w:ascii="Arial" w:hAnsi="Arial"/>
                        <w:i/>
                        <w:spacing w:val="-5"/>
                        <w:sz w:val="18"/>
                      </w:rPr>
                      <w:t> </w:t>
                    </w:r>
                    <w:r>
                      <w:rPr>
                        <w:rFonts w:ascii="Arial" w:hAnsi="Arial"/>
                        <w:i/>
                        <w:sz w:val="18"/>
                      </w:rPr>
                      <w:fldChar w:fldCharType="begin"/>
                    </w:r>
                    <w:r>
                      <w:rPr>
                        <w:rFonts w:ascii="Arial" w:hAnsi="Arial"/>
                        <w:i/>
                        <w:sz w:val="18"/>
                      </w:rPr>
                      <w:instrText> PAGE </w:instrText>
                    </w:r>
                    <w:r>
                      <w:rPr>
                        <w:rFonts w:ascii="Arial" w:hAnsi="Arial"/>
                        <w:i/>
                        <w:sz w:val="18"/>
                      </w:rPr>
                      <w:fldChar w:fldCharType="separate"/>
                    </w:r>
                    <w:r>
                      <w:rPr>
                        <w:rFonts w:ascii="Arial" w:hAnsi="Arial"/>
                        <w:i/>
                        <w:sz w:val="18"/>
                      </w:rPr>
                      <w:t>1</w:t>
                    </w:r>
                    <w:r>
                      <w:rPr>
                        <w:rFonts w:ascii="Arial" w:hAnsi="Arial"/>
                        <w:i/>
                        <w:sz w:val="18"/>
                      </w:rPr>
                      <w:fldChar w:fldCharType="end"/>
                    </w:r>
                    <w:r>
                      <w:rPr>
                        <w:rFonts w:ascii="Arial" w:hAnsi="Arial"/>
                        <w:i/>
                        <w:sz w:val="18"/>
                      </w:rPr>
                      <w:t> de </w:t>
                    </w:r>
                    <w:r>
                      <w:rPr>
                        <w:rFonts w:ascii="Arial" w:hAnsi="Arial"/>
                        <w:i/>
                        <w:spacing w:val="-10"/>
                        <w:sz w:val="18"/>
                      </w:rPr>
                      <w:fldChar w:fldCharType="begin"/>
                    </w:r>
                    <w:r>
                      <w:rPr>
                        <w:rFonts w:ascii="Arial" w:hAnsi="Arial"/>
                        <w:i/>
                        <w:spacing w:val="-10"/>
                        <w:sz w:val="18"/>
                      </w:rPr>
                      <w:instrText> NUMPAGES </w:instrText>
                    </w:r>
                    <w:r>
                      <w:rPr>
                        <w:rFonts w:ascii="Arial" w:hAnsi="Arial"/>
                        <w:i/>
                        <w:spacing w:val="-10"/>
                        <w:sz w:val="18"/>
                      </w:rPr>
                      <w:fldChar w:fldCharType="separate"/>
                    </w:r>
                    <w:r>
                      <w:rPr>
                        <w:rFonts w:ascii="Arial" w:hAnsi="Arial"/>
                        <w:i/>
                        <w:spacing w:val="-10"/>
                        <w:sz w:val="18"/>
                      </w:rPr>
                      <w:t>4</w:t>
                    </w:r>
                    <w:r>
                      <w:rPr>
                        <w:rFonts w:ascii="Arial" w:hAnsi="Arial"/>
                        <w:i/>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68544">
              <wp:simplePos x="0" y="0"/>
              <wp:positionH relativeFrom="page">
                <wp:posOffset>1068120</wp:posOffset>
              </wp:positionH>
              <wp:positionV relativeFrom="page">
                <wp:posOffset>463930</wp:posOffset>
              </wp:positionV>
              <wp:extent cx="2521585" cy="3060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21585" cy="306070"/>
                      </a:xfrm>
                      <a:prstGeom prst="rect">
                        <a:avLst/>
                      </a:prstGeom>
                    </wps:spPr>
                    <wps:txbx>
                      <w:txbxContent>
                        <w:p>
                          <w:pPr>
                            <w:spacing w:line="222" w:lineRule="exact" w:before="0"/>
                            <w:ind w:left="20" w:right="0" w:firstLine="0"/>
                            <w:jc w:val="left"/>
                            <w:rPr>
                              <w:rFonts w:ascii="Calibri" w:hAnsi="Calibri"/>
                              <w:i/>
                              <w:sz w:val="20"/>
                            </w:rPr>
                          </w:pPr>
                          <w:r>
                            <w:rPr>
                              <w:rFonts w:ascii="Calibri" w:hAnsi="Calibri"/>
                              <w:i/>
                              <w:sz w:val="20"/>
                            </w:rPr>
                            <w:t>INSTITUTO</w:t>
                          </w:r>
                          <w:r>
                            <w:rPr>
                              <w:rFonts w:ascii="Calibri" w:hAnsi="Calibri"/>
                              <w:i/>
                              <w:spacing w:val="-11"/>
                              <w:sz w:val="20"/>
                            </w:rPr>
                            <w:t> </w:t>
                          </w:r>
                          <w:r>
                            <w:rPr>
                              <w:rFonts w:ascii="Calibri" w:hAnsi="Calibri"/>
                              <w:i/>
                              <w:sz w:val="20"/>
                            </w:rPr>
                            <w:t>METROPOLITANO</w:t>
                          </w:r>
                          <w:r>
                            <w:rPr>
                              <w:rFonts w:ascii="Calibri" w:hAnsi="Calibri"/>
                              <w:i/>
                              <w:spacing w:val="-10"/>
                              <w:sz w:val="20"/>
                            </w:rPr>
                            <w:t> </w:t>
                          </w:r>
                          <w:r>
                            <w:rPr>
                              <w:rFonts w:ascii="Calibri" w:hAnsi="Calibri"/>
                              <w:i/>
                              <w:sz w:val="20"/>
                            </w:rPr>
                            <w:t>DE</w:t>
                          </w:r>
                          <w:r>
                            <w:rPr>
                              <w:rFonts w:ascii="Calibri" w:hAnsi="Calibri"/>
                              <w:i/>
                              <w:spacing w:val="-10"/>
                              <w:sz w:val="20"/>
                            </w:rPr>
                            <w:t> </w:t>
                          </w:r>
                          <w:r>
                            <w:rPr>
                              <w:rFonts w:ascii="Calibri" w:hAnsi="Calibri"/>
                              <w:i/>
                              <w:spacing w:val="-2"/>
                              <w:sz w:val="20"/>
                            </w:rPr>
                            <w:t>PLANIFICACIÓN</w:t>
                          </w:r>
                        </w:p>
                        <w:p>
                          <w:pPr>
                            <w:spacing w:line="243" w:lineRule="exact" w:before="0"/>
                            <w:ind w:left="20" w:right="0" w:firstLine="0"/>
                            <w:jc w:val="left"/>
                            <w:rPr>
                              <w:rFonts w:ascii="Calibri"/>
                              <w:i/>
                              <w:sz w:val="20"/>
                            </w:rPr>
                          </w:pPr>
                          <w:r>
                            <w:rPr>
                              <w:rFonts w:ascii="Calibri"/>
                              <w:i/>
                              <w:sz w:val="20"/>
                            </w:rPr>
                            <w:t>MUNICIPALIDAD</w:t>
                          </w:r>
                          <w:r>
                            <w:rPr>
                              <w:rFonts w:ascii="Calibri"/>
                              <w:i/>
                              <w:spacing w:val="-12"/>
                              <w:sz w:val="20"/>
                            </w:rPr>
                            <w:t> </w:t>
                          </w:r>
                          <w:r>
                            <w:rPr>
                              <w:rFonts w:ascii="Calibri"/>
                              <w:i/>
                              <w:sz w:val="20"/>
                            </w:rPr>
                            <w:t>METROPOLITANA</w:t>
                          </w:r>
                          <w:r>
                            <w:rPr>
                              <w:rFonts w:ascii="Calibri"/>
                              <w:i/>
                              <w:spacing w:val="-11"/>
                              <w:sz w:val="20"/>
                            </w:rPr>
                            <w:t> </w:t>
                          </w:r>
                          <w:r>
                            <w:rPr>
                              <w:rFonts w:ascii="Calibri"/>
                              <w:i/>
                              <w:sz w:val="20"/>
                            </w:rPr>
                            <w:t>DE</w:t>
                          </w:r>
                          <w:r>
                            <w:rPr>
                              <w:rFonts w:ascii="Calibri"/>
                              <w:i/>
                              <w:spacing w:val="-10"/>
                              <w:sz w:val="20"/>
                            </w:rPr>
                            <w:t> </w:t>
                          </w:r>
                          <w:r>
                            <w:rPr>
                              <w:rFonts w:ascii="Calibri"/>
                              <w:i/>
                              <w:spacing w:val="-4"/>
                              <w:sz w:val="20"/>
                            </w:rPr>
                            <w:t>LIMA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103996pt;margin-top:36.529984pt;width:198.55pt;height:24.1pt;mso-position-horizontal-relative:page;mso-position-vertical-relative:page;z-index:-15847936" type="#_x0000_t202" id="docshape1" filled="false" stroked="false">
              <v:textbox inset="0,0,0,0">
                <w:txbxContent>
                  <w:p>
                    <w:pPr>
                      <w:spacing w:line="222" w:lineRule="exact" w:before="0"/>
                      <w:ind w:left="20" w:right="0" w:firstLine="0"/>
                      <w:jc w:val="left"/>
                      <w:rPr>
                        <w:rFonts w:ascii="Calibri" w:hAnsi="Calibri"/>
                        <w:i/>
                        <w:sz w:val="20"/>
                      </w:rPr>
                    </w:pPr>
                    <w:r>
                      <w:rPr>
                        <w:rFonts w:ascii="Calibri" w:hAnsi="Calibri"/>
                        <w:i/>
                        <w:sz w:val="20"/>
                      </w:rPr>
                      <w:t>INSTITUTO</w:t>
                    </w:r>
                    <w:r>
                      <w:rPr>
                        <w:rFonts w:ascii="Calibri" w:hAnsi="Calibri"/>
                        <w:i/>
                        <w:spacing w:val="-11"/>
                        <w:sz w:val="20"/>
                      </w:rPr>
                      <w:t> </w:t>
                    </w:r>
                    <w:r>
                      <w:rPr>
                        <w:rFonts w:ascii="Calibri" w:hAnsi="Calibri"/>
                        <w:i/>
                        <w:sz w:val="20"/>
                      </w:rPr>
                      <w:t>METROPOLITANO</w:t>
                    </w:r>
                    <w:r>
                      <w:rPr>
                        <w:rFonts w:ascii="Calibri" w:hAnsi="Calibri"/>
                        <w:i/>
                        <w:spacing w:val="-10"/>
                        <w:sz w:val="20"/>
                      </w:rPr>
                      <w:t> </w:t>
                    </w:r>
                    <w:r>
                      <w:rPr>
                        <w:rFonts w:ascii="Calibri" w:hAnsi="Calibri"/>
                        <w:i/>
                        <w:sz w:val="20"/>
                      </w:rPr>
                      <w:t>DE</w:t>
                    </w:r>
                    <w:r>
                      <w:rPr>
                        <w:rFonts w:ascii="Calibri" w:hAnsi="Calibri"/>
                        <w:i/>
                        <w:spacing w:val="-10"/>
                        <w:sz w:val="20"/>
                      </w:rPr>
                      <w:t> </w:t>
                    </w:r>
                    <w:r>
                      <w:rPr>
                        <w:rFonts w:ascii="Calibri" w:hAnsi="Calibri"/>
                        <w:i/>
                        <w:spacing w:val="-2"/>
                        <w:sz w:val="20"/>
                      </w:rPr>
                      <w:t>PLANIFICACIÓN</w:t>
                    </w:r>
                  </w:p>
                  <w:p>
                    <w:pPr>
                      <w:spacing w:line="243" w:lineRule="exact" w:before="0"/>
                      <w:ind w:left="20" w:right="0" w:firstLine="0"/>
                      <w:jc w:val="left"/>
                      <w:rPr>
                        <w:rFonts w:ascii="Calibri"/>
                        <w:i/>
                        <w:sz w:val="20"/>
                      </w:rPr>
                    </w:pPr>
                    <w:r>
                      <w:rPr>
                        <w:rFonts w:ascii="Calibri"/>
                        <w:i/>
                        <w:sz w:val="20"/>
                      </w:rPr>
                      <w:t>MUNICIPALIDAD</w:t>
                    </w:r>
                    <w:r>
                      <w:rPr>
                        <w:rFonts w:ascii="Calibri"/>
                        <w:i/>
                        <w:spacing w:val="-12"/>
                        <w:sz w:val="20"/>
                      </w:rPr>
                      <w:t> </w:t>
                    </w:r>
                    <w:r>
                      <w:rPr>
                        <w:rFonts w:ascii="Calibri"/>
                        <w:i/>
                        <w:sz w:val="20"/>
                      </w:rPr>
                      <w:t>METROPOLITANA</w:t>
                    </w:r>
                    <w:r>
                      <w:rPr>
                        <w:rFonts w:ascii="Calibri"/>
                        <w:i/>
                        <w:spacing w:val="-11"/>
                        <w:sz w:val="20"/>
                      </w:rPr>
                      <w:t> </w:t>
                    </w:r>
                    <w:r>
                      <w:rPr>
                        <w:rFonts w:ascii="Calibri"/>
                        <w:i/>
                        <w:sz w:val="20"/>
                      </w:rPr>
                      <w:t>DE</w:t>
                    </w:r>
                    <w:r>
                      <w:rPr>
                        <w:rFonts w:ascii="Calibri"/>
                        <w:i/>
                        <w:spacing w:val="-10"/>
                        <w:sz w:val="20"/>
                      </w:rPr>
                      <w:t> </w:t>
                    </w:r>
                    <w:r>
                      <w:rPr>
                        <w:rFonts w:ascii="Calibri"/>
                        <w:i/>
                        <w:spacing w:val="-4"/>
                        <w:sz w:val="20"/>
                      </w:rPr>
                      <w:t>LIMA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107" w:hanging="255"/>
        <w:jc w:val="left"/>
      </w:pPr>
      <w:rPr>
        <w:rFonts w:hint="default" w:ascii="Arial MT" w:hAnsi="Arial MT" w:eastAsia="Arial MT" w:cs="Arial MT"/>
        <w:b w:val="0"/>
        <w:bCs w:val="0"/>
        <w:i w:val="0"/>
        <w:iCs w:val="0"/>
        <w:spacing w:val="0"/>
        <w:w w:val="99"/>
        <w:sz w:val="20"/>
        <w:szCs w:val="20"/>
        <w:lang w:val="es-ES" w:eastAsia="en-US" w:bidi="ar-SA"/>
      </w:rPr>
    </w:lvl>
    <w:lvl w:ilvl="1">
      <w:start w:val="0"/>
      <w:numFmt w:val="bullet"/>
      <w:lvlText w:val="•"/>
      <w:lvlJc w:val="left"/>
      <w:pPr>
        <w:ind w:left="938" w:hanging="255"/>
      </w:pPr>
      <w:rPr>
        <w:rFonts w:hint="default"/>
        <w:lang w:val="es-ES" w:eastAsia="en-US" w:bidi="ar-SA"/>
      </w:rPr>
    </w:lvl>
    <w:lvl w:ilvl="2">
      <w:start w:val="0"/>
      <w:numFmt w:val="bullet"/>
      <w:lvlText w:val="•"/>
      <w:lvlJc w:val="left"/>
      <w:pPr>
        <w:ind w:left="1777" w:hanging="255"/>
      </w:pPr>
      <w:rPr>
        <w:rFonts w:hint="default"/>
        <w:lang w:val="es-ES" w:eastAsia="en-US" w:bidi="ar-SA"/>
      </w:rPr>
    </w:lvl>
    <w:lvl w:ilvl="3">
      <w:start w:val="0"/>
      <w:numFmt w:val="bullet"/>
      <w:lvlText w:val="•"/>
      <w:lvlJc w:val="left"/>
      <w:pPr>
        <w:ind w:left="2615" w:hanging="255"/>
      </w:pPr>
      <w:rPr>
        <w:rFonts w:hint="default"/>
        <w:lang w:val="es-ES" w:eastAsia="en-US" w:bidi="ar-SA"/>
      </w:rPr>
    </w:lvl>
    <w:lvl w:ilvl="4">
      <w:start w:val="0"/>
      <w:numFmt w:val="bullet"/>
      <w:lvlText w:val="•"/>
      <w:lvlJc w:val="left"/>
      <w:pPr>
        <w:ind w:left="3454" w:hanging="255"/>
      </w:pPr>
      <w:rPr>
        <w:rFonts w:hint="default"/>
        <w:lang w:val="es-ES" w:eastAsia="en-US" w:bidi="ar-SA"/>
      </w:rPr>
    </w:lvl>
    <w:lvl w:ilvl="5">
      <w:start w:val="0"/>
      <w:numFmt w:val="bullet"/>
      <w:lvlText w:val="•"/>
      <w:lvlJc w:val="left"/>
      <w:pPr>
        <w:ind w:left="4293" w:hanging="255"/>
      </w:pPr>
      <w:rPr>
        <w:rFonts w:hint="default"/>
        <w:lang w:val="es-ES" w:eastAsia="en-US" w:bidi="ar-SA"/>
      </w:rPr>
    </w:lvl>
    <w:lvl w:ilvl="6">
      <w:start w:val="0"/>
      <w:numFmt w:val="bullet"/>
      <w:lvlText w:val="•"/>
      <w:lvlJc w:val="left"/>
      <w:pPr>
        <w:ind w:left="5131" w:hanging="255"/>
      </w:pPr>
      <w:rPr>
        <w:rFonts w:hint="default"/>
        <w:lang w:val="es-ES" w:eastAsia="en-US" w:bidi="ar-SA"/>
      </w:rPr>
    </w:lvl>
    <w:lvl w:ilvl="7">
      <w:start w:val="0"/>
      <w:numFmt w:val="bullet"/>
      <w:lvlText w:val="•"/>
      <w:lvlJc w:val="left"/>
      <w:pPr>
        <w:ind w:left="5970" w:hanging="255"/>
      </w:pPr>
      <w:rPr>
        <w:rFonts w:hint="default"/>
        <w:lang w:val="es-ES" w:eastAsia="en-US" w:bidi="ar-SA"/>
      </w:rPr>
    </w:lvl>
    <w:lvl w:ilvl="8">
      <w:start w:val="0"/>
      <w:numFmt w:val="bullet"/>
      <w:lvlText w:val="•"/>
      <w:lvlJc w:val="left"/>
      <w:pPr>
        <w:ind w:left="6808" w:hanging="255"/>
      </w:pPr>
      <w:rPr>
        <w:rFonts w:hint="default"/>
        <w:lang w:val="es-ES" w:eastAsia="en-US" w:bidi="ar-SA"/>
      </w:rPr>
    </w:lvl>
  </w:abstractNum>
  <w:abstractNum w:abstractNumId="3">
    <w:multiLevelType w:val="hybridMultilevel"/>
    <w:lvl w:ilvl="0">
      <w:start w:val="0"/>
      <w:numFmt w:val="bullet"/>
      <w:lvlText w:val="-"/>
      <w:lvlJc w:val="left"/>
      <w:pPr>
        <w:ind w:left="230" w:hanging="123"/>
      </w:pPr>
      <w:rPr>
        <w:rFonts w:hint="default" w:ascii="Arial MT" w:hAnsi="Arial MT" w:eastAsia="Arial MT" w:cs="Arial MT"/>
        <w:b w:val="0"/>
        <w:bCs w:val="0"/>
        <w:i w:val="0"/>
        <w:iCs w:val="0"/>
        <w:color w:val="2D2E33"/>
        <w:spacing w:val="0"/>
        <w:w w:val="99"/>
        <w:sz w:val="20"/>
        <w:szCs w:val="20"/>
        <w:lang w:val="es-ES" w:eastAsia="en-US" w:bidi="ar-SA"/>
      </w:rPr>
    </w:lvl>
    <w:lvl w:ilvl="1">
      <w:start w:val="0"/>
      <w:numFmt w:val="bullet"/>
      <w:lvlText w:val="•"/>
      <w:lvlJc w:val="left"/>
      <w:pPr>
        <w:ind w:left="1064" w:hanging="123"/>
      </w:pPr>
      <w:rPr>
        <w:rFonts w:hint="default"/>
        <w:lang w:val="es-ES" w:eastAsia="en-US" w:bidi="ar-SA"/>
      </w:rPr>
    </w:lvl>
    <w:lvl w:ilvl="2">
      <w:start w:val="0"/>
      <w:numFmt w:val="bullet"/>
      <w:lvlText w:val="•"/>
      <w:lvlJc w:val="left"/>
      <w:pPr>
        <w:ind w:left="1889" w:hanging="123"/>
      </w:pPr>
      <w:rPr>
        <w:rFonts w:hint="default"/>
        <w:lang w:val="es-ES" w:eastAsia="en-US" w:bidi="ar-SA"/>
      </w:rPr>
    </w:lvl>
    <w:lvl w:ilvl="3">
      <w:start w:val="0"/>
      <w:numFmt w:val="bullet"/>
      <w:lvlText w:val="•"/>
      <w:lvlJc w:val="left"/>
      <w:pPr>
        <w:ind w:left="2713" w:hanging="123"/>
      </w:pPr>
      <w:rPr>
        <w:rFonts w:hint="default"/>
        <w:lang w:val="es-ES" w:eastAsia="en-US" w:bidi="ar-SA"/>
      </w:rPr>
    </w:lvl>
    <w:lvl w:ilvl="4">
      <w:start w:val="0"/>
      <w:numFmt w:val="bullet"/>
      <w:lvlText w:val="•"/>
      <w:lvlJc w:val="left"/>
      <w:pPr>
        <w:ind w:left="3538" w:hanging="123"/>
      </w:pPr>
      <w:rPr>
        <w:rFonts w:hint="default"/>
        <w:lang w:val="es-ES" w:eastAsia="en-US" w:bidi="ar-SA"/>
      </w:rPr>
    </w:lvl>
    <w:lvl w:ilvl="5">
      <w:start w:val="0"/>
      <w:numFmt w:val="bullet"/>
      <w:lvlText w:val="•"/>
      <w:lvlJc w:val="left"/>
      <w:pPr>
        <w:ind w:left="4363" w:hanging="123"/>
      </w:pPr>
      <w:rPr>
        <w:rFonts w:hint="default"/>
        <w:lang w:val="es-ES" w:eastAsia="en-US" w:bidi="ar-SA"/>
      </w:rPr>
    </w:lvl>
    <w:lvl w:ilvl="6">
      <w:start w:val="0"/>
      <w:numFmt w:val="bullet"/>
      <w:lvlText w:val="•"/>
      <w:lvlJc w:val="left"/>
      <w:pPr>
        <w:ind w:left="5187" w:hanging="123"/>
      </w:pPr>
      <w:rPr>
        <w:rFonts w:hint="default"/>
        <w:lang w:val="es-ES" w:eastAsia="en-US" w:bidi="ar-SA"/>
      </w:rPr>
    </w:lvl>
    <w:lvl w:ilvl="7">
      <w:start w:val="0"/>
      <w:numFmt w:val="bullet"/>
      <w:lvlText w:val="•"/>
      <w:lvlJc w:val="left"/>
      <w:pPr>
        <w:ind w:left="6012" w:hanging="123"/>
      </w:pPr>
      <w:rPr>
        <w:rFonts w:hint="default"/>
        <w:lang w:val="es-ES" w:eastAsia="en-US" w:bidi="ar-SA"/>
      </w:rPr>
    </w:lvl>
    <w:lvl w:ilvl="8">
      <w:start w:val="0"/>
      <w:numFmt w:val="bullet"/>
      <w:lvlText w:val="•"/>
      <w:lvlJc w:val="left"/>
      <w:pPr>
        <w:ind w:left="6836" w:hanging="123"/>
      </w:pPr>
      <w:rPr>
        <w:rFonts w:hint="default"/>
        <w:lang w:val="es-ES" w:eastAsia="en-US" w:bidi="ar-SA"/>
      </w:rPr>
    </w:lvl>
  </w:abstractNum>
  <w:abstractNum w:abstractNumId="2">
    <w:multiLevelType w:val="hybridMultilevel"/>
    <w:lvl w:ilvl="0">
      <w:start w:val="0"/>
      <w:numFmt w:val="bullet"/>
      <w:lvlText w:val=""/>
      <w:lvlJc w:val="left"/>
      <w:pPr>
        <w:ind w:left="827" w:hanging="360"/>
      </w:pPr>
      <w:rPr>
        <w:rFonts w:hint="default" w:ascii="Symbol" w:hAnsi="Symbol" w:eastAsia="Symbol" w:cs="Symbol"/>
        <w:b w:val="0"/>
        <w:bCs w:val="0"/>
        <w:i w:val="0"/>
        <w:iCs w:val="0"/>
        <w:color w:val="2D2E33"/>
        <w:spacing w:val="0"/>
        <w:w w:val="99"/>
        <w:sz w:val="20"/>
        <w:szCs w:val="20"/>
        <w:lang w:val="es-ES" w:eastAsia="en-US" w:bidi="ar-SA"/>
      </w:rPr>
    </w:lvl>
    <w:lvl w:ilvl="1">
      <w:start w:val="0"/>
      <w:numFmt w:val="bullet"/>
      <w:lvlText w:val="•"/>
      <w:lvlJc w:val="left"/>
      <w:pPr>
        <w:ind w:left="1586" w:hanging="360"/>
      </w:pPr>
      <w:rPr>
        <w:rFonts w:hint="default"/>
        <w:lang w:val="es-ES" w:eastAsia="en-US" w:bidi="ar-SA"/>
      </w:rPr>
    </w:lvl>
    <w:lvl w:ilvl="2">
      <w:start w:val="0"/>
      <w:numFmt w:val="bullet"/>
      <w:lvlText w:val="•"/>
      <w:lvlJc w:val="left"/>
      <w:pPr>
        <w:ind w:left="2353" w:hanging="360"/>
      </w:pPr>
      <w:rPr>
        <w:rFonts w:hint="default"/>
        <w:lang w:val="es-ES" w:eastAsia="en-US" w:bidi="ar-SA"/>
      </w:rPr>
    </w:lvl>
    <w:lvl w:ilvl="3">
      <w:start w:val="0"/>
      <w:numFmt w:val="bullet"/>
      <w:lvlText w:val="•"/>
      <w:lvlJc w:val="left"/>
      <w:pPr>
        <w:ind w:left="3119" w:hanging="360"/>
      </w:pPr>
      <w:rPr>
        <w:rFonts w:hint="default"/>
        <w:lang w:val="es-ES" w:eastAsia="en-US" w:bidi="ar-SA"/>
      </w:rPr>
    </w:lvl>
    <w:lvl w:ilvl="4">
      <w:start w:val="0"/>
      <w:numFmt w:val="bullet"/>
      <w:lvlText w:val="•"/>
      <w:lvlJc w:val="left"/>
      <w:pPr>
        <w:ind w:left="3886" w:hanging="360"/>
      </w:pPr>
      <w:rPr>
        <w:rFonts w:hint="default"/>
        <w:lang w:val="es-ES" w:eastAsia="en-US" w:bidi="ar-SA"/>
      </w:rPr>
    </w:lvl>
    <w:lvl w:ilvl="5">
      <w:start w:val="0"/>
      <w:numFmt w:val="bullet"/>
      <w:lvlText w:val="•"/>
      <w:lvlJc w:val="left"/>
      <w:pPr>
        <w:ind w:left="465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186" w:hanging="360"/>
      </w:pPr>
      <w:rPr>
        <w:rFonts w:hint="default"/>
        <w:lang w:val="es-ES" w:eastAsia="en-US" w:bidi="ar-SA"/>
      </w:rPr>
    </w:lvl>
    <w:lvl w:ilvl="8">
      <w:start w:val="0"/>
      <w:numFmt w:val="bullet"/>
      <w:lvlText w:val="•"/>
      <w:lvlJc w:val="left"/>
      <w:pPr>
        <w:ind w:left="6952" w:hanging="360"/>
      </w:pPr>
      <w:rPr>
        <w:rFonts w:hint="default"/>
        <w:lang w:val="es-ES" w:eastAsia="en-US" w:bidi="ar-SA"/>
      </w:rPr>
    </w:lvl>
  </w:abstractNum>
  <w:abstractNum w:abstractNumId="1">
    <w:multiLevelType w:val="hybridMultilevel"/>
    <w:lvl w:ilvl="0">
      <w:start w:val="0"/>
      <w:numFmt w:val="bullet"/>
      <w:lvlText w:val=""/>
      <w:lvlJc w:val="left"/>
      <w:pPr>
        <w:ind w:left="827" w:hanging="360"/>
      </w:pPr>
      <w:rPr>
        <w:rFonts w:hint="default" w:ascii="Symbol" w:hAnsi="Symbol" w:eastAsia="Symbol" w:cs="Symbol"/>
        <w:b w:val="0"/>
        <w:bCs w:val="0"/>
        <w:i w:val="0"/>
        <w:iCs w:val="0"/>
        <w:color w:val="2D2E33"/>
        <w:spacing w:val="0"/>
        <w:w w:val="99"/>
        <w:sz w:val="20"/>
        <w:szCs w:val="20"/>
        <w:lang w:val="es-ES" w:eastAsia="en-US" w:bidi="ar-SA"/>
      </w:rPr>
    </w:lvl>
    <w:lvl w:ilvl="1">
      <w:start w:val="0"/>
      <w:numFmt w:val="bullet"/>
      <w:lvlText w:val="•"/>
      <w:lvlJc w:val="left"/>
      <w:pPr>
        <w:ind w:left="1586" w:hanging="360"/>
      </w:pPr>
      <w:rPr>
        <w:rFonts w:hint="default"/>
        <w:lang w:val="es-ES" w:eastAsia="en-US" w:bidi="ar-SA"/>
      </w:rPr>
    </w:lvl>
    <w:lvl w:ilvl="2">
      <w:start w:val="0"/>
      <w:numFmt w:val="bullet"/>
      <w:lvlText w:val="•"/>
      <w:lvlJc w:val="left"/>
      <w:pPr>
        <w:ind w:left="2353" w:hanging="360"/>
      </w:pPr>
      <w:rPr>
        <w:rFonts w:hint="default"/>
        <w:lang w:val="es-ES" w:eastAsia="en-US" w:bidi="ar-SA"/>
      </w:rPr>
    </w:lvl>
    <w:lvl w:ilvl="3">
      <w:start w:val="0"/>
      <w:numFmt w:val="bullet"/>
      <w:lvlText w:val="•"/>
      <w:lvlJc w:val="left"/>
      <w:pPr>
        <w:ind w:left="3119" w:hanging="360"/>
      </w:pPr>
      <w:rPr>
        <w:rFonts w:hint="default"/>
        <w:lang w:val="es-ES" w:eastAsia="en-US" w:bidi="ar-SA"/>
      </w:rPr>
    </w:lvl>
    <w:lvl w:ilvl="4">
      <w:start w:val="0"/>
      <w:numFmt w:val="bullet"/>
      <w:lvlText w:val="•"/>
      <w:lvlJc w:val="left"/>
      <w:pPr>
        <w:ind w:left="3886" w:hanging="360"/>
      </w:pPr>
      <w:rPr>
        <w:rFonts w:hint="default"/>
        <w:lang w:val="es-ES" w:eastAsia="en-US" w:bidi="ar-SA"/>
      </w:rPr>
    </w:lvl>
    <w:lvl w:ilvl="5">
      <w:start w:val="0"/>
      <w:numFmt w:val="bullet"/>
      <w:lvlText w:val="•"/>
      <w:lvlJc w:val="left"/>
      <w:pPr>
        <w:ind w:left="465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186" w:hanging="360"/>
      </w:pPr>
      <w:rPr>
        <w:rFonts w:hint="default"/>
        <w:lang w:val="es-ES" w:eastAsia="en-US" w:bidi="ar-SA"/>
      </w:rPr>
    </w:lvl>
    <w:lvl w:ilvl="8">
      <w:start w:val="0"/>
      <w:numFmt w:val="bullet"/>
      <w:lvlText w:val="•"/>
      <w:lvlJc w:val="left"/>
      <w:pPr>
        <w:ind w:left="6952" w:hanging="360"/>
      </w:pPr>
      <w:rPr>
        <w:rFonts w:hint="default"/>
        <w:lang w:val="es-ES" w:eastAsia="en-US" w:bidi="ar-SA"/>
      </w:rPr>
    </w:lvl>
  </w:abstractNum>
  <w:abstractNum w:abstractNumId="0">
    <w:multiLevelType w:val="hybridMultilevel"/>
    <w:lvl w:ilvl="0">
      <w:start w:val="1"/>
      <w:numFmt w:val="decimal"/>
      <w:lvlText w:val="%1."/>
      <w:lvlJc w:val="left"/>
      <w:pPr>
        <w:ind w:left="827" w:hanging="360"/>
        <w:jc w:val="left"/>
      </w:pPr>
      <w:rPr>
        <w:rFonts w:hint="default" w:ascii="Arial MT" w:hAnsi="Arial MT" w:eastAsia="Arial MT" w:cs="Arial MT"/>
        <w:b w:val="0"/>
        <w:bCs w:val="0"/>
        <w:i w:val="0"/>
        <w:iCs w:val="0"/>
        <w:spacing w:val="-1"/>
        <w:w w:val="99"/>
        <w:sz w:val="20"/>
        <w:szCs w:val="20"/>
        <w:lang w:val="es-ES" w:eastAsia="en-US" w:bidi="ar-SA"/>
      </w:rPr>
    </w:lvl>
    <w:lvl w:ilvl="1">
      <w:start w:val="0"/>
      <w:numFmt w:val="bullet"/>
      <w:lvlText w:val="•"/>
      <w:lvlJc w:val="left"/>
      <w:pPr>
        <w:ind w:left="1586" w:hanging="360"/>
      </w:pPr>
      <w:rPr>
        <w:rFonts w:hint="default"/>
        <w:lang w:val="es-ES" w:eastAsia="en-US" w:bidi="ar-SA"/>
      </w:rPr>
    </w:lvl>
    <w:lvl w:ilvl="2">
      <w:start w:val="0"/>
      <w:numFmt w:val="bullet"/>
      <w:lvlText w:val="•"/>
      <w:lvlJc w:val="left"/>
      <w:pPr>
        <w:ind w:left="2353" w:hanging="360"/>
      </w:pPr>
      <w:rPr>
        <w:rFonts w:hint="default"/>
        <w:lang w:val="es-ES" w:eastAsia="en-US" w:bidi="ar-SA"/>
      </w:rPr>
    </w:lvl>
    <w:lvl w:ilvl="3">
      <w:start w:val="0"/>
      <w:numFmt w:val="bullet"/>
      <w:lvlText w:val="•"/>
      <w:lvlJc w:val="left"/>
      <w:pPr>
        <w:ind w:left="3119" w:hanging="360"/>
      </w:pPr>
      <w:rPr>
        <w:rFonts w:hint="default"/>
        <w:lang w:val="es-ES" w:eastAsia="en-US" w:bidi="ar-SA"/>
      </w:rPr>
    </w:lvl>
    <w:lvl w:ilvl="4">
      <w:start w:val="0"/>
      <w:numFmt w:val="bullet"/>
      <w:lvlText w:val="•"/>
      <w:lvlJc w:val="left"/>
      <w:pPr>
        <w:ind w:left="3886" w:hanging="360"/>
      </w:pPr>
      <w:rPr>
        <w:rFonts w:hint="default"/>
        <w:lang w:val="es-ES" w:eastAsia="en-US" w:bidi="ar-SA"/>
      </w:rPr>
    </w:lvl>
    <w:lvl w:ilvl="5">
      <w:start w:val="0"/>
      <w:numFmt w:val="bullet"/>
      <w:lvlText w:val="•"/>
      <w:lvlJc w:val="left"/>
      <w:pPr>
        <w:ind w:left="465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186" w:hanging="360"/>
      </w:pPr>
      <w:rPr>
        <w:rFonts w:hint="default"/>
        <w:lang w:val="es-ES" w:eastAsia="en-US" w:bidi="ar-SA"/>
      </w:rPr>
    </w:lvl>
    <w:lvl w:ilvl="8">
      <w:start w:val="0"/>
      <w:numFmt w:val="bullet"/>
      <w:lvlText w:val="•"/>
      <w:lvlJc w:val="left"/>
      <w:pPr>
        <w:ind w:left="6952" w:hanging="360"/>
      </w:pPr>
      <w:rPr>
        <w:rFonts w:hint="default"/>
        <w:lang w:val="es-E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2"/>
      <w:szCs w:val="22"/>
      <w:lang w:val="es-ES" w:eastAsia="en-US" w:bidi="ar-SA"/>
    </w:rPr>
  </w:style>
  <w:style w:styleId="Title" w:type="paragraph">
    <w:name w:val="Title"/>
    <w:basedOn w:val="Normal"/>
    <w:uiPriority w:val="1"/>
    <w:qFormat/>
    <w:pPr>
      <w:ind w:left="143"/>
    </w:pPr>
    <w:rPr>
      <w:rFonts w:ascii="Arial" w:hAnsi="Arial" w:eastAsia="Arial" w:cs="Arial"/>
      <w:b/>
      <w:bCs/>
      <w:sz w:val="22"/>
      <w:szCs w:val="22"/>
      <w:u w:val="single" w:color="000000"/>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ind w:left="107"/>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mesa_de_partes_virutal@imp.gob.pe"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dc:creator>
  <dcterms:created xsi:type="dcterms:W3CDTF">2025-05-19T14:36:08Z</dcterms:created>
  <dcterms:modified xsi:type="dcterms:W3CDTF">2025-05-19T14:36:08Z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2023-01-19T00:00:00Z</vt:filetime>
  </property>
  <property fmtid="{D5CDD505-2E9C-101B-9397-08002B2CF9AE}" pid="3" name="Creator">
    <vt:lpwstr>Microsoft® Word para Microsoft 365</vt:lpwstr>
  </property>
  <property fmtid="{D5CDD505-2E9C-101B-9397-08002B2CF9AE}" pid="4" name="LastSaved">
    <vt:filetime>2025-05-19T00:00:00Z</vt:filetime>
  </property>
  <property fmtid="{D5CDD505-2E9C-101B-9397-08002B2CF9AE}" pid="5" name="Producer">
    <vt:lpwstr>Microsoft® Word para Microsoft 365</vt:lpwstr>
  </property>
</Properties>
</file>