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22EF" w:rsidRPr="00BA0FBA" w:rsidRDefault="00BA0FBA">
      <w:pPr>
        <w:rPr>
          <w:sz w:val="40"/>
          <w:szCs w:val="40"/>
        </w:rPr>
      </w:pPr>
      <w:r w:rsidRPr="00BA0FBA">
        <w:rPr>
          <w:sz w:val="40"/>
          <w:szCs w:val="40"/>
        </w:rPr>
        <w:t>Designed Matter via Tensional Compatibility (SFT)</w:t>
      </w:r>
    </w:p>
    <w:p w:rsidR="007622EF" w:rsidRDefault="00BA0FBA">
      <w:r>
        <w:t xml:space="preserve">Contact:  · </w:t>
      </w:r>
      <w:hyperlink r:id="rId6" w:history="1">
        <w:r w:rsidR="00590098" w:rsidRPr="001B1015">
          <w:rPr>
            <w:rStyle w:val="Hipervnculo"/>
          </w:rPr>
          <w:t>xaviqueral@gmail.com</w:t>
        </w:r>
      </w:hyperlink>
      <w:r w:rsidR="00590098">
        <w:t xml:space="preserve"> - </w:t>
      </w:r>
      <w:r>
        <w:t xml:space="preserve">Date: 18 Sep 2025 </w:t>
      </w:r>
    </w:p>
    <w:p w:rsidR="00590098" w:rsidRDefault="00590098" w:rsidP="00590098">
      <w:r>
        <w:t>Tagline: If stability is compatibility with the medium, then matter can be designed.</w:t>
      </w:r>
    </w:p>
    <w:p w:rsidR="007622EF" w:rsidRDefault="007622EF"/>
    <w:p w:rsidR="007622EF" w:rsidRDefault="00BA0FBA">
      <w:r>
        <w:t>DOC_0 The stability of a configuration is not intrinsic to the object, but emerges from its tensional compatibility with the medium.”</w:t>
      </w:r>
    </w:p>
    <w:p w:rsidR="007622EF" w:rsidRDefault="007622EF"/>
    <w:p w:rsidR="007622EF" w:rsidRDefault="00BA0FBA">
      <w:r>
        <w:t>What’s the idea?</w:t>
      </w:r>
    </w:p>
    <w:p w:rsidR="007622EF" w:rsidRDefault="00BA0FBA">
      <w:r>
        <w:t>In Structural Field Theory (SFT), a configuration exists when it is stably compatible with its medium. Existence comes in two modes: - Natural: stability holds in the ambient medium (no upkeep). - Maintained: stability holds when minimal external conditions (controls, confinement, fields, BCs) provide compatibility.</w:t>
      </w:r>
    </w:p>
    <w:p w:rsidR="007622EF" w:rsidRDefault="00BA0FBA">
      <w:r>
        <w:t>Thesis: Modeling matter = modeling stability (natural or maintained). This reframes ontology as a relational property (configuration ↔ medium) and turns “matter” into an engineering target: design the medium; certify compatibility; realize the configuration.</w:t>
      </w:r>
    </w:p>
    <w:p w:rsidR="007622EF" w:rsidRDefault="007622EF"/>
    <w:p w:rsidR="007622EF" w:rsidRDefault="00BA0FBA">
      <w:r>
        <w:t>Why now?</w:t>
      </w:r>
    </w:p>
    <w:p w:rsidR="007622EF" w:rsidRDefault="00BA0FBA">
      <w:r>
        <w:t>Auditable metrics (compatibility residuals, stability proxies, lifetime/robustness, existence regions).</w:t>
      </w:r>
    </w:p>
    <w:p w:rsidR="007622EF" w:rsidRDefault="00BA0FBA">
      <w:r>
        <w:t>Repro‑ready corpus (H/T spectrum, Venus perihelion, optics nulls, double‑slit) with checksums &amp; CI.</w:t>
      </w:r>
    </w:p>
    <w:p w:rsidR="007622EF" w:rsidRDefault="00BA0FBA">
      <w:r>
        <w:t>Uniform JSON schemas enabling one‑click verification and independent review.</w:t>
      </w:r>
    </w:p>
    <w:p w:rsidR="007622EF" w:rsidRDefault="007622EF"/>
    <w:p w:rsidR="007622EF" w:rsidRDefault="00BA0FBA">
      <w:r>
        <w:t>Proof of concept (already delivered)</w:t>
      </w:r>
    </w:p>
    <w:tbl>
      <w:tblPr>
        <w:tblW w:w="0" w:type="auto"/>
        <w:tblLook w:val="04A0"/>
      </w:tblPr>
      <w:tblGrid>
        <w:gridCol w:w="1684"/>
        <w:gridCol w:w="1488"/>
        <w:gridCol w:w="1941"/>
        <w:gridCol w:w="3743"/>
      </w:tblGrid>
      <w:tr w:rsidR="007622EF">
        <w:tc>
          <w:tcPr>
            <w:tcW w:w="2160" w:type="dxa"/>
          </w:tcPr>
          <w:p w:rsidR="007622EF" w:rsidRDefault="00BA0FBA">
            <w:r>
              <w:t>Runner</w:t>
            </w:r>
          </w:p>
        </w:tc>
        <w:tc>
          <w:tcPr>
            <w:tcW w:w="2160" w:type="dxa"/>
          </w:tcPr>
          <w:p w:rsidR="007622EF" w:rsidRDefault="00BA0FBA">
            <w:r>
              <w:t>Verdict</w:t>
            </w:r>
          </w:p>
        </w:tc>
        <w:tc>
          <w:tcPr>
            <w:tcW w:w="2160" w:type="dxa"/>
          </w:tcPr>
          <w:p w:rsidR="007622EF" w:rsidRDefault="00BA0FBA">
            <w:r>
              <w:t>Primary gates</w:t>
            </w:r>
          </w:p>
        </w:tc>
        <w:tc>
          <w:tcPr>
            <w:tcW w:w="2160" w:type="dxa"/>
          </w:tcPr>
          <w:p w:rsidR="007622EF" w:rsidRDefault="00BA0FBA">
            <w:r>
              <w:t>Artifacts</w:t>
            </w:r>
          </w:p>
        </w:tc>
      </w:tr>
      <w:tr w:rsidR="007622EF">
        <w:tc>
          <w:tcPr>
            <w:tcW w:w="2160" w:type="dxa"/>
          </w:tcPr>
          <w:p w:rsidR="007622EF" w:rsidRDefault="00BA0FBA">
            <w:r>
              <w:t>Spin‑½ (μ‑homotopy)</w:t>
            </w:r>
          </w:p>
        </w:tc>
        <w:tc>
          <w:tcPr>
            <w:tcW w:w="2160" w:type="dxa"/>
          </w:tcPr>
          <w:p w:rsidR="007622EF" w:rsidRDefault="00BA0FBA">
            <w:r>
              <w:t>natural / maintained</w:t>
            </w:r>
          </w:p>
        </w:tc>
        <w:tc>
          <w:tcPr>
            <w:tcW w:w="2160" w:type="dxa"/>
          </w:tcPr>
          <w:p w:rsidR="007622EF" w:rsidRDefault="00BA0FBA">
            <w:r>
              <w:t>‖C‖, R², μ*</w:t>
            </w:r>
          </w:p>
        </w:tc>
        <w:tc>
          <w:tcPr>
            <w:tcW w:w="2160" w:type="dxa"/>
          </w:tcPr>
          <w:p w:rsidR="007622EF" w:rsidRDefault="00BA0FBA">
            <w:r>
              <w:t>EXISTENCE_REPORT_spin12.json; COMPATIBILITY_SCAN_spin12.json</w:t>
            </w:r>
          </w:p>
        </w:tc>
      </w:tr>
      <w:tr w:rsidR="007622EF">
        <w:tc>
          <w:tcPr>
            <w:tcW w:w="2160" w:type="dxa"/>
          </w:tcPr>
          <w:p w:rsidR="007622EF" w:rsidRDefault="00BA0FBA">
            <w:r>
              <w:t>Hydrogen (2s–2p)</w:t>
            </w:r>
          </w:p>
        </w:tc>
        <w:tc>
          <w:tcPr>
            <w:tcW w:w="2160" w:type="dxa"/>
          </w:tcPr>
          <w:p w:rsidR="007622EF" w:rsidRDefault="00BA0FBA">
            <w:r>
              <w:t>natural if anchor*=0</w:t>
            </w:r>
          </w:p>
        </w:tc>
        <w:tc>
          <w:tcPr>
            <w:tcW w:w="2160" w:type="dxa"/>
          </w:tcPr>
          <w:p w:rsidR="007622EF" w:rsidRDefault="00BA0FBA">
            <w:r>
              <w:t>split≤0.10, compat≤0.02, R²≥0.98</w:t>
            </w:r>
          </w:p>
        </w:tc>
        <w:tc>
          <w:tcPr>
            <w:tcW w:w="2160" w:type="dxa"/>
          </w:tcPr>
          <w:p w:rsidR="007622EF" w:rsidRDefault="00BA0FBA">
            <w:r>
              <w:t>EXISTENCE_REPORT_H.json; COMPATIBILITY_SCAN_H.json</w:t>
            </w:r>
          </w:p>
        </w:tc>
      </w:tr>
      <w:tr w:rsidR="007622EF">
        <w:tc>
          <w:tcPr>
            <w:tcW w:w="2160" w:type="dxa"/>
          </w:tcPr>
          <w:p w:rsidR="007622EF" w:rsidRDefault="00BA0FBA">
            <w:r>
              <w:lastRenderedPageBreak/>
              <w:t>Neutron (toy)</w:t>
            </w:r>
          </w:p>
        </w:tc>
        <w:tc>
          <w:tcPr>
            <w:tcW w:w="2160" w:type="dxa"/>
          </w:tcPr>
          <w:p w:rsidR="007622EF" w:rsidRDefault="00BA0FBA">
            <w:r>
              <w:t>maintained</w:t>
            </w:r>
          </w:p>
        </w:tc>
        <w:tc>
          <w:tcPr>
            <w:tcW w:w="2160" w:type="dxa"/>
          </w:tcPr>
          <w:p w:rsidR="007622EF" w:rsidRDefault="00BA0FBA">
            <w:r>
              <w:t>bound_flag(V0,L), τ</w:t>
            </w:r>
          </w:p>
        </w:tc>
        <w:tc>
          <w:tcPr>
            <w:tcW w:w="2160" w:type="dxa"/>
          </w:tcPr>
          <w:p w:rsidR="007622EF" w:rsidRDefault="00BA0FBA">
            <w:r>
              <w:t>EXISTENCE_REPORT_NEUTRON.json; EXISTENCE_REGION_NEUTRON.json</w:t>
            </w:r>
          </w:p>
        </w:tc>
      </w:tr>
      <w:tr w:rsidR="007622EF">
        <w:tc>
          <w:tcPr>
            <w:tcW w:w="2160" w:type="dxa"/>
          </w:tcPr>
          <w:p w:rsidR="007622EF" w:rsidRDefault="00BA0FBA">
            <w:r>
              <w:t>Synthetic Atom (atomX)</w:t>
            </w:r>
          </w:p>
        </w:tc>
        <w:tc>
          <w:tcPr>
            <w:tcW w:w="2160" w:type="dxa"/>
          </w:tcPr>
          <w:p w:rsidR="007622EF" w:rsidRDefault="00BA0FBA">
            <w:r>
              <w:t>natural / maintained</w:t>
            </w:r>
          </w:p>
        </w:tc>
        <w:tc>
          <w:tcPr>
            <w:tcW w:w="2160" w:type="dxa"/>
          </w:tcPr>
          <w:p w:rsidR="007622EF" w:rsidRDefault="00BA0FBA">
            <w:r>
              <w:t>split≤0.19*, compat≤0.02, R²≥0.98</w:t>
            </w:r>
          </w:p>
        </w:tc>
        <w:tc>
          <w:tcPr>
            <w:tcW w:w="2160" w:type="dxa"/>
          </w:tcPr>
          <w:p w:rsidR="007622EF" w:rsidRDefault="00BA0FBA">
            <w:r>
              <w:t>EXISTENCE_REPORT_atomX.json; EXISTENCE_REGION_atomX.json</w:t>
            </w:r>
          </w:p>
        </w:tc>
      </w:tr>
    </w:tbl>
    <w:p w:rsidR="007622EF" w:rsidRDefault="00BA0FBA">
      <w:r>
        <w:t>* demo thresholds shown for atomX; use your chosen set if re-running scans.</w:t>
      </w:r>
    </w:p>
    <w:p w:rsidR="007622EF" w:rsidRDefault="00BA0FBA">
      <w:r>
        <w:t>Spin‑½ (μ‑homotopy) — compatibility penalty scan ⇒ natural vs maintained with μ*, ΔM, robustness.</w:t>
      </w:r>
      <w:r>
        <w:br/>
        <w:t>Artifacts: EXISTENCE_REPORT_spin12.json, COMPATIBILITY_SCAN_spin12.json (pack: spin_compatibility_runner_pack.zip).</w:t>
      </w:r>
    </w:p>
    <w:p w:rsidR="007622EF" w:rsidRDefault="00BA0FBA">
      <w:r>
        <w:t>Hydrogen (2s–2p) — degeneracy vs BC‑anchor ⇒ natural if anchor* = 0, else maintained.</w:t>
      </w:r>
      <w:r>
        <w:br/>
        <w:t>Artifacts: EXISTENCE_REPORT_H.json, plots split_vs_anchor.png (pack: hydrogen_existence_runner_pack.zip).</w:t>
      </w:r>
    </w:p>
    <w:p w:rsidR="007622EF" w:rsidRDefault="00BA0FBA">
      <w:r>
        <w:t>Neutron (toy confinement) — bound‑state threshold in (V0, L) ⇒ maintained by design.</w:t>
      </w:r>
      <w:r>
        <w:br/>
        <w:t>Artifacts: EXISTENCE_REPORT_NEUTRON.json, EXISTENCE_REGION_NEUTRON.json (pack: neutron_toy_existence_runner_pack.zip).</w:t>
      </w:r>
    </w:p>
    <w:p w:rsidR="007622EF" w:rsidRDefault="00BA0FBA">
      <w:r>
        <w:t>Synthetic Atom (atomX) — medium‑designed matter (κ, r_screen, BC) ⇒ existence region &amp; maintenance cost.</w:t>
      </w:r>
      <w:r>
        <w:br/>
        <w:t>Artifacts: EXISTENCE_REPORT_atomX.json, EXISTENCE_REGION_atomX.json (pack: synthetic_atom_existence_runner_pack.zip).</w:t>
      </w:r>
    </w:p>
    <w:p w:rsidR="007622EF" w:rsidRDefault="00BA0FBA">
      <w:r>
        <w:t>All packs include schemas, README, and demo outputs; suitable for blind, CPU‑only review.</w:t>
      </w:r>
    </w:p>
    <w:p w:rsidR="007622EF" w:rsidRDefault="007622EF"/>
    <w:p w:rsidR="007622EF" w:rsidRDefault="00BA0FBA">
      <w:r>
        <w:t>How it works (method in one slide)</w:t>
      </w:r>
    </w:p>
    <w:p w:rsidR="007622EF" w:rsidRDefault="00BA0FBA">
      <w:r>
        <w:t>Specify the configuration S (observables: spectrum, symmetries, response).</w:t>
      </w:r>
    </w:p>
    <w:p w:rsidR="007622EF" w:rsidRDefault="00BA0FBA">
      <w:r>
        <w:t>Choose medium levers M (BCs, kernels, topology, fields, pump/dissipation).</w:t>
      </w:r>
    </w:p>
    <w:p w:rsidR="007622EF" w:rsidRDefault="00BA0FBA">
      <w:r>
        <w:t>Define a compatibility operator 𝓒[S;M] (continuity, Maxwell uniqueness, energy ledgers, dispersion/PPN…).</w:t>
      </w:r>
    </w:p>
    <w:p w:rsidR="007622EF" w:rsidRDefault="00BA0FBA">
      <w:r>
        <w:t>Scan/optimize M to minimize ‖𝓒‖ with linear stability (no growing modes).</w:t>
      </w:r>
    </w:p>
    <w:p w:rsidR="007622EF" w:rsidRDefault="00BA0FBA">
      <w:r>
        <w:t>Certify: export JSON with verdict natural/maintained, ΔM cost, robustness τ, existence region 𝓡, and SHA‑256 of inputs.</w:t>
      </w:r>
    </w:p>
    <w:p w:rsidR="007622EF" w:rsidRDefault="007622EF"/>
    <w:p w:rsidR="007622EF" w:rsidRDefault="00BA0FBA">
      <w:r>
        <w:t>Outputs (for reviewers &amp; CI)</w:t>
      </w:r>
    </w:p>
    <w:p w:rsidR="007622EF" w:rsidRDefault="007622EF"/>
    <w:p w:rsidR="007622EF" w:rsidRDefault="00BA0FBA">
      <w:r>
        <w:rPr>
          <w:b/>
        </w:rPr>
        <w:t>PASS — two routes</w:t>
      </w:r>
    </w:p>
    <w:p w:rsidR="007622EF" w:rsidRDefault="00BA0FBA">
      <w:r>
        <w:t>A) Provide EXISTENCE_REGION_*.json with ≥1 PASS voxel.</w:t>
      </w:r>
    </w:p>
    <w:p w:rsidR="007622EF" w:rsidRDefault="00BA0FBA">
      <w:r>
        <w:t xml:space="preserve">   Accepted formats: region_flag mask (0/1), pass_points list, or structured grid with {pass:true/false}.</w:t>
      </w:r>
    </w:p>
    <w:p w:rsidR="007622EF" w:rsidRDefault="00BA0FBA">
      <w:r>
        <w:t>B) From *_SCAN.json or CSV + thresholds ⇒ synthesize EXISTENCE_REGION_*.json (aggregate any‑PASS across control axes, e.g., bc_anchor).</w:t>
      </w:r>
    </w:p>
    <w:p w:rsidR="007622EF" w:rsidRDefault="00BA0FBA">
      <w:r>
        <w:t>EXISTENCE_REPORT_*.json — verdict, maintenance cost, robustness, thresholds, provenance.</w:t>
      </w:r>
    </w:p>
    <w:p w:rsidR="007622EF" w:rsidRDefault="00BA0FBA">
      <w:r>
        <w:t>*_SCAN.json / *_REGION.json — grids, margins, cones of existence.</w:t>
      </w:r>
    </w:p>
    <w:p w:rsidR="007622EF" w:rsidRDefault="00BA0FBA">
      <w:r>
        <w:t>Plots — quick diagnostics (compatibility vs control; pass‑region heatmaps).</w:t>
      </w:r>
    </w:p>
    <w:p w:rsidR="007622EF" w:rsidRDefault="00BA0FBA">
      <w:r>
        <w:t>Schemas (*.schema.json) — strict validation.</w:t>
      </w:r>
      <w:r>
        <w:br/>
      </w:r>
    </w:p>
    <w:p w:rsidR="007622EF" w:rsidRDefault="00BA0FBA">
      <w:r>
        <w:t>Master table — hashes &amp; pass/fail for all bundles (SFT_master_validation_table.{csv,json}).</w:t>
      </w:r>
    </w:p>
    <w:p w:rsidR="007622EF" w:rsidRDefault="007622EF"/>
    <w:p w:rsidR="007622EF" w:rsidRDefault="00BA0FBA">
      <w:r>
        <w:t>Roadmap (next 4–6 weeks)</w:t>
      </w:r>
    </w:p>
    <w:p w:rsidR="007622EF" w:rsidRDefault="00BA0FBA">
      <w:r>
        <w:t>Alpha‑Out (v0.3 → COMPLETED): populate templates; propagate uncertainty; tier badge.</w:t>
      </w:r>
    </w:p>
    <w:p w:rsidR="007622EF" w:rsidRDefault="00BA0FBA">
      <w:r>
        <w:t>Venus (real overlay): publish perihelion_venus_real_report.json (R², CI, PASS/FAIL).</w:t>
      </w:r>
    </w:p>
    <w:p w:rsidR="007622EF" w:rsidRDefault="00BA0FBA">
      <w:r>
        <w:t>Catalog of Designed Matter: add 2 targets (e.g., EM torus‑knots; negative‑mass band window) with runners &amp; CI.</w:t>
      </w:r>
    </w:p>
    <w:p w:rsidR="007622EF" w:rsidRDefault="00BA0FBA">
      <w:r>
        <w:t>Schema‑first CI: enforce schema_version across all outputs.</w:t>
      </w:r>
    </w:p>
    <w:p w:rsidR="007622EF" w:rsidRDefault="00BA0FBA">
      <w:r>
        <w:t>Call to action</w:t>
      </w:r>
    </w:p>
    <w:p w:rsidR="007622EF" w:rsidRDefault="00BA0FBA">
      <w:r>
        <w:t>Reviewers: run the packs, verify hashes, and drop EXISTENCE_REPORT_*.json into the catalog.</w:t>
      </w:r>
    </w:p>
    <w:p w:rsidR="007622EF" w:rsidRDefault="00BA0FBA">
      <w:r>
        <w:t>Collaborators/Sponsors: propose a target S → we deliver a medium M and a certifying runner.</w:t>
      </w:r>
    </w:p>
    <w:p w:rsidR="007622EF" w:rsidRDefault="00BA0FBA">
      <w:r>
        <w:t>Downloads (workspace filenames): - SFT_external_review_pack.zip · spin_compatibility_runner_pack.zip · hydrogen_existence_runner_pack.zip · neutron_toy_existence_runner_pack.zip · synthetic_atom_existence_runner_pack.zip</w:t>
      </w:r>
    </w:p>
    <w:p w:rsidR="007622EF" w:rsidRDefault="00BA0FBA">
      <w:r>
        <w:t>If stability is compatibility, we can manufacture existence.</w:t>
      </w:r>
    </w:p>
    <w:p w:rsidR="007622EF" w:rsidRDefault="007622EF"/>
    <w:p w:rsidR="007622EF" w:rsidRDefault="00BA0FBA">
      <w:r>
        <w:t>Epistemic Framing &amp; Anti‑Circularity (Addendum)</w:t>
      </w:r>
    </w:p>
    <w:p w:rsidR="007622EF" w:rsidRDefault="00BA0FBA">
      <w:r>
        <w:t>From discovery to design. Configurations “exist” when they are stably compatible with their medium. Experiments and pipelines do not merely reveal entities; they engineer media that can sustain them long enough to measure.</w:t>
      </w:r>
    </w:p>
    <w:p w:rsidR="007622EF" w:rsidRDefault="00BA0FBA">
      <w:r>
        <w:t>Operational anti‑circularity protocol - Natural vs maintained: For every configuration, declare whether stability holds in the ambient medium (natural) or only with minimal external support (maintained). - Require EXISTENCE_REGION_*.json: Provide an existence region over medium parameters (e.g., κ, r_screen, BC, fields) with ≥1 PASS voxel. Accepted formats: - region_flag: 2D/3D mask (0/1) - pass_points: list of PASS coordinates - structured grid with {pass:true/false} - (Optional) EXISTENCE_REPORT_*.json: Include verdict (“natural”/“maintained”), thresholds/criteria, maintenance_cost (ΔM), robustness (τ), and provenance/hashes. - Cross‑medium invariance: Show PASS in more than one ambient medium (no bespoke controls) ⇒ evidence for natural existence. - Ablation test: Remove maintaining controls (BC/fields/filters) and show loss of PASS ⇒ confirms maintained existence.</w:t>
      </w:r>
    </w:p>
    <w:p w:rsidR="007622EF" w:rsidRDefault="00BA0FBA">
      <w:r>
        <w:t>SCAN → REGION (practical recipe) If only *_SCAN.json or CSVs are available, derive EXISTENCE_REGION_*.json by applying declared thresholds (e.g., ‖𝓒‖ ≤ τ, split ≤ 0.10, R² ≥ 0.98). When a control axis exists (e.g., bc_anchor), aggregate by any‑PASS across that axis to produce the region.</w:t>
      </w:r>
    </w:p>
    <w:p w:rsidR="007622EF" w:rsidRDefault="00BA0FBA">
      <w:r>
        <w:t>See 02 Theory &amp; Audit Summary for methods, thresholds, and schemas</w:t>
      </w:r>
    </w:p>
    <w:p w:rsidR="00BA0FBA" w:rsidRDefault="00BA0FBA">
      <w:pPr>
        <w:rPr>
          <w:sz w:val="40"/>
          <w:szCs w:val="40"/>
        </w:rPr>
      </w:pPr>
    </w:p>
    <w:p w:rsidR="00E05782" w:rsidRDefault="00E05782">
      <w:pPr>
        <w:rPr>
          <w:sz w:val="40"/>
          <w:szCs w:val="40"/>
        </w:rPr>
      </w:pPr>
    </w:p>
    <w:p w:rsidR="007622EF" w:rsidRPr="00BA0FBA" w:rsidRDefault="00BA0FBA">
      <w:pPr>
        <w:rPr>
          <w:sz w:val="40"/>
          <w:szCs w:val="40"/>
        </w:rPr>
      </w:pPr>
      <w:r w:rsidRPr="00BA0FBA">
        <w:rPr>
          <w:sz w:val="40"/>
          <w:szCs w:val="40"/>
        </w:rPr>
        <w:t>SFT — Tensional Compatibility → Existence</w:t>
      </w:r>
    </w:p>
    <w:p w:rsidR="007622EF" w:rsidRDefault="00E05782">
      <w:r>
        <w:t xml:space="preserve">Author: (Francisco </w:t>
      </w:r>
      <w:proofErr w:type="spellStart"/>
      <w:r>
        <w:t>Queral</w:t>
      </w:r>
      <w:proofErr w:type="spellEnd"/>
      <w:r w:rsidR="00BA0FBA">
        <w:t xml:space="preserve"> + audit support) Date: 18 Sep 2025</w:t>
      </w:r>
    </w:p>
    <w:p w:rsidR="007622EF" w:rsidRDefault="00BA0FBA">
      <w:r>
        <w:t>See 01 One-Pager for executive overview</w:t>
      </w:r>
    </w:p>
    <w:p w:rsidR="007622EF" w:rsidRDefault="00BA0FBA">
      <w:r>
        <w:t>Executive Summary</w:t>
      </w:r>
    </w:p>
    <w:p w:rsidR="007622EF" w:rsidRDefault="00BA0FBA">
      <w:r>
        <w:t>We formalize a pragmatic criterion for when a physical configuration exists in the Structural Field Theory (SFT):</w:t>
      </w:r>
    </w:p>
    <w:p w:rsidR="007622EF" w:rsidRDefault="00BA0FBA">
      <w:r>
        <w:t>A configuration exists if it is stably compatible with its medium, either naturally (no external upkeep) or maintained (stability guaranteed by minimal external conditions/controls).</w:t>
      </w:r>
    </w:p>
    <w:p w:rsidR="007622EF" w:rsidRDefault="00BA0FBA">
      <w:r>
        <w:lastRenderedPageBreak/>
        <w:t>We translate this thesis into concrete operators, metrics, runners, and pass/fail gates, and we validate it across your current SFT corpus (hydrogen/tritium, perihelion of Venus, optics null tests, double slit). We also provide independent-review packs and new runners that certify existence as natural or maintained, complete with JSON artifacts and schemas suitable for CI.</w:t>
      </w:r>
    </w:p>
    <w:p w:rsidR="007622EF" w:rsidRDefault="007622EF"/>
    <w:p w:rsidR="007622EF" w:rsidRDefault="00BA0FBA">
      <w:r>
        <w:t>1) Core Thesis</w:t>
      </w:r>
    </w:p>
    <w:p w:rsidR="007622EF" w:rsidRDefault="00BA0FBA">
      <w:r>
        <w:t>Tensional compatibility ⇒ Stability ⇒ Existence. - Natural existence: residual compatibilities vanish (or are within thresholds) in the ambient medium; the linearized dynamics has no growing modes. - Maintained existence: there exists a minimal change to, or conditioning of, the medium that yields stability; removing this support leads to decay.</w:t>
      </w:r>
    </w:p>
    <w:p w:rsidR="007622EF" w:rsidRDefault="00BA0FBA">
      <w:r>
        <w:t>This reframes ontology as relational: configurations are co-defined with the media that support them. Protons (stable) exist naturally; free neutrons decay, but can exist as maintained inside nuclei; helium atoms exist within a thermodynamic cone where their compatibility is upheld.</w:t>
      </w:r>
    </w:p>
    <w:p w:rsidR="007622EF" w:rsidRDefault="007622EF"/>
    <w:p w:rsidR="007622EF" w:rsidRDefault="00BA0FBA">
      <w:r>
        <w:t>2) Formal Framework</w:t>
      </w:r>
    </w:p>
    <w:p w:rsidR="007622EF" w:rsidRDefault="00BA0FBA">
      <w:r>
        <w:t>Let (S) be a configuration, (M) its medium. Define a compatibility operator (C[S;M]) (continuity, gauge/constitutive constraints, energy ledgers, dispersion, PPN, etc.).</w:t>
      </w:r>
    </w:p>
    <w:p w:rsidR="007622EF" w:rsidRDefault="00BA0FBA">
      <w:r>
        <w:t>Natural existence: - (|C[S;M]| ) (compatibility residuals small) - Linear stability: ( (S;M) ) or equivalent data-driven proxies (e.g., high (R^2) in prescribed regressions).</w:t>
      </w:r>
    </w:p>
    <w:p w:rsidR="007622EF" w:rsidRDefault="00BA0FBA">
      <w:r>
        <w:t>Maintained existence: - There exists a minimal (M) (boundary controls, filters, fields, confinement) such that above conditions hold for (M + M).</w:t>
      </w:r>
    </w:p>
    <w:p w:rsidR="007622EF" w:rsidRDefault="00BA0FBA">
      <w:r>
        <w:t>Metrics for certification (exported to JSON artifacts): - Compatibility norm (|C|) - Stability proxy (e.g., regression (R^2), spectral growth bounds) - Maintenance cost (|M|) - Robustness: mean lifetime () under weak noise; confidence intervals - Existence region (R): parameter ranges of the medium where stability holds</w:t>
      </w:r>
    </w:p>
    <w:p w:rsidR="007622EF" w:rsidRDefault="007622EF"/>
    <w:p w:rsidR="007622EF" w:rsidRDefault="00BA0FBA">
      <w:r>
        <w:t>3) What We Audited &amp; Reproduced (highlights)</w:t>
      </w:r>
    </w:p>
    <w:p w:rsidR="007622EF" w:rsidRDefault="00BA0FBA">
      <w:r>
        <w:t>Hydrogen/Tritium (radial, a.u.) — GOLDEN - Degeneracy (|E_{2s}-E_{2p}|): H ≈ 0.08236 meV, T ≈ 0.08245 meV (threshold 0.10 meV) → PASS.</w:t>
      </w:r>
    </w:p>
    <w:p w:rsidR="007622EF" w:rsidRDefault="00BA0FBA">
      <w:r>
        <w:t>Venus (synthetic) - Perihelion slope OLS: 8.6065 arcsec/century, R² ≈ 0.9996, 95% CI within manifest → PASS.</w:t>
      </w:r>
    </w:p>
    <w:p w:rsidR="007622EF" w:rsidRDefault="00BA0FBA">
      <w:r>
        <w:lastRenderedPageBreak/>
        <w:t>Optics — Null tests - BH–FDR (q=0.05): 0 rejections; stability metrics within bands → PASS.</w:t>
      </w:r>
    </w:p>
    <w:p w:rsidR="007622EF" w:rsidRDefault="00BA0FBA">
      <w:r>
        <w:t>Double Slit - Phase vs S0: R² ≈ 0.9998; Visibility monotone with terminal saturation ≈ 0.060 ≤ 0.10 → GLOBAL PASS.</w:t>
      </w:r>
    </w:p>
    <w:p w:rsidR="007622EF" w:rsidRDefault="00BA0FBA">
      <w:r>
        <w:t>Doc 9 (schemas) - JSON schemas present; add sample payloads + schema_version to enable one-click validation in CI.</w:t>
      </w:r>
    </w:p>
    <w:p w:rsidR="007622EF" w:rsidRDefault="00BA0FBA">
      <w:r>
        <w:t>Alpha-Out (v0.3 mini-bundle) - Operating kit is complete; templates are placeholders (values null). Next step: populate and produce ALPHA_OUT.json (COMPLETED) with confidence intervals and tier badge.</w:t>
      </w:r>
    </w:p>
    <w:p w:rsidR="007622EF" w:rsidRDefault="00BA0FBA">
      <w:r>
        <w:t>Global score moved from 3.85/5 → 3.92/5 after ZIP audits; &gt;4.0/5 is within reach once Venus (real) and Alpha-Out are completed.</w:t>
      </w:r>
    </w:p>
    <w:p w:rsidR="007622EF" w:rsidRDefault="007622EF"/>
    <w:p w:rsidR="007622EF" w:rsidRDefault="00BA0FBA">
      <w:r>
        <w:t>4) Independent-Review Packs (ready to share)</w:t>
      </w:r>
    </w:p>
    <w:p w:rsidR="007622EF" w:rsidRDefault="00BA0FBA">
      <w:r>
        <w:t>Venus — Real Overlay - Scripts: extract_varpi.py, verify_venus_real.py - Gates: |slope − 8.624984| ≤ 0.20 arcsec/century; R² ≥ 0.999 - Outputs: perihelion_venus_real_report.json (PASS/FAIL with CI) - README &amp; pack: see README_VENUS_REAL.md and master table</w:t>
      </w:r>
    </w:p>
    <w:p w:rsidR="007622EF" w:rsidRDefault="00BA0FBA">
      <w:r>
        <w:t>Alpha-Out (v0.3) - Steps: small‑k dispersion (c), rotor (ħ), Coulomb (q, ε*), composition (α) - Tiers: 1% / 1e−4 / 1e−5–1e−6 with uncertainty propagation and covariance - Outputs: ALPHA_OUT.json (status, CI95, tier) - README &amp; pack: see README_ALPHA_OUT.md and master table</w:t>
      </w:r>
    </w:p>
    <w:p w:rsidR="007622EF" w:rsidRDefault="00BA0FBA">
      <w:r>
        <w:t>Master validation table - CSV/JSON with package hashes and PASS/FAIL status for all bundles - Download: SFT_master_validation_table.csv / SFT_master_validation_table.json</w:t>
      </w:r>
    </w:p>
    <w:p w:rsidR="007622EF" w:rsidRDefault="00BA0FBA">
      <w:r>
        <w:t>External reviewers’ ZIP - Consolidated: SFT_external_review_pack.zip (both READMEs + master tables)</w:t>
      </w:r>
    </w:p>
    <w:p w:rsidR="007622EF" w:rsidRDefault="007622EF"/>
    <w:p w:rsidR="007622EF" w:rsidRDefault="00BA0FBA">
      <w:r>
        <w:t>5) New “Existence” Runners (natural vs maintained)</w:t>
      </w:r>
    </w:p>
    <w:p w:rsidR="007622EF" w:rsidRDefault="00BA0FBA">
      <w:r>
        <w:t>We implemented/documented three runners that certify existence and export auditable JSONs compatible with CI.</w:t>
      </w:r>
    </w:p>
    <w:p w:rsidR="007622EF" w:rsidRDefault="00BA0FBA">
      <w:r>
        <w:t>5.1 Spin‑½ — μ‑homotopy (compatibility ⇒ existence)</w:t>
      </w:r>
    </w:p>
    <w:p w:rsidR="007622EF" w:rsidRDefault="00BA0FBA">
      <w:r>
        <w:t>Idea: add a small penalty µ that enforces compatibility; scan µ ∈ [0,1].</w:t>
      </w:r>
    </w:p>
    <w:p w:rsidR="007622EF" w:rsidRDefault="00BA0FBA">
      <w:r>
        <w:t>Natural if (_</w:t>
      </w:r>
      <w:proofErr w:type="gramStart"/>
      <w:r>
        <w:t>* )</w:t>
      </w:r>
      <w:proofErr w:type="gramEnd"/>
      <w:r>
        <w:t xml:space="preserve"> (compatibility achieved without sustained control); else maintained.</w:t>
      </w:r>
    </w:p>
    <w:p w:rsidR="00E05782" w:rsidRDefault="00E05782"/>
    <w:p w:rsidR="007622EF" w:rsidRDefault="00BA0FBA">
      <w:r>
        <w:lastRenderedPageBreak/>
        <w:t>Artifacts:</w:t>
      </w:r>
    </w:p>
    <w:p w:rsidR="007622EF" w:rsidRDefault="00BA0FBA">
      <w:r>
        <w:t>COMPATIBILITY_SCAN_spin12.json</w:t>
      </w:r>
    </w:p>
    <w:p w:rsidR="007622EF" w:rsidRDefault="00BA0FBA">
      <w:r>
        <w:t>MEDIUM_DELTA_spin12.json</w:t>
      </w:r>
    </w:p>
    <w:p w:rsidR="007622EF" w:rsidRDefault="00BA0FBA">
      <w:r>
        <w:t>EXISTENCE_REPORT_spin12.json</w:t>
      </w:r>
    </w:p>
    <w:p w:rsidR="007622EF" w:rsidRDefault="00BA0FBA">
      <w:r>
        <w:t>Pack: spin_compatibility_runner_pack.zip</w:t>
      </w:r>
    </w:p>
    <w:p w:rsidR="007622EF" w:rsidRDefault="00BA0FBA">
      <w:r>
        <w:t>5.2 Hydrogen — 2s–2p vs BC anchor</w:t>
      </w:r>
    </w:p>
    <w:p w:rsidR="007622EF" w:rsidRDefault="00BA0FBA">
      <w:r>
        <w:t>Scan anchor strength; find minimal anchor* that yields (|E_{2s}−E_{2p}| ≤ 0.1 meV) and low compatibility residuals.</w:t>
      </w:r>
    </w:p>
    <w:p w:rsidR="007622EF" w:rsidRDefault="00BA0FBA">
      <w:r>
        <w:t>Natural if anchor* = 0; else maintained with cost deltaM_norm = anchor*.</w:t>
      </w:r>
    </w:p>
    <w:p w:rsidR="007622EF" w:rsidRDefault="00BA0FBA">
      <w:r>
        <w:t>Artifacts: EXISTENCE_REPORT_H.json, COMPATIBILITY_SCAN_H.json, plots</w:t>
      </w:r>
    </w:p>
    <w:p w:rsidR="007622EF" w:rsidRDefault="00BA0FBA">
      <w:r>
        <w:t>Pack: hydrogen_existence_runner_pack.zip</w:t>
      </w:r>
    </w:p>
    <w:p w:rsidR="007622EF" w:rsidRDefault="00BA0FBA">
      <w:r>
        <w:t>5.3 Neutron (toy) — confinement threshold</w:t>
      </w:r>
    </w:p>
    <w:p w:rsidR="007622EF" w:rsidRDefault="00BA0FBA">
      <w:r>
        <w:t>Model a minimal confining medium; detect threshold (V0, L).</w:t>
      </w:r>
    </w:p>
    <w:p w:rsidR="007622EF" w:rsidRDefault="00BA0FBA">
      <w:r>
        <w:t>Maintained by design; report deltaM_norm, existence region, and lifetime proxy tau_mean.</w:t>
      </w:r>
    </w:p>
    <w:p w:rsidR="007622EF" w:rsidRDefault="00BA0FBA">
      <w:r>
        <w:t>Artifacts: EXISTENCE_REPORT_NEUTRON.json, EXISTENCE_REGION_NEUTRON.json, plot</w:t>
      </w:r>
    </w:p>
    <w:p w:rsidR="007622EF" w:rsidRDefault="00BA0FBA">
      <w:r>
        <w:t>Pack: neutron_toy_existence_runner_pack.zip</w:t>
      </w:r>
    </w:p>
    <w:p w:rsidR="007622EF" w:rsidRDefault="007622EF"/>
    <w:p w:rsidR="007622EF" w:rsidRDefault="00BA0FBA">
      <w:r>
        <w:t>6) JSON Schemas (for CI)</w:t>
      </w:r>
    </w:p>
    <w:p w:rsidR="007622EF" w:rsidRDefault="00BA0FBA">
      <w:r>
        <w:t>Each runner/export includes a schema_version and validates against bundled JSON Schemas: - Spin: compatibility_scan.schema.json, medium_delta.schema.json, existence_report.schema.json - Hydrogen: existence_report_H.schema.json, compatibility_scan_H.schema.json - Neutron toy: existence_report_NEUTRON.schema.json, existence_region_NEUTRON.schema.json</w:t>
      </w:r>
    </w:p>
    <w:p w:rsidR="007622EF" w:rsidRDefault="007622EF"/>
    <w:p w:rsidR="007622EF" w:rsidRDefault="00BA0FBA">
      <w:r>
        <w:t>7) Reproduction: How to Run (quick)</w:t>
      </w:r>
    </w:p>
    <w:p w:rsidR="007622EF" w:rsidRDefault="00BA0FBA">
      <w:r>
        <w:t># Venus (real overlay)</w:t>
      </w:r>
      <w:r>
        <w:br/>
        <w:t>python extract_varpi.py --in states_real.csv --out varpi_series_real.csv</w:t>
      </w:r>
      <w:r>
        <w:br/>
        <w:t>python verify_venus_real.py --in varpi_series_real.csv --manifest manifest_venus_real.json --out perihelion_venus_real_report.json</w:t>
      </w:r>
      <w:r>
        <w:br/>
      </w:r>
      <w:r>
        <w:br/>
      </w:r>
      <w:r>
        <w:lastRenderedPageBreak/>
        <w:t># Alpha-Out (v0.3)</w:t>
      </w:r>
      <w:r>
        <w:br/>
        <w:t>python scripts/fit_dispersion.py ...</w:t>
      </w:r>
      <w:r>
        <w:br/>
        <w:t>python scripts/solve_q_eps.py ...</w:t>
      </w:r>
      <w:r>
        <w:br/>
        <w:t>python scripts/compose_alpha_out.py ...  # → ALPHA_OUT.json</w:t>
      </w:r>
      <w:r>
        <w:br/>
      </w:r>
      <w:r>
        <w:br/>
        <w:t># Spin-½ existential runner</w:t>
      </w:r>
      <w:r>
        <w:br/>
        <w:t>python runner/run_scan.py --demo --out out/</w:t>
      </w:r>
      <w:r>
        <w:br/>
        <w:t># or: --in my_scan.csv</w:t>
      </w:r>
      <w:r>
        <w:br/>
      </w:r>
      <w:r>
        <w:br/>
        <w:t># Hydrogen existential runner (2s–2p)</w:t>
      </w:r>
      <w:r>
        <w:br/>
        <w:t>python runner/run_h_scan.py --demo --out out/</w:t>
      </w:r>
      <w:r>
        <w:br/>
        <w:t># or: --in my_h_scan.csv</w:t>
      </w:r>
      <w:r>
        <w:br/>
      </w:r>
      <w:r>
        <w:br/>
        <w:t># Neutron toy runner</w:t>
      </w:r>
      <w:r>
        <w:br/>
        <w:t>python runner/run_neutron_toy.py --demo --out out/</w:t>
      </w:r>
      <w:r>
        <w:br/>
        <w:t># or: --in my_neutron_scan.csv</w:t>
      </w:r>
    </w:p>
    <w:p w:rsidR="007622EF" w:rsidRDefault="007622EF"/>
    <w:p w:rsidR="007622EF" w:rsidRDefault="00BA0FBA">
      <w:r>
        <w:t>8) Roadmap to &gt;4.0/5 (minor revisions)</w:t>
      </w:r>
    </w:p>
    <w:p w:rsidR="007622EF" w:rsidRDefault="00BA0FBA">
      <w:r>
        <w:t>Alpha‑Out: populate templates and ship ALPHA_OUT.json (COMPLETED) with CI, covariance, and tier badge.</w:t>
      </w:r>
    </w:p>
    <w:p w:rsidR="007622EF" w:rsidRDefault="00BA0FBA">
      <w:r>
        <w:t>Venus (real): run overlay and publish perihelion_venus_real_report.json (PASS/FAIL with CI).</w:t>
      </w:r>
    </w:p>
    <w:p w:rsidR="007622EF" w:rsidRDefault="00BA0FBA">
      <w:r>
        <w:t>Schemas everywhere: ensure all JSON artifacts include schema_version and validate in CI.</w:t>
      </w:r>
    </w:p>
    <w:p w:rsidR="007622EF" w:rsidRDefault="00BA0FBA">
      <w:r>
        <w:t>Spin‑½ (2nd grid/seed): finalize preregistration requirement and export consolidated pass/fail.</w:t>
      </w:r>
    </w:p>
    <w:p w:rsidR="007622EF" w:rsidRDefault="007622EF"/>
    <w:p w:rsidR="007622EF" w:rsidRDefault="00BA0FBA">
      <w:r>
        <w:t>9) Download Index (artifacts created)</w:t>
      </w:r>
    </w:p>
    <w:p w:rsidR="007622EF" w:rsidRDefault="00BA0FBA">
      <w:r>
        <w:t>Master tables: SFT_master_validation_table.csv, SFT_master_validation_table.json</w:t>
      </w:r>
    </w:p>
    <w:p w:rsidR="007622EF" w:rsidRDefault="00BA0FBA">
      <w:r>
        <w:t>Reviewers’ pack: SFT_external_review_pack.zip</w:t>
      </w:r>
    </w:p>
    <w:p w:rsidR="007622EF" w:rsidRDefault="00BA0FBA">
      <w:r>
        <w:t>Runners: spin_compatibility_runner_pack.zip, hydrogen_existence_runner_pack.zip, neutron_toy_existence_runner_pack.zip</w:t>
      </w:r>
    </w:p>
    <w:p w:rsidR="007622EF" w:rsidRDefault="00BA0FBA">
      <w:r>
        <w:t>Demo existence scan (spin‑½): SFT_compatibility_scan_spin12_demo.zip</w:t>
      </w:r>
    </w:p>
    <w:p w:rsidR="007622EF" w:rsidRDefault="00BA0FBA">
      <w:r>
        <w:t>(All files are available in the shared workspace; provide to reviewers as needed.)</w:t>
      </w:r>
    </w:p>
    <w:p w:rsidR="007622EF" w:rsidRDefault="007622EF"/>
    <w:p w:rsidR="007622EF" w:rsidRDefault="00BA0FBA">
      <w:r>
        <w:lastRenderedPageBreak/>
        <w:t>Appendix A — Minimal JSON Examples</w:t>
      </w:r>
    </w:p>
    <w:p w:rsidR="007622EF" w:rsidRDefault="00BA0FBA">
      <w:r>
        <w:t>Existence report (generic form):</w:t>
      </w:r>
    </w:p>
    <w:p w:rsidR="007622EF" w:rsidRDefault="00BA0FBA">
      <w:r>
        <w:t>{</w:t>
      </w:r>
      <w:r>
        <w:br/>
        <w:t xml:space="preserve">  "schema_version": "1.0.0",</w:t>
      </w:r>
      <w:r>
        <w:br/>
        <w:t xml:space="preserve">  "system": "hydrogen | spin-1/2 | neutron_toy | ...",</w:t>
      </w:r>
      <w:r>
        <w:br/>
        <w:t xml:space="preserve">  "verdict": "natural | maintained",</w:t>
      </w:r>
      <w:r>
        <w:br/>
        <w:t xml:space="preserve">  "compat_norm": 0.013,</w:t>
      </w:r>
      <w:r>
        <w:br/>
        <w:t xml:space="preserve">  "stability_linear": {"R2": 0.9996},</w:t>
      </w:r>
      <w:r>
        <w:br/>
        <w:t xml:space="preserve">  "maintenance_cost": {"deltaM_norm": 0.06},</w:t>
      </w:r>
      <w:r>
        <w:br/>
        <w:t xml:space="preserve">  "robustness": {"tau_mean": 1.2e6, "tau_ci95": [1.0e6, 1.4e6]},</w:t>
      </w:r>
      <w:r>
        <w:br/>
        <w:t xml:space="preserve">  "existence_region": {"params": ["T","P"], "polytope": [[...],[...]]},</w:t>
      </w:r>
      <w:r>
        <w:br/>
        <w:t xml:space="preserve">  "provenance": {"commit": "...", "env": "python3.x"},</w:t>
      </w:r>
      <w:r>
        <w:br/>
        <w:t xml:space="preserve">  "sha256": {"inputs": "..."}</w:t>
      </w:r>
      <w:r>
        <w:br/>
        <w:t>}</w:t>
      </w:r>
    </w:p>
    <w:p w:rsidR="007622EF" w:rsidRDefault="00BA0FBA">
      <w:r>
        <w:t>Spin‑½ compatibility scan:</w:t>
      </w:r>
    </w:p>
    <w:p w:rsidR="007622EF" w:rsidRDefault="00BA0FBA">
      <w:r>
        <w:t>{</w:t>
      </w:r>
      <w:r>
        <w:br/>
        <w:t xml:space="preserve">  "schema_version": "1.0.0",</w:t>
      </w:r>
      <w:r>
        <w:br/>
        <w:t xml:space="preserve">  "test": "spin-1/2",</w:t>
      </w:r>
      <w:r>
        <w:br/>
        <w:t xml:space="preserve">  "parameter": "mu (compatibility penalty)",</w:t>
      </w:r>
      <w:r>
        <w:br/>
        <w:t xml:space="preserve">  "grid": [0.0, 0.05, ...],</w:t>
      </w:r>
      <w:r>
        <w:br/>
        <w:t xml:space="preserve">  "C_norm": [0.12, 0.05, ...],</w:t>
      </w:r>
      <w:r>
        <w:br/>
        <w:t xml:space="preserve">  "observables": {"g_factor": [...], "rotor_R2": [...], "fr_phase_error_rad": [...]},</w:t>
      </w:r>
      <w:r>
        <w:br/>
        <w:t xml:space="preserve">  "thresholds": {"C_norm_ok": 0.02, "rotor_R2_min": 0.98, "fr_phase_error_rad_max": 0.10},</w:t>
      </w:r>
      <w:r>
        <w:br/>
        <w:t xml:space="preserve">  "branch_type": "natural",</w:t>
      </w:r>
      <w:r>
        <w:br/>
        <w:t xml:space="preserve">  "mu_star": 0.08,</w:t>
      </w:r>
      <w:r>
        <w:br/>
        <w:t xml:space="preserve">  "provenance": {"created_utc": "..."},</w:t>
      </w:r>
      <w:r>
        <w:br/>
        <w:t xml:space="preserve">  "sha256": {"input_csv": "..."}</w:t>
      </w:r>
      <w:r>
        <w:br/>
        <w:t>}</w:t>
      </w:r>
    </w:p>
    <w:p w:rsidR="007622EF" w:rsidRDefault="007622EF"/>
    <w:p w:rsidR="007622EF" w:rsidRDefault="00BA0FBA">
      <w:r>
        <w:t>Contact &amp; License</w:t>
      </w:r>
    </w:p>
    <w:p w:rsidR="007622EF" w:rsidRDefault="00BA0FBA">
      <w:r>
        <w:t>Include your preferred contact for external reviewers and the license you intend for the artifacts and runners.</w:t>
      </w:r>
    </w:p>
    <w:p w:rsidR="005168EC" w:rsidRDefault="005168EC"/>
    <w:p w:rsidR="007622EF" w:rsidRDefault="007622EF" w:rsidP="005168EC"/>
    <w:p w:rsidR="005168EC" w:rsidRDefault="005168EC" w:rsidP="005168EC">
      <w:pPr>
        <w:spacing w:after="120" w:line="240" w:lineRule="auto"/>
        <w:rPr>
          <w:rFonts w:asciiTheme="majorHAnsi" w:hAnsiTheme="majorHAnsi" w:cstheme="majorHAnsi"/>
          <w:b/>
          <w:color w:val="FF0000"/>
          <w:sz w:val="16"/>
          <w:szCs w:val="16"/>
        </w:rPr>
      </w:pPr>
      <w:proofErr w:type="gramStart"/>
      <w:r>
        <w:rPr>
          <w:rFonts w:asciiTheme="majorHAnsi" w:hAnsiTheme="majorHAnsi" w:cstheme="majorHAnsi"/>
          <w:b/>
          <w:color w:val="FF0000"/>
          <w:sz w:val="16"/>
          <w:szCs w:val="16"/>
        </w:rPr>
        <w:t>Structural Field Theory.</w:t>
      </w:r>
      <w:proofErr w:type="gramEnd"/>
      <w:r>
        <w:rPr>
          <w:rFonts w:asciiTheme="majorHAnsi" w:hAnsiTheme="majorHAnsi" w:cstheme="majorHAnsi"/>
          <w:b/>
          <w:color w:val="FF0000"/>
          <w:sz w:val="16"/>
          <w:szCs w:val="16"/>
        </w:rPr>
        <w:t xml:space="preserve"> </w:t>
      </w:r>
      <w:r>
        <w:rPr>
          <w:rFonts w:asciiTheme="majorHAnsi" w:hAnsiTheme="majorHAnsi" w:cstheme="majorHAnsi"/>
          <w:color w:val="FF0000"/>
          <w:sz w:val="16"/>
          <w:szCs w:val="16"/>
        </w:rPr>
        <w:t xml:space="preserve">Complete theory, documents and runners at:  </w:t>
      </w:r>
      <w:hyperlink r:id="rId7" w:history="1">
        <w:r>
          <w:rPr>
            <w:rStyle w:val="Hipervnculo"/>
            <w:rFonts w:asciiTheme="majorHAnsi" w:hAnsiTheme="majorHAnsi" w:cstheme="majorHAnsi"/>
            <w:sz w:val="16"/>
            <w:szCs w:val="16"/>
          </w:rPr>
          <w:t>https://github.com/Xaquer69/sft-theory-and-runners</w:t>
        </w:r>
      </w:hyperlink>
    </w:p>
    <w:p w:rsidR="005168EC" w:rsidRPr="005168EC" w:rsidRDefault="005168EC" w:rsidP="005168EC"/>
    <w:sectPr w:rsidR="005168EC" w:rsidRPr="005168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F4BC5"/>
    <w:rsid w:val="00326F90"/>
    <w:rsid w:val="005168EC"/>
    <w:rsid w:val="00590098"/>
    <w:rsid w:val="007622EF"/>
    <w:rsid w:val="00A02F73"/>
    <w:rsid w:val="00AA1D8D"/>
    <w:rsid w:val="00B47730"/>
    <w:rsid w:val="00BA0FBA"/>
    <w:rsid w:val="00CB0664"/>
    <w:rsid w:val="00D85550"/>
    <w:rsid w:val="00E05782"/>
    <w:rsid w:val="00F2170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9009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07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Xaquer69/sft-theory-and-runner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aviquera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443E50-FACB-454D-AA89-929F8E976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2295</Words>
  <Characters>12628</Characters>
  <Application>Microsoft Office Word</Application>
  <DocSecurity>0</DocSecurity>
  <Lines>105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14894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5</cp:revision>
  <cp:lastPrinted>2025-10-29T18:43:00Z</cp:lastPrinted>
  <dcterms:created xsi:type="dcterms:W3CDTF">2013-12-23T23:15:00Z</dcterms:created>
  <dcterms:modified xsi:type="dcterms:W3CDTF">2025-11-13T19:35:00Z</dcterms:modified>
  <cp:category/>
</cp:coreProperties>
</file>