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DOCUMENTAÇÃO COMPLETA DO PROJETO</w:t>
        <w:br/>
        <w:t>LANDING PAGE PESSOAL</w:t>
      </w:r>
    </w:p>
    <w:p>
      <w:pPr>
        <w:jc w:val="center"/>
      </w:pPr>
      <w:r>
        <w:rPr>
          <w:b/>
          <w:sz w:val="24"/>
        </w:rPr>
        <w:t>Thyallyson Barros de Oliveira</w:t>
      </w:r>
    </w:p>
    <w:p>
      <w:r>
        <w:rPr>
          <w:b/>
          <w:sz w:val="24"/>
        </w:rPr>
        <w:t>1. Identificação do Projeto</w:t>
      </w:r>
    </w:p>
    <w:p>
      <w:pPr>
        <w:spacing w:after="40"/>
      </w:pPr>
      <w:r>
        <w:t>Nome: Landing Page Pessoal — Thyallyson Barros de Oliveira</w:t>
      </w:r>
    </w:p>
    <w:p>
      <w:pPr>
        <w:spacing w:after="40"/>
      </w:pPr>
      <w:r>
        <w:t>Tipo: Site pessoal e profissional responsivo</w:t>
      </w:r>
    </w:p>
    <w:p>
      <w:pPr>
        <w:spacing w:after="40"/>
      </w:pPr>
      <w:r>
        <w:t>Tecnologias: HTML5, CSS3 e JavaScript</w:t>
      </w:r>
    </w:p>
    <w:p>
      <w:pPr>
        <w:spacing w:after="40"/>
      </w:pPr>
      <w:r>
        <w:t>Framework: JavaScript puro</w:t>
      </w:r>
    </w:p>
    <w:p>
      <w:pPr>
        <w:spacing w:after="40"/>
      </w:pPr>
      <w:r>
        <w:t>Plataformas: computador, tablet e celular.</w:t>
      </w:r>
    </w:p>
    <w:p>
      <w:r>
        <w:rPr>
          <w:b/>
          <w:sz w:val="24"/>
        </w:rPr>
        <w:t>2. Apresentação</w:t>
      </w:r>
    </w:p>
    <w:p>
      <w:pPr>
        <w:spacing w:after="40"/>
      </w:pPr>
      <w:r>
        <w:t>Landing page pessoal e profissional destinada a apresentar informações sobre o proprietário, sua atuação, habilidades e formas de contato em uma interface moderna, simples e responsiva.</w:t>
      </w:r>
    </w:p>
    <w:p>
      <w:r>
        <w:rPr>
          <w:b/>
          <w:sz w:val="24"/>
        </w:rPr>
        <w:t>3. Motivação</w:t>
      </w:r>
    </w:p>
    <w:p>
      <w:pPr>
        <w:spacing w:after="40"/>
      </w:pPr>
      <w:r>
        <w:t>Criar um espaço digital próprio para reunir informações profissionais e acadêmicas em um único local, facilitando a apresentação do perfil e o acesso aos contatos. O projeto também permite aplicar conhecimentos de desenvolvimento web.</w:t>
      </w:r>
    </w:p>
    <w:p>
      <w:r>
        <w:rPr>
          <w:b/>
          <w:sz w:val="24"/>
        </w:rPr>
        <w:t>4. Objetivo Geral</w:t>
      </w:r>
    </w:p>
    <w:p>
      <w:pPr>
        <w:spacing w:after="40"/>
      </w:pPr>
      <w:r>
        <w:t>Desenvolver uma landing page profissional, responsiva e de fácil navegação para apresentar o perfil do proprietário.</w:t>
      </w:r>
    </w:p>
    <w:p>
      <w:r>
        <w:rPr>
          <w:b/>
          <w:sz w:val="24"/>
        </w:rPr>
        <w:t>5. Objetivos Específicos</w:t>
      </w:r>
    </w:p>
    <w:p>
      <w:pPr>
        <w:spacing w:after="40"/>
      </w:pPr>
      <w:r>
        <w:t>• Apresentar informações pessoais e profissionais.</w:t>
      </w:r>
    </w:p>
    <w:p>
      <w:pPr>
        <w:spacing w:after="40"/>
      </w:pPr>
      <w:r>
        <w:t>• Organizar trajetória e habilidades.</w:t>
      </w:r>
    </w:p>
    <w:p>
      <w:pPr>
        <w:spacing w:after="40"/>
      </w:pPr>
      <w:r>
        <w:t>• Disponibilizar contatos.</w:t>
      </w:r>
    </w:p>
    <w:p>
      <w:pPr>
        <w:spacing w:after="40"/>
      </w:pPr>
      <w:r>
        <w:t>• Criar navegação simples.</w:t>
      </w:r>
    </w:p>
    <w:p>
      <w:pPr>
        <w:spacing w:after="40"/>
      </w:pPr>
      <w:r>
        <w:t>• Adaptar a página a diferentes telas.</w:t>
      </w:r>
    </w:p>
    <w:p>
      <w:pPr>
        <w:spacing w:after="40"/>
      </w:pPr>
      <w:r>
        <w:t>• Utilizar HTML, CSS e JavaScript de forma organizada.</w:t>
      </w:r>
    </w:p>
    <w:p>
      <w:pPr>
        <w:spacing w:after="40"/>
      </w:pPr>
      <w:r>
        <w:t>• Implementar modo claro e escuro.</w:t>
      </w:r>
    </w:p>
    <w:p>
      <w:pPr>
        <w:spacing w:after="40"/>
      </w:pPr>
      <w:r>
        <w:t>• Permitir futuras expansões.</w:t>
      </w:r>
    </w:p>
    <w:p>
      <w:r>
        <w:rPr>
          <w:b/>
          <w:sz w:val="24"/>
        </w:rPr>
        <w:t>6. Público-Alvo</w:t>
      </w:r>
    </w:p>
    <w:p>
      <w:pPr>
        <w:spacing w:after="40"/>
      </w:pPr>
      <w:r>
        <w:t>Pessoas interessadas em conhecer o perfil profissional do proprietário, como colegas, estudantes, instituições de ensino, recrutadores e outros profissionais.</w:t>
      </w:r>
    </w:p>
    <w:p>
      <w:r>
        <w:rPr>
          <w:b/>
          <w:sz w:val="24"/>
        </w:rPr>
        <w:t>7. Tecnologias Utilizadas</w:t>
      </w:r>
    </w:p>
    <w:p>
      <w:pPr>
        <w:spacing w:after="40"/>
      </w:pPr>
      <w:r>
        <w:t>HTML5: estrutura e conteúdo.</w:t>
      </w:r>
    </w:p>
    <w:p>
      <w:pPr>
        <w:spacing w:after="40"/>
      </w:pPr>
      <w:r>
        <w:t>CSS3: aparência, layout, efeitos, temas e responsividade.</w:t>
      </w:r>
    </w:p>
    <w:p>
      <w:pPr>
        <w:spacing w:after="40"/>
      </w:pPr>
      <w:r>
        <w:t>JavaScript: comportamentos e interações, como a troca de tema.</w:t>
      </w:r>
    </w:p>
    <w:p>
      <w:r>
        <w:rPr>
          <w:b/>
          <w:sz w:val="24"/>
        </w:rPr>
        <w:t>8. Estrutura de Arquivos</w:t>
      </w:r>
    </w:p>
    <w:p>
      <w:pPr>
        <w:spacing w:after="40"/>
      </w:pPr>
      <w:r>
        <w:t>index.html — estrutura da página.</w:t>
      </w:r>
    </w:p>
    <w:p>
      <w:pPr>
        <w:spacing w:after="40"/>
      </w:pPr>
      <w:r>
        <w:t>css/style.css — estilos, layout e responsividade.</w:t>
      </w:r>
    </w:p>
    <w:p>
      <w:pPr>
        <w:spacing w:after="40"/>
      </w:pPr>
      <w:r>
        <w:t>js/script.js — funcionalidades interativas.</w:t>
      </w:r>
    </w:p>
    <w:p>
      <w:pPr>
        <w:spacing w:after="40"/>
      </w:pPr>
      <w:r>
        <w:t>images/ — imagens utilizadas.</w:t>
      </w:r>
    </w:p>
    <w:p>
      <w:r>
        <w:rPr>
          <w:b/>
          <w:sz w:val="24"/>
        </w:rPr>
        <w:t>9. Estrutura da Página</w:t>
      </w:r>
    </w:p>
    <w:p>
      <w:pPr>
        <w:spacing w:after="40"/>
      </w:pPr>
      <w:r>
        <w:t>Cabeçalho: nome, menu e botão de tema.</w:t>
      </w:r>
    </w:p>
    <w:p>
      <w:pPr>
        <w:spacing w:after="40"/>
      </w:pPr>
      <w:r>
        <w:t>Hero: apresentação, nome, descrição, botão e imagem.</w:t>
      </w:r>
    </w:p>
    <w:p>
      <w:pPr>
        <w:spacing w:after="40"/>
      </w:pPr>
      <w:r>
        <w:t>Sobre: informações pessoais e profissionais.</w:t>
      </w:r>
    </w:p>
    <w:p>
      <w:pPr>
        <w:spacing w:after="40"/>
      </w:pPr>
      <w:r>
        <w:t>Habilidades: competências em cartões.</w:t>
      </w:r>
    </w:p>
    <w:p>
      <w:pPr>
        <w:spacing w:after="40"/>
      </w:pPr>
      <w:r>
        <w:t>Contatos: links profissionais.</w:t>
      </w:r>
    </w:p>
    <w:p>
      <w:pPr>
        <w:spacing w:after="40"/>
      </w:pPr>
      <w:r>
        <w:t>Rodapé: identificação e ano.</w:t>
      </w:r>
    </w:p>
    <w:p>
      <w:r>
        <w:rPr>
          <w:b/>
          <w:sz w:val="24"/>
        </w:rPr>
        <w:t>10. Cabeçalho e Navegação</w:t>
      </w:r>
    </w:p>
    <w:p>
      <w:pPr>
        <w:spacing w:after="40"/>
      </w:pPr>
      <w:r>
        <w:t>O cabeçalho contém o nome, menu e controle de tema. Os links direcionam para Sobre, Habilidades e Contatos. O cabeçalho permanece fixo durante a rolagem.</w:t>
      </w:r>
    </w:p>
    <w:p>
      <w:r>
        <w:rPr>
          <w:b/>
          <w:sz w:val="24"/>
        </w:rPr>
        <w:t>11. Seção Hero</w:t>
      </w:r>
    </w:p>
    <w:p>
      <w:pPr>
        <w:spacing w:after="40"/>
      </w:pPr>
      <w:r>
        <w:t>Área principal de destaque com saudação, nome, atuação profissional, formação em Desenvolvimento Web/Mobile, descrição, botão de contato e fotografia. O layout utiliza Flexbox.</w:t>
      </w:r>
    </w:p>
    <w:p>
      <w:r>
        <w:rPr>
          <w:b/>
          <w:sz w:val="24"/>
        </w:rPr>
        <w:t>12. Seção Sobre</w:t>
      </w:r>
    </w:p>
    <w:p>
      <w:pPr>
        <w:spacing w:after="40"/>
      </w:pPr>
      <w:r>
        <w:t>Apresenta informações sobre a trajetória, o curso de Desenvolvimento Web/Mobile e a atuação como professor de Matemática e Física.</w:t>
      </w:r>
    </w:p>
    <w:p>
      <w:r>
        <w:rPr>
          <w:b/>
          <w:sz w:val="24"/>
        </w:rPr>
        <w:t>13. Seção de Habilidades</w:t>
      </w:r>
    </w:p>
    <w:p>
      <w:pPr>
        <w:spacing w:after="40"/>
      </w:pPr>
      <w:r>
        <w:t>As habilidades são apresentadas em cards usando CSS Grid. O projeto apresenta Matemática, Desenvolvimento Web, C# e Tecnologia. Os cards possuem efeitos visuais ao passar o mouse.</w:t>
      </w:r>
    </w:p>
    <w:p>
      <w:r>
        <w:rPr>
          <w:b/>
          <w:sz w:val="24"/>
        </w:rPr>
        <w:t>14. Seção de Contatos</w:t>
      </w:r>
    </w:p>
    <w:p>
      <w:pPr>
        <w:spacing w:after="40"/>
      </w:pPr>
      <w:r>
        <w:t>Disponibiliza links para Instagram, GitHub e LinkedIn.</w:t>
      </w:r>
    </w:p>
    <w:p>
      <w:r>
        <w:rPr>
          <w:b/>
          <w:sz w:val="24"/>
        </w:rPr>
        <w:t>15. Rodapé</w:t>
      </w:r>
    </w:p>
    <w:p>
      <w:pPr>
        <w:spacing w:after="40"/>
      </w:pPr>
      <w:r>
        <w:t>Apresenta a identificação básica da página e o ano.</w:t>
      </w:r>
    </w:p>
    <w:p>
      <w:r>
        <w:rPr>
          <w:b/>
          <w:sz w:val="24"/>
        </w:rPr>
        <w:t>16. Responsividade</w:t>
      </w:r>
    </w:p>
    <w:p>
      <w:pPr>
        <w:spacing w:after="40"/>
      </w:pPr>
      <w:r>
        <w:t>Media Queries adaptam o layout. Em tablets, os cards são reorganizados em menos colunas. Em celulares, a Hero fica vertical e os cards passam para uma coluna.</w:t>
      </w:r>
    </w:p>
    <w:p>
      <w:r>
        <w:rPr>
          <w:b/>
          <w:sz w:val="24"/>
        </w:rPr>
        <w:t>17. Modo Claro e Escuro</w:t>
      </w:r>
    </w:p>
    <w:p>
      <w:pPr>
        <w:spacing w:after="40"/>
      </w:pPr>
      <w:r>
        <w:t>Variáveis CSS controlam as cores dos temas. O JavaScript adiciona ou remove a classe dark no body quando o botão de tema é acionado.</w:t>
      </w:r>
    </w:p>
    <w:p>
      <w:r>
        <w:rPr>
          <w:b/>
          <w:sz w:val="24"/>
        </w:rPr>
        <w:t>18. Requisitos Funcionais</w:t>
      </w:r>
    </w:p>
    <w:p>
      <w:pPr>
        <w:spacing w:after="40"/>
      </w:pPr>
      <w:r>
        <w:t>RF01 — Exibir informações pessoais e profissionais.</w:t>
      </w:r>
    </w:p>
    <w:p>
      <w:pPr>
        <w:spacing w:after="40"/>
      </w:pPr>
      <w:r>
        <w:t>RF02 — Exibir habilidades.</w:t>
      </w:r>
    </w:p>
    <w:p>
      <w:pPr>
        <w:spacing w:after="40"/>
      </w:pPr>
      <w:r>
        <w:t>RF03 — Permitir navegação entre seções.</w:t>
      </w:r>
    </w:p>
    <w:p>
      <w:pPr>
        <w:spacing w:after="40"/>
      </w:pPr>
      <w:r>
        <w:t>RF04 — Exibir contatos.</w:t>
      </w:r>
    </w:p>
    <w:p>
      <w:pPr>
        <w:spacing w:after="40"/>
      </w:pPr>
      <w:r>
        <w:t>RF05 — Permitir alteração do tema.</w:t>
      </w:r>
    </w:p>
    <w:p>
      <w:pPr>
        <w:spacing w:after="40"/>
      </w:pPr>
      <w:r>
        <w:t>RF06 — Manter o cabeçalho acessível durante a rolagem.</w:t>
      </w:r>
    </w:p>
    <w:p>
      <w:pPr>
        <w:spacing w:after="40"/>
      </w:pPr>
      <w:r>
        <w:t>RF07 — Exibir imagem de perfil.</w:t>
      </w:r>
    </w:p>
    <w:p>
      <w:r>
        <w:rPr>
          <w:b/>
          <w:sz w:val="24"/>
        </w:rPr>
        <w:t>19. Requisitos Não Funcionais</w:t>
      </w:r>
    </w:p>
    <w:p>
      <w:pPr>
        <w:spacing w:after="40"/>
      </w:pPr>
      <w:r>
        <w:t>RNF01 — Ser responsiva.</w:t>
      </w:r>
    </w:p>
    <w:p>
      <w:pPr>
        <w:spacing w:after="40"/>
      </w:pPr>
      <w:r>
        <w:t>RNF02 — Possuir interface simples e intuitiva.</w:t>
      </w:r>
    </w:p>
    <w:p>
      <w:pPr>
        <w:spacing w:after="40"/>
      </w:pPr>
      <w:r>
        <w:t>RNF03 — Ser compatível com navegadores modernos.</w:t>
      </w:r>
    </w:p>
    <w:p>
      <w:pPr>
        <w:spacing w:after="40"/>
      </w:pPr>
      <w:r>
        <w:t>RNF04 — Manter arquivos separados e organizados.</w:t>
      </w:r>
    </w:p>
    <w:p>
      <w:pPr>
        <w:spacing w:after="40"/>
      </w:pPr>
      <w:r>
        <w:t>RNF05 — Apresentar boa legibilidade.</w:t>
      </w:r>
    </w:p>
    <w:p>
      <w:pPr>
        <w:spacing w:after="40"/>
      </w:pPr>
      <w:r>
        <w:t>RNF06 — Não solicitar dados sensíveis.</w:t>
      </w:r>
    </w:p>
    <w:p>
      <w:r>
        <w:rPr>
          <w:b/>
          <w:sz w:val="24"/>
        </w:rPr>
        <w:t>20. Regras de Funcionamento</w:t>
      </w:r>
    </w:p>
    <w:p>
      <w:pPr>
        <w:spacing w:after="40"/>
      </w:pPr>
      <w:r>
        <w:t>• O menu deve direcionar às respectivas seções.</w:t>
      </w:r>
    </w:p>
    <w:p>
      <w:pPr>
        <w:spacing w:after="40"/>
      </w:pPr>
      <w:r>
        <w:t>• O cabeçalho deve permanecer acessível durante a rolagem.</w:t>
      </w:r>
    </w:p>
    <w:p>
      <w:pPr>
        <w:spacing w:after="40"/>
      </w:pPr>
      <w:r>
        <w:t>• O botão de tema deve alternar os modos.</w:t>
      </w:r>
    </w:p>
    <w:p>
      <w:pPr>
        <w:spacing w:after="40"/>
      </w:pPr>
      <w:r>
        <w:t>• O conteúdo deve permanecer legível nos dois temas.</w:t>
      </w:r>
    </w:p>
    <w:p>
      <w:pPr>
        <w:spacing w:after="40"/>
      </w:pPr>
      <w:r>
        <w:t>• O layout deve se adaptar ao tamanho da tela.</w:t>
      </w:r>
    </w:p>
    <w:p>
      <w:r>
        <w:rPr>
          <w:b/>
          <w:sz w:val="24"/>
        </w:rPr>
        <w:t>21. Arquitetura</w:t>
      </w:r>
    </w:p>
    <w:p>
      <w:pPr>
        <w:spacing w:after="40"/>
      </w:pPr>
      <w:r>
        <w:t>HTML define a estrutura; CSS define aparência, posicionamento e responsividade; JavaScript define comportamentos. A separação facilita manutenção e evolução.</w:t>
      </w:r>
    </w:p>
    <w:p>
      <w:r>
        <w:rPr>
          <w:b/>
          <w:sz w:val="24"/>
        </w:rPr>
        <w:t>22. Funcionamento dos Arquivos em Conjunto</w:t>
      </w:r>
    </w:p>
    <w:p>
      <w:pPr>
        <w:spacing w:after="40"/>
      </w:pPr>
      <w:r>
        <w:t>O index.html referencia style.css e script.js. O navegador interpreta o HTML, aplica o CSS e executa o JavaScript, formando a aplicação com estrutura, aparência e comportamento.</w:t>
      </w:r>
    </w:p>
    <w:p>
      <w:r>
        <w:rPr>
          <w:b/>
          <w:sz w:val="24"/>
        </w:rPr>
        <w:t>23. Testes Recomendados</w:t>
      </w:r>
    </w:p>
    <w:p>
      <w:pPr>
        <w:spacing w:after="40"/>
      </w:pPr>
      <w:r>
        <w:t>Testar carregamento, menu, cabeçalho fixo, modo claro/escuro, telas de computador/tablet/celular, cards, imagem e links de contato.</w:t>
      </w:r>
    </w:p>
    <w:p>
      <w:r>
        <w:rPr>
          <w:b/>
          <w:sz w:val="24"/>
        </w:rPr>
        <w:t>24. Critérios de Aceitação</w:t>
      </w:r>
    </w:p>
    <w:p>
      <w:pPr>
        <w:spacing w:after="40"/>
      </w:pPr>
      <w:r>
        <w:t>A página deve carregar sem erros, permitir navegação, manter o cabeçalho fixo, adaptar-se às telas, exibir conteúdos e contatos e permitir a troca de tema.</w:t>
      </w:r>
    </w:p>
    <w:p>
      <w:r>
        <w:rPr>
          <w:b/>
          <w:sz w:val="24"/>
        </w:rPr>
        <w:t>25. Melhorias Futuras</w:t>
      </w:r>
    </w:p>
    <w:p>
      <w:pPr>
        <w:spacing w:after="40"/>
      </w:pPr>
      <w:r>
        <w:t>Formulário de contato, seção de projetos, currículo para download, salvamento da preferência de tema, otimização de imagens, acessibilidade e SEO.</w:t>
      </w:r>
    </w:p>
    <w:p>
      <w:r>
        <w:rPr>
          <w:b/>
          <w:sz w:val="24"/>
        </w:rPr>
        <w:t>26. Considerações Finais</w:t>
      </w:r>
    </w:p>
    <w:p>
      <w:pPr>
        <w:spacing w:after="40"/>
      </w:pPr>
      <w:r>
        <w:t>A landing page oferece uma base profissional, organizada e responsiva. A separação entre HTML, CSS e JavaScript facilita a manutenção e permite sua evolução para um portfólio profissional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