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SCARTEMIS</w:t>
      </w:r>
    </w:p>
    <w:p>
      <w:pPr>
        <w:jc w:val="center"/>
      </w:pPr>
      <w:r>
        <w:rPr>
          <w:b/>
          <w:sz w:val="42"/>
        </w:rPr>
        <w:t>Documentação do Projeto</w:t>
      </w:r>
    </w:p>
    <w:p>
      <w:pPr>
        <w:jc w:val="center"/>
      </w:pPr>
      <w:r>
        <w:rPr>
          <w:i/>
        </w:rPr>
        <w:t>E-commerce de Scoops Premiados em Aço</w:t>
      </w:r>
    </w:p>
    <w:p>
      <w:pPr>
        <w:jc w:val="center"/>
      </w:pPr>
      <w:r>
        <w:t>Projeto Web • 2026</w:t>
      </w:r>
    </w:p>
    <w:p>
      <w:r>
        <w:br w:type="page"/>
      </w:r>
    </w:p>
    <w:p>
      <w:pPr>
        <w:pStyle w:val="Heading1"/>
      </w:pPr>
      <w:r>
        <w:t>1. Apresentação</w:t>
      </w:r>
    </w:p>
    <w:p>
      <w:r>
        <w:t>A Scartemis é uma proposta de e-commerce voltada à venda de “scoops premiados”, em que cada scoop representa um pacote surpresa de acessórios em aço, como pulseiras, brincos, anéis e colares. Os produtos são apresentados nas opções dourada, prateada e mista.</w:t>
      </w:r>
    </w:p>
    <w:p>
      <w:r>
        <w:t>A interface foi planejada para oferecer uma experiência simples, moderna e responsiva, permitindo ao usuário conhecer os produtos, pesquisar e filtrar opções, adicionar itens ao carrinho e acessar recursos de conta.</w:t>
      </w:r>
    </w:p>
    <w:p>
      <w:pPr>
        <w:pStyle w:val="Heading1"/>
      </w:pPr>
      <w:r>
        <w:t>2. Objetivos</w:t>
      </w:r>
    </w:p>
    <w:p>
      <w:pPr>
        <w:pStyle w:val="Heading2"/>
      </w:pPr>
      <w:r>
        <w:t>2.1 Objetivo geral</w:t>
      </w:r>
    </w:p>
    <w:p>
      <w:r>
        <w:t>Desenvolver uma interface de loja virtual para apresentar e organizar os scoops da Scartemis, com recursos de catálogo, busca, filtros, carrinho, conta e acessibilidade.</w:t>
      </w:r>
    </w:p>
    <w:p>
      <w:pPr>
        <w:pStyle w:val="Heading2"/>
      </w:pPr>
      <w:r>
        <w:t>2.2 Objetivos específicos</w:t>
      </w:r>
    </w:p>
    <w:p>
      <w:pPr>
        <w:pStyle w:val="ListBullet"/>
      </w:pPr>
      <w:r>
        <w:t>Criar uma identidade visual baseada em rosa, lilás e violeta.</w:t>
      </w:r>
    </w:p>
    <w:p>
      <w:pPr>
        <w:pStyle w:val="ListBullet"/>
      </w:pPr>
      <w:r>
        <w:t>Apresentar os produtos de maneira organizada.</w:t>
      </w:r>
    </w:p>
    <w:p>
      <w:pPr>
        <w:pStyle w:val="ListBullet"/>
      </w:pPr>
      <w:r>
        <w:t>Permitir pesquisa e filtragem por categoria.</w:t>
      </w:r>
    </w:p>
    <w:p>
      <w:pPr>
        <w:pStyle w:val="ListBullet"/>
      </w:pPr>
      <w:r>
        <w:t>Disponibilizar carrinho com controle de itens e total.</w:t>
      </w:r>
    </w:p>
    <w:p>
      <w:pPr>
        <w:pStyle w:val="ListBullet"/>
      </w:pPr>
      <w:r>
        <w:t>Criar área de login e cadastro.</w:t>
      </w:r>
    </w:p>
    <w:p>
      <w:pPr>
        <w:pStyle w:val="ListBullet"/>
      </w:pPr>
      <w:r>
        <w:t>Adaptar a interface para computador, tablet e celular.</w:t>
      </w:r>
    </w:p>
    <w:p>
      <w:pPr>
        <w:pStyle w:val="ListBullet"/>
      </w:pPr>
      <w:r>
        <w:t>Aplicar recursos de acessibilidade.</w:t>
      </w:r>
    </w:p>
    <w:p>
      <w:pPr>
        <w:pStyle w:val="ListBullet"/>
      </w:pPr>
      <w:r>
        <w:t>Disponibilizar canais de contato.</w:t>
      </w:r>
    </w:p>
    <w:p>
      <w:pPr>
        <w:pStyle w:val="Heading1"/>
      </w:pPr>
      <w:r>
        <w:t>3. Público-alvo</w:t>
      </w:r>
    </w:p>
    <w:p>
      <w:r>
        <w:t>Pessoas interessadas em acessórios de aço e em uma experiência de compra baseada na descoberta de pacotes surpresa. A identidade visual procura transmitir uma proposta moderna, delicada e relacionada ao universo de joias e acessórios.</w:t>
      </w:r>
    </w:p>
    <w:p>
      <w:pPr>
        <w:pStyle w:val="Heading1"/>
      </w:pPr>
      <w:r>
        <w:t>4. Tecnologias e estrutura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Tecnologia</w:t>
            </w:r>
          </w:p>
        </w:tc>
        <w:tc>
          <w:tcPr>
            <w:tcW w:type="dxa" w:w="3264"/>
          </w:tcPr>
          <w:p>
            <w:r>
              <w:t>Função</w:t>
            </w:r>
          </w:p>
        </w:tc>
        <w:tc>
          <w:tcPr>
            <w:tcW w:type="dxa" w:w="3264"/>
          </w:tcPr>
          <w:p>
            <w:r>
              <w:t>Aplicação</w:t>
            </w:r>
          </w:p>
        </w:tc>
      </w:tr>
      <w:tr>
        <w:tc>
          <w:tcPr>
            <w:tcW w:type="dxa" w:w="3264"/>
          </w:tcPr>
          <w:p>
            <w:r>
              <w:t>HTML5</w:t>
            </w:r>
          </w:p>
        </w:tc>
        <w:tc>
          <w:tcPr>
            <w:tcW w:type="dxa" w:w="3264"/>
          </w:tcPr>
          <w:p>
            <w:r>
              <w:t>Estrutura</w:t>
            </w:r>
          </w:p>
        </w:tc>
        <w:tc>
          <w:tcPr>
            <w:tcW w:type="dxa" w:w="3264"/>
          </w:tcPr>
          <w:p>
            <w:r>
              <w:t>Seções, catálogo, formulários, carrinho e rodapé.</w:t>
            </w:r>
          </w:p>
        </w:tc>
      </w:tr>
      <w:tr>
        <w:tc>
          <w:tcPr>
            <w:tcW w:type="dxa" w:w="3264"/>
          </w:tcPr>
          <w:p>
            <w:r>
              <w:t>CSS3</w:t>
            </w:r>
          </w:p>
        </w:tc>
        <w:tc>
          <w:tcPr>
            <w:tcW w:type="dxa" w:w="3264"/>
          </w:tcPr>
          <w:p>
            <w:r>
              <w:t>Apresentação</w:t>
            </w:r>
          </w:p>
        </w:tc>
        <w:tc>
          <w:tcPr>
            <w:tcW w:type="dxa" w:w="3264"/>
          </w:tcPr>
          <w:p>
            <w:r>
              <w:t>Layout, cores, responsividade, temas e componentes.</w:t>
            </w:r>
          </w:p>
        </w:tc>
      </w:tr>
      <w:tr>
        <w:tc>
          <w:tcPr>
            <w:tcW w:type="dxa" w:w="3264"/>
          </w:tcPr>
          <w:p>
            <w:r>
              <w:t>JavaScript</w:t>
            </w:r>
          </w:p>
        </w:tc>
        <w:tc>
          <w:tcPr>
            <w:tcW w:type="dxa" w:w="3264"/>
          </w:tcPr>
          <w:p>
            <w:r>
              <w:t>Interatividade</w:t>
            </w:r>
          </w:p>
        </w:tc>
        <w:tc>
          <w:tcPr>
            <w:tcW w:type="dxa" w:w="3264"/>
          </w:tcPr>
          <w:p>
            <w:r>
              <w:t>Produtos, busca, filtros, carrinho, conta, tema e acessibilidade.</w:t>
            </w:r>
          </w:p>
        </w:tc>
      </w:tr>
      <w:tr>
        <w:tc>
          <w:tcPr>
            <w:tcW w:type="dxa" w:w="3264"/>
          </w:tcPr>
          <w:p>
            <w:r>
              <w:t>LocalStorage</w:t>
            </w:r>
          </w:p>
        </w:tc>
        <w:tc>
          <w:tcPr>
            <w:tcW w:type="dxa" w:w="3264"/>
          </w:tcPr>
          <w:p>
            <w:r>
              <w:t>Persistência local</w:t>
            </w:r>
          </w:p>
        </w:tc>
        <w:tc>
          <w:tcPr>
            <w:tcW w:type="dxa" w:w="3264"/>
          </w:tcPr>
          <w:p>
            <w:r>
              <w:t>Carrinho, preferência de tema e dados de demonstração da conta.</w:t>
            </w:r>
          </w:p>
        </w:tc>
      </w:tr>
    </w:tbl>
    <w:p>
      <w:pPr>
        <w:pStyle w:val="Heading1"/>
      </w:pPr>
      <w:r>
        <w:t>5. Identidade visual</w:t>
      </w:r>
    </w:p>
    <w:p>
      <w:r>
        <w:t>A Scartemis utiliza principalmente rosa, lilás e violeta. O violeta funciona como cor de destaque para botões, títulos e elementos de interação. A interface também possui modo claro e modo escuro.</w:t>
      </w:r>
    </w:p>
    <w:p>
      <w:pPr>
        <w:pStyle w:val="Heading1"/>
      </w:pPr>
      <w:r>
        <w:t>6. Funcionalidades</w:t>
      </w:r>
    </w:p>
    <w:p>
      <w:pPr>
        <w:pStyle w:val="Heading2"/>
      </w:pPr>
      <w:r>
        <w:t>6.1 Navegação</w:t>
      </w:r>
    </w:p>
    <w:p>
      <w:r>
        <w:t>O cabeçalho apresenta a marca Scartemis, links para Início, Scoops, Como funciona e Contato, além dos controles de tema, conta e carrinho. Em telas pequenas, a navegação é adaptada para menu compacto.</w:t>
      </w:r>
    </w:p>
    <w:p>
      <w:pPr>
        <w:pStyle w:val="Heading2"/>
      </w:pPr>
      <w:r>
        <w:t>6.2 Página inicial</w:t>
      </w:r>
    </w:p>
    <w:p>
      <w:r>
        <w:t>A área inicial apresenta a proposta da loja e o destaque “Descubra sua próxima joia favorita”, com botões para acessar os scoops e conhecer o funcionamento.</w:t>
      </w:r>
    </w:p>
    <w:p>
      <w:pPr>
        <w:pStyle w:val="Heading2"/>
      </w:pPr>
      <w:r>
        <w:t>6.3 Catálogo</w:t>
      </w:r>
    </w:p>
    <w:p>
      <w:r>
        <w:t>Na versão apresentada no material de referência existem oito scoops, distribuídos entre dourados, prateados e mistos.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Produto</w:t>
            </w:r>
          </w:p>
        </w:tc>
        <w:tc>
          <w:tcPr>
            <w:tcW w:type="dxa" w:w="3264"/>
          </w:tcPr>
          <w:p>
            <w:r>
              <w:t>Categoria</w:t>
            </w:r>
          </w:p>
        </w:tc>
        <w:tc>
          <w:tcPr>
            <w:tcW w:type="dxa" w:w="3264"/>
          </w:tcPr>
          <w:p>
            <w:r>
              <w:t>Preço</w:t>
            </w:r>
          </w:p>
        </w:tc>
      </w:tr>
      <w:tr>
        <w:tc>
          <w:tcPr>
            <w:tcW w:type="dxa" w:w="3264"/>
          </w:tcPr>
          <w:p>
            <w:r>
              <w:t>Scoop Aurora Dourado</w:t>
            </w:r>
          </w:p>
        </w:tc>
        <w:tc>
          <w:tcPr>
            <w:tcW w:type="dxa" w:w="3264"/>
          </w:tcPr>
          <w:p>
            <w:r>
              <w:t>Dourado</w:t>
            </w:r>
          </w:p>
        </w:tc>
        <w:tc>
          <w:tcPr>
            <w:tcW w:type="dxa" w:w="3264"/>
          </w:tcPr>
          <w:p>
            <w:r>
              <w:t>R$ 39,90</w:t>
            </w:r>
          </w:p>
        </w:tc>
      </w:tr>
      <w:tr>
        <w:tc>
          <w:tcPr>
            <w:tcW w:type="dxa" w:w="3264"/>
          </w:tcPr>
          <w:p>
            <w:r>
              <w:t>Scoop Lua Prateada</w:t>
            </w:r>
          </w:p>
        </w:tc>
        <w:tc>
          <w:tcPr>
            <w:tcW w:type="dxa" w:w="3264"/>
          </w:tcPr>
          <w:p>
            <w:r>
              <w:t>Prateado</w:t>
            </w:r>
          </w:p>
        </w:tc>
        <w:tc>
          <w:tcPr>
            <w:tcW w:type="dxa" w:w="3264"/>
          </w:tcPr>
          <w:p>
            <w:r>
              <w:t>R$ 34,90</w:t>
            </w:r>
          </w:p>
        </w:tc>
      </w:tr>
      <w:tr>
        <w:tc>
          <w:tcPr>
            <w:tcW w:type="dxa" w:w="3264"/>
          </w:tcPr>
          <w:p>
            <w:r>
              <w:t>Scoop Encanto Lilás</w:t>
            </w:r>
          </w:p>
        </w:tc>
        <w:tc>
          <w:tcPr>
            <w:tcW w:type="dxa" w:w="3264"/>
          </w:tcPr>
          <w:p>
            <w:r>
              <w:t>Misto</w:t>
            </w:r>
          </w:p>
        </w:tc>
        <w:tc>
          <w:tcPr>
            <w:tcW w:type="dxa" w:w="3264"/>
          </w:tcPr>
          <w:p>
            <w:r>
              <w:t>R$ 44,90</w:t>
            </w:r>
          </w:p>
        </w:tc>
      </w:tr>
      <w:tr>
        <w:tc>
          <w:tcPr>
            <w:tcW w:type="dxa" w:w="3264"/>
          </w:tcPr>
          <w:p>
            <w:r>
              <w:t>Scoop Dourado Premium</w:t>
            </w:r>
          </w:p>
        </w:tc>
        <w:tc>
          <w:tcPr>
            <w:tcW w:type="dxa" w:w="3264"/>
          </w:tcPr>
          <w:p>
            <w:r>
              <w:t>Dourado</w:t>
            </w:r>
          </w:p>
        </w:tc>
        <w:tc>
          <w:tcPr>
            <w:tcW w:type="dxa" w:w="3264"/>
          </w:tcPr>
          <w:p>
            <w:r>
              <w:t>R$ 59,90</w:t>
            </w:r>
          </w:p>
        </w:tc>
      </w:tr>
      <w:tr>
        <w:tc>
          <w:tcPr>
            <w:tcW w:type="dxa" w:w="3264"/>
          </w:tcPr>
          <w:p>
            <w:r>
              <w:t>Scoop Prata Estelar</w:t>
            </w:r>
          </w:p>
        </w:tc>
        <w:tc>
          <w:tcPr>
            <w:tcW w:type="dxa" w:w="3264"/>
          </w:tcPr>
          <w:p>
            <w:r>
              <w:t>Prateado</w:t>
            </w:r>
          </w:p>
        </w:tc>
        <w:tc>
          <w:tcPr>
            <w:tcW w:type="dxa" w:w="3264"/>
          </w:tcPr>
          <w:p>
            <w:r>
              <w:t>R$ 49,90</w:t>
            </w:r>
          </w:p>
        </w:tc>
      </w:tr>
      <w:tr>
        <w:tc>
          <w:tcPr>
            <w:tcW w:type="dxa" w:w="3264"/>
          </w:tcPr>
          <w:p>
            <w:r>
              <w:t>Scoop Duo Violeta</w:t>
            </w:r>
          </w:p>
        </w:tc>
        <w:tc>
          <w:tcPr>
            <w:tcW w:type="dxa" w:w="3264"/>
          </w:tcPr>
          <w:p>
            <w:r>
              <w:t>Misto</w:t>
            </w:r>
          </w:p>
        </w:tc>
        <w:tc>
          <w:tcPr>
            <w:tcW w:type="dxa" w:w="3264"/>
          </w:tcPr>
          <w:p>
            <w:r>
              <w:t>R$ 54,90</w:t>
            </w:r>
          </w:p>
        </w:tc>
      </w:tr>
      <w:tr>
        <w:tc>
          <w:tcPr>
            <w:tcW w:type="dxa" w:w="3264"/>
          </w:tcPr>
          <w:p>
            <w:r>
              <w:t>Scoop Rosé Chic</w:t>
            </w:r>
          </w:p>
        </w:tc>
        <w:tc>
          <w:tcPr>
            <w:tcW w:type="dxa" w:w="3264"/>
          </w:tcPr>
          <w:p>
            <w:r>
              <w:t>Dourado</w:t>
            </w:r>
          </w:p>
        </w:tc>
        <w:tc>
          <w:tcPr>
            <w:tcW w:type="dxa" w:w="3264"/>
          </w:tcPr>
          <w:p>
            <w:r>
              <w:t>R$ 42,90</w:t>
            </w:r>
          </w:p>
        </w:tc>
      </w:tr>
      <w:tr>
        <w:tc>
          <w:tcPr>
            <w:tcW w:type="dxa" w:w="3264"/>
          </w:tcPr>
          <w:p>
            <w:r>
              <w:t>Scoop Prata Crystal</w:t>
            </w:r>
          </w:p>
        </w:tc>
        <w:tc>
          <w:tcPr>
            <w:tcW w:type="dxa" w:w="3264"/>
          </w:tcPr>
          <w:p>
            <w:r>
              <w:t>Prateado</w:t>
            </w:r>
          </w:p>
        </w:tc>
        <w:tc>
          <w:tcPr>
            <w:tcW w:type="dxa" w:w="3264"/>
          </w:tcPr>
          <w:p>
            <w:r>
              <w:t>R$ 46,90</w:t>
            </w:r>
          </w:p>
        </w:tc>
      </w:tr>
    </w:tbl>
    <w:p>
      <w:pPr>
        <w:pStyle w:val="Heading2"/>
      </w:pPr>
      <w:r>
        <w:t>6.4 Busca e filtros</w:t>
      </w:r>
    </w:p>
    <w:p>
      <w:r>
        <w:t>O catálogo possui campo de busca e filtros por Todos, Dourados, Prateados e Mistos.</w:t>
      </w:r>
    </w:p>
    <w:p>
      <w:pPr>
        <w:pStyle w:val="Heading2"/>
      </w:pPr>
      <w:r>
        <w:t>6.5 Carrinho</w:t>
      </w:r>
    </w:p>
    <w:p>
      <w:r>
        <w:t>O carrinho permite visualizar os itens, controlar quantidades, conferir o total, limpar o carrinho e iniciar a finalização. O material fornecido informa que, na versão real, o pedido seguiria para pagamento e entrega.</w:t>
      </w:r>
    </w:p>
    <w:p>
      <w:pPr>
        <w:pStyle w:val="Heading2"/>
      </w:pPr>
      <w:r>
        <w:t>6.6 Login e cadastro</w:t>
      </w:r>
    </w:p>
    <w:p>
      <w:r>
        <w:t>A área de conta possui as opções Entrar e Criar conta. O comportamento esperado é abrir inicialmente o login e mostrar somente o formulário selecionado ao trocar de aba. Para uma loja real, a autenticação deve utilizar backend e armazenamento seguro de credenciais.</w:t>
      </w:r>
    </w:p>
    <w:p>
      <w:pPr>
        <w:pStyle w:val="Heading1"/>
      </w:pPr>
      <w:r>
        <w:t>7. Acessibilidade</w:t>
      </w:r>
    </w:p>
    <w:p>
      <w:pPr>
        <w:pStyle w:val="ListBullet"/>
      </w:pPr>
      <w:r>
        <w:t>Navegação por teclado e indicação visual de foco.</w:t>
      </w:r>
    </w:p>
    <w:p>
      <w:pPr>
        <w:pStyle w:val="ListBullet"/>
      </w:pPr>
      <w:r>
        <w:t>Estrutura semântica e rótulos para controles.</w:t>
      </w:r>
    </w:p>
    <w:p>
      <w:pPr>
        <w:pStyle w:val="ListBullet"/>
      </w:pPr>
      <w:r>
        <w:t>Atributos ARIA em componentes interativos.</w:t>
      </w:r>
    </w:p>
    <w:p>
      <w:pPr>
        <w:pStyle w:val="ListBullet"/>
      </w:pPr>
      <w:r>
        <w:t>Suporte à preferência de redução de movimento.</w:t>
      </w:r>
    </w:p>
    <w:p>
      <w:pPr>
        <w:pStyle w:val="ListBullet"/>
      </w:pPr>
      <w:r>
        <w:t>Aumento e redução do tamanho do texto.</w:t>
      </w:r>
    </w:p>
    <w:p>
      <w:pPr>
        <w:pStyle w:val="ListBullet"/>
      </w:pPr>
      <w:r>
        <w:t>Modo de alto contraste.</w:t>
      </w:r>
    </w:p>
    <w:p>
      <w:pPr>
        <w:pStyle w:val="ListBullet"/>
      </w:pPr>
      <w:r>
        <w:t>Leitura do conteúdo por síntese de voz como recurso complementar.</w:t>
      </w:r>
    </w:p>
    <w:p>
      <w:pPr>
        <w:pStyle w:val="ListBullet"/>
      </w:pPr>
      <w:r>
        <w:t>Controle para interromper a leitura.</w:t>
      </w:r>
    </w:p>
    <w:p>
      <w:pPr>
        <w:pStyle w:val="Heading1"/>
      </w:pPr>
      <w:r>
        <w:t>8. Responsividade</w:t>
      </w:r>
    </w:p>
    <w:p>
      <w:r>
        <w:t>O layout é adaptado para diferentes tamanhos de tela. A grade de produtos diminui a quantidade de colunas em telas menores e chega a uma coluna no celular. O menu também é adaptado para dispositivos móveis.</w:t>
      </w:r>
    </w:p>
    <w:p>
      <w:pPr>
        <w:pStyle w:val="Heading1"/>
      </w:pPr>
      <w:r>
        <w:t>9. Fluxo de utilização</w:t>
      </w:r>
    </w:p>
    <w:p>
      <w:pPr>
        <w:pStyle w:val="ListNumber"/>
      </w:pPr>
      <w:r>
        <w:t>Acessar a página inicial.</w:t>
      </w:r>
    </w:p>
    <w:p>
      <w:pPr>
        <w:pStyle w:val="ListNumber"/>
      </w:pPr>
      <w:r>
        <w:t>Ir para a seção de scoops.</w:t>
      </w:r>
    </w:p>
    <w:p>
      <w:pPr>
        <w:pStyle w:val="ListNumber"/>
      </w:pPr>
      <w:r>
        <w:t>Pesquisar ou filtrar produtos.</w:t>
      </w:r>
    </w:p>
    <w:p>
      <w:pPr>
        <w:pStyle w:val="ListNumber"/>
      </w:pPr>
      <w:r>
        <w:t>Consultar os detalhes e adicionar produtos ao carrinho.</w:t>
      </w:r>
    </w:p>
    <w:p>
      <w:pPr>
        <w:pStyle w:val="ListNumber"/>
      </w:pPr>
      <w:r>
        <w:t>Conferir itens e valor total no carrinho.</w:t>
      </w:r>
    </w:p>
    <w:p>
      <w:pPr>
        <w:pStyle w:val="ListNumber"/>
      </w:pPr>
      <w:r>
        <w:t>Acessar a conta para entrar ou criar cadastro.</w:t>
      </w:r>
    </w:p>
    <w:p>
      <w:pPr>
        <w:pStyle w:val="ListNumber"/>
      </w:pPr>
      <w:r>
        <w:t>Na versão real, seguir para pagamento e entrega.</w:t>
      </w:r>
    </w:p>
    <w:p>
      <w:pPr>
        <w:pStyle w:val="Heading1"/>
      </w:pPr>
      <w:r>
        <w:t>10. Manutenção e evolução</w:t>
      </w:r>
    </w:p>
    <w:p>
      <w:r>
        <w:t>A separação entre HTML, CSS e JavaScript facilita a manutenção. A evolução natural do projeto inclui backend, banco de dados, autenticação real, estoque, pedidos, pagamento, cálculo de frete e acompanhamento da entrega.</w:t>
      </w:r>
    </w:p>
    <w:p>
      <w:pPr>
        <w:pStyle w:val="Heading1"/>
      </w:pPr>
      <w:r>
        <w:t>11. Considerações finais</w:t>
      </w:r>
    </w:p>
    <w:p>
      <w:r>
        <w:t>A Scartemis reúne catálogo, busca, filtros, carrinho, conta, acessibilidade e responsividade em uma única interface. O projeto funciona como uma base para uma futura loja virtual completa, dependendo da integração de serviços de servidor e pagamento.</w:t>
      </w:r>
    </w:p>
    <w:p>
      <w:pPr>
        <w:pStyle w:val="Heading1"/>
      </w:pPr>
      <w:r>
        <w:t>12. Acesso à página</w:t>
      </w:r>
    </w:p>
    <w:p>
      <w:pPr>
        <w:jc w:val="center"/>
      </w:pPr>
      <w:hyperlink r:id="rId9">
        <w:r>
          <w:rPr>
            <w:color w:val="8F3FB8"/>
            <w:u w:val="single"/>
          </w:rPr>
          <w:t>https://xaraknoxiel.github.io/Scartemis/</w:t>
        </w:r>
      </w:hyperlink>
    </w:p>
    <w:p>
      <w:r>
        <w:br w:type="page"/>
      </w:r>
    </w:p>
    <w:p>
      <w:pPr>
        <w:pStyle w:val="Heading1"/>
      </w:pPr>
      <w:r>
        <w:t>ANEXO A — PDF DO PROJETO</w:t>
      </w:r>
    </w:p>
    <w:p>
      <w:r>
        <w:t>Abaixo está inserida a página do PDF fornecido, que apresenta visualmente a interface da Scartemis, incluindo o cabeçalho, catálogo, carrinho, seção de funcionamento e contato.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02366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exo_Scartem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36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Acesso à página da Scartemis</w:t>
      </w:r>
    </w:p>
    <w:p>
      <w:pPr>
        <w:jc w:val="center"/>
      </w:pPr>
      <w:hyperlink r:id="rId9">
        <w:r>
          <w:rPr>
            <w:color w:val="8F3FB8"/>
            <w:u w:val="single"/>
          </w:rPr>
          <w:t>https://xaraknoxiel.github.io/Scartemis/</w:t>
        </w:r>
      </w:hyperlink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xaraknoxiel.github.io/Scartemis/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