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4EB" w:rsidRPr="0086103C" w:rsidRDefault="0086103C" w:rsidP="009D3F1B">
      <w:pPr>
        <w:rPr>
          <w:b/>
          <w:sz w:val="24"/>
          <w:lang w:val="ru-RU"/>
        </w:rPr>
      </w:pPr>
      <w:r w:rsidRPr="0086103C">
        <w:rPr>
          <w:b/>
          <w:sz w:val="24"/>
          <w:lang w:val="ru-RU"/>
        </w:rPr>
        <w:t>Маршрутизация.</w:t>
      </w:r>
    </w:p>
    <w:p w:rsidR="002324EB" w:rsidRPr="002324EB" w:rsidRDefault="002324EB" w:rsidP="009D3F1B">
      <w:pPr>
        <w:rPr>
          <w:lang w:val="ru-RU"/>
        </w:rPr>
      </w:pPr>
      <w:r>
        <w:rPr>
          <w:lang w:val="ru-RU"/>
        </w:rPr>
        <w:t xml:space="preserve">Каждый метод в любом случае возвращает </w:t>
      </w:r>
      <w:proofErr w:type="spellStart"/>
      <w:r>
        <w:t>ResponseEntity</w:t>
      </w:r>
      <w:proofErr w:type="spellEnd"/>
      <w:r w:rsidRPr="002324EB">
        <w:rPr>
          <w:lang w:val="ru-RU"/>
        </w:rPr>
        <w:t xml:space="preserve"> (</w:t>
      </w:r>
      <w:r>
        <w:rPr>
          <w:lang w:val="ru-RU"/>
        </w:rPr>
        <w:t xml:space="preserve">объект </w:t>
      </w:r>
      <w:r>
        <w:t>HTTP</w:t>
      </w:r>
      <w:r w:rsidRPr="002324EB">
        <w:rPr>
          <w:lang w:val="ru-RU"/>
        </w:rPr>
        <w:t xml:space="preserve"> </w:t>
      </w:r>
      <w:r>
        <w:rPr>
          <w:lang w:val="ru-RU"/>
        </w:rPr>
        <w:t>ответа</w:t>
      </w:r>
      <w:r w:rsidRPr="002324EB">
        <w:rPr>
          <w:lang w:val="ru-RU"/>
        </w:rPr>
        <w:t>)</w:t>
      </w:r>
      <w:r>
        <w:rPr>
          <w:lang w:val="ru-RU"/>
        </w:rPr>
        <w:t>, который содержит статус. Например,</w:t>
      </w:r>
      <w:r w:rsidRPr="002324EB">
        <w:rPr>
          <w:lang w:val="ru-RU"/>
        </w:rPr>
        <w:t xml:space="preserve"> 200 (</w:t>
      </w:r>
      <w:r>
        <w:t>ok</w:t>
      </w:r>
      <w:r w:rsidRPr="002324EB">
        <w:rPr>
          <w:lang w:val="ru-RU"/>
        </w:rPr>
        <w:t>), 201 (</w:t>
      </w:r>
      <w:r>
        <w:t>created</w:t>
      </w:r>
      <w:r w:rsidRPr="002324EB">
        <w:rPr>
          <w:lang w:val="ru-RU"/>
        </w:rPr>
        <w:t xml:space="preserve">) </w:t>
      </w:r>
      <w:r>
        <w:rPr>
          <w:lang w:val="ru-RU"/>
        </w:rPr>
        <w:t>в</w:t>
      </w:r>
      <w:r w:rsidRPr="002324EB">
        <w:rPr>
          <w:lang w:val="ru-RU"/>
        </w:rPr>
        <w:t xml:space="preserve"> </w:t>
      </w:r>
      <w:r>
        <w:rPr>
          <w:lang w:val="ru-RU"/>
        </w:rPr>
        <w:t>случае</w:t>
      </w:r>
      <w:r w:rsidRPr="002324EB">
        <w:rPr>
          <w:lang w:val="ru-RU"/>
        </w:rPr>
        <w:t xml:space="preserve"> </w:t>
      </w:r>
      <w:r>
        <w:rPr>
          <w:lang w:val="ru-RU"/>
        </w:rPr>
        <w:t>успеха</w:t>
      </w:r>
      <w:r w:rsidRPr="002324EB">
        <w:rPr>
          <w:lang w:val="ru-RU"/>
        </w:rPr>
        <w:t xml:space="preserve">, </w:t>
      </w:r>
      <w:r>
        <w:rPr>
          <w:lang w:val="ru-RU"/>
        </w:rPr>
        <w:t>или</w:t>
      </w:r>
      <w:r w:rsidRPr="002324EB">
        <w:rPr>
          <w:lang w:val="ru-RU"/>
        </w:rPr>
        <w:t xml:space="preserve"> 404 (</w:t>
      </w:r>
      <w:r>
        <w:t>not</w:t>
      </w:r>
      <w:r w:rsidRPr="002324EB">
        <w:rPr>
          <w:lang w:val="ru-RU"/>
        </w:rPr>
        <w:t xml:space="preserve"> </w:t>
      </w:r>
      <w:r>
        <w:t>found</w:t>
      </w:r>
      <w:r w:rsidRPr="002324EB">
        <w:rPr>
          <w:lang w:val="ru-RU"/>
        </w:rPr>
        <w:t>), 500 (</w:t>
      </w:r>
      <w:r>
        <w:t>internal</w:t>
      </w:r>
      <w:r w:rsidRPr="002324EB">
        <w:rPr>
          <w:lang w:val="ru-RU"/>
        </w:rPr>
        <w:t xml:space="preserve"> </w:t>
      </w:r>
      <w:r>
        <w:t>error</w:t>
      </w:r>
      <w:r w:rsidRPr="002324EB">
        <w:rPr>
          <w:lang w:val="ru-RU"/>
        </w:rPr>
        <w:t xml:space="preserve">) </w:t>
      </w:r>
      <w:r>
        <w:rPr>
          <w:lang w:val="ru-RU"/>
        </w:rPr>
        <w:t xml:space="preserve">в случае неудачи. При необходимости также возвращает </w:t>
      </w:r>
      <w:r>
        <w:t>body</w:t>
      </w:r>
      <w:r>
        <w:rPr>
          <w:lang w:val="ru-RU"/>
        </w:rPr>
        <w:t xml:space="preserve"> (</w:t>
      </w:r>
      <w:proofErr w:type="spellStart"/>
      <w:r>
        <w:t>Json</w:t>
      </w:r>
      <w:proofErr w:type="spellEnd"/>
      <w:r>
        <w:t xml:space="preserve">, </w:t>
      </w:r>
      <w:r>
        <w:rPr>
          <w:lang w:val="ru-RU"/>
        </w:rPr>
        <w:t>строку или число).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075"/>
        <w:gridCol w:w="1710"/>
        <w:gridCol w:w="2160"/>
        <w:gridCol w:w="1550"/>
        <w:gridCol w:w="3310"/>
      </w:tblGrid>
      <w:tr w:rsidR="002324EB" w:rsidTr="003A6D21">
        <w:tc>
          <w:tcPr>
            <w:tcW w:w="1075" w:type="dxa"/>
          </w:tcPr>
          <w:p w:rsidR="002324EB" w:rsidRDefault="002324EB" w:rsidP="009D3F1B">
            <w:pPr>
              <w:rPr>
                <w:lang w:val="ru-RU"/>
              </w:rPr>
            </w:pPr>
            <w:r>
              <w:rPr>
                <w:lang w:val="ru-RU"/>
              </w:rPr>
              <w:t>Метод</w:t>
            </w:r>
          </w:p>
        </w:tc>
        <w:tc>
          <w:tcPr>
            <w:tcW w:w="1710" w:type="dxa"/>
          </w:tcPr>
          <w:p w:rsidR="002324EB" w:rsidRDefault="002324EB" w:rsidP="009D3F1B">
            <w:pPr>
              <w:rPr>
                <w:lang w:val="ru-RU"/>
              </w:rPr>
            </w:pPr>
            <w:r>
              <w:rPr>
                <w:lang w:val="ru-RU"/>
              </w:rPr>
              <w:t>Путь</w:t>
            </w:r>
          </w:p>
        </w:tc>
        <w:tc>
          <w:tcPr>
            <w:tcW w:w="2160" w:type="dxa"/>
          </w:tcPr>
          <w:p w:rsidR="002324EB" w:rsidRDefault="002324EB" w:rsidP="009D3F1B">
            <w:pPr>
              <w:rPr>
                <w:lang w:val="ru-RU"/>
              </w:rPr>
            </w:pPr>
            <w:r>
              <w:rPr>
                <w:lang w:val="ru-RU"/>
              </w:rPr>
              <w:t>Принимает</w:t>
            </w:r>
          </w:p>
        </w:tc>
        <w:tc>
          <w:tcPr>
            <w:tcW w:w="1550" w:type="dxa"/>
          </w:tcPr>
          <w:p w:rsidR="002324EB" w:rsidRDefault="002324EB" w:rsidP="009D3F1B">
            <w:pPr>
              <w:rPr>
                <w:lang w:val="ru-RU"/>
              </w:rPr>
            </w:pPr>
            <w:r>
              <w:rPr>
                <w:lang w:val="ru-RU"/>
              </w:rPr>
              <w:t>Возвращает</w:t>
            </w:r>
          </w:p>
        </w:tc>
        <w:tc>
          <w:tcPr>
            <w:tcW w:w="3310" w:type="dxa"/>
          </w:tcPr>
          <w:p w:rsidR="002324EB" w:rsidRDefault="002324EB" w:rsidP="009D3F1B">
            <w:pPr>
              <w:rPr>
                <w:lang w:val="ru-RU"/>
              </w:rPr>
            </w:pPr>
            <w:r>
              <w:rPr>
                <w:lang w:val="ru-RU"/>
              </w:rPr>
              <w:t>Пояснение</w:t>
            </w:r>
          </w:p>
        </w:tc>
      </w:tr>
      <w:tr w:rsidR="002324EB" w:rsidTr="003A6D21">
        <w:tc>
          <w:tcPr>
            <w:tcW w:w="1075" w:type="dxa"/>
          </w:tcPr>
          <w:p w:rsidR="002324EB" w:rsidRPr="002324EB" w:rsidRDefault="002324EB" w:rsidP="009D3F1B">
            <w:r>
              <w:t>GET</w:t>
            </w:r>
          </w:p>
        </w:tc>
        <w:tc>
          <w:tcPr>
            <w:tcW w:w="1710" w:type="dxa"/>
          </w:tcPr>
          <w:p w:rsidR="002324EB" w:rsidRPr="002324EB" w:rsidRDefault="002324EB" w:rsidP="002324EB">
            <w:r>
              <w:t>/client/{id || login}</w:t>
            </w:r>
          </w:p>
        </w:tc>
        <w:tc>
          <w:tcPr>
            <w:tcW w:w="2160" w:type="dxa"/>
          </w:tcPr>
          <w:p w:rsidR="002324EB" w:rsidRPr="002324EB" w:rsidRDefault="002324EB" w:rsidP="009D3F1B">
            <w:pPr>
              <w:rPr>
                <w:lang w:val="ru-RU"/>
              </w:rPr>
            </w:pPr>
            <w:r>
              <w:rPr>
                <w:lang w:val="ru-RU"/>
              </w:rPr>
              <w:t xml:space="preserve">Принимает логин или </w:t>
            </w:r>
            <w:r>
              <w:t>id</w:t>
            </w:r>
            <w:r w:rsidRPr="002324E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клиента (в </w:t>
            </w:r>
            <w:proofErr w:type="spellStart"/>
            <w:r>
              <w:t>url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550" w:type="dxa"/>
          </w:tcPr>
          <w:p w:rsidR="002324EB" w:rsidRPr="002324EB" w:rsidRDefault="002324EB" w:rsidP="003A6D21">
            <w:pPr>
              <w:rPr>
                <w:lang w:val="ru-RU"/>
              </w:rPr>
            </w:pPr>
            <w:r>
              <w:t>JSON</w:t>
            </w:r>
            <w:r>
              <w:rPr>
                <w:lang w:val="ru-RU"/>
              </w:rPr>
              <w:t xml:space="preserve"> клиента (без </w:t>
            </w:r>
            <w:r>
              <w:t>id</w:t>
            </w:r>
            <w:r>
              <w:rPr>
                <w:lang w:val="ru-RU"/>
              </w:rPr>
              <w:t>)</w:t>
            </w:r>
          </w:p>
        </w:tc>
        <w:tc>
          <w:tcPr>
            <w:tcW w:w="3310" w:type="dxa"/>
          </w:tcPr>
          <w:p w:rsidR="002324EB" w:rsidRDefault="002324EB" w:rsidP="009D3F1B">
            <w:pPr>
              <w:rPr>
                <w:lang w:val="ru-RU"/>
              </w:rPr>
            </w:pPr>
            <w:r>
              <w:rPr>
                <w:lang w:val="ru-RU"/>
              </w:rPr>
              <w:t>Ищет клиента в БД</w:t>
            </w:r>
          </w:p>
        </w:tc>
      </w:tr>
      <w:tr w:rsidR="002324EB" w:rsidRPr="000F0612" w:rsidTr="003A6D21">
        <w:tc>
          <w:tcPr>
            <w:tcW w:w="1075" w:type="dxa"/>
          </w:tcPr>
          <w:p w:rsidR="002324EB" w:rsidRPr="002324EB" w:rsidRDefault="002324EB" w:rsidP="002324EB">
            <w:r>
              <w:t>GET</w:t>
            </w:r>
          </w:p>
        </w:tc>
        <w:tc>
          <w:tcPr>
            <w:tcW w:w="1710" w:type="dxa"/>
          </w:tcPr>
          <w:p w:rsidR="002324EB" w:rsidRPr="002324EB" w:rsidRDefault="002324EB" w:rsidP="002324EB">
            <w:r>
              <w:t>/client/{id || login}</w:t>
            </w:r>
            <w:r>
              <w:rPr>
                <w:lang w:val="ru-RU"/>
              </w:rPr>
              <w:t>/</w:t>
            </w:r>
            <w:proofErr w:type="spellStart"/>
            <w:r>
              <w:rPr>
                <w:lang w:val="ru-RU"/>
              </w:rPr>
              <w:t>name</w:t>
            </w:r>
            <w:proofErr w:type="spellEnd"/>
          </w:p>
        </w:tc>
        <w:tc>
          <w:tcPr>
            <w:tcW w:w="2160" w:type="dxa"/>
          </w:tcPr>
          <w:p w:rsidR="002324EB" w:rsidRPr="002324EB" w:rsidRDefault="002324EB" w:rsidP="002324EB">
            <w:pPr>
              <w:rPr>
                <w:lang w:val="ru-RU"/>
              </w:rPr>
            </w:pPr>
            <w:r>
              <w:rPr>
                <w:lang w:val="ru-RU"/>
              </w:rPr>
              <w:t xml:space="preserve">Принимает логин или </w:t>
            </w:r>
            <w:r>
              <w:t>id</w:t>
            </w:r>
            <w:r w:rsidRPr="002324EB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клиента</w:t>
            </w:r>
            <w:r w:rsidRPr="002324E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(в </w:t>
            </w:r>
            <w:proofErr w:type="spellStart"/>
            <w:r>
              <w:t>url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550" w:type="dxa"/>
          </w:tcPr>
          <w:p w:rsidR="002324EB" w:rsidRPr="002324EB" w:rsidRDefault="002324EB" w:rsidP="002324EB">
            <w:pPr>
              <w:rPr>
                <w:lang w:val="ru-RU"/>
              </w:rPr>
            </w:pPr>
            <w:r>
              <w:rPr>
                <w:lang w:val="ru-RU"/>
              </w:rPr>
              <w:t>Строку имени клиента</w:t>
            </w:r>
          </w:p>
        </w:tc>
        <w:tc>
          <w:tcPr>
            <w:tcW w:w="3310" w:type="dxa"/>
          </w:tcPr>
          <w:p w:rsidR="002324EB" w:rsidRDefault="002324EB" w:rsidP="002324EB">
            <w:pPr>
              <w:rPr>
                <w:lang w:val="ru-RU"/>
              </w:rPr>
            </w:pPr>
            <w:r>
              <w:rPr>
                <w:lang w:val="ru-RU"/>
              </w:rPr>
              <w:t>Ищет имя клиента в БД</w:t>
            </w:r>
          </w:p>
        </w:tc>
      </w:tr>
      <w:tr w:rsidR="002324EB" w:rsidTr="003A6D21">
        <w:tc>
          <w:tcPr>
            <w:tcW w:w="1075" w:type="dxa"/>
          </w:tcPr>
          <w:p w:rsidR="002324EB" w:rsidRDefault="002324EB" w:rsidP="002324EB">
            <w:r>
              <w:t>POST</w:t>
            </w:r>
          </w:p>
        </w:tc>
        <w:tc>
          <w:tcPr>
            <w:tcW w:w="1710" w:type="dxa"/>
          </w:tcPr>
          <w:p w:rsidR="002324EB" w:rsidRDefault="002324EB" w:rsidP="002324EB">
            <w:r>
              <w:t>/client</w:t>
            </w:r>
          </w:p>
        </w:tc>
        <w:tc>
          <w:tcPr>
            <w:tcW w:w="2160" w:type="dxa"/>
          </w:tcPr>
          <w:p w:rsidR="002324EB" w:rsidRPr="002324EB" w:rsidRDefault="002324EB" w:rsidP="002324EB">
            <w:pPr>
              <w:rPr>
                <w:lang w:val="ru-RU"/>
              </w:rPr>
            </w:pPr>
            <w:r>
              <w:t xml:space="preserve">JSON </w:t>
            </w:r>
            <w:r>
              <w:rPr>
                <w:lang w:val="ru-RU"/>
              </w:rPr>
              <w:t>клиента</w:t>
            </w:r>
          </w:p>
        </w:tc>
        <w:tc>
          <w:tcPr>
            <w:tcW w:w="1550" w:type="dxa"/>
          </w:tcPr>
          <w:p w:rsidR="002324EB" w:rsidRPr="002324EB" w:rsidRDefault="002324EB" w:rsidP="002324EB">
            <w:r>
              <w:t>Id (</w:t>
            </w:r>
            <w:r>
              <w:rPr>
                <w:lang w:val="ru-RU"/>
              </w:rPr>
              <w:t xml:space="preserve">типа </w:t>
            </w:r>
            <w:r>
              <w:t>Long)</w:t>
            </w:r>
          </w:p>
        </w:tc>
        <w:tc>
          <w:tcPr>
            <w:tcW w:w="3310" w:type="dxa"/>
          </w:tcPr>
          <w:p w:rsidR="002324EB" w:rsidRDefault="002324EB" w:rsidP="002324EB">
            <w:pPr>
              <w:rPr>
                <w:lang w:val="ru-RU"/>
              </w:rPr>
            </w:pPr>
            <w:r>
              <w:rPr>
                <w:lang w:val="ru-RU"/>
              </w:rPr>
              <w:t>Добавляет клиента в БД</w:t>
            </w:r>
          </w:p>
        </w:tc>
      </w:tr>
      <w:tr w:rsidR="002324EB" w:rsidRPr="000F0612" w:rsidTr="003A6D21">
        <w:tc>
          <w:tcPr>
            <w:tcW w:w="1075" w:type="dxa"/>
          </w:tcPr>
          <w:p w:rsidR="002324EB" w:rsidRDefault="002324EB" w:rsidP="002324EB">
            <w:r>
              <w:t>GET</w:t>
            </w:r>
          </w:p>
        </w:tc>
        <w:tc>
          <w:tcPr>
            <w:tcW w:w="1710" w:type="dxa"/>
          </w:tcPr>
          <w:p w:rsidR="002324EB" w:rsidRDefault="002324EB" w:rsidP="002324EB">
            <w:r w:rsidRPr="002324EB">
              <w:t>/client/{</w:t>
            </w:r>
            <w:r>
              <w:t>id || login</w:t>
            </w:r>
            <w:r w:rsidRPr="002324EB">
              <w:t>}/purchases</w:t>
            </w:r>
          </w:p>
        </w:tc>
        <w:tc>
          <w:tcPr>
            <w:tcW w:w="2160" w:type="dxa"/>
          </w:tcPr>
          <w:p w:rsidR="002324EB" w:rsidRDefault="002324EB" w:rsidP="002324EB">
            <w:pPr>
              <w:rPr>
                <w:lang w:val="ru-RU"/>
              </w:rPr>
            </w:pPr>
            <w:r>
              <w:rPr>
                <w:lang w:val="ru-RU"/>
              </w:rPr>
              <w:t xml:space="preserve">Принимает логин или </w:t>
            </w:r>
            <w:r>
              <w:t>id</w:t>
            </w:r>
            <w:r w:rsidRPr="002324EB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клиента</w:t>
            </w:r>
            <w:r w:rsidRPr="002324E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(в </w:t>
            </w:r>
            <w:proofErr w:type="spellStart"/>
            <w:r>
              <w:t>url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550" w:type="dxa"/>
          </w:tcPr>
          <w:p w:rsidR="002324EB" w:rsidRPr="002324EB" w:rsidRDefault="002324EB" w:rsidP="002324EB">
            <w:pPr>
              <w:rPr>
                <w:lang w:val="ru-RU"/>
              </w:rPr>
            </w:pPr>
            <w:r>
              <w:t xml:space="preserve">JSON </w:t>
            </w:r>
            <w:r>
              <w:rPr>
                <w:lang w:val="ru-RU"/>
              </w:rPr>
              <w:t>список покупок клиента</w:t>
            </w:r>
          </w:p>
        </w:tc>
        <w:tc>
          <w:tcPr>
            <w:tcW w:w="3310" w:type="dxa"/>
          </w:tcPr>
          <w:p w:rsidR="002324EB" w:rsidRPr="003A6D21" w:rsidRDefault="003A6D21" w:rsidP="002324EB">
            <w:pPr>
              <w:rPr>
                <w:lang w:val="ru-RU"/>
              </w:rPr>
            </w:pPr>
            <w:r>
              <w:rPr>
                <w:lang w:val="ru-RU"/>
              </w:rPr>
              <w:t xml:space="preserve">Каждая покупка записана в </w:t>
            </w:r>
            <w:r>
              <w:t>JSON</w:t>
            </w:r>
            <w:r w:rsidRPr="003A6D21">
              <w:rPr>
                <w:lang w:val="ru-RU"/>
              </w:rPr>
              <w:t xml:space="preserve"> </w:t>
            </w:r>
            <w:r>
              <w:rPr>
                <w:lang w:val="ru-RU"/>
              </w:rPr>
              <w:t>формате</w:t>
            </w:r>
            <w:r w:rsidR="0046217A">
              <w:rPr>
                <w:lang w:val="ru-RU"/>
              </w:rPr>
              <w:t xml:space="preserve"> (без </w:t>
            </w:r>
            <w:r w:rsidR="0046217A">
              <w:t>id</w:t>
            </w:r>
            <w:r w:rsidR="0046217A">
              <w:rPr>
                <w:lang w:val="ru-RU"/>
              </w:rPr>
              <w:t>)</w:t>
            </w:r>
          </w:p>
        </w:tc>
      </w:tr>
      <w:tr w:rsidR="002324EB" w:rsidRPr="000F0612" w:rsidTr="003A6D21">
        <w:tc>
          <w:tcPr>
            <w:tcW w:w="1075" w:type="dxa"/>
          </w:tcPr>
          <w:p w:rsidR="002324EB" w:rsidRPr="003A6D21" w:rsidRDefault="003A6D21" w:rsidP="00076863">
            <w:r>
              <w:t>P</w:t>
            </w:r>
            <w:r w:rsidR="00076863">
              <w:t>UT</w:t>
            </w:r>
          </w:p>
        </w:tc>
        <w:tc>
          <w:tcPr>
            <w:tcW w:w="1710" w:type="dxa"/>
          </w:tcPr>
          <w:p w:rsidR="002324EB" w:rsidRPr="002324EB" w:rsidRDefault="003A6D21" w:rsidP="002324EB">
            <w:pPr>
              <w:rPr>
                <w:lang w:val="ru-RU"/>
              </w:rPr>
            </w:pPr>
            <w:r w:rsidRPr="003A6D21">
              <w:rPr>
                <w:lang w:val="ru-RU"/>
              </w:rPr>
              <w:t>/</w:t>
            </w:r>
            <w:proofErr w:type="spellStart"/>
            <w:r w:rsidRPr="003A6D21">
              <w:rPr>
                <w:lang w:val="ru-RU"/>
              </w:rPr>
              <w:t>purchase</w:t>
            </w:r>
            <w:proofErr w:type="spellEnd"/>
            <w:r w:rsidRPr="003A6D21">
              <w:rPr>
                <w:lang w:val="ru-RU"/>
              </w:rPr>
              <w:t>/{</w:t>
            </w:r>
            <w:r>
              <w:t xml:space="preserve"> id || login</w:t>
            </w:r>
            <w:r w:rsidRPr="003A6D21">
              <w:rPr>
                <w:lang w:val="ru-RU"/>
              </w:rPr>
              <w:t xml:space="preserve"> }</w:t>
            </w:r>
          </w:p>
        </w:tc>
        <w:tc>
          <w:tcPr>
            <w:tcW w:w="2160" w:type="dxa"/>
          </w:tcPr>
          <w:p w:rsidR="002324EB" w:rsidRPr="003A6D21" w:rsidRDefault="003A6D21" w:rsidP="002324EB">
            <w:pPr>
              <w:rPr>
                <w:lang w:val="ru-RU"/>
              </w:rPr>
            </w:pPr>
            <w:r>
              <w:rPr>
                <w:lang w:val="ru-RU"/>
              </w:rPr>
              <w:t xml:space="preserve">Принимает логин или </w:t>
            </w:r>
            <w:r>
              <w:t>id</w:t>
            </w:r>
            <w:r w:rsidRPr="002324E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клиента (в </w:t>
            </w:r>
            <w:proofErr w:type="spellStart"/>
            <w:r>
              <w:t>url</w:t>
            </w:r>
            <w:proofErr w:type="spellEnd"/>
            <w:r>
              <w:rPr>
                <w:lang w:val="ru-RU"/>
              </w:rPr>
              <w:t xml:space="preserve">) + </w:t>
            </w:r>
            <w:r>
              <w:t>JSON</w:t>
            </w:r>
            <w:r w:rsidRPr="003A6D21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предмета для покупки</w:t>
            </w:r>
          </w:p>
        </w:tc>
        <w:tc>
          <w:tcPr>
            <w:tcW w:w="1550" w:type="dxa"/>
          </w:tcPr>
          <w:p w:rsidR="002324EB" w:rsidRPr="003A6D21" w:rsidRDefault="003A6D21" w:rsidP="002324EB">
            <w:pPr>
              <w:rPr>
                <w:lang w:val="ru-RU"/>
              </w:rPr>
            </w:pPr>
            <w:r>
              <w:t xml:space="preserve">JSON </w:t>
            </w:r>
            <w:r>
              <w:rPr>
                <w:lang w:val="ru-RU"/>
              </w:rPr>
              <w:t xml:space="preserve">покупки (без </w:t>
            </w:r>
            <w:r>
              <w:t>id</w:t>
            </w:r>
            <w:r>
              <w:rPr>
                <w:lang w:val="ru-RU"/>
              </w:rPr>
              <w:t>)</w:t>
            </w:r>
          </w:p>
        </w:tc>
        <w:tc>
          <w:tcPr>
            <w:tcW w:w="3310" w:type="dxa"/>
          </w:tcPr>
          <w:p w:rsidR="002324EB" w:rsidRDefault="003A6D21" w:rsidP="002324EB">
            <w:pPr>
              <w:rPr>
                <w:lang w:val="ru-RU"/>
              </w:rPr>
            </w:pPr>
            <w:r>
              <w:rPr>
                <w:lang w:val="ru-RU"/>
              </w:rPr>
              <w:t>Если предмет с таким названием уже есть в БД, возьмёт его (при чём по цене, указанной в БД), иначе просто создаст новый предмет в БД.</w:t>
            </w:r>
          </w:p>
        </w:tc>
      </w:tr>
      <w:tr w:rsidR="002324EB" w:rsidRPr="000F0612" w:rsidTr="003A6D21">
        <w:tc>
          <w:tcPr>
            <w:tcW w:w="1075" w:type="dxa"/>
          </w:tcPr>
          <w:p w:rsidR="002324EB" w:rsidRPr="003A6D21" w:rsidRDefault="003A6D21" w:rsidP="002324EB">
            <w:r>
              <w:t>GET</w:t>
            </w:r>
          </w:p>
        </w:tc>
        <w:tc>
          <w:tcPr>
            <w:tcW w:w="1710" w:type="dxa"/>
          </w:tcPr>
          <w:p w:rsidR="0046217A" w:rsidRDefault="003A6D21" w:rsidP="002324EB">
            <w:r w:rsidRPr="003A6D21">
              <w:t xml:space="preserve">/purchase/{ </w:t>
            </w:r>
            <w:r>
              <w:t>id</w:t>
            </w:r>
            <w:r w:rsidRPr="003A6D21">
              <w:t xml:space="preserve"> || </w:t>
            </w:r>
            <w:r>
              <w:t>login</w:t>
            </w:r>
            <w:r w:rsidRPr="003A6D21">
              <w:t xml:space="preserve"> }</w:t>
            </w:r>
          </w:p>
          <w:p w:rsidR="002324EB" w:rsidRDefault="003A6D21" w:rsidP="002324EB">
            <w:r w:rsidRPr="003A6D21">
              <w:t>?</w:t>
            </w:r>
            <w:r w:rsidR="00E769C8">
              <w:t>item</w:t>
            </w:r>
            <w:r>
              <w:t>=”…”&amp;</w:t>
            </w:r>
          </w:p>
          <w:p w:rsidR="003A6D21" w:rsidRDefault="003A6D21" w:rsidP="002324EB">
            <w:r>
              <w:t>cost=90&amp;</w:t>
            </w:r>
          </w:p>
          <w:p w:rsidR="003A6D21" w:rsidRPr="003A6D21" w:rsidRDefault="003A6D21" w:rsidP="002324EB">
            <w:r>
              <w:t>description=”…”</w:t>
            </w:r>
          </w:p>
        </w:tc>
        <w:tc>
          <w:tcPr>
            <w:tcW w:w="2160" w:type="dxa"/>
          </w:tcPr>
          <w:p w:rsidR="002324EB" w:rsidRPr="003A6D21" w:rsidRDefault="003A6D21" w:rsidP="002324EB">
            <w:pPr>
              <w:rPr>
                <w:lang w:val="ru-RU"/>
              </w:rPr>
            </w:pPr>
            <w:r>
              <w:rPr>
                <w:lang w:val="ru-RU"/>
              </w:rPr>
              <w:t xml:space="preserve">Принимает логин или </w:t>
            </w:r>
            <w:r>
              <w:t>id</w:t>
            </w:r>
            <w:r w:rsidRPr="002324E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клиента (в </w:t>
            </w:r>
            <w:proofErr w:type="spellStart"/>
            <w:r>
              <w:t>url</w:t>
            </w:r>
            <w:proofErr w:type="spellEnd"/>
            <w:r>
              <w:rPr>
                <w:lang w:val="ru-RU"/>
              </w:rPr>
              <w:t>) +</w:t>
            </w:r>
            <w:r w:rsidRPr="003A6D21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название предмета</w:t>
            </w:r>
            <w:r w:rsidR="00D96FB1">
              <w:rPr>
                <w:lang w:val="ru-RU"/>
              </w:rPr>
              <w:t xml:space="preserve"> (обязательно)</w:t>
            </w:r>
            <w:r>
              <w:rPr>
                <w:lang w:val="ru-RU"/>
              </w:rPr>
              <w:t xml:space="preserve"> + описание и цену (опционально)</w:t>
            </w:r>
          </w:p>
        </w:tc>
        <w:tc>
          <w:tcPr>
            <w:tcW w:w="1550" w:type="dxa"/>
          </w:tcPr>
          <w:p w:rsidR="002324EB" w:rsidRPr="003214BE" w:rsidRDefault="003A6D21" w:rsidP="002324EB">
            <w:r>
              <w:t xml:space="preserve">JSON </w:t>
            </w:r>
            <w:r>
              <w:rPr>
                <w:lang w:val="ru-RU"/>
              </w:rPr>
              <w:t xml:space="preserve">покупки (без </w:t>
            </w:r>
            <w:r>
              <w:t>id</w:t>
            </w:r>
            <w:r>
              <w:rPr>
                <w:lang w:val="ru-RU"/>
              </w:rPr>
              <w:t>)</w:t>
            </w:r>
            <w:r w:rsidR="003214BE">
              <w:t>.</w:t>
            </w:r>
          </w:p>
        </w:tc>
        <w:tc>
          <w:tcPr>
            <w:tcW w:w="3310" w:type="dxa"/>
          </w:tcPr>
          <w:p w:rsidR="002324EB" w:rsidRPr="003A6D21" w:rsidRDefault="003A6D21" w:rsidP="002324EB">
            <w:pPr>
              <w:rPr>
                <w:lang w:val="ru-RU"/>
              </w:rPr>
            </w:pPr>
            <w:r>
              <w:rPr>
                <w:lang w:val="ru-RU"/>
              </w:rPr>
              <w:t>Если предмет с таким названием уже есть в БД, возьмёт его (при чём по цене, указанной в БД)</w:t>
            </w:r>
            <w:r w:rsidRPr="003A6D21">
              <w:rPr>
                <w:lang w:val="ru-RU"/>
              </w:rPr>
              <w:t xml:space="preserve">. </w:t>
            </w:r>
            <w:r>
              <w:rPr>
                <w:lang w:val="ru-RU"/>
              </w:rPr>
              <w:t>Иначе, если указана цена, создаст новый предмет. Описание будет взято из параметра или сгенерировано автоматически</w:t>
            </w:r>
          </w:p>
        </w:tc>
      </w:tr>
    </w:tbl>
    <w:p w:rsidR="002324EB" w:rsidRDefault="002324EB" w:rsidP="009D3F1B">
      <w:pPr>
        <w:rPr>
          <w:lang w:val="ru-RU"/>
        </w:rPr>
      </w:pPr>
    </w:p>
    <w:p w:rsidR="0086103C" w:rsidRPr="0086103C" w:rsidRDefault="0086103C" w:rsidP="009D3F1B">
      <w:pPr>
        <w:rPr>
          <w:b/>
          <w:sz w:val="24"/>
          <w:lang w:val="ru-RU"/>
        </w:rPr>
      </w:pPr>
      <w:r w:rsidRPr="0086103C">
        <w:rPr>
          <w:b/>
          <w:sz w:val="24"/>
          <w:lang w:val="ru-RU"/>
        </w:rPr>
        <w:t>Хранение данных.</w:t>
      </w:r>
    </w:p>
    <w:p w:rsidR="0086103C" w:rsidRPr="0086103C" w:rsidRDefault="0086103C" w:rsidP="009D3F1B">
      <w:pPr>
        <w:rPr>
          <w:lang w:val="ru-RU"/>
        </w:rPr>
      </w:pPr>
      <w:r>
        <w:rPr>
          <w:lang w:val="ru-RU"/>
        </w:rPr>
        <w:t xml:space="preserve">Для хранения данных приложение использует </w:t>
      </w:r>
      <w:r>
        <w:t>hibernate</w:t>
      </w:r>
      <w:r w:rsidRPr="0086103C">
        <w:rPr>
          <w:lang w:val="ru-RU"/>
        </w:rPr>
        <w:t xml:space="preserve"> </w:t>
      </w:r>
      <w:r>
        <w:rPr>
          <w:lang w:val="ru-RU"/>
        </w:rPr>
        <w:t xml:space="preserve">и подключается к внешней </w:t>
      </w:r>
      <w:r>
        <w:t>MySQL</w:t>
      </w:r>
      <w:r w:rsidRPr="0086103C">
        <w:rPr>
          <w:lang w:val="ru-RU"/>
        </w:rPr>
        <w:t xml:space="preserve"> </w:t>
      </w:r>
      <w:r>
        <w:t>DB</w:t>
      </w:r>
      <w:r w:rsidRPr="0086103C">
        <w:rPr>
          <w:lang w:val="ru-RU"/>
        </w:rPr>
        <w:t xml:space="preserve">. </w:t>
      </w:r>
      <w:r>
        <w:rPr>
          <w:lang w:val="ru-RU"/>
        </w:rPr>
        <w:t xml:space="preserve">Каждая сущность использует свою таблицу, также присутствуют таблицы для обеспечения </w:t>
      </w:r>
      <w:proofErr w:type="spellStart"/>
      <w:r>
        <w:t>OneToMany</w:t>
      </w:r>
      <w:proofErr w:type="spellEnd"/>
      <w:r w:rsidRPr="0086103C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ManyToMany</w:t>
      </w:r>
      <w:proofErr w:type="spellEnd"/>
      <w:r w:rsidRPr="0086103C">
        <w:rPr>
          <w:lang w:val="ru-RU"/>
        </w:rPr>
        <w:t xml:space="preserve"> </w:t>
      </w:r>
      <w:r>
        <w:rPr>
          <w:lang w:val="ru-RU"/>
        </w:rPr>
        <w:t xml:space="preserve">связей. Все </w:t>
      </w:r>
      <w:r>
        <w:t>SQL</w:t>
      </w:r>
      <w:r w:rsidRPr="0086103C">
        <w:rPr>
          <w:lang w:val="ru-RU"/>
        </w:rPr>
        <w:t xml:space="preserve"> </w:t>
      </w:r>
      <w:r>
        <w:rPr>
          <w:lang w:val="ru-RU"/>
        </w:rPr>
        <w:t xml:space="preserve">запросы </w:t>
      </w:r>
      <w:r>
        <w:t>hibernate</w:t>
      </w:r>
      <w:r w:rsidRPr="0086103C">
        <w:rPr>
          <w:lang w:val="ru-RU"/>
        </w:rPr>
        <w:t xml:space="preserve"> </w:t>
      </w:r>
      <w:r>
        <w:rPr>
          <w:lang w:val="ru-RU"/>
        </w:rPr>
        <w:t>генерирует и выполняет автоматически. Внутри приложения определены следующие сущности:</w:t>
      </w:r>
    </w:p>
    <w:p w:rsidR="0046217A" w:rsidRDefault="0046217A" w:rsidP="009D3F1B">
      <w:pPr>
        <w:rPr>
          <w:lang w:val="ru-RU"/>
        </w:rPr>
      </w:pPr>
      <w:r w:rsidRPr="00D96FB1">
        <w:rPr>
          <w:b/>
          <w:lang w:val="ru-RU"/>
        </w:rPr>
        <w:t>Клиент</w:t>
      </w:r>
      <w:r w:rsidRPr="0046217A">
        <w:rPr>
          <w:lang w:val="ru-RU"/>
        </w:rPr>
        <w:t xml:space="preserve"> </w:t>
      </w:r>
      <w:r>
        <w:rPr>
          <w:lang w:val="ru-RU"/>
        </w:rPr>
        <w:t>содержит в себе следующие поля:</w:t>
      </w:r>
    </w:p>
    <w:p w:rsidR="0046217A" w:rsidRDefault="0046217A" w:rsidP="00D96FB1">
      <w:pPr>
        <w:spacing w:after="0"/>
        <w:rPr>
          <w:lang w:val="ru-RU"/>
        </w:rPr>
      </w:pPr>
      <w:r>
        <w:rPr>
          <w:lang w:val="ru-RU"/>
        </w:rPr>
        <w:t xml:space="preserve"> - Логин</w:t>
      </w:r>
      <w:r w:rsidR="00D96FB1">
        <w:rPr>
          <w:lang w:val="ru-RU"/>
        </w:rPr>
        <w:t xml:space="preserve"> (уникальный, начинается с буквы, также может содержать числа)</w:t>
      </w:r>
    </w:p>
    <w:p w:rsidR="0046217A" w:rsidRDefault="0046217A" w:rsidP="00D96FB1">
      <w:pPr>
        <w:spacing w:after="0"/>
        <w:rPr>
          <w:lang w:val="ru-RU"/>
        </w:rPr>
      </w:pPr>
      <w:r>
        <w:rPr>
          <w:lang w:val="ru-RU"/>
        </w:rPr>
        <w:t xml:space="preserve"> - </w:t>
      </w:r>
      <w:r w:rsidR="00D96FB1">
        <w:rPr>
          <w:lang w:val="ru-RU"/>
        </w:rPr>
        <w:t>Имя</w:t>
      </w:r>
      <w:r w:rsidR="00D96FB1">
        <w:rPr>
          <w:lang w:val="ru-RU"/>
        </w:rPr>
        <w:br/>
        <w:t xml:space="preserve"> - Пароль</w:t>
      </w:r>
      <w:r w:rsidR="00D96FB1">
        <w:rPr>
          <w:lang w:val="ru-RU"/>
        </w:rPr>
        <w:br/>
        <w:t xml:space="preserve"> - Баланс (количество денег на счету, или например, количество бонусных баллов. Зависит от потребностей)</w:t>
      </w:r>
    </w:p>
    <w:p w:rsidR="00D96FB1" w:rsidRPr="00076863" w:rsidRDefault="00D96FB1" w:rsidP="00D96FB1">
      <w:pPr>
        <w:spacing w:after="0"/>
        <w:rPr>
          <w:lang w:val="ru-RU"/>
        </w:rPr>
      </w:pPr>
    </w:p>
    <w:p w:rsidR="0046217A" w:rsidRDefault="0046217A" w:rsidP="00D96FB1">
      <w:pPr>
        <w:spacing w:after="0"/>
        <w:rPr>
          <w:lang w:val="ru-RU"/>
        </w:rPr>
      </w:pPr>
      <w:r w:rsidRPr="00D96FB1">
        <w:rPr>
          <w:b/>
          <w:lang w:val="ru-RU"/>
        </w:rPr>
        <w:lastRenderedPageBreak/>
        <w:t>Покупка</w:t>
      </w:r>
      <w:r>
        <w:rPr>
          <w:lang w:val="ru-RU"/>
        </w:rPr>
        <w:t xml:space="preserve"> содержит в себе следующие поля:</w:t>
      </w:r>
      <w:r>
        <w:rPr>
          <w:lang w:val="ru-RU"/>
        </w:rPr>
        <w:br/>
        <w:t xml:space="preserve"> - Дата (автоматически записывается с помощью внутренней функции)</w:t>
      </w:r>
    </w:p>
    <w:p w:rsidR="0046217A" w:rsidRDefault="00D96FB1" w:rsidP="00D96FB1">
      <w:pPr>
        <w:spacing w:after="0"/>
        <w:rPr>
          <w:lang w:val="ru-RU"/>
        </w:rPr>
      </w:pPr>
      <w:r>
        <w:rPr>
          <w:lang w:val="ru-RU"/>
        </w:rPr>
        <w:t xml:space="preserve"> - Список предметов</w:t>
      </w:r>
      <w:r>
        <w:rPr>
          <w:lang w:val="ru-RU"/>
        </w:rPr>
        <w:br/>
      </w:r>
      <w:r w:rsidR="0046217A">
        <w:rPr>
          <w:lang w:val="ru-RU"/>
        </w:rPr>
        <w:t>Подразумевается, что одна покупка может состоять из множества предметов (покупка – чек, предмет – позиция в чеке). Предметы хранятся в отдельной таблице в БД и имеют свои поля для описания сущности.</w:t>
      </w:r>
    </w:p>
    <w:p w:rsidR="0046217A" w:rsidRDefault="0046217A" w:rsidP="00D96FB1">
      <w:pPr>
        <w:spacing w:after="0"/>
        <w:rPr>
          <w:lang w:val="ru-RU"/>
        </w:rPr>
      </w:pPr>
      <w:r>
        <w:rPr>
          <w:lang w:val="ru-RU"/>
        </w:rPr>
        <w:t xml:space="preserve"> - Стоимость. Суммируется из стоимости предметов в покупке.</w:t>
      </w:r>
    </w:p>
    <w:p w:rsidR="00D96FB1" w:rsidRDefault="00D96FB1" w:rsidP="00D96FB1">
      <w:pPr>
        <w:spacing w:after="0"/>
        <w:rPr>
          <w:lang w:val="ru-RU"/>
        </w:rPr>
      </w:pPr>
    </w:p>
    <w:p w:rsidR="00D96FB1" w:rsidRDefault="00D96FB1" w:rsidP="009D3F1B">
      <w:pPr>
        <w:rPr>
          <w:lang w:val="ru-RU"/>
        </w:rPr>
      </w:pPr>
      <w:r w:rsidRPr="00D96FB1">
        <w:rPr>
          <w:b/>
          <w:lang w:val="ru-RU"/>
        </w:rPr>
        <w:t>Предмет</w:t>
      </w:r>
      <w:r>
        <w:rPr>
          <w:lang w:val="ru-RU"/>
        </w:rPr>
        <w:t xml:space="preserve"> содержит в себе следующие поля:</w:t>
      </w:r>
    </w:p>
    <w:p w:rsidR="00D96FB1" w:rsidRDefault="00D96FB1" w:rsidP="00D96FB1">
      <w:pPr>
        <w:spacing w:after="0" w:line="240" w:lineRule="auto"/>
        <w:rPr>
          <w:lang w:val="ru-RU"/>
        </w:rPr>
      </w:pPr>
      <w:r>
        <w:rPr>
          <w:lang w:val="ru-RU"/>
        </w:rPr>
        <w:t xml:space="preserve"> - Имя</w:t>
      </w:r>
      <w:r>
        <w:rPr>
          <w:lang w:val="ru-RU"/>
        </w:rPr>
        <w:br/>
        <w:t xml:space="preserve"> - Цена</w:t>
      </w:r>
    </w:p>
    <w:p w:rsidR="00D96FB1" w:rsidRDefault="00D96FB1" w:rsidP="00D96FB1">
      <w:pPr>
        <w:spacing w:after="0" w:line="240" w:lineRule="auto"/>
        <w:rPr>
          <w:lang w:val="ru-RU"/>
        </w:rPr>
      </w:pPr>
      <w:r>
        <w:rPr>
          <w:lang w:val="ru-RU"/>
        </w:rPr>
        <w:t xml:space="preserve"> - Описание</w:t>
      </w:r>
    </w:p>
    <w:p w:rsidR="00D96FB1" w:rsidRDefault="00D96FB1" w:rsidP="00D96FB1">
      <w:pPr>
        <w:spacing w:after="0" w:line="240" w:lineRule="auto"/>
        <w:rPr>
          <w:lang w:val="ru-RU"/>
        </w:rPr>
      </w:pPr>
    </w:p>
    <w:p w:rsidR="00D96FB1" w:rsidRDefault="00D96FB1" w:rsidP="009D3F1B">
      <w:pPr>
        <w:rPr>
          <w:lang w:val="ru-RU"/>
        </w:rPr>
      </w:pPr>
      <w:r>
        <w:rPr>
          <w:lang w:val="ru-RU"/>
        </w:rPr>
        <w:t xml:space="preserve">Также каждая сущность имеет уникальный для таблицы числовой </w:t>
      </w:r>
      <w:r>
        <w:t>id</w:t>
      </w:r>
      <w:r>
        <w:rPr>
          <w:lang w:val="ru-RU"/>
        </w:rPr>
        <w:t>, который генерирует БД</w:t>
      </w:r>
      <w:r w:rsidRPr="00D96FB1">
        <w:rPr>
          <w:lang w:val="ru-RU"/>
        </w:rPr>
        <w:t>.</w:t>
      </w:r>
      <w:r>
        <w:rPr>
          <w:lang w:val="ru-RU"/>
        </w:rPr>
        <w:t xml:space="preserve"> В проекте каждая сущность имеет дублёра - класс ресурса. Эти ресурсы используются для</w:t>
      </w:r>
      <w:r w:rsidRPr="00D96FB1">
        <w:rPr>
          <w:lang w:val="ru-RU"/>
        </w:rPr>
        <w:t xml:space="preserve"> </w:t>
      </w:r>
      <w:r>
        <w:rPr>
          <w:lang w:val="ru-RU"/>
        </w:rPr>
        <w:t xml:space="preserve">передачи и принятия данных с фронта, они гарантируют возможность сериализовать сущность, и то, что переданный приложению </w:t>
      </w:r>
      <w:r>
        <w:t>JSON</w:t>
      </w:r>
      <w:r w:rsidRPr="00D96FB1">
        <w:rPr>
          <w:lang w:val="ru-RU"/>
        </w:rPr>
        <w:t xml:space="preserve"> </w:t>
      </w:r>
      <w:r>
        <w:rPr>
          <w:lang w:val="ru-RU"/>
        </w:rPr>
        <w:t xml:space="preserve">будет правильно </w:t>
      </w:r>
      <w:proofErr w:type="spellStart"/>
      <w:r>
        <w:rPr>
          <w:lang w:val="ru-RU"/>
        </w:rPr>
        <w:t>десериализован</w:t>
      </w:r>
      <w:proofErr w:type="spellEnd"/>
      <w:r>
        <w:rPr>
          <w:lang w:val="ru-RU"/>
        </w:rPr>
        <w:t>. Также благодаря им, о сущностях знает только класс сервиса, который использу</w:t>
      </w:r>
      <w:bookmarkStart w:id="0" w:name="_GoBack"/>
      <w:bookmarkEnd w:id="0"/>
      <w:r>
        <w:rPr>
          <w:lang w:val="ru-RU"/>
        </w:rPr>
        <w:t xml:space="preserve">ет БД. При этом контроллеры, обрабатывающие </w:t>
      </w:r>
      <w:r>
        <w:t>HTTP</w:t>
      </w:r>
      <w:r w:rsidRPr="00D96FB1">
        <w:rPr>
          <w:lang w:val="ru-RU"/>
        </w:rPr>
        <w:t xml:space="preserve"> </w:t>
      </w:r>
      <w:r>
        <w:rPr>
          <w:lang w:val="ru-RU"/>
        </w:rPr>
        <w:t xml:space="preserve">запросы, работают только с ресурсами. </w:t>
      </w:r>
      <w:r w:rsidR="0046217A">
        <w:rPr>
          <w:lang w:val="ru-RU"/>
        </w:rPr>
        <w:t>Подобный формат хранения данных позволит в будущем быстро отмасштабировать систему под задачи более крупного проекта.</w:t>
      </w:r>
    </w:p>
    <w:p w:rsidR="0086103C" w:rsidRPr="0086103C" w:rsidRDefault="0086103C" w:rsidP="009D3F1B">
      <w:pPr>
        <w:rPr>
          <w:b/>
          <w:sz w:val="24"/>
          <w:lang w:val="ru-RU"/>
        </w:rPr>
      </w:pPr>
      <w:r w:rsidRPr="0086103C">
        <w:rPr>
          <w:b/>
          <w:sz w:val="24"/>
          <w:lang w:val="ru-RU"/>
        </w:rPr>
        <w:t>Тестирование.</w:t>
      </w:r>
    </w:p>
    <w:p w:rsidR="00D96FB1" w:rsidRPr="0086103C" w:rsidRDefault="00D96FB1" w:rsidP="009D3F1B">
      <w:pPr>
        <w:rPr>
          <w:lang w:val="ru-RU"/>
        </w:rPr>
      </w:pPr>
      <w:r>
        <w:rPr>
          <w:lang w:val="ru-RU"/>
        </w:rPr>
        <w:t>В проекте содержится 17 функций для</w:t>
      </w:r>
      <w:r w:rsidR="0086103C">
        <w:rPr>
          <w:lang w:val="ru-RU"/>
        </w:rPr>
        <w:t xml:space="preserve"> автоматического</w:t>
      </w:r>
      <w:r>
        <w:rPr>
          <w:lang w:val="ru-RU"/>
        </w:rPr>
        <w:t xml:space="preserve"> </w:t>
      </w:r>
      <w:r>
        <w:t>unit</w:t>
      </w:r>
      <w:r w:rsidRPr="00D96FB1">
        <w:rPr>
          <w:lang w:val="ru-RU"/>
        </w:rPr>
        <w:t xml:space="preserve"> </w:t>
      </w:r>
      <w:r>
        <w:rPr>
          <w:lang w:val="ru-RU"/>
        </w:rPr>
        <w:t>и интеграционного тестирования.</w:t>
      </w:r>
      <w:r w:rsidR="0086103C">
        <w:rPr>
          <w:lang w:val="ru-RU"/>
        </w:rPr>
        <w:t xml:space="preserve"> Эти тесты покрывают только основные функции приложения, и их всегда можно расширить или дописать новые</w:t>
      </w:r>
      <w:r>
        <w:rPr>
          <w:lang w:val="ru-RU"/>
        </w:rPr>
        <w:t xml:space="preserve"> </w:t>
      </w:r>
      <w:r w:rsidR="0086103C">
        <w:rPr>
          <w:lang w:val="ru-RU"/>
        </w:rPr>
        <w:t>по образцу. Они помогут следить за работоспособностью приложения при его дальнейшем масштабировании. Также они используют собственную БД (</w:t>
      </w:r>
      <w:r w:rsidR="000F0612">
        <w:t>h</w:t>
      </w:r>
      <w:r w:rsidR="0086103C" w:rsidRPr="0086103C">
        <w:rPr>
          <w:lang w:val="ru-RU"/>
        </w:rPr>
        <w:t xml:space="preserve">2, вместо </w:t>
      </w:r>
      <w:r w:rsidR="0086103C">
        <w:t>MySQL</w:t>
      </w:r>
      <w:r w:rsidR="0086103C">
        <w:rPr>
          <w:lang w:val="ru-RU"/>
        </w:rPr>
        <w:t>)</w:t>
      </w:r>
      <w:r w:rsidR="0086103C" w:rsidRPr="0086103C">
        <w:rPr>
          <w:lang w:val="ru-RU"/>
        </w:rPr>
        <w:t xml:space="preserve">. </w:t>
      </w:r>
      <w:r w:rsidR="0086103C">
        <w:rPr>
          <w:lang w:val="ru-RU"/>
        </w:rPr>
        <w:t>Что позволяет тестировать приложение, не поднимая рабочую БД.</w:t>
      </w:r>
    </w:p>
    <w:sectPr w:rsidR="00D96FB1" w:rsidRPr="00861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C9C"/>
    <w:rsid w:val="00076863"/>
    <w:rsid w:val="000943D3"/>
    <w:rsid w:val="000F0612"/>
    <w:rsid w:val="00194B93"/>
    <w:rsid w:val="001C2243"/>
    <w:rsid w:val="001F7B88"/>
    <w:rsid w:val="002324EB"/>
    <w:rsid w:val="002A0645"/>
    <w:rsid w:val="003214BE"/>
    <w:rsid w:val="003716A8"/>
    <w:rsid w:val="00396157"/>
    <w:rsid w:val="003A6D21"/>
    <w:rsid w:val="0046217A"/>
    <w:rsid w:val="006741D8"/>
    <w:rsid w:val="0086103C"/>
    <w:rsid w:val="008B11E7"/>
    <w:rsid w:val="009D3F1B"/>
    <w:rsid w:val="00A07F0C"/>
    <w:rsid w:val="00A6342E"/>
    <w:rsid w:val="00A656D3"/>
    <w:rsid w:val="00A94C9C"/>
    <w:rsid w:val="00AB58FD"/>
    <w:rsid w:val="00C61CEC"/>
    <w:rsid w:val="00CD18B9"/>
    <w:rsid w:val="00D96FB1"/>
    <w:rsid w:val="00E769C8"/>
    <w:rsid w:val="00EE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75583"/>
  <w15:chartTrackingRefBased/>
  <w15:docId w15:val="{C683754F-0ED9-4DE4-9145-16CEFADE2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3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Diachenko</dc:creator>
  <cp:keywords/>
  <dc:description/>
  <cp:lastModifiedBy>Ivan Diachenko</cp:lastModifiedBy>
  <cp:revision>5</cp:revision>
  <dcterms:created xsi:type="dcterms:W3CDTF">2021-03-17T16:27:00Z</dcterms:created>
  <dcterms:modified xsi:type="dcterms:W3CDTF">2021-03-17T18:04:00Z</dcterms:modified>
</cp:coreProperties>
</file>