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Единый договор финансового лизинга</w:t>
      </w:r>
    </w:p>
    <w:p>
      <w:pPr>
        <w:spacing w:after="280"/>
        <w:jc w:val="center"/>
      </w:pPr>
      <w:r>
        <w:rPr>
          <w:rFonts w:ascii="Times New Roman" w:cs="Times New Roman" w:eastAsia="Times New Roman" w:hAnsi="Times New Roman"/>
          <w:sz w:val="18"/>
          <w:szCs w:val="18"/>
          <w:shd w:fill="C6EFCE" w:color="auto" w:val="clear"/>
        </w:rPr>
        <w:t xml:space="preserve">  есть у всех трёх регионов  </w:t>
      </w:r>
      <w:r>
        <w:rPr>
          <w:sz w:val="18"/>
          <w:szCs w:val="18"/>
        </w:rPr>
        <w:t xml:space="preserve">   </w:t>
      </w:r>
      <w:r>
        <w:rPr>
          <w:rFonts w:ascii="Times New Roman" w:cs="Times New Roman" w:eastAsia="Times New Roman" w:hAnsi="Times New Roman"/>
          <w:sz w:val="18"/>
          <w:szCs w:val="18"/>
          <w:shd w:fill="FFEB9C" w:color="auto" w:val="clear"/>
        </w:rPr>
        <w:t xml:space="preserve">  у двух регионов  </w:t>
      </w:r>
      <w:r>
        <w:rPr>
          <w:sz w:val="18"/>
          <w:szCs w:val="18"/>
        </w:rPr>
        <w:t xml:space="preserve">   </w:t>
      </w:r>
      <w:r>
        <w:rPr>
          <w:rFonts w:ascii="Times New Roman" w:cs="Times New Roman" w:eastAsia="Times New Roman" w:hAnsi="Times New Roman"/>
          <w:sz w:val="18"/>
          <w:szCs w:val="18"/>
          <w:shd w:fill="BDD7EE" w:color="auto" w:val="clear"/>
        </w:rPr>
        <w:t xml:space="preserve">  только у одного региона  </w:t>
      </w:r>
    </w:p>
    <w:p>
      <w:pPr>
        <w:spacing w:after="80"/>
      </w:pPr>
      <w:r>
        <w:rPr>
          <w:rFonts w:ascii="Times New Roman" w:cs="Times New Roman" w:eastAsia="Times New Roman" w:hAnsi="Times New Roman"/>
          <w:sz w:val="24"/>
          <w:szCs w:val="24"/>
        </w:rPr>
        <w:t xml:space="preserve">ДОГОВОР ФИНАНСОВОГО ЛИЗИНГА № [№]</w:t>
      </w:r>
    </w:p>
    <w:p>
      <w:pPr>
        <w:spacing w:after="80"/>
      </w:pPr>
      <w:r>
        <w:rPr>
          <w:rFonts w:ascii="Times New Roman" w:cs="Times New Roman" w:eastAsia="Times New Roman" w:hAnsi="Times New Roman"/>
          <w:sz w:val="24"/>
          <w:szCs w:val="24"/>
        </w:rPr>
        <w:t xml:space="preserve">г. [наименование] [дата]</w:t>
      </w:r>
    </w:p>
    <w:p>
      <w:pPr>
        <w:spacing w:after="80"/>
        <w:jc w:val="both"/>
      </w:pPr>
      <w:commentRangeStart w:id="0"/>
      <w:r>
        <w:rPr>
          <w:rFonts w:ascii="Times New Roman" w:cs="Times New Roman" w:eastAsia="Times New Roman" w:hAnsi="Times New Roman"/>
          <w:sz w:val="24"/>
          <w:szCs w:val="24"/>
          <w:shd w:fill="BDD7EE" w:color="auto" w:val="clear"/>
        </w:rPr>
        <w:t xml:space="preserve">АО «[наименование]», именуемое в дальнейшем «Лизингодатель», в лице Заместителя Председателя Правления _________________, действующего на основании ______________________________, с одной стороны, и Сельскохозяйственный производственный кооператив «_________________», именуемый в дальнейшем «Лизингополучатель», в лице Председателя кооператива ______________, действующего на основании Устава, с другой стороны, совместно именуемые «Стороны», заключили настоящий Договор финансового лизинга (далее — «Договор») о нижеследующем:</w:t>
      </w:r>
      <w:commentRangeEnd w:id="0"/>
      <w:r>
        <w:commentReference w:id="0"/>
      </w:r>
    </w:p>
    <w:p>
      <w:pPr>
        <w:pStyle w:val="Heading2"/>
        <w:spacing w:after="120" w:before="240"/>
      </w:pPr>
      <w:r>
        <w:rPr>
          <w:rFonts w:ascii="Times New Roman" w:cs="Times New Roman" w:eastAsia="Times New Roman" w:hAnsi="Times New Roman"/>
          <w:b/>
          <w:bCs/>
          <w:sz w:val="26"/>
          <w:szCs w:val="26"/>
        </w:rPr>
        <w:t xml:space="preserve">1. ПРЕДМЕТ ДОГОВОРА</w:t>
      </w:r>
    </w:p>
    <w:p>
      <w:pPr>
        <w:spacing w:after="80"/>
        <w:jc w:val="both"/>
      </w:pPr>
      <w:commentRangeStart w:id="1"/>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shd w:fill="C6EFCE" w:color="auto" w:val="clear"/>
        </w:rPr>
        <w:t xml:space="preserve">Лизингодатель обязуется приобрести в собственность у выбранного Лизингополучателем Продавца Предмет лизинга и передать его Лизингополучателю во временное владение и пользование для предпринимательских целей, а Лизингополучатель обязуется принять Предмет лизинга и осуществлять предусмотренные настоящим Договором платежи.</w:t>
      </w:r>
      <w:commentRangeEnd w:id="1"/>
      <w:r>
        <w:commentReference w:id="1"/>
      </w:r>
    </w:p>
    <w:p>
      <w:pPr>
        <w:spacing w:after="80"/>
        <w:jc w:val="both"/>
      </w:pPr>
      <w:commentRangeStart w:id="2"/>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shd w:fill="C6EFCE" w:color="auto" w:val="clear"/>
        </w:rPr>
        <w:t xml:space="preserve">Предмет лизинга - [наименование]. Количество, комплектность, технические характеристики и цена Предмета лизинга указаны в Спецификации согласно Приложению № 1 к настоящему Договору лизинга.</w:t>
      </w:r>
      <w:commentRangeEnd w:id="2"/>
      <w:r>
        <w:commentReference w:id="2"/>
      </w:r>
    </w:p>
    <w:p>
      <w:pPr>
        <w:spacing w:after="80"/>
        <w:jc w:val="both"/>
      </w:pPr>
      <w:commentRangeStart w:id="3"/>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shd w:fill="C6EFCE" w:color="auto" w:val="clear"/>
        </w:rPr>
        <w:t xml:space="preserve">Выбор Предмета лизинга и Продавца был осуществлен Лизингополучателем.</w:t>
      </w:r>
      <w:commentRangeEnd w:id="3"/>
      <w:r>
        <w:commentReference w:id="3"/>
      </w:r>
    </w:p>
    <w:p>
      <w:pPr>
        <w:spacing w:after="80"/>
        <w:jc w:val="both"/>
      </w:pPr>
      <w:commentRangeStart w:id="4"/>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shd w:fill="C6EFCE" w:color="auto" w:val="clear"/>
        </w:rPr>
        <w:t xml:space="preserve">Продавцом Предмета лизинга является ___________________________.</w:t>
      </w:r>
      <w:commentRangeEnd w:id="4"/>
      <w:r>
        <w:commentReference w:id="4"/>
      </w:r>
    </w:p>
    <w:p>
      <w:pPr>
        <w:spacing w:after="80"/>
        <w:jc w:val="both"/>
      </w:pPr>
      <w:commentRangeStart w:id="5"/>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shd w:fill="C6EFCE" w:color="auto" w:val="clear"/>
        </w:rPr>
        <w:t xml:space="preserve">Приобретение Предмета лизинга осуществляется на основании Договора купли-продажи №______________ года.</w:t>
      </w:r>
      <w:commentRangeEnd w:id="5"/>
      <w:r>
        <w:commentReference w:id="5"/>
      </w:r>
    </w:p>
    <w:p>
      <w:pPr>
        <w:spacing w:after="80"/>
        <w:jc w:val="both"/>
      </w:pPr>
      <w:commentRangeStart w:id="6"/>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shd w:fill="BDD7EE" w:color="auto" w:val="clear"/>
        </w:rPr>
        <w:t xml:space="preserve">Договор купли-продажи № [№] от [дата] и настоящий Договор являются взаимосвязанными документами одной лизинговой сделки.</w:t>
      </w:r>
      <w:commentRangeEnd w:id="6"/>
      <w:r>
        <w:commentReference w:id="6"/>
      </w:r>
    </w:p>
    <w:p>
      <w:pPr>
        <w:pStyle w:val="Heading2"/>
        <w:spacing w:after="120" w:before="240"/>
      </w:pPr>
      <w:r>
        <w:rPr>
          <w:rFonts w:ascii="Times New Roman" w:cs="Times New Roman" w:eastAsia="Times New Roman" w:hAnsi="Times New Roman"/>
          <w:b/>
          <w:bCs/>
          <w:sz w:val="26"/>
          <w:szCs w:val="26"/>
        </w:rPr>
        <w:t xml:space="preserve">2. СТОИМОСТЬ ПРЕДМЕТА ЛИЗИНГА И ПЕРВОНАЧАЛЬНЫЙ ВЗНОС</w:t>
      </w:r>
    </w:p>
    <w:p>
      <w:pPr>
        <w:spacing w:after="80"/>
        <w:jc w:val="both"/>
      </w:pPr>
      <w:commentRangeStart w:id="7"/>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shd w:fill="C6EFCE" w:color="auto" w:val="clear"/>
        </w:rPr>
        <w:t xml:space="preserve">Стоимость Предмета лизинга составляет [сумма] тенге.</w:t>
      </w:r>
      <w:commentRangeEnd w:id="7"/>
      <w:r>
        <w:commentReference w:id="7"/>
      </w:r>
    </w:p>
    <w:p>
      <w:pPr>
        <w:spacing w:after="80"/>
        <w:jc w:val="both"/>
      </w:pPr>
      <w:commentRangeStart w:id="8"/>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shd w:fill="BDD7EE" w:color="auto" w:val="clear"/>
        </w:rPr>
        <w:t xml:space="preserve">Первоначальный взнос Лизингополучателя составляет 20 % (двадцать процентов) от суммы приобретаемой сельскохозяйственной техники и оборудования. 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w:t>
      </w:r>
      <w:commentRangeEnd w:id="8"/>
      <w:r>
        <w:commentReference w:id="8"/>
      </w:r>
    </w:p>
    <w:p>
      <w:pPr>
        <w:spacing w:after="80"/>
        <w:jc w:val="both"/>
      </w:pPr>
      <w:commentRangeStart w:id="9"/>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shd w:fill="BDD7EE" w:color="auto" w:val="clear"/>
        </w:rPr>
        <w:t xml:space="preserve">Участие Лизингополучателя уплачивается на банковский счет Лизингодателя в порядке и сроки, установленные настоящим Договором и Графиком лизинговых платежей.</w:t>
      </w:r>
      <w:commentRangeEnd w:id="9"/>
      <w:r>
        <w:commentReference w:id="9"/>
      </w:r>
    </w:p>
    <w:p>
      <w:pPr>
        <w:spacing w:after="80"/>
        <w:jc w:val="both"/>
      </w:pPr>
      <w:commentRangeStart w:id="10"/>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shd w:fill="BDD7EE" w:color="auto" w:val="clear"/>
        </w:rPr>
        <w:t xml:space="preserve">Участие Лизингополучателя не изменяет стоимость Предмета лизинга.</w:t>
      </w:r>
      <w:commentRangeEnd w:id="10"/>
      <w:r>
        <w:commentReference w:id="10"/>
      </w:r>
    </w:p>
    <w:p>
      <w:pPr>
        <w:pStyle w:val="Heading2"/>
        <w:spacing w:after="120" w:before="240"/>
      </w:pPr>
      <w:r>
        <w:rPr>
          <w:rFonts w:ascii="Times New Roman" w:cs="Times New Roman" w:eastAsia="Times New Roman" w:hAnsi="Times New Roman"/>
          <w:b/>
          <w:bCs/>
          <w:sz w:val="26"/>
          <w:szCs w:val="26"/>
        </w:rPr>
        <w:t xml:space="preserve">3. СРОК ЛИЗИНГА, ВОЗНАГРАЖДЕНИЕ И ЛИЗИНГОВЫЕ ПЛАТЕЖИ</w:t>
      </w:r>
    </w:p>
    <w:p>
      <w:pPr>
        <w:spacing w:after="80"/>
        <w:jc w:val="both"/>
      </w:pPr>
      <w:commentRangeStart w:id="11"/>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shd w:fill="C6EFCE" w:color="auto" w:val="clear"/>
        </w:rPr>
        <w:t xml:space="preserve">Срок финансового лизинга составляет 84 (восемьдесят четыре) месяца.</w:t>
      </w:r>
      <w:commentRangeEnd w:id="11"/>
      <w:r>
        <w:commentReference w:id="11"/>
      </w:r>
    </w:p>
    <w:p>
      <w:pPr>
        <w:spacing w:after="80"/>
        <w:jc w:val="both"/>
      </w:pPr>
      <w:commentRangeStart w:id="12"/>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shd w:fill="BDD7EE" w:color="auto" w:val="clear"/>
        </w:rPr>
        <w:t xml:space="preserve">Срок финансового лизинга составляет 84 (восемьдесят четыре) месяца с даты заключения настоящего Договора.</w:t>
      </w:r>
      <w:commentRangeEnd w:id="12"/>
      <w:r>
        <w:commentReference w:id="12"/>
      </w:r>
    </w:p>
    <w:p>
      <w:pPr>
        <w:spacing w:after="80"/>
        <w:jc w:val="both"/>
      </w:pPr>
      <w:commentRangeStart w:id="13"/>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shd w:fill="C6EFCE" w:color="auto" w:val="clear"/>
        </w:rPr>
        <w:t xml:space="preserve">Вознаграждение начисляется по фиксированной ставке и рассчитывается в размере 2,5% (два целых пять десятых процентов) годовых.</w:t>
      </w:r>
      <w:commentRangeEnd w:id="13"/>
      <w:r>
        <w:commentReference w:id="13"/>
      </w:r>
    </w:p>
    <w:p>
      <w:pPr>
        <w:spacing w:after="80"/>
        <w:jc w:val="both"/>
      </w:pPr>
      <w:commentRangeStart w:id="14"/>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shd w:fill="C6EFCE" w:color="auto" w:val="clear"/>
        </w:rPr>
        <w:t xml:space="preserve">Вознаграждение Лизингодателя начисляется на фактический остаток обязательств Лизингополучателя по основному долгу.</w:t>
      </w:r>
      <w:commentRangeEnd w:id="14"/>
      <w:r>
        <w:commentReference w:id="14"/>
      </w:r>
    </w:p>
    <w:p>
      <w:pPr>
        <w:spacing w:after="80"/>
        <w:jc w:val="both"/>
      </w:pPr>
      <w:commentRangeStart w:id="15"/>
      <w:r>
        <w:rPr>
          <w:rFonts w:ascii="Times New Roman" w:cs="Times New Roman" w:eastAsia="Times New Roman" w:hAnsi="Times New Roman"/>
          <w:b/>
          <w:bCs/>
          <w:sz w:val="24"/>
          <w:szCs w:val="24"/>
        </w:rPr>
        <w:t xml:space="preserve">3.7. </w:t>
      </w:r>
      <w:r>
        <w:rPr>
          <w:rFonts w:ascii="Times New Roman" w:cs="Times New Roman" w:eastAsia="Times New Roman" w:hAnsi="Times New Roman"/>
          <w:sz w:val="24"/>
          <w:szCs w:val="24"/>
          <w:shd w:fill="C6EFCE" w:color="auto" w:val="clear"/>
        </w:rPr>
        <w:t xml:space="preserve">Размер, даты и состав лизинговых платежей определяются Графиком лизинговых платежей, являющимся неотъемлемой частью настоящего Договора.</w:t>
      </w:r>
      <w:commentRangeEnd w:id="15"/>
      <w:r>
        <w:commentReference w:id="15"/>
      </w:r>
    </w:p>
    <w:p>
      <w:pPr>
        <w:spacing w:after="80"/>
        <w:jc w:val="both"/>
      </w:pPr>
      <w:commentRangeStart w:id="16"/>
      <w:r>
        <w:rPr>
          <w:rFonts w:ascii="Times New Roman" w:cs="Times New Roman" w:eastAsia="Times New Roman" w:hAnsi="Times New Roman"/>
          <w:b/>
          <w:bCs/>
          <w:sz w:val="24"/>
          <w:szCs w:val="24"/>
        </w:rPr>
        <w:t xml:space="preserve">3.10. </w:t>
      </w:r>
      <w:r>
        <w:rPr>
          <w:rFonts w:ascii="Times New Roman" w:cs="Times New Roman" w:eastAsia="Times New Roman" w:hAnsi="Times New Roman"/>
          <w:sz w:val="24"/>
          <w:szCs w:val="24"/>
          <w:shd w:fill="BDD7EE" w:color="auto" w:val="clear"/>
        </w:rPr>
        <w:t xml:space="preserve">Если дата погашения лизинговых и иных платежей выпадает на нерабочий день, то перечисление денег Лизингополучателем в погашение задолженности производится на предшествующий рабочий день.</w:t>
      </w:r>
      <w:commentRangeEnd w:id="16"/>
      <w:r>
        <w:commentReference w:id="16"/>
      </w:r>
    </w:p>
    <w:p>
      <w:pPr>
        <w:spacing w:after="80"/>
        <w:jc w:val="both"/>
      </w:pPr>
      <w:commentRangeStart w:id="17"/>
      <w:r>
        <w:rPr>
          <w:rFonts w:ascii="Times New Roman" w:cs="Times New Roman" w:eastAsia="Times New Roman" w:hAnsi="Times New Roman"/>
          <w:b/>
          <w:bCs/>
          <w:sz w:val="24"/>
          <w:szCs w:val="24"/>
        </w:rPr>
        <w:t xml:space="preserve">3.11. </w:t>
      </w:r>
      <w:r>
        <w:rPr>
          <w:rFonts w:ascii="Times New Roman" w:cs="Times New Roman" w:eastAsia="Times New Roman" w:hAnsi="Times New Roman"/>
          <w:sz w:val="24"/>
          <w:szCs w:val="24"/>
          <w:shd w:fill="BDD7EE" w:color="auto" w:val="clear"/>
        </w:rPr>
        <w:t xml:space="preserve">При недостаточности суммы поступившего платежа для полного исполнения обязательств Лизингополучателя поступившие денежные средства засчитываются в следующей очередности:</w:t>
      </w:r>
      <w:r>
        <w:rPr>
          <w:rFonts w:ascii="Times New Roman" w:cs="Times New Roman" w:eastAsia="Times New Roman" w:hAnsi="Times New Roman"/>
          <w:sz w:val="24"/>
          <w:szCs w:val="24"/>
          <w:shd w:fill="BDD7EE" w:color="auto" w:val="clear"/>
        </w:rPr>
        <w:br/>
        <w:t xml:space="preserve">расходы Лизингодателя, связанные с взысканием задолженности, если такие расходы подлежат возмещению Лизингополучателем:</w:t>
      </w:r>
      <w:r>
        <w:rPr>
          <w:rFonts w:ascii="Times New Roman" w:cs="Times New Roman" w:eastAsia="Times New Roman" w:hAnsi="Times New Roman"/>
          <w:sz w:val="24"/>
          <w:szCs w:val="24"/>
          <w:shd w:fill="BDD7EE" w:color="auto" w:val="clear"/>
        </w:rPr>
        <w:br/>
        <w:t xml:space="preserve">- начисленная неустойка;</w:t>
      </w:r>
      <w:r>
        <w:rPr>
          <w:rFonts w:ascii="Times New Roman" w:cs="Times New Roman" w:eastAsia="Times New Roman" w:hAnsi="Times New Roman"/>
          <w:sz w:val="24"/>
          <w:szCs w:val="24"/>
          <w:shd w:fill="BDD7EE" w:color="auto" w:val="clear"/>
        </w:rPr>
        <w:br/>
        <w:t xml:space="preserve">- просроченное вознаграждение;</w:t>
      </w:r>
      <w:r>
        <w:rPr>
          <w:rFonts w:ascii="Times New Roman" w:cs="Times New Roman" w:eastAsia="Times New Roman" w:hAnsi="Times New Roman"/>
          <w:sz w:val="24"/>
          <w:szCs w:val="24"/>
          <w:shd w:fill="BDD7EE" w:color="auto" w:val="clear"/>
        </w:rPr>
        <w:br/>
        <w:t xml:space="preserve">- просроченная сумма основного долга;</w:t>
      </w:r>
      <w:r>
        <w:rPr>
          <w:rFonts w:ascii="Times New Roman" w:cs="Times New Roman" w:eastAsia="Times New Roman" w:hAnsi="Times New Roman"/>
          <w:sz w:val="24"/>
          <w:szCs w:val="24"/>
          <w:shd w:fill="BDD7EE" w:color="auto" w:val="clear"/>
        </w:rPr>
        <w:br/>
        <w:t xml:space="preserve">- текущее вознаграждение;</w:t>
      </w:r>
      <w:r>
        <w:rPr>
          <w:rFonts w:ascii="Times New Roman" w:cs="Times New Roman" w:eastAsia="Times New Roman" w:hAnsi="Times New Roman"/>
          <w:sz w:val="24"/>
          <w:szCs w:val="24"/>
          <w:shd w:fill="BDD7EE" w:color="auto" w:val="clear"/>
        </w:rPr>
        <w:br/>
        <w:t xml:space="preserve">- текущая сумма основного долга.</w:t>
      </w:r>
      <w:commentRangeEnd w:id="17"/>
      <w:r>
        <w:commentReference w:id="17"/>
      </w:r>
    </w:p>
    <w:p>
      <w:pPr>
        <w:spacing w:after="80"/>
        <w:jc w:val="both"/>
      </w:pPr>
      <w:commentRangeStart w:id="18"/>
      <w:r>
        <w:rPr>
          <w:rFonts w:ascii="Times New Roman" w:cs="Times New Roman" w:eastAsia="Times New Roman" w:hAnsi="Times New Roman"/>
          <w:b/>
          <w:bCs/>
          <w:sz w:val="24"/>
          <w:szCs w:val="24"/>
        </w:rPr>
        <w:t xml:space="preserve">3.14. </w:t>
      </w:r>
      <w:r>
        <w:rPr>
          <w:rFonts w:ascii="Times New Roman" w:cs="Times New Roman" w:eastAsia="Times New Roman" w:hAnsi="Times New Roman"/>
          <w:sz w:val="24"/>
          <w:szCs w:val="24"/>
          <w:shd w:fill="BDD7EE" w:color="auto" w:val="clear"/>
        </w:rPr>
        <w:t xml:space="preserve">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commentRangeEnd w:id="18"/>
      <w:r>
        <w:commentReference w:id="18"/>
      </w:r>
    </w:p>
    <w:p>
      <w:pPr>
        <w:pStyle w:val="Heading2"/>
        <w:spacing w:after="120" w:before="240"/>
      </w:pPr>
      <w:r>
        <w:rPr>
          <w:rFonts w:ascii="Times New Roman" w:cs="Times New Roman" w:eastAsia="Times New Roman" w:hAnsi="Times New Roman"/>
          <w:b/>
          <w:bCs/>
          <w:sz w:val="26"/>
          <w:szCs w:val="26"/>
        </w:rPr>
        <w:t xml:space="preserve">4. ПОСТАВКА И ПЕРЕДАЧА-ПРИЕМКА ПРЕДМЕТА ЛИЗИНГА</w:t>
      </w:r>
    </w:p>
    <w:p>
      <w:pPr>
        <w:spacing w:after="80"/>
        <w:jc w:val="both"/>
      </w:pPr>
      <w:commentRangeStart w:id="19"/>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shd w:fill="BDD7EE" w:color="auto" w:val="clear"/>
        </w:rPr>
        <w:t xml:space="preserve">Предмет лизинга поставляется по адресу: Республика Казахстан, ___________________.</w:t>
      </w:r>
      <w:commentRangeEnd w:id="19"/>
      <w:r>
        <w:commentReference w:id="19"/>
      </w:r>
    </w:p>
    <w:p>
      <w:pPr>
        <w:spacing w:after="80"/>
        <w:jc w:val="both"/>
      </w:pPr>
      <w:commentRangeStart w:id="20"/>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shd w:fill="BDD7EE" w:color="auto" w:val="clear"/>
        </w:rPr>
        <w:t xml:space="preserve">Срок поставки Предмета лизинга составляет не более 15 (пятнадцати) календарных дней с даты оплаты Лизингодателем стоимости Предмета лизинга Продавцу.</w:t>
      </w:r>
      <w:commentRangeEnd w:id="20"/>
      <w:r>
        <w:commentReference w:id="20"/>
      </w:r>
    </w:p>
    <w:p>
      <w:pPr>
        <w:spacing w:after="80"/>
        <w:jc w:val="both"/>
      </w:pPr>
      <w:commentRangeStart w:id="21"/>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shd w:fill="BDD7EE" w:color="auto" w:val="clear"/>
        </w:rPr>
        <w:t xml:space="preserve">После исполнения Лизингополучателем предусмотренных настоящим Договором условий осуществить оплату стоимости Предмета лизинга Продавцу в порядке и сроки, установленные договором купли-продажи.</w:t>
      </w:r>
      <w:commentRangeEnd w:id="21"/>
      <w:r>
        <w:commentReference w:id="21"/>
      </w:r>
    </w:p>
    <w:p>
      <w:pPr>
        <w:spacing w:after="80"/>
        <w:jc w:val="both"/>
      </w:pPr>
      <w:commentRangeStart w:id="22"/>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shd w:fill="C6EFCE" w:color="auto" w:val="clear"/>
        </w:rPr>
        <w:t xml:space="preserve">Передача Предмета лизинга оформляется Актом приема-передачи.</w:t>
      </w:r>
      <w:commentRangeEnd w:id="22"/>
      <w:r>
        <w:commentReference w:id="22"/>
      </w:r>
    </w:p>
    <w:p>
      <w:pPr>
        <w:spacing w:after="80"/>
        <w:jc w:val="both"/>
      </w:pPr>
      <w:commentRangeStart w:id="23"/>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shd w:fill="C6EFCE" w:color="auto" w:val="clear"/>
        </w:rPr>
        <w:t xml:space="preserve">Лизингополучатель вправе предъявлять непосредственно Продавцу требования, связанные с качеством, комплектностью, гарантийным и сервисным обслуживанием Предмета лизинга, в соответствии с законодательством Республики Казахстан, договором купли-продажи и условиями настоящего Договора.</w:t>
      </w:r>
      <w:commentRangeEnd w:id="23"/>
      <w:r>
        <w:commentReference w:id="23"/>
      </w:r>
    </w:p>
    <w:p>
      <w:pPr>
        <w:spacing w:after="80"/>
        <w:jc w:val="both"/>
      </w:pPr>
      <w:commentRangeStart w:id="24"/>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shd w:fill="C6EFCE" w:color="auto" w:val="clear"/>
        </w:rPr>
        <w:t xml:space="preserve">С момента подписания Акта приема-передачи Лизингополучатель принимает Предмет лизинга во владение и пользование и несет ответственность за его сохранность и эксплуатацию.</w:t>
      </w:r>
      <w:commentRangeEnd w:id="24"/>
      <w:r>
        <w:commentReference w:id="24"/>
      </w:r>
    </w:p>
    <w:p>
      <w:pPr>
        <w:spacing w:after="80"/>
        <w:jc w:val="both"/>
      </w:pPr>
      <w:commentRangeStart w:id="25"/>
      <w:r>
        <w:rPr>
          <w:rFonts w:ascii="Times New Roman" w:cs="Times New Roman" w:eastAsia="Times New Roman" w:hAnsi="Times New Roman"/>
          <w:b/>
          <w:bCs/>
          <w:sz w:val="24"/>
          <w:szCs w:val="24"/>
        </w:rPr>
        <w:t xml:space="preserve">4.7.1. </w:t>
      </w:r>
      <w:r>
        <w:rPr>
          <w:rFonts w:ascii="Times New Roman" w:cs="Times New Roman" w:eastAsia="Times New Roman" w:hAnsi="Times New Roman"/>
          <w:sz w:val="24"/>
          <w:szCs w:val="24"/>
          <w:shd w:fill="C6EFCE" w:color="auto" w:val="clear"/>
        </w:rPr>
        <w:t xml:space="preserve">Лизингополучатель с момента оформления Приложения №3 принимает на себя следующие риски, но, не ограничиваясь, далее перечисленным: полная или частичная утрата, пожар, порча, хищение, преждевременный износ, повреждение Предмета лизинга или любых его частей независимо от того, чем это вызвано.</w:t>
      </w:r>
      <w:commentRangeEnd w:id="25"/>
      <w:r>
        <w:commentReference w:id="25"/>
      </w:r>
    </w:p>
    <w:p>
      <w:pPr>
        <w:spacing w:after="80"/>
        <w:jc w:val="both"/>
      </w:pPr>
      <w:commentRangeStart w:id="26"/>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shd w:fill="C6EFCE" w:color="auto" w:val="clear"/>
        </w:rPr>
        <w:t xml:space="preserve">Лизингополучатель обязан принять Предмет лизинга в порядке и сроки, предусмотренные настоящим Договором.</w:t>
      </w:r>
      <w:commentRangeEnd w:id="26"/>
      <w:r>
        <w:commentReference w:id="26"/>
      </w:r>
    </w:p>
    <w:p>
      <w:pPr>
        <w:pStyle w:val="Heading2"/>
        <w:spacing w:after="120" w:before="240"/>
      </w:pPr>
      <w:r>
        <w:rPr>
          <w:rFonts w:ascii="Times New Roman" w:cs="Times New Roman" w:eastAsia="Times New Roman" w:hAnsi="Times New Roman"/>
          <w:b/>
          <w:bCs/>
          <w:sz w:val="26"/>
          <w:szCs w:val="26"/>
        </w:rPr>
        <w:t xml:space="preserve">5. ОБЕСПЕЧЕНИЕ ИСПОЛНЕНИЯ ОБЯЗАТЕЛЬСТВ ЛИЗИНГОПОЛУЧАТЕЛЯ</w:t>
      </w:r>
    </w:p>
    <w:p>
      <w:pPr>
        <w:spacing w:after="80"/>
        <w:jc w:val="both"/>
      </w:pPr>
      <w:commentRangeStart w:id="27"/>
      <w:r>
        <w:rPr>
          <w:rFonts w:ascii="Times New Roman" w:cs="Times New Roman" w:eastAsia="Times New Roman" w:hAnsi="Times New Roman"/>
          <w:b/>
          <w:bCs/>
          <w:sz w:val="24"/>
          <w:szCs w:val="24"/>
        </w:rPr>
        <w:t xml:space="preserve">5.2. </w:t>
      </w:r>
      <w:r>
        <w:rPr>
          <w:rFonts w:ascii="Times New Roman" w:cs="Times New Roman" w:eastAsia="Times New Roman" w:hAnsi="Times New Roman"/>
          <w:sz w:val="24"/>
          <w:szCs w:val="24"/>
          <w:shd w:fill="BDD7EE" w:color="auto" w:val="clear"/>
        </w:rPr>
        <w:t xml:space="preserve">Требовать от Лизингополучателя предоставления дополнительного обеспечения исполнения обязательств в случаях и порядке, предусмотренных настоящим Договором и законодательством Республики Казахстан.</w:t>
      </w:r>
      <w:commentRangeEnd w:id="27"/>
      <w:r>
        <w:commentReference w:id="27"/>
      </w:r>
    </w:p>
    <w:p>
      <w:pPr>
        <w:spacing w:after="80"/>
        <w:jc w:val="both"/>
      </w:pPr>
      <w:commentRangeStart w:id="28"/>
      <w:r>
        <w:rPr>
          <w:rFonts w:ascii="Times New Roman" w:cs="Times New Roman" w:eastAsia="Times New Roman" w:hAnsi="Times New Roman"/>
          <w:b/>
          <w:bCs/>
          <w:sz w:val="24"/>
          <w:szCs w:val="24"/>
        </w:rPr>
        <w:t xml:space="preserve">5.3. </w:t>
      </w:r>
      <w:r>
        <w:rPr>
          <w:rFonts w:ascii="Times New Roman" w:cs="Times New Roman" w:eastAsia="Times New Roman" w:hAnsi="Times New Roman"/>
          <w:sz w:val="24"/>
          <w:szCs w:val="24"/>
          <w:shd w:fill="BDD7EE" w:color="auto" w:val="clear"/>
        </w:rPr>
        <w:t xml:space="preserve">Обеспечение исполнения обязательств должно быть представлено Лизингополучателем в течение 30 (тридцати) календарных дней с момента получения от Лизингодателя такого требования.</w:t>
      </w:r>
      <w:commentRangeEnd w:id="28"/>
      <w:r>
        <w:commentReference w:id="28"/>
      </w:r>
    </w:p>
    <w:p>
      <w:pPr>
        <w:pStyle w:val="Heading2"/>
        <w:spacing w:after="120" w:before="240"/>
      </w:pPr>
      <w:r>
        <w:rPr>
          <w:rFonts w:ascii="Times New Roman" w:cs="Times New Roman" w:eastAsia="Times New Roman" w:hAnsi="Times New Roman"/>
          <w:b/>
          <w:bCs/>
          <w:sz w:val="26"/>
          <w:szCs w:val="26"/>
        </w:rPr>
        <w:t xml:space="preserve">6. ПРАВА И ОБЯЗАННОСТИ ЛИЗИНГОПОЛУЧАТЕЛЯ</w:t>
      </w:r>
    </w:p>
    <w:p>
      <w:pPr>
        <w:spacing w:after="80"/>
        <w:jc w:val="both"/>
      </w:pPr>
      <w:commentRangeStart w:id="29"/>
      <w:r>
        <w:rPr>
          <w:rFonts w:ascii="Times New Roman" w:cs="Times New Roman" w:eastAsia="Times New Roman" w:hAnsi="Times New Roman"/>
          <w:b/>
          <w:bCs/>
          <w:sz w:val="24"/>
          <w:szCs w:val="24"/>
        </w:rPr>
        <w:t xml:space="preserve">6.1. </w:t>
      </w:r>
      <w:r>
        <w:rPr>
          <w:rFonts w:ascii="Times New Roman" w:cs="Times New Roman" w:eastAsia="Times New Roman" w:hAnsi="Times New Roman"/>
          <w:sz w:val="24"/>
          <w:szCs w:val="24"/>
          <w:shd w:fill="C6EFCE" w:color="auto" w:val="clear"/>
        </w:rPr>
        <w:t xml:space="preserve">Своевременно и в полном объеме оплачивать лизинговые и иные платежи Лизингодателю, предусмотренные настоящим Договором лизинга.</w:t>
      </w:r>
      <w:commentRangeEnd w:id="29"/>
      <w:r>
        <w:commentReference w:id="29"/>
      </w:r>
    </w:p>
    <w:p>
      <w:pPr>
        <w:spacing w:after="80"/>
        <w:jc w:val="both"/>
      </w:pPr>
      <w:commentRangeStart w:id="30"/>
      <w:r>
        <w:rPr>
          <w:rFonts w:ascii="Times New Roman" w:cs="Times New Roman" w:eastAsia="Times New Roman" w:hAnsi="Times New Roman"/>
          <w:b/>
          <w:bCs/>
          <w:sz w:val="24"/>
          <w:szCs w:val="24"/>
        </w:rPr>
        <w:t xml:space="preserve">6.2. </w:t>
      </w:r>
      <w:r>
        <w:rPr>
          <w:rFonts w:ascii="Times New Roman" w:cs="Times New Roman" w:eastAsia="Times New Roman" w:hAnsi="Times New Roman"/>
          <w:sz w:val="24"/>
          <w:szCs w:val="24"/>
          <w:shd w:fill="C6EFCE" w:color="auto" w:val="clear"/>
        </w:rPr>
        <w:t xml:space="preserve">Лизингополучатель обязан использовать Предмет лизинга в соответствии с его назначением, соблюдать требования законодательства Республики Казахстан, технической документации и инструкции по эксплуатации, обеспечивать сохранность Предмета лизинга, его надлежащее содержание, техническое обслуживание и текущий ремонт за свой счет, если иное не предусмотрено настоящим Договором.</w:t>
      </w:r>
      <w:commentRangeEnd w:id="30"/>
      <w:r>
        <w:commentReference w:id="30"/>
      </w:r>
    </w:p>
    <w:p>
      <w:pPr>
        <w:spacing w:after="80"/>
        <w:jc w:val="both"/>
      </w:pPr>
      <w:commentRangeStart w:id="31"/>
      <w:r>
        <w:rPr>
          <w:rFonts w:ascii="Times New Roman" w:cs="Times New Roman" w:eastAsia="Times New Roman" w:hAnsi="Times New Roman"/>
          <w:b/>
          <w:bCs/>
          <w:sz w:val="24"/>
          <w:szCs w:val="24"/>
        </w:rPr>
        <w:t xml:space="preserve">6.4. </w:t>
      </w:r>
      <w:r>
        <w:rPr>
          <w:rFonts w:ascii="Times New Roman" w:cs="Times New Roman" w:eastAsia="Times New Roman" w:hAnsi="Times New Roman"/>
          <w:sz w:val="24"/>
          <w:szCs w:val="24"/>
          <w:shd w:fill="C6EFCE" w:color="auto" w:val="clear"/>
        </w:rPr>
        <w:t xml:space="preserve">Лизингополучатель не вправе без предварительного письменного согласия Лизингодателя продавать, дарить, передавать в залог, сдавать в аренду, сублизинг, безвозмездное пользование либо иным образом отчуждать или обременять Предмет лизинга, а также передавать права на него третьим лицам.</w:t>
      </w:r>
      <w:commentRangeEnd w:id="31"/>
      <w:r>
        <w:commentReference w:id="31"/>
      </w:r>
    </w:p>
    <w:p>
      <w:pPr>
        <w:spacing w:after="80"/>
        <w:jc w:val="both"/>
      </w:pPr>
      <w:commentRangeStart w:id="32"/>
      <w:r>
        <w:rPr>
          <w:rFonts w:ascii="Times New Roman" w:cs="Times New Roman" w:eastAsia="Times New Roman" w:hAnsi="Times New Roman"/>
          <w:b/>
          <w:bCs/>
          <w:sz w:val="24"/>
          <w:szCs w:val="24"/>
        </w:rPr>
        <w:t xml:space="preserve">6.5. </w:t>
      </w:r>
      <w:r>
        <w:rPr>
          <w:rFonts w:ascii="Times New Roman" w:cs="Times New Roman" w:eastAsia="Times New Roman" w:hAnsi="Times New Roman"/>
          <w:sz w:val="24"/>
          <w:szCs w:val="24"/>
          <w:shd w:fill="C6EFCE" w:color="auto" w:val="clear"/>
        </w:rPr>
        <w:t xml:space="preserve">Лизингополучатель обязан незамедлительно уведомлять Лизингодателя о случаях утраты, повреждения, хищения Предмета лизинга, возникновении прав или требований третьих лиц в отношении Предмета лизинга, а также об иных обстоятельствах, которые могут повлиять на сохранность Предмета лизинга или исполнение обязательств по настоящему Договору.</w:t>
      </w:r>
      <w:commentRangeEnd w:id="32"/>
      <w:r>
        <w:commentReference w:id="32"/>
      </w:r>
    </w:p>
    <w:p>
      <w:pPr>
        <w:spacing w:after="80"/>
        <w:jc w:val="both"/>
      </w:pPr>
      <w:commentRangeStart w:id="33"/>
      <w:r>
        <w:rPr>
          <w:rFonts w:ascii="Times New Roman" w:cs="Times New Roman" w:eastAsia="Times New Roman" w:hAnsi="Times New Roman"/>
          <w:b/>
          <w:bCs/>
          <w:sz w:val="24"/>
          <w:szCs w:val="24"/>
        </w:rPr>
        <w:t xml:space="preserve">6.6. </w:t>
      </w:r>
      <w:r>
        <w:rPr>
          <w:rFonts w:ascii="Times New Roman" w:cs="Times New Roman" w:eastAsia="Times New Roman" w:hAnsi="Times New Roman"/>
          <w:sz w:val="24"/>
          <w:szCs w:val="24"/>
          <w:shd w:fill="C6EFCE" w:color="auto" w:val="clear"/>
        </w:rPr>
        <w:t xml:space="preserve">Лизингополучатель обязан предоставлять Лизингодателю доступ к Предмету лизинга для проведения плановых и внеплановых проверок его наличия, состояния, условий хранения и эксплуатации.</w:t>
      </w:r>
      <w:commentRangeEnd w:id="33"/>
      <w:r>
        <w:commentReference w:id="33"/>
      </w:r>
    </w:p>
    <w:p>
      <w:pPr>
        <w:spacing w:after="80"/>
        <w:jc w:val="both"/>
      </w:pPr>
      <w:commentRangeStart w:id="34"/>
      <w:r>
        <w:rPr>
          <w:rFonts w:ascii="Times New Roman" w:cs="Times New Roman" w:eastAsia="Times New Roman" w:hAnsi="Times New Roman"/>
          <w:b/>
          <w:bCs/>
          <w:sz w:val="24"/>
          <w:szCs w:val="24"/>
        </w:rPr>
        <w:t xml:space="preserve">6.6.1. </w:t>
      </w:r>
      <w:r>
        <w:rPr>
          <w:rFonts w:ascii="Times New Roman" w:cs="Times New Roman" w:eastAsia="Times New Roman" w:hAnsi="Times New Roman"/>
          <w:sz w:val="24"/>
          <w:szCs w:val="24"/>
          <w:shd w:fill="C6EFCE" w:color="auto" w:val="clear"/>
        </w:rPr>
        <w:t xml:space="preserve">В течение 3 (трех) рабочих дней с момента получения от Лизингодателя соответствующего запроса, предоставлять Лизингодателю документы, подтверждающие наличие, состояние, сохранность и целевое использование Предмета лизинга, в том числе отчет об использовании Предмета лизинга в соответствии с формой Лизингодателя.</w:t>
      </w:r>
      <w:commentRangeEnd w:id="34"/>
      <w:r>
        <w:commentReference w:id="34"/>
      </w:r>
    </w:p>
    <w:p>
      <w:pPr>
        <w:spacing w:after="80"/>
        <w:jc w:val="both"/>
      </w:pPr>
      <w:commentRangeStart w:id="35"/>
      <w:r>
        <w:rPr>
          <w:rFonts w:ascii="Times New Roman" w:cs="Times New Roman" w:eastAsia="Times New Roman" w:hAnsi="Times New Roman"/>
          <w:b/>
          <w:bCs/>
          <w:sz w:val="24"/>
          <w:szCs w:val="24"/>
        </w:rPr>
        <w:t xml:space="preserve">6.9. </w:t>
      </w:r>
      <w:r>
        <w:rPr>
          <w:rFonts w:ascii="Times New Roman" w:cs="Times New Roman" w:eastAsia="Times New Roman" w:hAnsi="Times New Roman"/>
          <w:sz w:val="24"/>
          <w:szCs w:val="24"/>
          <w:shd w:fill="BDD7EE" w:color="auto" w:val="clear"/>
        </w:rPr>
        <w:t xml:space="preserve">Лизингополучатель обязан предоставлять Лизингодателю документы и информацию, необходимые для осуществления мониторинга исполнения настоящего Договора, финансового состояния Лизингополучателя, а также состояния, хранения и использования Предмета лизинга.</w:t>
      </w:r>
      <w:commentRangeEnd w:id="35"/>
      <w:r>
        <w:commentReference w:id="35"/>
      </w:r>
    </w:p>
    <w:p>
      <w:pPr>
        <w:spacing w:after="80"/>
        <w:jc w:val="both"/>
      </w:pPr>
      <w:commentRangeStart w:id="36"/>
      <w:r>
        <w:rPr>
          <w:rFonts w:ascii="Times New Roman" w:cs="Times New Roman" w:eastAsia="Times New Roman" w:hAnsi="Times New Roman"/>
          <w:b/>
          <w:bCs/>
          <w:sz w:val="24"/>
          <w:szCs w:val="24"/>
        </w:rPr>
        <w:t xml:space="preserve">6.16.2. </w:t>
      </w:r>
      <w:r>
        <w:rPr>
          <w:rFonts w:ascii="Times New Roman" w:cs="Times New Roman" w:eastAsia="Times New Roman" w:hAnsi="Times New Roman"/>
          <w:sz w:val="24"/>
          <w:szCs w:val="24"/>
          <w:shd w:fill="BDD7EE" w:color="auto" w:val="clear"/>
        </w:rPr>
        <w:t xml:space="preserve">В течение 5 (пяти) рабочих дней с момента предоставления уведомления и счета на оплату с приложением копий подтверждающих расходы документов, возместить Лизингодателю все дополнительные расходы, связанные с Предметом лизинга и/или убытки, в том числе связанные с неисполнением/ненадлежащим исполнением Лизингополучателем своих обязательств по настоящему Договору лизинга, понесенные Лизингодателем по принудительному взысканию сумм просроченной задолженности, включая, но не ограничиваясь:</w:t>
      </w:r>
      <w:r>
        <w:rPr>
          <w:rFonts w:ascii="Times New Roman" w:cs="Times New Roman" w:eastAsia="Times New Roman" w:hAnsi="Times New Roman"/>
          <w:sz w:val="24"/>
          <w:szCs w:val="24"/>
          <w:shd w:fill="BDD7EE" w:color="auto" w:val="clear"/>
        </w:rPr>
        <w:br/>
        <w:t xml:space="preserve">1)	Почтовые расходы;</w:t>
      </w:r>
      <w:r>
        <w:rPr>
          <w:rFonts w:ascii="Times New Roman" w:cs="Times New Roman" w:eastAsia="Times New Roman" w:hAnsi="Times New Roman"/>
          <w:sz w:val="24"/>
          <w:szCs w:val="24"/>
          <w:shd w:fill="BDD7EE" w:color="auto" w:val="clear"/>
        </w:rPr>
        <w:br/>
        <w:t xml:space="preserve">2)	Расходы по нотариальным услугам;</w:t>
      </w:r>
      <w:r>
        <w:rPr>
          <w:rFonts w:ascii="Times New Roman" w:cs="Times New Roman" w:eastAsia="Times New Roman" w:hAnsi="Times New Roman"/>
          <w:sz w:val="24"/>
          <w:szCs w:val="24"/>
          <w:shd w:fill="BDD7EE" w:color="auto" w:val="clear"/>
        </w:rPr>
        <w:br/>
        <w:t xml:space="preserve">3)	Командировочные расходы работников Лизингодателя;</w:t>
      </w:r>
      <w:r>
        <w:rPr>
          <w:rFonts w:ascii="Times New Roman" w:cs="Times New Roman" w:eastAsia="Times New Roman" w:hAnsi="Times New Roman"/>
          <w:sz w:val="24"/>
          <w:szCs w:val="24"/>
          <w:shd w:fill="BDD7EE" w:color="auto" w:val="clear"/>
        </w:rPr>
        <w:br/>
        <w:t xml:space="preserve">4)	Расходы по страхованию Предмета лизинга;</w:t>
      </w:r>
      <w:r>
        <w:rPr>
          <w:rFonts w:ascii="Times New Roman" w:cs="Times New Roman" w:eastAsia="Times New Roman" w:hAnsi="Times New Roman"/>
          <w:sz w:val="24"/>
          <w:szCs w:val="24"/>
          <w:shd w:fill="BDD7EE" w:color="auto" w:val="clear"/>
        </w:rPr>
        <w:br/>
        <w:t xml:space="preserve">5)	Судебные и иные расходы (в т.ч. госпошлина, оценка, экспертизы);</w:t>
      </w:r>
      <w:r>
        <w:rPr>
          <w:rFonts w:ascii="Times New Roman" w:cs="Times New Roman" w:eastAsia="Times New Roman" w:hAnsi="Times New Roman"/>
          <w:sz w:val="24"/>
          <w:szCs w:val="24"/>
          <w:shd w:fill="BDD7EE" w:color="auto" w:val="clear"/>
        </w:rPr>
        <w:br/>
        <w:t xml:space="preserve">6)	Расходы по оплате налоговых (в т.ч. НДС на импорт, НДС и КПН на вознаграждение по лизингу), таможенных сборов и пошлин, неустойки по ним, вне зависимости от времени их возникновения;</w:t>
      </w:r>
      <w:r>
        <w:rPr>
          <w:rFonts w:ascii="Times New Roman" w:cs="Times New Roman" w:eastAsia="Times New Roman" w:hAnsi="Times New Roman"/>
          <w:sz w:val="24"/>
          <w:szCs w:val="24"/>
          <w:shd w:fill="BDD7EE" w:color="auto" w:val="clear"/>
        </w:rPr>
        <w:br/>
        <w:t xml:space="preserve">7)	Расходы по поиску, транспортировке, доставке, хранению, ремонту, оценке, восстановлению Предмета лизинга, приобретению запасных частей и комплектующих для Предмета лизинга и т.п.;</w:t>
      </w:r>
      <w:r>
        <w:rPr>
          <w:rFonts w:ascii="Times New Roman" w:cs="Times New Roman" w:eastAsia="Times New Roman" w:hAnsi="Times New Roman"/>
          <w:sz w:val="24"/>
          <w:szCs w:val="24"/>
          <w:shd w:fill="BDD7EE" w:color="auto" w:val="clear"/>
        </w:rPr>
        <w:br/>
        <w:t xml:space="preserve">8)	Расходы по осуществлению платежей (банковские услуги за перевод, конвертацию, регистрацию договора лизинга и изменение договора лизинга).</w:t>
      </w:r>
      <w:commentRangeEnd w:id="36"/>
      <w:r>
        <w:commentReference w:id="36"/>
      </w:r>
    </w:p>
    <w:p>
      <w:pPr>
        <w:pStyle w:val="Heading2"/>
        <w:spacing w:after="120" w:before="240"/>
      </w:pPr>
      <w:r>
        <w:rPr>
          <w:rFonts w:ascii="Times New Roman" w:cs="Times New Roman" w:eastAsia="Times New Roman" w:hAnsi="Times New Roman"/>
          <w:b/>
          <w:bCs/>
          <w:sz w:val="26"/>
          <w:szCs w:val="26"/>
        </w:rPr>
        <w:t xml:space="preserve">7. ПРАВА И ОБЯЗАННОСТИ ЛИЗИНГОДАТЕЛЯ</w:t>
      </w:r>
    </w:p>
    <w:p>
      <w:pPr>
        <w:spacing w:after="80"/>
        <w:jc w:val="both"/>
      </w:pPr>
      <w:commentRangeStart w:id="37"/>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shd w:fill="C6EFCE" w:color="auto" w:val="clear"/>
        </w:rPr>
        <w:t xml:space="preserve">Приобрести Предмет лизинга у Продавца в соответствии с условиями договора купли-продажи товара для передачи в финансовый лизинг.</w:t>
      </w:r>
      <w:commentRangeEnd w:id="37"/>
      <w:r>
        <w:commentReference w:id="37"/>
      </w:r>
    </w:p>
    <w:p>
      <w:pPr>
        <w:spacing w:after="80"/>
        <w:jc w:val="both"/>
      </w:pPr>
      <w:commentRangeStart w:id="38"/>
      <w:r>
        <w:rPr>
          <w:rFonts w:ascii="Times New Roman" w:cs="Times New Roman" w:eastAsia="Times New Roman" w:hAnsi="Times New Roman"/>
          <w:b/>
          <w:bCs/>
          <w:sz w:val="24"/>
          <w:szCs w:val="24"/>
        </w:rPr>
        <w:t xml:space="preserve">7.1.1. </w:t>
      </w:r>
      <w:r>
        <w:rPr>
          <w:rFonts w:ascii="Times New Roman" w:cs="Times New Roman" w:eastAsia="Times New Roman" w:hAnsi="Times New Roman"/>
          <w:sz w:val="24"/>
          <w:szCs w:val="24"/>
          <w:shd w:fill="C6EFCE" w:color="auto" w:val="clear"/>
        </w:rPr>
        <w:t xml:space="preserve">Передать Предмет лизинга Лизингополучателю во владение и пользование в порядке и сроки, предусмотренные настоящим Договором.</w:t>
      </w:r>
      <w:commentRangeEnd w:id="38"/>
      <w:r>
        <w:commentReference w:id="38"/>
      </w:r>
    </w:p>
    <w:p>
      <w:pPr>
        <w:spacing w:after="80"/>
        <w:jc w:val="both"/>
      </w:pPr>
      <w:commentRangeStart w:id="39"/>
      <w:r>
        <w:rPr>
          <w:rFonts w:ascii="Times New Roman" w:cs="Times New Roman" w:eastAsia="Times New Roman" w:hAnsi="Times New Roman"/>
          <w:b/>
          <w:bCs/>
          <w:sz w:val="24"/>
          <w:szCs w:val="24"/>
        </w:rPr>
        <w:t xml:space="preserve">7.4.2. </w:t>
      </w:r>
      <w:r>
        <w:rPr>
          <w:rFonts w:ascii="Times New Roman" w:cs="Times New Roman" w:eastAsia="Times New Roman" w:hAnsi="Times New Roman"/>
          <w:sz w:val="24"/>
          <w:szCs w:val="24"/>
          <w:shd w:fill="BDD7EE" w:color="auto" w:val="clear"/>
        </w:rPr>
        <w:t xml:space="preserve">Требовать своевременной и полной оплаты лизинговых платежей, вознаграждения, неустойки и иных платежей, предусмотренных настоящим Договором.</w:t>
      </w:r>
      <w:commentRangeEnd w:id="39"/>
      <w:r>
        <w:commentReference w:id="39"/>
      </w:r>
    </w:p>
    <w:p>
      <w:pPr>
        <w:spacing w:after="80"/>
        <w:jc w:val="both"/>
      </w:pPr>
      <w:commentRangeStart w:id="40"/>
      <w:r>
        <w:rPr>
          <w:rFonts w:ascii="Times New Roman" w:cs="Times New Roman" w:eastAsia="Times New Roman" w:hAnsi="Times New Roman"/>
          <w:b/>
          <w:bCs/>
          <w:sz w:val="24"/>
          <w:szCs w:val="24"/>
        </w:rPr>
        <w:t xml:space="preserve">7.4.3. </w:t>
      </w:r>
      <w:r>
        <w:rPr>
          <w:rFonts w:ascii="Times New Roman" w:cs="Times New Roman" w:eastAsia="Times New Roman" w:hAnsi="Times New Roman"/>
          <w:sz w:val="24"/>
          <w:szCs w:val="24"/>
          <w:shd w:fill="C6EFCE" w:color="auto" w:val="clear"/>
        </w:rPr>
        <w:t xml:space="preserve">В случае нарушения Лизингополучателем сроков или иных условий исполнения обязательств требовать уплаты предусмотренных настоящим Договором неустойки, штрафов и возмещения причиненных убытков.</w:t>
      </w:r>
      <w:commentRangeEnd w:id="40"/>
      <w:r>
        <w:commentReference w:id="40"/>
      </w:r>
    </w:p>
    <w:p>
      <w:pPr>
        <w:spacing w:after="80"/>
        <w:jc w:val="both"/>
      </w:pPr>
      <w:commentRangeStart w:id="41"/>
      <w:r>
        <w:rPr>
          <w:rFonts w:ascii="Times New Roman" w:cs="Times New Roman" w:eastAsia="Times New Roman" w:hAnsi="Times New Roman"/>
          <w:b/>
          <w:bCs/>
          <w:sz w:val="24"/>
          <w:szCs w:val="24"/>
        </w:rPr>
        <w:t xml:space="preserve">7.5. </w:t>
      </w:r>
      <w:r>
        <w:rPr>
          <w:rFonts w:ascii="Times New Roman" w:cs="Times New Roman" w:eastAsia="Times New Roman" w:hAnsi="Times New Roman"/>
          <w:sz w:val="24"/>
          <w:szCs w:val="24"/>
          <w:shd w:fill="C6EFCE" w:color="auto" w:val="clear"/>
        </w:rPr>
        <w:t xml:space="preserve">Проверять наличие, состояние, сохранность, условия хранения и эксплуатации Предмета лизинга, в том числе осуществлять его осмотр по месту нахождения.</w:t>
      </w:r>
      <w:commentRangeEnd w:id="41"/>
      <w:r>
        <w:commentReference w:id="41"/>
      </w:r>
    </w:p>
    <w:p>
      <w:pPr>
        <w:spacing w:after="80"/>
        <w:jc w:val="both"/>
      </w:pPr>
      <w:commentRangeStart w:id="42"/>
      <w:r>
        <w:rPr>
          <w:rFonts w:ascii="Times New Roman" w:cs="Times New Roman" w:eastAsia="Times New Roman" w:hAnsi="Times New Roman"/>
          <w:b/>
          <w:bCs/>
          <w:sz w:val="24"/>
          <w:szCs w:val="24"/>
        </w:rPr>
        <w:t xml:space="preserve">7.5.3. </w:t>
      </w:r>
      <w:r>
        <w:rPr>
          <w:rFonts w:ascii="Times New Roman" w:cs="Times New Roman" w:eastAsia="Times New Roman" w:hAnsi="Times New Roman"/>
          <w:sz w:val="24"/>
          <w:szCs w:val="24"/>
          <w:shd w:fill="C6EFCE" w:color="auto" w:val="clear"/>
        </w:rPr>
        <w:t xml:space="preserve">Требовать от Лизингополучателя предоставления документов и сведений, необходимых для осуществления мониторинга его финансового состояния и исполнения обязательств по настоящему Договору.</w:t>
      </w:r>
      <w:commentRangeEnd w:id="42"/>
      <w:r>
        <w:commentReference w:id="42"/>
      </w:r>
    </w:p>
    <w:p>
      <w:pPr>
        <w:spacing w:after="80"/>
        <w:jc w:val="both"/>
      </w:pPr>
      <w:commentRangeStart w:id="43"/>
      <w:r>
        <w:rPr>
          <w:rFonts w:ascii="Times New Roman" w:cs="Times New Roman" w:eastAsia="Times New Roman" w:hAnsi="Times New Roman"/>
          <w:b/>
          <w:bCs/>
          <w:sz w:val="24"/>
          <w:szCs w:val="24"/>
        </w:rPr>
        <w:t xml:space="preserve">7.12. </w:t>
      </w:r>
      <w:r>
        <w:rPr>
          <w:rFonts w:ascii="Times New Roman" w:cs="Times New Roman" w:eastAsia="Times New Roman" w:hAnsi="Times New Roman"/>
          <w:sz w:val="24"/>
          <w:szCs w:val="24"/>
          <w:shd w:fill="BDD7EE" w:color="auto" w:val="clear"/>
        </w:rPr>
        <w:t xml:space="preserve">После полного и надлежащего исполнения Лизингополучателем всех обязательств по настоящему Договору оформить переход права собственности на Предмет лизинга к Лизингополучателю в порядке, предусмотренном настоящим Договором и законодательством Республики Казахстан.</w:t>
      </w:r>
      <w:commentRangeEnd w:id="43"/>
      <w:r>
        <w:commentReference w:id="43"/>
      </w:r>
    </w:p>
    <w:p>
      <w:pPr>
        <w:pStyle w:val="Heading2"/>
        <w:spacing w:after="120" w:before="240"/>
      </w:pPr>
      <w:r>
        <w:rPr>
          <w:rFonts w:ascii="Times New Roman" w:cs="Times New Roman" w:eastAsia="Times New Roman" w:hAnsi="Times New Roman"/>
          <w:b/>
          <w:bCs/>
          <w:sz w:val="26"/>
          <w:szCs w:val="26"/>
        </w:rPr>
        <w:t xml:space="preserve">8. ПРАВО СОБСТВЕННОСТИ НА ПРЕДМЕТ ЛИЗИНГА И ПЕРЕХОД ПРАВА</w:t>
      </w:r>
    </w:p>
    <w:p>
      <w:pPr>
        <w:spacing w:after="80"/>
        <w:jc w:val="both"/>
      </w:pPr>
      <w:commentRangeStart w:id="44"/>
      <w:r>
        <w:rPr>
          <w:rFonts w:ascii="Times New Roman" w:cs="Times New Roman" w:eastAsia="Times New Roman" w:hAnsi="Times New Roman"/>
          <w:b/>
          <w:bCs/>
          <w:sz w:val="24"/>
          <w:szCs w:val="24"/>
        </w:rPr>
        <w:t xml:space="preserve">8.1. </w:t>
      </w:r>
      <w:r>
        <w:rPr>
          <w:rFonts w:ascii="Times New Roman" w:cs="Times New Roman" w:eastAsia="Times New Roman" w:hAnsi="Times New Roman"/>
          <w:sz w:val="24"/>
          <w:szCs w:val="24"/>
          <w:shd w:fill="C6EFCE" w:color="auto" w:val="clear"/>
        </w:rPr>
        <w:t xml:space="preserve">До момента полного исполнения Лизингополучателем всех обязательств по настоящему Договору право собственности на Предмет лизинга сохраняется за Лизингодателем.</w:t>
      </w:r>
      <w:commentRangeEnd w:id="44"/>
      <w:r>
        <w:commentReference w:id="44"/>
      </w:r>
    </w:p>
    <w:p>
      <w:pPr>
        <w:spacing w:after="80"/>
        <w:jc w:val="both"/>
      </w:pPr>
      <w:commentRangeStart w:id="45"/>
      <w:r>
        <w:rPr>
          <w:rFonts w:ascii="Times New Roman" w:cs="Times New Roman" w:eastAsia="Times New Roman" w:hAnsi="Times New Roman"/>
          <w:b/>
          <w:bCs/>
          <w:sz w:val="24"/>
          <w:szCs w:val="24"/>
        </w:rPr>
        <w:t xml:space="preserve">8.2. </w:t>
      </w:r>
      <w:r>
        <w:rPr>
          <w:rFonts w:ascii="Times New Roman" w:cs="Times New Roman" w:eastAsia="Times New Roman" w:hAnsi="Times New Roman"/>
          <w:sz w:val="24"/>
          <w:szCs w:val="24"/>
          <w:shd w:fill="BDD7EE" w:color="auto" w:val="clear"/>
        </w:rPr>
        <w:t xml:space="preserve">После полного и надлежащего исполнения Лизингополучателем всех денежных и иных обязательств по настоящему Договору право собственности на Предмет лизинга переходит к Лизингополучателю.</w:t>
      </w:r>
      <w:commentRangeEnd w:id="45"/>
      <w:r>
        <w:commentReference w:id="45"/>
      </w:r>
    </w:p>
    <w:p>
      <w:pPr>
        <w:pStyle w:val="Heading2"/>
        <w:spacing w:after="120" w:before="240"/>
      </w:pPr>
      <w:r>
        <w:rPr>
          <w:rFonts w:ascii="Times New Roman" w:cs="Times New Roman" w:eastAsia="Times New Roman" w:hAnsi="Times New Roman"/>
          <w:b/>
          <w:bCs/>
          <w:sz w:val="26"/>
          <w:szCs w:val="26"/>
        </w:rPr>
        <w:t xml:space="preserve">9. СТРАХОВАНИЕ ПРЕДМЕТА ЛИЗИНГА</w:t>
      </w:r>
    </w:p>
    <w:p>
      <w:pPr>
        <w:spacing w:after="80"/>
        <w:jc w:val="both"/>
      </w:pPr>
      <w:commentRangeStart w:id="46"/>
      <w:r>
        <w:rPr>
          <w:rFonts w:ascii="Times New Roman" w:cs="Times New Roman" w:eastAsia="Times New Roman" w:hAnsi="Times New Roman"/>
          <w:b/>
          <w:bCs/>
          <w:sz w:val="24"/>
          <w:szCs w:val="24"/>
        </w:rPr>
        <w:t xml:space="preserve">9.1. </w:t>
      </w:r>
      <w:r>
        <w:rPr>
          <w:rFonts w:ascii="Times New Roman" w:cs="Times New Roman" w:eastAsia="Times New Roman" w:hAnsi="Times New Roman"/>
          <w:sz w:val="24"/>
          <w:szCs w:val="24"/>
          <w:shd w:fill="C6EFCE" w:color="auto" w:val="clear"/>
        </w:rPr>
        <w:t xml:space="preserve">Лизингополучатель обязуется за свой счет обеспечить страховую защиту Предмета лизинга, на протяжении всего срока действия.</w:t>
      </w:r>
      <w:commentRangeEnd w:id="46"/>
      <w:r>
        <w:commentReference w:id="46"/>
      </w:r>
    </w:p>
    <w:p>
      <w:pPr>
        <w:spacing w:after="80"/>
        <w:jc w:val="both"/>
      </w:pPr>
      <w:commentRangeStart w:id="47"/>
      <w:r>
        <w:rPr>
          <w:rFonts w:ascii="Times New Roman" w:cs="Times New Roman" w:eastAsia="Times New Roman" w:hAnsi="Times New Roman"/>
          <w:b/>
          <w:bCs/>
          <w:sz w:val="24"/>
          <w:szCs w:val="24"/>
        </w:rPr>
        <w:t xml:space="preserve">9.2. </w:t>
      </w:r>
      <w:r>
        <w:rPr>
          <w:rFonts w:ascii="Times New Roman" w:cs="Times New Roman" w:eastAsia="Times New Roman" w:hAnsi="Times New Roman"/>
          <w:sz w:val="24"/>
          <w:szCs w:val="24"/>
          <w:shd w:fill="BDD7EE" w:color="auto" w:val="clear"/>
        </w:rPr>
        <w:t xml:space="preserve">Лизингополучатель обязан в течение 15 (пятнадцати) календарных дней с даты Предмета лизинга во временное владение и пользование на основании Акта передачи в лизинг застраховать и предоставить Лизингодателю оригиналы документов (договор страхования/страховой полис и платежные документы), подтверждающие факт страхования Предмета лизинга в соответствии с Договором произвести уплату соответствующей страховой премии Страховщику.</w:t>
      </w:r>
      <w:commentRangeEnd w:id="47"/>
      <w:r>
        <w:commentReference w:id="47"/>
      </w:r>
    </w:p>
    <w:p>
      <w:pPr>
        <w:spacing w:after="80"/>
        <w:jc w:val="both"/>
      </w:pPr>
      <w:commentRangeStart w:id="48"/>
      <w:r>
        <w:rPr>
          <w:rFonts w:ascii="Times New Roman" w:cs="Times New Roman" w:eastAsia="Times New Roman" w:hAnsi="Times New Roman"/>
          <w:b/>
          <w:bCs/>
          <w:sz w:val="24"/>
          <w:szCs w:val="24"/>
        </w:rPr>
        <w:t xml:space="preserve">9.7. </w:t>
      </w:r>
      <w:r>
        <w:rPr>
          <w:rFonts w:ascii="Times New Roman" w:cs="Times New Roman" w:eastAsia="Times New Roman" w:hAnsi="Times New Roman"/>
          <w:sz w:val="24"/>
          <w:szCs w:val="24"/>
          <w:shd w:fill="C6EFCE" w:color="auto" w:val="clear"/>
        </w:rPr>
        <w:t xml:space="preserve">Утрата Предмета лизинга и (или) наступление любого страхового случая не освобождает Лизингополучателя от выполнения обязательств по Договору, включая обязательств по выплате Задолженности.</w:t>
      </w:r>
      <w:commentRangeEnd w:id="48"/>
      <w:r>
        <w:commentReference w:id="48"/>
      </w:r>
    </w:p>
    <w:p>
      <w:pPr>
        <w:pStyle w:val="Heading2"/>
        <w:spacing w:after="120" w:before="240"/>
      </w:pPr>
      <w:r>
        <w:rPr>
          <w:rFonts w:ascii="Times New Roman" w:cs="Times New Roman" w:eastAsia="Times New Roman" w:hAnsi="Times New Roman"/>
          <w:b/>
          <w:bCs/>
          <w:sz w:val="26"/>
          <w:szCs w:val="26"/>
        </w:rPr>
        <w:t xml:space="preserve">10. ДОСРОЧНОЕ ПОГАШЕНИЕ</w:t>
      </w:r>
    </w:p>
    <w:p>
      <w:pPr>
        <w:spacing w:after="80"/>
        <w:jc w:val="both"/>
      </w:pPr>
      <w:commentRangeStart w:id="49"/>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shd w:fill="BDD7EE" w:color="auto" w:val="clear"/>
        </w:rPr>
        <w:t xml:space="preserve">Лизингополучатель вправе досрочно исполнить полностью или частично свои обязательства по настоящему Договору при условии предварительного письменного уведомления Лизингодателя в порядке, установленном настоящим Договором и применимым законодательством Республики Казахстан.</w:t>
      </w:r>
      <w:commentRangeEnd w:id="49"/>
      <w:r>
        <w:commentReference w:id="49"/>
      </w:r>
    </w:p>
    <w:p>
      <w:pPr>
        <w:spacing w:after="80"/>
        <w:jc w:val="both"/>
      </w:pPr>
      <w:commentRangeStart w:id="50"/>
      <w:r>
        <w:rPr>
          <w:rFonts w:ascii="Times New Roman" w:cs="Times New Roman" w:eastAsia="Times New Roman" w:hAnsi="Times New Roman"/>
          <w:b/>
          <w:bCs/>
          <w:sz w:val="24"/>
          <w:szCs w:val="24"/>
        </w:rPr>
        <w:t xml:space="preserve">10.4. </w:t>
      </w:r>
      <w:r>
        <w:rPr>
          <w:rFonts w:ascii="Times New Roman" w:cs="Times New Roman" w:eastAsia="Times New Roman" w:hAnsi="Times New Roman"/>
          <w:sz w:val="24"/>
          <w:szCs w:val="24"/>
          <w:shd w:fill="BDD7EE" w:color="auto" w:val="clear"/>
        </w:rPr>
        <w:t xml:space="preserve">Частичное досрочное погашение основного долга осуществляется в порядке, согласованном Лизингодателем и Лизингополучателем, с соответствующим изменением Графика лизинговых платежей, если иное не предусмотрено настоящим Договором.</w:t>
      </w:r>
      <w:commentRangeEnd w:id="50"/>
      <w:r>
        <w:commentReference w:id="50"/>
      </w:r>
    </w:p>
    <w:p>
      <w:pPr>
        <w:spacing w:after="80"/>
        <w:jc w:val="both"/>
      </w:pPr>
      <w:commentRangeStart w:id="51"/>
      <w:r>
        <w:rPr>
          <w:rFonts w:ascii="Times New Roman" w:cs="Times New Roman" w:eastAsia="Times New Roman" w:hAnsi="Times New Roman"/>
          <w:b/>
          <w:bCs/>
          <w:sz w:val="24"/>
          <w:szCs w:val="24"/>
        </w:rPr>
        <w:t xml:space="preserve">10.6. </w:t>
      </w:r>
      <w:r>
        <w:rPr>
          <w:rFonts w:ascii="Times New Roman" w:cs="Times New Roman" w:eastAsia="Times New Roman" w:hAnsi="Times New Roman"/>
          <w:sz w:val="24"/>
          <w:szCs w:val="24"/>
          <w:shd w:fill="BDD7EE" w:color="auto" w:val="clear"/>
        </w:rPr>
        <w:t xml:space="preserve">После полного досрочного исполнения Лизингополучателем всех денежных и иных обязательств по настоящему Договору, включая погашение основной суммы финансирования, уплату вознаграждения, неустойки и иных платежей, предусмотренных настоящим Договором, право собственности на Предмет лизинга переходит к Лизингополучателю в порядке, предусмотренном разделом 7 настоящего Договора.</w:t>
      </w:r>
      <w:commentRangeEnd w:id="51"/>
      <w:r>
        <w:commentReference w:id="51"/>
      </w:r>
    </w:p>
    <w:p>
      <w:pPr>
        <w:pStyle w:val="Heading2"/>
        <w:spacing w:after="120" w:before="240"/>
      </w:pPr>
      <w:r>
        <w:rPr>
          <w:rFonts w:ascii="Times New Roman" w:cs="Times New Roman" w:eastAsia="Times New Roman" w:hAnsi="Times New Roman"/>
          <w:b/>
          <w:bCs/>
          <w:sz w:val="26"/>
          <w:szCs w:val="26"/>
        </w:rPr>
        <w:t xml:space="preserve">11. СУБСИДИИ</w:t>
      </w:r>
    </w:p>
    <w:p>
      <w:pPr>
        <w:spacing w:after="80"/>
        <w:jc w:val="both"/>
      </w:pPr>
      <w:commentRangeStart w:id="52"/>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BDD7EE" w:color="auto" w:val="clear"/>
        </w:rPr>
        <w:t xml:space="preserve">[не предусмотрено]</w:t>
      </w:r>
      <w:commentRangeEnd w:id="52"/>
      <w:r>
        <w:commentReference w:id="52"/>
      </w:r>
    </w:p>
    <w:p>
      <w:pPr>
        <w:pStyle w:val="Heading2"/>
        <w:spacing w:after="120" w:before="240"/>
      </w:pPr>
      <w:r>
        <w:rPr>
          <w:rFonts w:ascii="Times New Roman" w:cs="Times New Roman" w:eastAsia="Times New Roman" w:hAnsi="Times New Roman"/>
          <w:b/>
          <w:bCs/>
          <w:sz w:val="26"/>
          <w:szCs w:val="26"/>
        </w:rPr>
        <w:t xml:space="preserve">12. ОТВЕТСТВЕННОСТЬ СТОРОН</w:t>
      </w:r>
    </w:p>
    <w:p>
      <w:pPr>
        <w:spacing w:after="80"/>
        <w:jc w:val="both"/>
      </w:pPr>
      <w:commentRangeStart w:id="53"/>
      <w:r>
        <w:rPr>
          <w:rFonts w:ascii="Times New Roman" w:cs="Times New Roman" w:eastAsia="Times New Roman" w:hAnsi="Times New Roman"/>
          <w:b/>
          <w:bCs/>
          <w:sz w:val="24"/>
          <w:szCs w:val="24"/>
        </w:rPr>
        <w:t xml:space="preserve">12.3. </w:t>
      </w:r>
      <w:r>
        <w:rPr>
          <w:rFonts w:ascii="Times New Roman" w:cs="Times New Roman" w:eastAsia="Times New Roman" w:hAnsi="Times New Roman"/>
          <w:sz w:val="24"/>
          <w:szCs w:val="24"/>
          <w:shd w:fill="BDD7EE" w:color="auto" w:val="clear"/>
        </w:rPr>
        <w:t xml:space="preserve">В случае нарушения Лизингополучателем установленного настоящим Договором и/или Графиком лизинговых платежей срока исполнения денежного обязательства Лизингополучатель уплачивает Лизингодателю пеню в размере 0,1% (ноль целых одна десятая процента) от суммы просроченного платежа за каждый календарный день просрочки, но в совокупном размере не более 10% (десяти процентов) от суммы соответствующего просроченного платежа.</w:t>
      </w:r>
      <w:commentRangeEnd w:id="53"/>
      <w:r>
        <w:commentReference w:id="53"/>
      </w:r>
    </w:p>
    <w:p>
      <w:pPr>
        <w:spacing w:after="80"/>
        <w:jc w:val="both"/>
      </w:pPr>
      <w:commentRangeStart w:id="54"/>
      <w:r>
        <w:rPr>
          <w:rFonts w:ascii="Times New Roman" w:cs="Times New Roman" w:eastAsia="Times New Roman" w:hAnsi="Times New Roman"/>
          <w:b/>
          <w:bCs/>
          <w:sz w:val="24"/>
          <w:szCs w:val="24"/>
        </w:rPr>
        <w:t xml:space="preserve">12.4. </w:t>
      </w:r>
      <w:r>
        <w:rPr>
          <w:rFonts w:ascii="Times New Roman" w:cs="Times New Roman" w:eastAsia="Times New Roman" w:hAnsi="Times New Roman"/>
          <w:sz w:val="24"/>
          <w:szCs w:val="24"/>
          <w:shd w:fill="BDD7EE" w:color="auto" w:val="clear"/>
        </w:rPr>
        <w:t xml:space="preserve">Пеня начисляется со дня, следующего за установленной датой исполнения соответствующего обязательства, и по день фактического исполнения обязательства включительно, с учетом ограничения, установленного пунктом 9.1 настоящего Договора.</w:t>
      </w:r>
      <w:commentRangeEnd w:id="54"/>
      <w:r>
        <w:commentReference w:id="54"/>
      </w:r>
    </w:p>
    <w:p>
      <w:pPr>
        <w:spacing w:after="80"/>
        <w:jc w:val="both"/>
      </w:pPr>
      <w:commentRangeStart w:id="55"/>
      <w:r>
        <w:rPr>
          <w:rFonts w:ascii="Times New Roman" w:cs="Times New Roman" w:eastAsia="Times New Roman" w:hAnsi="Times New Roman"/>
          <w:b/>
          <w:bCs/>
          <w:sz w:val="24"/>
          <w:szCs w:val="24"/>
        </w:rPr>
        <w:t xml:space="preserve">12.5. </w:t>
      </w:r>
      <w:r>
        <w:rPr>
          <w:rFonts w:ascii="Times New Roman" w:cs="Times New Roman" w:eastAsia="Times New Roman" w:hAnsi="Times New Roman"/>
          <w:sz w:val="24"/>
          <w:szCs w:val="24"/>
          <w:shd w:fill="BDD7EE" w:color="auto" w:val="clear"/>
        </w:rPr>
        <w:t xml:space="preserve">[не предусмотрено]</w:t>
      </w:r>
      <w:commentRangeEnd w:id="55"/>
      <w:r>
        <w:commentReference w:id="55"/>
      </w:r>
    </w:p>
    <w:p>
      <w:pPr>
        <w:spacing w:after="80"/>
        <w:jc w:val="both"/>
      </w:pPr>
      <w:commentRangeStart w:id="56"/>
      <w:r>
        <w:rPr>
          <w:rFonts w:ascii="Times New Roman" w:cs="Times New Roman" w:eastAsia="Times New Roman" w:hAnsi="Times New Roman"/>
          <w:b/>
          <w:bCs/>
          <w:sz w:val="24"/>
          <w:szCs w:val="24"/>
        </w:rPr>
        <w:t xml:space="preserve">12.6. </w:t>
      </w:r>
      <w:r>
        <w:rPr>
          <w:rFonts w:ascii="Times New Roman" w:cs="Times New Roman" w:eastAsia="Times New Roman" w:hAnsi="Times New Roman"/>
          <w:sz w:val="24"/>
          <w:szCs w:val="24"/>
          <w:shd w:fill="C6EFCE" w:color="auto" w:val="clear"/>
        </w:rPr>
        <w:t xml:space="preserve">Уплата неустоек не освобождает Лизингополучателя от исполнения обязательств, принятых в соответствии с Договором.</w:t>
      </w:r>
      <w:commentRangeEnd w:id="56"/>
      <w:r>
        <w:commentReference w:id="56"/>
      </w:r>
    </w:p>
    <w:p>
      <w:pPr>
        <w:spacing w:after="80"/>
        <w:jc w:val="both"/>
      </w:pPr>
      <w:commentRangeStart w:id="57"/>
      <w:r>
        <w:rPr>
          <w:rFonts w:ascii="Times New Roman" w:cs="Times New Roman" w:eastAsia="Times New Roman" w:hAnsi="Times New Roman"/>
          <w:b/>
          <w:bCs/>
          <w:sz w:val="24"/>
          <w:szCs w:val="24"/>
        </w:rPr>
        <w:t xml:space="preserve">12.7. </w:t>
      </w:r>
      <w:r>
        <w:rPr>
          <w:rFonts w:ascii="Times New Roman" w:cs="Times New Roman" w:eastAsia="Times New Roman" w:hAnsi="Times New Roman"/>
          <w:sz w:val="24"/>
          <w:szCs w:val="24"/>
          <w:shd w:fill="BDD7EE" w:color="auto" w:val="clear"/>
        </w:rPr>
        <w:t xml:space="preserve">Применение мер ответственности, предусмотренных настоящим разделом, не лишает Лизингодателя права требовать возмещения убытков и исполнения иных обязательств Лизингополучателя в случаях и пределах, предусмотренных законодательством Республики Казахстан и настоящим Договором.</w:t>
      </w:r>
      <w:commentRangeEnd w:id="57"/>
      <w:r>
        <w:commentReference w:id="57"/>
      </w:r>
    </w:p>
    <w:p>
      <w:pPr>
        <w:spacing w:after="80"/>
        <w:jc w:val="both"/>
      </w:pPr>
      <w:commentRangeStart w:id="58"/>
      <w:r>
        <w:rPr>
          <w:rFonts w:ascii="Times New Roman" w:cs="Times New Roman" w:eastAsia="Times New Roman" w:hAnsi="Times New Roman"/>
          <w:b/>
          <w:bCs/>
          <w:sz w:val="24"/>
          <w:szCs w:val="24"/>
        </w:rPr>
        <w:t xml:space="preserve">12.8. </w:t>
      </w:r>
      <w:r>
        <w:rPr>
          <w:rFonts w:ascii="Times New Roman" w:cs="Times New Roman" w:eastAsia="Times New Roman" w:hAnsi="Times New Roman"/>
          <w:sz w:val="24"/>
          <w:szCs w:val="24"/>
          <w:shd w:fill="BDD7EE" w:color="auto" w:val="clear"/>
        </w:rPr>
        <w:t xml:space="preserve">[не предусмотрено]</w:t>
      </w:r>
      <w:commentRangeEnd w:id="58"/>
      <w:r>
        <w:commentReference w:id="58"/>
      </w:r>
    </w:p>
    <w:p>
      <w:pPr>
        <w:spacing w:after="80"/>
        <w:jc w:val="both"/>
      </w:pPr>
      <w:commentRangeStart w:id="59"/>
      <w:r>
        <w:rPr>
          <w:rFonts w:ascii="Times New Roman" w:cs="Times New Roman" w:eastAsia="Times New Roman" w:hAnsi="Times New Roman"/>
          <w:b/>
          <w:bCs/>
          <w:sz w:val="24"/>
          <w:szCs w:val="24"/>
        </w:rPr>
        <w:t xml:space="preserve">12.9. </w:t>
      </w:r>
      <w:r>
        <w:rPr>
          <w:rFonts w:ascii="Times New Roman" w:cs="Times New Roman" w:eastAsia="Times New Roman" w:hAnsi="Times New Roman"/>
          <w:sz w:val="24"/>
          <w:szCs w:val="24"/>
          <w:shd w:fill="BDD7EE" w:color="auto" w:val="clear"/>
        </w:rPr>
        <w:t xml:space="preserve">[не предусмотрено]</w:t>
      </w:r>
      <w:commentRangeEnd w:id="59"/>
      <w:r>
        <w:commentReference w:id="59"/>
      </w:r>
    </w:p>
    <w:p>
      <w:pPr>
        <w:spacing w:after="80"/>
        <w:jc w:val="both"/>
      </w:pPr>
      <w:commentRangeStart w:id="60"/>
      <w:r>
        <w:rPr>
          <w:rFonts w:ascii="Times New Roman" w:cs="Times New Roman" w:eastAsia="Times New Roman" w:hAnsi="Times New Roman"/>
          <w:b/>
          <w:bCs/>
          <w:sz w:val="24"/>
          <w:szCs w:val="24"/>
        </w:rPr>
        <w:t xml:space="preserve">12.10. </w:t>
      </w:r>
      <w:r>
        <w:rPr>
          <w:rFonts w:ascii="Times New Roman" w:cs="Times New Roman" w:eastAsia="Times New Roman" w:hAnsi="Times New Roman"/>
          <w:sz w:val="24"/>
          <w:szCs w:val="24"/>
          <w:shd w:fill="BDD7EE" w:color="auto" w:val="clear"/>
        </w:rPr>
        <w:t xml:space="preserve">В случае существенного или неоднократного нарушения Лизингополучателем сроков исполнения обязательств Лизингодатель вправе потребовать досрочного исполнения обязательств по настоящему Договору, расторжения настоящего Договора и возврата Предмета лизинга в порядке и на основаниях, предусмотренных настоящим Договором и законодательством Республики Казахстан.</w:t>
      </w:r>
      <w:commentRangeEnd w:id="60"/>
      <w:r>
        <w:commentReference w:id="60"/>
      </w:r>
    </w:p>
    <w:p>
      <w:pPr>
        <w:pStyle w:val="Heading2"/>
        <w:spacing w:after="120" w:before="240"/>
      </w:pPr>
      <w:r>
        <w:rPr>
          <w:rFonts w:ascii="Times New Roman" w:cs="Times New Roman" w:eastAsia="Times New Roman" w:hAnsi="Times New Roman"/>
          <w:b/>
          <w:bCs/>
          <w:sz w:val="26"/>
          <w:szCs w:val="26"/>
        </w:rPr>
        <w:t xml:space="preserve">13. ИЗЪЯТИЕ, ИСТРЕБОВАНИЕ И ВОЗВРАТ ПРЕДМЕТА ЛИЗИНГА</w:t>
      </w:r>
    </w:p>
    <w:p>
      <w:pPr>
        <w:spacing w:after="80"/>
        <w:jc w:val="both"/>
      </w:pPr>
      <w:commentRangeStart w:id="61"/>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shd w:fill="BDD7EE" w:color="auto" w:val="clear"/>
        </w:rPr>
        <w:t xml:space="preserve">В случае если Лизингополучатель два и более раза подряд не внес лизинговый платеж в установленный настоящим Договором срок либо внес его не в полном размере, Лизингодатель вправе воспользоваться предусмотренным законодательством Республики Казахстан правом на истребование Предмета лизинга, в том числе в порядке, установленном законодательством Республики Казахстан.</w:t>
      </w:r>
      <w:r>
        <w:rPr>
          <w:rFonts w:ascii="Times New Roman" w:cs="Times New Roman" w:eastAsia="Times New Roman" w:hAnsi="Times New Roman"/>
          <w:sz w:val="24"/>
          <w:szCs w:val="24"/>
          <w:shd w:fill="BDD7EE" w:color="auto" w:val="clear"/>
        </w:rPr>
        <w:br/>
        <w:t xml:space="preserve">До обращения за истребованием Предмета лизинга Лизингодатель направляет Лизингополучателю письменное уведомление о наличии нарушения, размере задолженности и необходимости устранения нарушения, а также о возможном истребовании Предмета лизинга, в сроки и порядке, предусмотренных законодательством Республики Казахстан.</w:t>
      </w:r>
      <w:commentRangeEnd w:id="61"/>
      <w:r>
        <w:commentReference w:id="61"/>
      </w:r>
    </w:p>
    <w:p>
      <w:pPr>
        <w:spacing w:after="80"/>
        <w:jc w:val="both"/>
      </w:pPr>
      <w:commentRangeStart w:id="62"/>
      <w:r>
        <w:rPr>
          <w:rFonts w:ascii="Times New Roman" w:cs="Times New Roman" w:eastAsia="Times New Roman" w:hAnsi="Times New Roman"/>
          <w:b/>
          <w:bCs/>
          <w:sz w:val="24"/>
          <w:szCs w:val="24"/>
        </w:rPr>
        <w:t xml:space="preserve">13.4. </w:t>
      </w:r>
      <w:r>
        <w:rPr>
          <w:rFonts w:ascii="Times New Roman" w:cs="Times New Roman" w:eastAsia="Times New Roman" w:hAnsi="Times New Roman"/>
          <w:sz w:val="24"/>
          <w:szCs w:val="24"/>
          <w:shd w:fill="BDD7EE" w:color="auto" w:val="clear"/>
        </w:rPr>
        <w:t xml:space="preserve">[срок не установлен; порядок — по законодательству]</w:t>
      </w:r>
      <w:commentRangeEnd w:id="62"/>
      <w:r>
        <w:commentReference w:id="62"/>
      </w:r>
    </w:p>
    <w:p>
      <w:pPr>
        <w:spacing w:after="80"/>
        <w:jc w:val="both"/>
      </w:pPr>
      <w:commentRangeStart w:id="63"/>
      <w:r>
        <w:rPr>
          <w:rFonts w:ascii="Times New Roman" w:cs="Times New Roman" w:eastAsia="Times New Roman" w:hAnsi="Times New Roman"/>
          <w:b/>
          <w:bCs/>
          <w:sz w:val="24"/>
          <w:szCs w:val="24"/>
        </w:rPr>
        <w:t xml:space="preserve">13.5. </w:t>
      </w:r>
      <w:r>
        <w:rPr>
          <w:rFonts w:ascii="Times New Roman" w:cs="Times New Roman" w:eastAsia="Times New Roman" w:hAnsi="Times New Roman"/>
          <w:sz w:val="24"/>
          <w:szCs w:val="24"/>
          <w:shd w:fill="BDD7EE" w:color="auto" w:val="clear"/>
        </w:rPr>
        <w:t xml:space="preserve">Возврат Предмета лизинга не освобождает Лизингополучателя от исполнения денежных обязательств, возникших до даты прекращения настоящего Договора, включая погашение задолженности, уплату начисленного вознаграждения, неустойки и иных платежей, подлежащих уплате в соответствии с настоящим Договором и законодательством Республики Казахстан.</w:t>
      </w:r>
      <w:commentRangeEnd w:id="63"/>
      <w:r>
        <w:commentReference w:id="63"/>
      </w:r>
    </w:p>
    <w:p>
      <w:pPr>
        <w:spacing w:after="80"/>
        <w:jc w:val="both"/>
      </w:pPr>
      <w:commentRangeStart w:id="64"/>
      <w:r>
        <w:rPr>
          <w:rFonts w:ascii="Times New Roman" w:cs="Times New Roman" w:eastAsia="Times New Roman" w:hAnsi="Times New Roman"/>
          <w:b/>
          <w:bCs/>
          <w:sz w:val="24"/>
          <w:szCs w:val="24"/>
        </w:rPr>
        <w:t xml:space="preserve">13.7. </w:t>
      </w:r>
      <w:r>
        <w:rPr>
          <w:rFonts w:ascii="Times New Roman" w:cs="Times New Roman" w:eastAsia="Times New Roman" w:hAnsi="Times New Roman"/>
          <w:sz w:val="24"/>
          <w:szCs w:val="24"/>
          <w:shd w:fill="BDD7EE" w:color="auto" w:val="clear"/>
        </w:rPr>
        <w:t xml:space="preserve">При возврате Предмета лизинга Лизингополучатель обязан передать его Лизингодателю в состоянии, соответствующем состоянию на дату его передачи Лизингополучателю, с учетом нормального износа, а также изменений, возникших вследствие надлежащей эксплуатации Предмета лизинга в соответствии с его назначением, технической документацией и условиями настоящего Договора.</w:t>
      </w:r>
      <w:commentRangeEnd w:id="64"/>
      <w:r>
        <w:commentReference w:id="64"/>
      </w:r>
    </w:p>
    <w:p>
      <w:pPr>
        <w:spacing w:after="80"/>
        <w:jc w:val="both"/>
      </w:pPr>
      <w:commentRangeStart w:id="65"/>
      <w:r>
        <w:rPr>
          <w:rFonts w:ascii="Times New Roman" w:cs="Times New Roman" w:eastAsia="Times New Roman" w:hAnsi="Times New Roman"/>
          <w:b/>
          <w:bCs/>
          <w:sz w:val="24"/>
          <w:szCs w:val="24"/>
        </w:rPr>
        <w:t xml:space="preserve">13.11. </w:t>
      </w:r>
      <w:r>
        <w:rPr>
          <w:rFonts w:ascii="Times New Roman" w:cs="Times New Roman" w:eastAsia="Times New Roman" w:hAnsi="Times New Roman"/>
          <w:sz w:val="24"/>
          <w:szCs w:val="24"/>
          <w:shd w:fill="BDD7EE" w:color="auto" w:val="clear"/>
        </w:rPr>
        <w:t xml:space="preserve">В случае расторжения или прекращения настоящего Договора до полного исполнения Лизингополучателем своих обязательств и до перехода права собственности на Предмет лизинга к Лизингополучателю, Предмет лизинга подлежит возврату Лизингодателю в порядке, установленном настоящим Договором и законодательством Республики Казахстан, если иное не предусмотрено письменным соглашением Сторон.</w:t>
      </w:r>
      <w:commentRangeEnd w:id="65"/>
      <w:r>
        <w:commentReference w:id="65"/>
      </w:r>
    </w:p>
    <w:p>
      <w:pPr>
        <w:pStyle w:val="Heading2"/>
        <w:spacing w:after="120" w:before="240"/>
      </w:pPr>
      <w:r>
        <w:rPr>
          <w:rFonts w:ascii="Times New Roman" w:cs="Times New Roman" w:eastAsia="Times New Roman" w:hAnsi="Times New Roman"/>
          <w:b/>
          <w:bCs/>
          <w:sz w:val="26"/>
          <w:szCs w:val="26"/>
        </w:rPr>
        <w:t xml:space="preserve">14. СРОК ДЕЙСТВИЯ, ИЗМЕНЕНИЕ И РАСТОРЖЕНИЕ ДОГОВОРА</w:t>
      </w:r>
    </w:p>
    <w:p>
      <w:pPr>
        <w:spacing w:after="80"/>
        <w:jc w:val="both"/>
      </w:pPr>
      <w:commentRangeStart w:id="66"/>
      <w:r>
        <w:rPr>
          <w:rFonts w:ascii="Times New Roman" w:cs="Times New Roman" w:eastAsia="Times New Roman" w:hAnsi="Times New Roman"/>
          <w:b/>
          <w:bCs/>
          <w:sz w:val="24"/>
          <w:szCs w:val="24"/>
        </w:rPr>
        <w:t xml:space="preserve">14.1. </w:t>
      </w:r>
      <w:r>
        <w:rPr>
          <w:rFonts w:ascii="Times New Roman" w:cs="Times New Roman" w:eastAsia="Times New Roman" w:hAnsi="Times New Roman"/>
          <w:sz w:val="24"/>
          <w:szCs w:val="24"/>
          <w:shd w:fill="C6EFCE" w:color="auto" w:val="clear"/>
        </w:rPr>
        <w:t xml:space="preserve">Договор вступает в силу и становится обязательным с даты его подписания Сторонами.</w:t>
      </w:r>
      <w:commentRangeEnd w:id="66"/>
      <w:r>
        <w:commentReference w:id="66"/>
      </w:r>
    </w:p>
    <w:p>
      <w:pPr>
        <w:spacing w:after="80"/>
        <w:jc w:val="both"/>
      </w:pPr>
      <w:commentRangeStart w:id="67"/>
      <w:r>
        <w:rPr>
          <w:rFonts w:ascii="Times New Roman" w:cs="Times New Roman" w:eastAsia="Times New Roman" w:hAnsi="Times New Roman"/>
          <w:b/>
          <w:bCs/>
          <w:sz w:val="24"/>
          <w:szCs w:val="24"/>
        </w:rPr>
        <w:t xml:space="preserve">14.2. </w:t>
      </w:r>
      <w:r>
        <w:rPr>
          <w:rFonts w:ascii="Times New Roman" w:cs="Times New Roman" w:eastAsia="Times New Roman" w:hAnsi="Times New Roman"/>
          <w:sz w:val="24"/>
          <w:szCs w:val="24"/>
          <w:shd w:fill="BDD7EE" w:color="auto" w:val="clear"/>
        </w:rPr>
        <w:t xml:space="preserve">Настоящий Договор вступает в силу с даты его подписания Сторонами и действует до полного исполнения Сторонами своих обязательств, за исключением обязательств, которые в соответствии с настоящим Договором или законодательством Республики Казахстан сохраняют свое действие после прекращения Договора.</w:t>
      </w:r>
      <w:commentRangeEnd w:id="67"/>
      <w:r>
        <w:commentReference w:id="67"/>
      </w:r>
    </w:p>
    <w:p>
      <w:pPr>
        <w:spacing w:after="80"/>
        <w:jc w:val="both"/>
      </w:pPr>
      <w:commentRangeStart w:id="68"/>
      <w:r>
        <w:rPr>
          <w:rFonts w:ascii="Times New Roman" w:cs="Times New Roman" w:eastAsia="Times New Roman" w:hAnsi="Times New Roman"/>
          <w:b/>
          <w:bCs/>
          <w:sz w:val="24"/>
          <w:szCs w:val="24"/>
        </w:rPr>
        <w:t xml:space="preserve">14.4. </w:t>
      </w:r>
      <w:r>
        <w:rPr>
          <w:rFonts w:ascii="Times New Roman" w:cs="Times New Roman" w:eastAsia="Times New Roman" w:hAnsi="Times New Roman"/>
          <w:sz w:val="24"/>
          <w:szCs w:val="24"/>
          <w:shd w:fill="C6EFCE" w:color="auto" w:val="clear"/>
        </w:rPr>
        <w:t xml:space="preserve">Настоящий Договор может быть расторгнут по соглашению Сторон, а также в одностороннем порядке либо по иным основаниям в случаях, предусмотренных настоящим Договором и законодательством Республики Казахстан.</w:t>
      </w:r>
      <w:commentRangeEnd w:id="68"/>
      <w:r>
        <w:commentReference w:id="68"/>
      </w:r>
    </w:p>
    <w:p>
      <w:pPr>
        <w:spacing w:after="80"/>
        <w:jc w:val="both"/>
      </w:pPr>
      <w:commentRangeStart w:id="69"/>
      <w:r>
        <w:rPr>
          <w:rFonts w:ascii="Times New Roman" w:cs="Times New Roman" w:eastAsia="Times New Roman" w:hAnsi="Times New Roman"/>
          <w:b/>
          <w:bCs/>
          <w:sz w:val="24"/>
          <w:szCs w:val="24"/>
        </w:rPr>
        <w:t xml:space="preserve">14.5. </w:t>
      </w:r>
      <w:r>
        <w:rPr>
          <w:rFonts w:ascii="Times New Roman" w:cs="Times New Roman" w:eastAsia="Times New Roman" w:hAnsi="Times New Roman"/>
          <w:sz w:val="24"/>
          <w:szCs w:val="24"/>
          <w:shd w:fill="BDD7EE" w:color="auto" w:val="clear"/>
        </w:rPr>
        <w:t xml:space="preserve">Лизингодатель вправе потребовать досрочного исполнения Лизингополучателем всех обязательств по настоящему Договору и/или расторжения настоящего Договора в случае существенного нарушения Лизингополучателем условий настоящего Договора, в том числе при наличии просроченной задолженности по лизинговым платежам.</w:t>
      </w:r>
      <w:commentRangeEnd w:id="69"/>
      <w:r>
        <w:commentReference w:id="69"/>
      </w:r>
    </w:p>
    <w:p>
      <w:pPr>
        <w:spacing w:after="80"/>
        <w:jc w:val="both"/>
      </w:pPr>
      <w:commentRangeStart w:id="70"/>
      <w:r>
        <w:rPr>
          <w:rFonts w:ascii="Times New Roman" w:cs="Times New Roman" w:eastAsia="Times New Roman" w:hAnsi="Times New Roman"/>
          <w:b/>
          <w:bCs/>
          <w:sz w:val="24"/>
          <w:szCs w:val="24"/>
        </w:rPr>
        <w:t xml:space="preserve">14.7. </w:t>
      </w:r>
      <w:r>
        <w:rPr>
          <w:rFonts w:ascii="Times New Roman" w:cs="Times New Roman" w:eastAsia="Times New Roman" w:hAnsi="Times New Roman"/>
          <w:sz w:val="24"/>
          <w:szCs w:val="24"/>
          <w:shd w:fill="BDD7EE" w:color="auto" w:val="clear"/>
        </w:rPr>
        <w:t xml:space="preserve">Лизингодатель вправе потребовать досрочного исполнения обязательств Лизингополучателем в случаях, предусмотренных настоящим Договором и законодательством Республики Казахстан, в том числе при существенном нарушении Лизингополучателем условий настоящего Договора.</w:t>
      </w:r>
      <w:commentRangeEnd w:id="70"/>
      <w:r>
        <w:commentReference w:id="70"/>
      </w:r>
    </w:p>
    <w:p>
      <w:pPr>
        <w:spacing w:after="80"/>
        <w:jc w:val="both"/>
      </w:pPr>
      <w:commentRangeStart w:id="71"/>
      <w:r>
        <w:rPr>
          <w:rFonts w:ascii="Times New Roman" w:cs="Times New Roman" w:eastAsia="Times New Roman" w:hAnsi="Times New Roman"/>
          <w:b/>
          <w:bCs/>
          <w:sz w:val="24"/>
          <w:szCs w:val="24"/>
        </w:rPr>
        <w:t xml:space="preserve">14.8. </w:t>
      </w:r>
      <w:r>
        <w:rPr>
          <w:rFonts w:ascii="Times New Roman" w:cs="Times New Roman" w:eastAsia="Times New Roman" w:hAnsi="Times New Roman"/>
          <w:sz w:val="24"/>
          <w:szCs w:val="24"/>
          <w:shd w:fill="BDD7EE" w:color="auto" w:val="clear"/>
        </w:rPr>
        <w:t xml:space="preserve">В случае одностороннего расторжения, а равно одностороннего отказа Лизингодателя от исполнения настоящего Договора лизинга в виду неисполнения и/или ненадлежащего исполнения, своих обязательств Лизингополучателем, уплаченные Лизингодателю лизинговые и иные платежи (включая авансовые), а также первоначальные взносы Лизингополучателя, указанные в подпункте 3.2.1. пункта 3.2. настоящего Договора лизинга, которые Лизингополучатель оплатил Лизингодателю к моменту расторжения настоящего Договора лизинга, возврату не подлежат и остаются в распоряжении Лизингодателя.</w:t>
      </w:r>
      <w:commentRangeEnd w:id="71"/>
      <w:r>
        <w:commentReference w:id="71"/>
      </w:r>
    </w:p>
    <w:p>
      <w:pPr>
        <w:pStyle w:val="Heading2"/>
        <w:spacing w:after="120" w:before="240"/>
      </w:pPr>
      <w:r>
        <w:rPr>
          <w:rFonts w:ascii="Times New Roman" w:cs="Times New Roman" w:eastAsia="Times New Roman" w:hAnsi="Times New Roman"/>
          <w:b/>
          <w:bCs/>
          <w:sz w:val="26"/>
          <w:szCs w:val="26"/>
        </w:rPr>
        <w:t xml:space="preserve">15. ФОРС-МАЖОР</w:t>
      </w:r>
    </w:p>
    <w:p>
      <w:pPr>
        <w:spacing w:after="80"/>
        <w:jc w:val="both"/>
      </w:pPr>
      <w:commentRangeStart w:id="72"/>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shd w:fill="C6EFCE" w:color="auto" w:val="clear"/>
        </w:rPr>
        <w:t xml:space="preserve">Стороны освобождаются от ответственности за полное или частичное неисполнение либо ненадлежащее исполнение обязательств по настоящему Договору, если такое неисполнение явилось непосредственным следствием чрезвычайных и непредотвратимых при данных условиях обстоятельств непреодолимой силы (форс-мажор).</w:t>
      </w:r>
      <w:commentRangeEnd w:id="72"/>
      <w:r>
        <w:commentReference w:id="72"/>
      </w:r>
    </w:p>
    <w:p>
      <w:pPr>
        <w:spacing w:after="80"/>
        <w:jc w:val="both"/>
      </w:pPr>
      <w:commentRangeStart w:id="73"/>
      <w:r>
        <w:rPr>
          <w:rFonts w:ascii="Times New Roman" w:cs="Times New Roman" w:eastAsia="Times New Roman" w:hAnsi="Times New Roman"/>
          <w:b/>
          <w:bCs/>
          <w:sz w:val="24"/>
          <w:szCs w:val="24"/>
        </w:rPr>
        <w:t xml:space="preserve">15.2. </w:t>
      </w:r>
      <w:r>
        <w:rPr>
          <w:rFonts w:ascii="Times New Roman" w:cs="Times New Roman" w:eastAsia="Times New Roman" w:hAnsi="Times New Roman"/>
          <w:sz w:val="24"/>
          <w:szCs w:val="24"/>
          <w:shd w:fill="BDD7EE" w:color="auto" w:val="clear"/>
        </w:rPr>
        <w:t xml:space="preserve">К обстоятельствам непреодолимой силы относятся чрезвычайные и непредотвратимые обстоятельства, возникновение которых Сторона не могла разумно предвидеть или предотвратить, включая стихийные бедствия, военные действия, чрезвычайные ситуации, массовые беспорядки, акты государственных органов, если такие обстоятельства непосредственно препятствуют исполнению обязательств по настоящему Договору.</w:t>
      </w:r>
      <w:commentRangeEnd w:id="73"/>
      <w:r>
        <w:commentReference w:id="73"/>
      </w:r>
    </w:p>
    <w:p>
      <w:pPr>
        <w:spacing w:after="80"/>
        <w:jc w:val="both"/>
      </w:pPr>
      <w:commentRangeStart w:id="74"/>
      <w:r>
        <w:rPr>
          <w:rFonts w:ascii="Times New Roman" w:cs="Times New Roman" w:eastAsia="Times New Roman" w:hAnsi="Times New Roman"/>
          <w:b/>
          <w:bCs/>
          <w:sz w:val="24"/>
          <w:szCs w:val="24"/>
        </w:rPr>
        <w:t xml:space="preserve">15.3. </w:t>
      </w:r>
      <w:r>
        <w:rPr>
          <w:rFonts w:ascii="Times New Roman" w:cs="Times New Roman" w:eastAsia="Times New Roman" w:hAnsi="Times New Roman"/>
          <w:sz w:val="24"/>
          <w:szCs w:val="24"/>
          <w:shd w:fill="C6EFCE" w:color="auto" w:val="clear"/>
        </w:rPr>
        <w:t xml:space="preserve">При этом, факт возникновения обстоятельств непреодолимой силы должен быть документально подтвержден уполномоченным государственным органом того государства, на территории которого возникли такие обстоятельства.</w:t>
      </w:r>
      <w:commentRangeEnd w:id="74"/>
      <w:r>
        <w:commentReference w:id="74"/>
      </w:r>
    </w:p>
    <w:p>
      <w:pPr>
        <w:spacing w:after="80"/>
        <w:jc w:val="both"/>
      </w:pPr>
      <w:commentRangeStart w:id="75"/>
      <w:r>
        <w:rPr>
          <w:rFonts w:ascii="Times New Roman" w:cs="Times New Roman" w:eastAsia="Times New Roman" w:hAnsi="Times New Roman"/>
          <w:b/>
          <w:bCs/>
          <w:sz w:val="24"/>
          <w:szCs w:val="24"/>
        </w:rPr>
        <w:t xml:space="preserve">15.5. </w:t>
      </w:r>
      <w:r>
        <w:rPr>
          <w:rFonts w:ascii="Times New Roman" w:cs="Times New Roman" w:eastAsia="Times New Roman" w:hAnsi="Times New Roman"/>
          <w:sz w:val="24"/>
          <w:szCs w:val="24"/>
          <w:shd w:fill="BDD7EE" w:color="auto" w:val="clear"/>
        </w:rPr>
        <w:t xml:space="preserve">Сторона, для которой возникли обстоятельства непреодолимой силы, обязана уведомить другую Сторону о наступлении таких обстоятельств в письменной форме в разумный срок, указав характер обстоятельств, предполагаемый срок их действия и влияние на исполнение обязательств.</w:t>
      </w:r>
      <w:commentRangeEnd w:id="75"/>
      <w:r>
        <w:commentReference w:id="75"/>
      </w:r>
    </w:p>
    <w:p>
      <w:pPr>
        <w:spacing w:after="80"/>
        <w:jc w:val="both"/>
      </w:pPr>
      <w:commentRangeStart w:id="76"/>
      <w:r>
        <w:rPr>
          <w:rFonts w:ascii="Times New Roman" w:cs="Times New Roman" w:eastAsia="Times New Roman" w:hAnsi="Times New Roman"/>
          <w:b/>
          <w:bCs/>
          <w:sz w:val="24"/>
          <w:szCs w:val="24"/>
        </w:rPr>
        <w:t xml:space="preserve">15.7. </w:t>
      </w:r>
      <w:r>
        <w:rPr>
          <w:rFonts w:ascii="Times New Roman" w:cs="Times New Roman" w:eastAsia="Times New Roman" w:hAnsi="Times New Roman"/>
          <w:sz w:val="24"/>
          <w:szCs w:val="24"/>
          <w:shd w:fill="BDD7EE" w:color="auto" w:val="clear"/>
        </w:rPr>
        <w:t xml:space="preserve">Если обстоятельства непреодолимой силы продолжаются более 30 (тридцати) календарных дней подряд и препятствуют дальнейшему исполнению настоящего Договора, Стороны проводят переговоры о возможности дальнейшего исполнения, изменения либо прекращения настоящего Договора.</w:t>
      </w:r>
      <w:commentRangeEnd w:id="76"/>
      <w:r>
        <w:commentReference w:id="76"/>
      </w:r>
    </w:p>
    <w:p>
      <w:pPr>
        <w:spacing w:after="80"/>
        <w:jc w:val="both"/>
      </w:pPr>
      <w:commentRangeStart w:id="77"/>
      <w:r>
        <w:rPr>
          <w:rFonts w:ascii="Times New Roman" w:cs="Times New Roman" w:eastAsia="Times New Roman" w:hAnsi="Times New Roman"/>
          <w:b/>
          <w:bCs/>
          <w:sz w:val="24"/>
          <w:szCs w:val="24"/>
        </w:rPr>
        <w:t xml:space="preserve">15.8. </w:t>
      </w:r>
      <w:r>
        <w:rPr>
          <w:rFonts w:ascii="Times New Roman" w:cs="Times New Roman" w:eastAsia="Times New Roman" w:hAnsi="Times New Roman"/>
          <w:sz w:val="24"/>
          <w:szCs w:val="24"/>
          <w:shd w:fill="BDD7EE" w:color="auto" w:val="clear"/>
        </w:rPr>
        <w:t xml:space="preserve">На период действия обстоятельств непреодолимой силы исполнение обязательств, объективно невозможных вследствие таких обстоятельств, приостанавливается в пределах, непосредственно обусловленных их действием.</w:t>
      </w:r>
      <w:commentRangeEnd w:id="77"/>
      <w:r>
        <w:commentReference w:id="77"/>
      </w:r>
    </w:p>
    <w:p>
      <w:pPr>
        <w:pStyle w:val="Heading2"/>
        <w:spacing w:after="120" w:before="240"/>
      </w:pPr>
      <w:r>
        <w:rPr>
          <w:rFonts w:ascii="Times New Roman" w:cs="Times New Roman" w:eastAsia="Times New Roman" w:hAnsi="Times New Roman"/>
          <w:b/>
          <w:bCs/>
          <w:sz w:val="26"/>
          <w:szCs w:val="26"/>
        </w:rPr>
        <w:t xml:space="preserve">16. РАЗРЕШЕНИЕ СПОРОВ И ПРИМЕНИМОЕ ПРАВО</w:t>
      </w:r>
    </w:p>
    <w:p>
      <w:pPr>
        <w:spacing w:after="80"/>
        <w:jc w:val="both"/>
      </w:pPr>
      <w:commentRangeStart w:id="78"/>
      <w:r>
        <w:rPr>
          <w:rFonts w:ascii="Times New Roman" w:cs="Times New Roman" w:eastAsia="Times New Roman" w:hAnsi="Times New Roman"/>
          <w:b/>
          <w:bCs/>
          <w:sz w:val="24"/>
          <w:szCs w:val="24"/>
        </w:rPr>
        <w:t xml:space="preserve">16.2. </w:t>
      </w:r>
      <w:r>
        <w:rPr>
          <w:rFonts w:ascii="Times New Roman" w:cs="Times New Roman" w:eastAsia="Times New Roman" w:hAnsi="Times New Roman"/>
          <w:sz w:val="24"/>
          <w:szCs w:val="24"/>
          <w:shd w:fill="BDD7EE" w:color="auto" w:val="clear"/>
        </w:rPr>
        <w:t xml:space="preserve">В случае недостижения соглашения путем переговоров спор подлежит разрешению в судебном порядке в соответствии с законодательством Республики Казахстан.</w:t>
      </w:r>
      <w:commentRangeEnd w:id="78"/>
      <w:r>
        <w:commentReference w:id="78"/>
      </w:r>
    </w:p>
    <w:p>
      <w:pPr>
        <w:pStyle w:val="Heading2"/>
        <w:spacing w:after="120" w:before="240"/>
      </w:pPr>
      <w:r>
        <w:rPr>
          <w:rFonts w:ascii="Times New Roman" w:cs="Times New Roman" w:eastAsia="Times New Roman" w:hAnsi="Times New Roman"/>
          <w:b/>
          <w:bCs/>
          <w:sz w:val="26"/>
          <w:szCs w:val="26"/>
        </w:rPr>
        <w:t xml:space="preserve">17. ЗАКЛЮЧИТЕЛЬНЫЕ ПОЛОЖЕНИЯ</w:t>
      </w:r>
    </w:p>
    <w:p>
      <w:pPr>
        <w:spacing w:after="80"/>
        <w:jc w:val="both"/>
      </w:pPr>
      <w:commentRangeStart w:id="79"/>
      <w:r>
        <w:rPr>
          <w:rFonts w:ascii="Times New Roman" w:cs="Times New Roman" w:eastAsia="Times New Roman" w:hAnsi="Times New Roman"/>
          <w:b/>
          <w:bCs/>
          <w:sz w:val="24"/>
          <w:szCs w:val="24"/>
        </w:rPr>
        <w:t xml:space="preserve">17.1. </w:t>
      </w:r>
      <w:r>
        <w:rPr>
          <w:rFonts w:ascii="Times New Roman" w:cs="Times New Roman" w:eastAsia="Times New Roman" w:hAnsi="Times New Roman"/>
          <w:sz w:val="24"/>
          <w:szCs w:val="24"/>
          <w:shd w:fill="C6EFCE" w:color="auto" w:val="clear"/>
        </w:rPr>
        <w:t xml:space="preserve">Все Приложения, указанные в Договоре, являются его неотъемлемой частью.</w:t>
      </w:r>
      <w:commentRangeEnd w:id="79"/>
      <w:r>
        <w:commentReference w:id="79"/>
      </w:r>
    </w:p>
    <w:p>
      <w:pPr>
        <w:spacing w:after="80"/>
        <w:jc w:val="both"/>
      </w:pPr>
      <w:commentRangeStart w:id="80"/>
      <w:r>
        <w:rPr>
          <w:rFonts w:ascii="Times New Roman" w:cs="Times New Roman" w:eastAsia="Times New Roman" w:hAnsi="Times New Roman"/>
          <w:b/>
          <w:bCs/>
          <w:sz w:val="24"/>
          <w:szCs w:val="24"/>
        </w:rPr>
        <w:t xml:space="preserve">17.2. </w:t>
      </w:r>
      <w:r>
        <w:rPr>
          <w:rFonts w:ascii="Times New Roman" w:cs="Times New Roman" w:eastAsia="Times New Roman" w:hAnsi="Times New Roman"/>
          <w:sz w:val="24"/>
          <w:szCs w:val="24"/>
          <w:shd w:fill="BDD7EE" w:color="auto" w:val="clear"/>
        </w:rPr>
        <w:t xml:space="preserve">[не предусмотрено]</w:t>
      </w:r>
      <w:commentRangeEnd w:id="80"/>
      <w:r>
        <w:commentReference w:id="80"/>
      </w:r>
    </w:p>
    <w:p>
      <w:pPr>
        <w:spacing w:after="80"/>
        <w:jc w:val="both"/>
      </w:pPr>
      <w:commentRangeStart w:id="81"/>
      <w:r>
        <w:rPr>
          <w:rFonts w:ascii="Times New Roman" w:cs="Times New Roman" w:eastAsia="Times New Roman" w:hAnsi="Times New Roman"/>
          <w:b/>
          <w:bCs/>
          <w:sz w:val="24"/>
          <w:szCs w:val="24"/>
        </w:rPr>
        <w:t xml:space="preserve">17.3. </w:t>
      </w:r>
      <w:r>
        <w:rPr>
          <w:rFonts w:ascii="Times New Roman" w:cs="Times New Roman" w:eastAsia="Times New Roman" w:hAnsi="Times New Roman"/>
          <w:sz w:val="24"/>
          <w:szCs w:val="24"/>
          <w:shd w:fill="BDD7EE" w:color="auto" w:val="clear"/>
        </w:rPr>
        <w:t xml:space="preserve">[не предусмотрено]</w:t>
      </w:r>
      <w:commentRangeEnd w:id="81"/>
      <w:r>
        <w:commentReference w:id="81"/>
      </w:r>
    </w:p>
    <w:p>
      <w:pPr>
        <w:spacing w:after="80"/>
        <w:jc w:val="both"/>
      </w:pPr>
      <w:commentRangeStart w:id="82"/>
      <w:r>
        <w:rPr>
          <w:rFonts w:ascii="Times New Roman" w:cs="Times New Roman" w:eastAsia="Times New Roman" w:hAnsi="Times New Roman"/>
          <w:b/>
          <w:bCs/>
          <w:sz w:val="24"/>
          <w:szCs w:val="24"/>
        </w:rPr>
        <w:t xml:space="preserve">17.4. </w:t>
      </w:r>
      <w:r>
        <w:rPr>
          <w:rFonts w:ascii="Times New Roman" w:cs="Times New Roman" w:eastAsia="Times New Roman" w:hAnsi="Times New Roman"/>
          <w:sz w:val="24"/>
          <w:szCs w:val="24"/>
          <w:shd w:fill="BDD7EE" w:color="auto" w:val="clear"/>
        </w:rPr>
        <w:t xml:space="preserve">Стороны обязуются соблюдать законодательство Республики Казахстан в сфере противодействия коррупции и не совершать действий, которые могут повлечь нарушение требований антикоррупционного законодательства.</w:t>
      </w:r>
      <w:r>
        <w:rPr>
          <w:rFonts w:ascii="Times New Roman" w:cs="Times New Roman" w:eastAsia="Times New Roman" w:hAnsi="Times New Roman"/>
          <w:sz w:val="24"/>
          <w:szCs w:val="24"/>
          <w:shd w:fill="BDD7EE" w:color="auto" w:val="clear"/>
        </w:rPr>
        <w:br/>
        <w:t xml:space="preserve">Каждая из Сторон обязуется не предлагать, не обещать, не предоставлять и не передавать прямо или косвенно денежные средства, подарки, имущество, услуги, имущественные права или иные выгоды работникам, представителям или должностным лицам другой Стороны с целью незаконного влияния на принятие ими решений, совершение действий либо бездействие.</w:t>
      </w:r>
      <w:r>
        <w:rPr>
          <w:rFonts w:ascii="Times New Roman" w:cs="Times New Roman" w:eastAsia="Times New Roman" w:hAnsi="Times New Roman"/>
          <w:sz w:val="24"/>
          <w:szCs w:val="24"/>
          <w:shd w:fill="BDD7EE" w:color="auto" w:val="clear"/>
        </w:rPr>
        <w:br/>
        <w:t xml:space="preserve">Стороны обязуются не требовать и не принимать от другой Стороны, ее работников, представителей или третьих лиц незаконное вознаграждение, подарки, услуги либо иные выгоды в связи с заключением, исполнением, изменением или прекращением настоящего Договора.</w:t>
      </w:r>
      <w:r>
        <w:rPr>
          <w:rFonts w:ascii="Times New Roman" w:cs="Times New Roman" w:eastAsia="Times New Roman" w:hAnsi="Times New Roman"/>
          <w:sz w:val="24"/>
          <w:szCs w:val="24"/>
          <w:shd w:fill="BDD7EE" w:color="auto" w:val="clear"/>
        </w:rPr>
        <w:br/>
        <w:t xml:space="preserve">В случае если Стороне станет известно о фактах или обстоятельствах, которые могут свидетельствовать о совершении коррупционного правонарушения в связи с настоящим Договором, такая Сторона обязуется незамедлительно уведомить об этом другую Сторону.</w:t>
      </w:r>
      <w:r>
        <w:rPr>
          <w:rFonts w:ascii="Times New Roman" w:cs="Times New Roman" w:eastAsia="Times New Roman" w:hAnsi="Times New Roman"/>
          <w:sz w:val="24"/>
          <w:szCs w:val="24"/>
          <w:shd w:fill="BDD7EE" w:color="auto" w:val="clear"/>
        </w:rPr>
        <w:br/>
        <w:t xml:space="preserve">Сторона, нарушившая требования настоящего раздела, несет ответственность в соответствии с законодательством Республики Казахстан и обязана возместить другой Стороне документально подтвержденные убытки, причиненные таким нарушением.</w:t>
      </w:r>
      <w:r>
        <w:rPr>
          <w:rFonts w:ascii="Times New Roman" w:cs="Times New Roman" w:eastAsia="Times New Roman" w:hAnsi="Times New Roman"/>
          <w:sz w:val="24"/>
          <w:szCs w:val="24"/>
          <w:shd w:fill="BDD7EE" w:color="auto" w:val="clear"/>
        </w:rPr>
        <w:br/>
        <w:t xml:space="preserve">Нарушение антикоррупционных требований является основанием для применения соответствующей Стороной предусмотренных законодательством Республики Казахстан и настоящим Договором мер защиты и ответственности.</w:t>
      </w:r>
      <w:commentRangeEnd w:id="82"/>
      <w:r>
        <w:commentReference w:id="82"/>
      </w:r>
    </w:p>
    <w:p>
      <w:pPr>
        <w:spacing w:after="80"/>
        <w:jc w:val="both"/>
      </w:pPr>
      <w:commentRangeStart w:id="83"/>
      <w:r>
        <w:rPr>
          <w:rFonts w:ascii="Times New Roman" w:cs="Times New Roman" w:eastAsia="Times New Roman" w:hAnsi="Times New Roman"/>
          <w:b/>
          <w:bCs/>
          <w:sz w:val="24"/>
          <w:szCs w:val="24"/>
        </w:rPr>
        <w:t xml:space="preserve">17.8. </w:t>
      </w:r>
      <w:r>
        <w:rPr>
          <w:rFonts w:ascii="Times New Roman" w:cs="Times New Roman" w:eastAsia="Times New Roman" w:hAnsi="Times New Roman"/>
          <w:sz w:val="24"/>
          <w:szCs w:val="24"/>
          <w:shd w:fill="BDD7EE" w:color="auto" w:val="clear"/>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commentRangeEnd w:id="83"/>
      <w:r>
        <w:commentReference w:id="83"/>
      </w:r>
    </w:p>
    <w:p>
      <w:pPr>
        <w:spacing w:after="80"/>
        <w:jc w:val="both"/>
      </w:pPr>
      <w:commentRangeStart w:id="84"/>
      <w:r>
        <w:rPr>
          <w:rFonts w:ascii="Times New Roman" w:cs="Times New Roman" w:eastAsia="Times New Roman" w:hAnsi="Times New Roman"/>
          <w:b/>
          <w:bCs/>
          <w:sz w:val="24"/>
          <w:szCs w:val="24"/>
        </w:rPr>
        <w:t xml:space="preserve">17.9. </w:t>
      </w:r>
      <w:r>
        <w:rPr>
          <w:rFonts w:ascii="Times New Roman" w:cs="Times New Roman" w:eastAsia="Times New Roman" w:hAnsi="Times New Roman"/>
          <w:sz w:val="24"/>
          <w:szCs w:val="24"/>
          <w:shd w:fill="BDD7EE" w:color="auto" w:val="clear"/>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commentRangeEnd w:id="84"/>
      <w:r>
        <w:commentReference w:id="84"/>
      </w:r>
    </w:p>
    <w:p>
      <w:pPr>
        <w:pStyle w:val="Heading2"/>
        <w:spacing w:after="120" w:before="240"/>
      </w:pPr>
      <w:r>
        <w:rPr>
          <w:rFonts w:ascii="Times New Roman" w:cs="Times New Roman" w:eastAsia="Times New Roman" w:hAnsi="Times New Roman"/>
          <w:b/>
          <w:bCs/>
          <w:sz w:val="26"/>
          <w:szCs w:val="26"/>
        </w:rPr>
        <w:t xml:space="preserve">18. АДРЕСА, РЕКВИЗИТЫ И ПОДПИСИ СТОРОН</w:t>
      </w:r>
    </w:p>
    <w:p>
      <w:pPr>
        <w:spacing w:after="80"/>
      </w:pPr>
      <w:r>
        <w:rPr>
          <w:rFonts w:ascii="Times New Roman" w:cs="Times New Roman" w:eastAsia="Times New Roman" w:hAnsi="Times New Roman"/>
          <w:b/>
          <w:bCs/>
          <w:sz w:val="24"/>
          <w:szCs w:val="24"/>
        </w:rPr>
        <w:t xml:space="preserve">18.1. </w:t>
      </w:r>
      <w:r>
        <w:rPr>
          <w:rFonts w:ascii="Times New Roman" w:cs="Times New Roman" w:eastAsia="Times New Roman" w:hAnsi="Times New Roman"/>
          <w:sz w:val="24"/>
          <w:szCs w:val="24"/>
        </w:rPr>
        <w:t xml:space="preserve">ЛИЗИНГОДАТЕЛЬ:</w:t>
      </w:r>
      <w:r>
        <w:rPr>
          <w:rFonts w:ascii="Times New Roman" w:cs="Times New Roman" w:eastAsia="Times New Roman" w:hAnsi="Times New Roman"/>
          <w:sz w:val="24"/>
          <w:szCs w:val="24"/>
        </w:rPr>
        <w:br/>
        <w:t xml:space="preserve">АО «[наименование лизингодателя]»</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ИИК: [реквизиты]</w:t>
      </w:r>
      <w:r>
        <w:rPr>
          <w:rFonts w:ascii="Times New Roman" w:cs="Times New Roman" w:eastAsia="Times New Roman" w:hAnsi="Times New Roman"/>
          <w:sz w:val="24"/>
          <w:szCs w:val="24"/>
        </w:rPr>
        <w:br/>
        <w:t xml:space="preserve">БИК: [реквизиты]</w:t>
      </w:r>
      <w:r>
        <w:rPr>
          <w:rFonts w:ascii="Times New Roman" w:cs="Times New Roman" w:eastAsia="Times New Roman" w:hAnsi="Times New Roman"/>
          <w:sz w:val="24"/>
          <w:szCs w:val="24"/>
        </w:rPr>
        <w:br/>
        <w:t xml:space="preserve">БИН: [реквизиты]</w:t>
      </w:r>
      <w:r>
        <w:rPr>
          <w:rFonts w:ascii="Times New Roman" w:cs="Times New Roman" w:eastAsia="Times New Roman" w:hAnsi="Times New Roman"/>
          <w:sz w:val="24"/>
          <w:szCs w:val="24"/>
        </w:rPr>
        <w:br/>
        <w:t xml:space="preserve">[должность]</w:t>
      </w:r>
      <w:r>
        <w:rPr>
          <w:rFonts w:ascii="Times New Roman" w:cs="Times New Roman" w:eastAsia="Times New Roman" w:hAnsi="Times New Roman"/>
          <w:sz w:val="24"/>
          <w:szCs w:val="24"/>
        </w:rPr>
        <w:br/>
        <w:t xml:space="preserve">______________________</w:t>
      </w:r>
      <w:r>
        <w:rPr>
          <w:rFonts w:ascii="Times New Roman" w:cs="Times New Roman" w:eastAsia="Times New Roman" w:hAnsi="Times New Roman"/>
          <w:sz w:val="24"/>
          <w:szCs w:val="24"/>
        </w:rPr>
        <w:br/>
        <w:t xml:space="preserve">м.п.</w:t>
      </w:r>
    </w:p>
    <w:p>
      <w:pPr>
        <w:spacing w:after="80"/>
      </w:pPr>
      <w:r>
        <w:rPr>
          <w:rFonts w:ascii="Times New Roman" w:cs="Times New Roman" w:eastAsia="Times New Roman" w:hAnsi="Times New Roman"/>
          <w:b/>
          <w:bCs/>
          <w:sz w:val="24"/>
          <w:szCs w:val="24"/>
        </w:rPr>
        <w:t xml:space="preserve">18.2. </w:t>
      </w:r>
      <w:r>
        <w:rPr>
          <w:rFonts w:ascii="Times New Roman" w:cs="Times New Roman" w:eastAsia="Times New Roman" w:hAnsi="Times New Roman"/>
          <w:sz w:val="24"/>
          <w:szCs w:val="24"/>
        </w:rPr>
        <w:t xml:space="preserve">ПАРТНЕР</w:t>
      </w:r>
      <w:r>
        <w:rPr>
          <w:rFonts w:ascii="Times New Roman" w:cs="Times New Roman" w:eastAsia="Times New Roman" w:hAnsi="Times New Roman"/>
          <w:sz w:val="24"/>
          <w:szCs w:val="24"/>
        </w:rPr>
        <w:br/>
        <w:t xml:space="preserve">Товарищество с ограниченной ответственностью «[наименование МФО-партнера]», БИН [реквизиты]</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Банковские реквизиты:</w:t>
      </w:r>
      <w:r>
        <w:rPr>
          <w:rFonts w:ascii="Times New Roman" w:cs="Times New Roman" w:eastAsia="Times New Roman" w:hAnsi="Times New Roman"/>
          <w:sz w:val="24"/>
          <w:szCs w:val="24"/>
        </w:rPr>
        <w:br/>
        <w:t xml:space="preserve">ИИК: [реквизиты], Банк [реквизиты], БИК [реквизиты]</w:t>
      </w:r>
    </w:p>
    <w:p>
      <w:pPr>
        <w:spacing w:after="80"/>
      </w:pPr>
      <w:r>
        <w:rPr>
          <w:rFonts w:ascii="Times New Roman" w:cs="Times New Roman" w:eastAsia="Times New Roman" w:hAnsi="Times New Roman"/>
          <w:b/>
          <w:bCs/>
          <w:sz w:val="24"/>
          <w:szCs w:val="24"/>
        </w:rPr>
        <w:t xml:space="preserve">18.3. </w:t>
      </w:r>
      <w:r>
        <w:rPr>
          <w:rFonts w:ascii="Times New Roman" w:cs="Times New Roman" w:eastAsia="Times New Roman" w:hAnsi="Times New Roman"/>
          <w:sz w:val="24"/>
          <w:szCs w:val="24"/>
        </w:rPr>
        <w:t xml:space="preserve">ЛИЗИНГОПОЛУЧАТЕЛЬ:</w:t>
      </w:r>
      <w:r>
        <w:rPr>
          <w:rFonts w:ascii="Times New Roman" w:cs="Times New Roman" w:eastAsia="Times New Roman" w:hAnsi="Times New Roman"/>
          <w:sz w:val="24"/>
          <w:szCs w:val="24"/>
        </w:rPr>
        <w:br/>
        <w:t xml:space="preserve">Сельскохозяйственный производственный кооператив «[данные лизингополучателя]»</w:t>
      </w:r>
      <w:r>
        <w:rPr>
          <w:rFonts w:ascii="Times New Roman" w:cs="Times New Roman" w:eastAsia="Times New Roman" w:hAnsi="Times New Roman"/>
          <w:sz w:val="24"/>
          <w:szCs w:val="24"/>
        </w:rPr>
        <w:br/>
        <w:t xml:space="preserve">в лице Председателя кооператива</w:t>
      </w:r>
      <w:r>
        <w:rPr>
          <w:rFonts w:ascii="Times New Roman" w:cs="Times New Roman" w:eastAsia="Times New Roman" w:hAnsi="Times New Roman"/>
          <w:sz w:val="24"/>
          <w:szCs w:val="24"/>
        </w:rPr>
        <w:br/>
        <w:t xml:space="preserve">______________</w:t>
      </w:r>
      <w:r>
        <w:rPr>
          <w:rFonts w:ascii="Times New Roman" w:cs="Times New Roman" w:eastAsia="Times New Roman" w:hAnsi="Times New Roman"/>
          <w:sz w:val="24"/>
          <w:szCs w:val="24"/>
        </w:rPr>
        <w:br/>
        <w:t xml:space="preserve">БИН</w:t>
      </w:r>
      <w:r>
        <w:rPr>
          <w:rFonts w:ascii="Times New Roman" w:cs="Times New Roman" w:eastAsia="Times New Roman" w:hAnsi="Times New Roman"/>
          <w:sz w:val="24"/>
          <w:szCs w:val="24"/>
        </w:rPr>
        <w:br/>
        <w:t xml:space="preserve">ИИК №</w:t>
      </w:r>
      <w:r>
        <w:rPr>
          <w:rFonts w:ascii="Times New Roman" w:cs="Times New Roman" w:eastAsia="Times New Roman" w:hAnsi="Times New Roman"/>
          <w:sz w:val="24"/>
          <w:szCs w:val="24"/>
        </w:rPr>
        <w:br/>
        <w:t xml:space="preserve">БИК</w:t>
      </w:r>
      <w:r>
        <w:rPr>
          <w:rFonts w:ascii="Times New Roman" w:cs="Times New Roman" w:eastAsia="Times New Roman" w:hAnsi="Times New Roman"/>
          <w:sz w:val="24"/>
          <w:szCs w:val="24"/>
        </w:rPr>
        <w:br/>
        <w:t xml:space="preserve">__________________</w:t>
      </w:r>
      <w:r>
        <w:rPr>
          <w:rFonts w:ascii="Times New Roman" w:cs="Times New Roman" w:eastAsia="Times New Roman" w:hAnsi="Times New Roman"/>
          <w:sz w:val="24"/>
          <w:szCs w:val="24"/>
        </w:rPr>
        <w:br/>
        <w:t xml:space="preserve">М.П.</w:t>
      </w:r>
    </w:p>
    <w:p>
      <w:pPr>
        <w:pStyle w:val="Heading2"/>
        <w:spacing w:after="120" w:before="240"/>
      </w:pPr>
      <w:r>
        <w:rPr>
          <w:rFonts w:ascii="Times New Roman" w:cs="Times New Roman" w:eastAsia="Times New Roman" w:hAnsi="Times New Roman"/>
          <w:b/>
          <w:bCs/>
          <w:sz w:val="26"/>
          <w:szCs w:val="26"/>
        </w:rPr>
        <w:t xml:space="preserve">ПРИЛОЖЕНИЯ К ДОГОВОРУ</w:t>
      </w:r>
    </w:p>
    <w:p>
      <w:pPr>
        <w:spacing w:after="80"/>
        <w:jc w:val="both"/>
      </w:pPr>
      <w:commentRangeStart w:id="85"/>
      <w:r>
        <w:rPr>
          <w:rFonts w:ascii="Times New Roman" w:cs="Times New Roman" w:eastAsia="Times New Roman" w:hAnsi="Times New Roman"/>
          <w:sz w:val="24"/>
          <w:szCs w:val="24"/>
          <w:shd w:fill="BDD7EE" w:color="auto" w:val="clear"/>
        </w:rPr>
        <w:t xml:space="preserve">[не предусмотрено]</w:t>
      </w:r>
      <w:commentRangeEnd w:id="85"/>
      <w:r>
        <w:commentReference w:id="85"/>
      </w:r>
    </w:p>
    <w:p>
      <w:pPr>
        <w:spacing w:after="80"/>
      </w:pPr>
      <w:r>
        <w:rPr>
          <w:rFonts w:ascii="Times New Roman" w:cs="Times New Roman" w:eastAsia="Times New Roman" w:hAnsi="Times New Roman"/>
          <w:sz w:val="24"/>
          <w:szCs w:val="24"/>
        </w:rPr>
        <w:t xml:space="preserve">ОПИСАНИЕ (СПЕЦИФИКАЦИЯ) ПРЕДМЕТА ЛИЗИНГА</w:t>
      </w:r>
    </w:p>
    <w:p>
      <w:pPr>
        <w:spacing w:after="80"/>
      </w:pPr>
      <w:r>
        <w:rPr>
          <w:rFonts w:ascii="Times New Roman" w:cs="Times New Roman" w:eastAsia="Times New Roman" w:hAnsi="Times New Roman"/>
          <w:sz w:val="24"/>
          <w:szCs w:val="24"/>
        </w:rPr>
        <w:t xml:space="preserve">Акт приема-передачи</w:t>
      </w:r>
    </w:p>
    <w:p>
      <w:pPr>
        <w:spacing w:after="80"/>
      </w:pPr>
      <w:r>
        <w:rPr>
          <w:rFonts w:ascii="Times New Roman" w:cs="Times New Roman" w:eastAsia="Times New Roman" w:hAnsi="Times New Roman"/>
          <w:sz w:val="24"/>
          <w:szCs w:val="24"/>
        </w:rPr>
        <w:t xml:space="preserve">График погашения Лизинговых платежей</w:t>
      </w:r>
    </w:p>
    <w:sectPr>
      <w:head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ЗКО; Туркестан</w:t>
      </w:r>
    </w:p>
  </w:comment>
  <w:comment w:id="1" w:initials="Ч" w:author="Черновик" w:date="2026-10-02T00:00:00.000Z">
    <w:p>
      <w:r>
        <w:rPr>
          <w:sz w:val="18"/>
          <w:szCs w:val="18"/>
        </w:rPr>
        <w:t xml:space="preserve">Есть у всех регионов</w:t>
      </w:r>
    </w:p>
  </w:comment>
  <w:comment w:id="2" w:initials="Ч" w:author="Черновик" w:date="2026-10-02T00:00:00.000Z">
    <w:p>
      <w:r>
        <w:rPr>
          <w:sz w:val="18"/>
          <w:szCs w:val="18"/>
        </w:rPr>
        <w:t xml:space="preserve">Есть у всех регионов</w:t>
      </w:r>
    </w:p>
  </w:comment>
  <w:comment w:id="3" w:initials="Ч" w:author="Черновик" w:date="2026-10-02T00:00:00.000Z">
    <w:p>
      <w:r>
        <w:rPr>
          <w:sz w:val="18"/>
          <w:szCs w:val="18"/>
        </w:rPr>
        <w:t xml:space="preserve">Есть у всех регионов</w:t>
      </w:r>
    </w:p>
  </w:comment>
  <w:comment w:id="4" w:initials="Ч" w:author="Черновик" w:date="2026-10-02T00:00:00.000Z">
    <w:p>
      <w:r>
        <w:rPr>
          <w:sz w:val="18"/>
          <w:szCs w:val="18"/>
        </w:rPr>
        <w:t xml:space="preserve">Есть у всех регионов</w:t>
      </w:r>
    </w:p>
  </w:comment>
  <w:comment w:id="5" w:initials="Ч" w:author="Черновик" w:date="2026-10-02T00:00:00.000Z">
    <w:p>
      <w:r>
        <w:rPr>
          <w:sz w:val="18"/>
          <w:szCs w:val="18"/>
        </w:rPr>
        <w:t xml:space="preserve">Есть у всех регионов</w:t>
      </w:r>
    </w:p>
  </w:comment>
  <w:comment w:id="6"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Костанай; Туркестан; ЗКО</w:t>
      </w:r>
    </w:p>
  </w:comment>
  <w:comment w:id="7" w:initials="Ч" w:author="Черновик" w:date="2026-10-02T00:00:00.000Z">
    <w:p>
      <w:r>
        <w:rPr>
          <w:sz w:val="18"/>
          <w:szCs w:val="18"/>
        </w:rPr>
        <w:t xml:space="preserve">Есть у всех регионов</w:t>
      </w:r>
    </w:p>
  </w:comment>
  <w:comment w:id="8"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Костанай; Костанай; ЗКО; Костанай; Туркестан; Туркестан</w:t>
      </w:r>
    </w:p>
  </w:comment>
  <w:comment w:id="9"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ЗКО</w:t>
      </w:r>
    </w:p>
  </w:comment>
  <w:comment w:id="1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Костанай; ЗКО; ЗКО</w:t>
      </w:r>
    </w:p>
  </w:comment>
  <w:comment w:id="11" w:initials="Ч" w:author="Черновик" w:date="2026-10-02T00:00:00.000Z">
    <w:p>
      <w:r>
        <w:rPr>
          <w:sz w:val="18"/>
          <w:szCs w:val="18"/>
        </w:rPr>
        <w:t xml:space="preserve">Есть у всех регионов</w:t>
      </w:r>
    </w:p>
  </w:comment>
  <w:comment w:id="12"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Туркестан; ЗКО</w:t>
      </w:r>
    </w:p>
  </w:comment>
  <w:comment w:id="13" w:initials="Ч" w:author="Черновик" w:date="2026-10-02T00:00:00.000Z">
    <w:p>
      <w:r>
        <w:rPr>
          <w:sz w:val="18"/>
          <w:szCs w:val="18"/>
        </w:rPr>
        <w:t xml:space="preserve">Есть у всех регионов</w:t>
      </w:r>
    </w:p>
  </w:comment>
  <w:comment w:id="14" w:initials="Ч" w:author="Черновик" w:date="2026-10-02T00:00:00.000Z">
    <w:p>
      <w:r>
        <w:rPr>
          <w:sz w:val="18"/>
          <w:szCs w:val="18"/>
        </w:rPr>
        <w:t xml:space="preserve">Есть у всех регионов</w:t>
      </w:r>
    </w:p>
  </w:comment>
  <w:comment w:id="15" w:initials="Ч" w:author="Черновик" w:date="2026-10-02T00:00:00.000Z">
    <w:p>
      <w:r>
        <w:rPr>
          <w:sz w:val="18"/>
          <w:szCs w:val="18"/>
        </w:rPr>
        <w:t xml:space="preserve">Есть у всех регионов</w:t>
      </w:r>
    </w:p>
  </w:comment>
  <w:comment w:id="16" w:initials="Ч" w:author="Черновик" w:date="2026-10-02T00:00:00.000Z">
    <w:p>
      <w:r>
        <w:rPr>
          <w:sz w:val="18"/>
          <w:szCs w:val="18"/>
        </w:rPr>
        <w:t xml:space="preserve">Выбрана редакция: Туркестан (у каждой редакции по одному региону — выбрана редакция Туркестан)</w:t>
      </w:r>
    </w:p>
    <w:p>
      <w:r>
        <w:rPr>
          <w:sz w:val="18"/>
          <w:szCs w:val="18"/>
        </w:rPr>
        <w:t xml:space="preserve">Другие редакции были у: ЗКО</w:t>
      </w:r>
    </w:p>
  </w:comment>
  <w:comment w:id="17"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Костанай; Туркестан; ЗКО</w:t>
      </w:r>
    </w:p>
  </w:comment>
  <w:comment w:id="18"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Туркестан; Туркестан; Туркестан; ЗКО</w:t>
      </w:r>
    </w:p>
  </w:comment>
  <w:comment w:id="19"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Костанай; Туркестан; ЗКО</w:t>
      </w:r>
    </w:p>
  </w:comment>
  <w:comment w:id="2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21"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 ЗКО</w:t>
      </w:r>
    </w:p>
  </w:comment>
  <w:comment w:id="22" w:initials="Ч" w:author="Черновик" w:date="2026-10-02T00:00:00.000Z">
    <w:p>
      <w:r>
        <w:rPr>
          <w:sz w:val="18"/>
          <w:szCs w:val="18"/>
        </w:rPr>
        <w:t xml:space="preserve">Есть у всех регионов</w:t>
      </w:r>
    </w:p>
  </w:comment>
  <w:comment w:id="23" w:initials="Ч" w:author="Черновик" w:date="2026-10-02T00:00:00.000Z">
    <w:p>
      <w:r>
        <w:rPr>
          <w:sz w:val="18"/>
          <w:szCs w:val="18"/>
        </w:rPr>
        <w:t xml:space="preserve">Есть у всех регионов</w:t>
      </w:r>
    </w:p>
  </w:comment>
  <w:comment w:id="24" w:initials="Ч" w:author="Черновик" w:date="2026-10-02T00:00:00.000Z">
    <w:p>
      <w:r>
        <w:rPr>
          <w:sz w:val="18"/>
          <w:szCs w:val="18"/>
        </w:rPr>
        <w:t xml:space="preserve">Есть у всех регионов</w:t>
      </w:r>
    </w:p>
  </w:comment>
  <w:comment w:id="25" w:initials="Ч" w:author="Черновик" w:date="2026-10-02T00:00:00.000Z">
    <w:p>
      <w:r>
        <w:rPr>
          <w:sz w:val="18"/>
          <w:szCs w:val="18"/>
        </w:rPr>
        <w:t xml:space="preserve">Есть у всех регионов</w:t>
      </w:r>
    </w:p>
  </w:comment>
  <w:comment w:id="26" w:initials="Ч" w:author="Черновик" w:date="2026-10-02T00:00:00.000Z">
    <w:p>
      <w:r>
        <w:rPr>
          <w:sz w:val="18"/>
          <w:szCs w:val="18"/>
        </w:rPr>
        <w:t xml:space="preserve">Есть у всех регионов</w:t>
      </w:r>
    </w:p>
  </w:comment>
  <w:comment w:id="27"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 ЗКО</w:t>
      </w:r>
    </w:p>
  </w:comment>
  <w:comment w:id="28" w:initials="Ч" w:author="Черновик" w:date="2026-10-02T00:00:00.000Z">
    <w:p>
      <w:r>
        <w:rPr>
          <w:sz w:val="18"/>
          <w:szCs w:val="18"/>
        </w:rPr>
        <w:t xml:space="preserve">Выбрана редакция: Туркестан (у каждой редакции по одному региону — выбрана редакция Туркестан)</w:t>
      </w:r>
    </w:p>
    <w:p>
      <w:r>
        <w:rPr>
          <w:sz w:val="18"/>
          <w:szCs w:val="18"/>
        </w:rPr>
        <w:t xml:space="preserve">Другие редакции были у: ЗКО</w:t>
      </w:r>
    </w:p>
  </w:comment>
  <w:comment w:id="29" w:initials="Ч" w:author="Черновик" w:date="2026-10-02T00:00:00.000Z">
    <w:p>
      <w:r>
        <w:rPr>
          <w:sz w:val="18"/>
          <w:szCs w:val="18"/>
        </w:rPr>
        <w:t xml:space="preserve">Есть у всех регионов</w:t>
      </w:r>
    </w:p>
  </w:comment>
  <w:comment w:id="30" w:initials="Ч" w:author="Черновик" w:date="2026-10-02T00:00:00.000Z">
    <w:p>
      <w:r>
        <w:rPr>
          <w:sz w:val="18"/>
          <w:szCs w:val="18"/>
        </w:rPr>
        <w:t xml:space="preserve">Есть у всех регионов</w:t>
      </w:r>
    </w:p>
  </w:comment>
  <w:comment w:id="31" w:initials="Ч" w:author="Черновик" w:date="2026-10-02T00:00:00.000Z">
    <w:p>
      <w:r>
        <w:rPr>
          <w:sz w:val="18"/>
          <w:szCs w:val="18"/>
        </w:rPr>
        <w:t xml:space="preserve">Есть у всех регионов</w:t>
      </w:r>
    </w:p>
  </w:comment>
  <w:comment w:id="32" w:initials="Ч" w:author="Черновик" w:date="2026-10-02T00:00:00.000Z">
    <w:p>
      <w:r>
        <w:rPr>
          <w:sz w:val="18"/>
          <w:szCs w:val="18"/>
        </w:rPr>
        <w:t xml:space="preserve">Есть у всех регионов</w:t>
      </w:r>
    </w:p>
  </w:comment>
  <w:comment w:id="33" w:initials="Ч" w:author="Черновик" w:date="2026-10-02T00:00:00.000Z">
    <w:p>
      <w:r>
        <w:rPr>
          <w:sz w:val="18"/>
          <w:szCs w:val="18"/>
        </w:rPr>
        <w:t xml:space="preserve">Есть у всех регионов</w:t>
      </w:r>
    </w:p>
  </w:comment>
  <w:comment w:id="34" w:initials="Ч" w:author="Черновик" w:date="2026-10-02T00:00:00.000Z">
    <w:p>
      <w:r>
        <w:rPr>
          <w:sz w:val="18"/>
          <w:szCs w:val="18"/>
        </w:rPr>
        <w:t xml:space="preserve">Есть у всех регионов</w:t>
      </w:r>
    </w:p>
  </w:comment>
  <w:comment w:id="35"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36" w:initials="Ч" w:author="Черновик" w:date="2026-10-02T00:00:00.000Z">
    <w:p>
      <w:r>
        <w:rPr>
          <w:sz w:val="18"/>
          <w:szCs w:val="18"/>
        </w:rPr>
        <w:t xml:space="preserve">Выбрана редакция: Туркестан (у каждой редакции по одному региону — выбрана редакция Туркестан)</w:t>
      </w:r>
    </w:p>
    <w:p>
      <w:r>
        <w:rPr>
          <w:sz w:val="18"/>
          <w:szCs w:val="18"/>
        </w:rPr>
        <w:t xml:space="preserve">Другие редакции были у: ЗКО</w:t>
      </w:r>
    </w:p>
  </w:comment>
  <w:comment w:id="37" w:initials="Ч" w:author="Черновик" w:date="2026-10-02T00:00:00.000Z">
    <w:p>
      <w:r>
        <w:rPr>
          <w:sz w:val="18"/>
          <w:szCs w:val="18"/>
        </w:rPr>
        <w:t xml:space="preserve">Есть у всех регионов</w:t>
      </w:r>
    </w:p>
  </w:comment>
  <w:comment w:id="38" w:initials="Ч" w:author="Черновик" w:date="2026-10-02T00:00:00.000Z">
    <w:p>
      <w:r>
        <w:rPr>
          <w:sz w:val="18"/>
          <w:szCs w:val="18"/>
        </w:rPr>
        <w:t xml:space="preserve">Есть у всех регионов</w:t>
      </w:r>
    </w:p>
  </w:comment>
  <w:comment w:id="39"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40" w:initials="Ч" w:author="Черновик" w:date="2026-10-02T00:00:00.000Z">
    <w:p>
      <w:r>
        <w:rPr>
          <w:sz w:val="18"/>
          <w:szCs w:val="18"/>
        </w:rPr>
        <w:t xml:space="preserve">Есть у всех регионов</w:t>
      </w:r>
    </w:p>
  </w:comment>
  <w:comment w:id="41" w:initials="Ч" w:author="Черновик" w:date="2026-10-02T00:00:00.000Z">
    <w:p>
      <w:r>
        <w:rPr>
          <w:sz w:val="18"/>
          <w:szCs w:val="18"/>
        </w:rPr>
        <w:t xml:space="preserve">Есть у всех регионов</w:t>
      </w:r>
    </w:p>
  </w:comment>
  <w:comment w:id="42" w:initials="Ч" w:author="Черновик" w:date="2026-10-02T00:00:00.000Z">
    <w:p>
      <w:r>
        <w:rPr>
          <w:sz w:val="18"/>
          <w:szCs w:val="18"/>
        </w:rPr>
        <w:t xml:space="preserve">Есть у всех регионов</w:t>
      </w:r>
    </w:p>
  </w:comment>
  <w:comment w:id="43"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44" w:initials="Ч" w:author="Черновик" w:date="2026-10-02T00:00:00.000Z">
    <w:p>
      <w:r>
        <w:rPr>
          <w:sz w:val="18"/>
          <w:szCs w:val="18"/>
        </w:rPr>
        <w:t xml:space="preserve">Есть у всех регионов</w:t>
      </w:r>
    </w:p>
  </w:comment>
  <w:comment w:id="45"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Костанай; Туркестан; ЗКО</w:t>
      </w:r>
    </w:p>
  </w:comment>
  <w:comment w:id="46" w:initials="Ч" w:author="Черновик" w:date="2026-10-02T00:00:00.000Z">
    <w:p>
      <w:r>
        <w:rPr>
          <w:sz w:val="18"/>
          <w:szCs w:val="18"/>
        </w:rPr>
        <w:t xml:space="preserve">Есть у всех регионов</w:t>
      </w:r>
    </w:p>
  </w:comment>
  <w:comment w:id="47"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Туркестан; ЗКО; ЗКО</w:t>
      </w:r>
    </w:p>
  </w:comment>
  <w:comment w:id="48" w:initials="Ч" w:author="Черновик" w:date="2026-10-02T00:00:00.000Z">
    <w:p>
      <w:r>
        <w:rPr>
          <w:sz w:val="18"/>
          <w:szCs w:val="18"/>
        </w:rPr>
        <w:t xml:space="preserve">Есть у всех регионов</w:t>
      </w:r>
    </w:p>
  </w:comment>
  <w:comment w:id="49"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w:t>
      </w:r>
    </w:p>
  </w:comment>
  <w:comment w:id="51"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ЗКО</w:t>
      </w:r>
    </w:p>
  </w:comment>
  <w:comment w:id="52"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3"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4"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5"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6" w:initials="Ч" w:author="Черновик" w:date="2026-10-02T00:00:00.000Z">
    <w:p>
      <w:r>
        <w:rPr>
          <w:sz w:val="18"/>
          <w:szCs w:val="18"/>
        </w:rPr>
        <w:t xml:space="preserve">Есть у всех регионов</w:t>
      </w:r>
    </w:p>
  </w:comment>
  <w:comment w:id="57"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8"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59"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1"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2"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3"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4"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5"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ЗКО</w:t>
      </w:r>
    </w:p>
  </w:comment>
  <w:comment w:id="66" w:initials="Ч" w:author="Черновик" w:date="2026-10-02T00:00:00.000Z">
    <w:p>
      <w:r>
        <w:rPr>
          <w:sz w:val="18"/>
          <w:szCs w:val="18"/>
        </w:rPr>
        <w:t xml:space="preserve">Есть у всех регионов</w:t>
      </w:r>
    </w:p>
  </w:comment>
  <w:comment w:id="67"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68" w:initials="Ч" w:author="Черновик" w:date="2026-10-02T00:00:00.000Z">
    <w:p>
      <w:r>
        <w:rPr>
          <w:sz w:val="18"/>
          <w:szCs w:val="18"/>
        </w:rPr>
        <w:t xml:space="preserve">Есть у всех регионов</w:t>
      </w:r>
    </w:p>
  </w:comment>
  <w:comment w:id="69"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7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Туркестан; ЗКО</w:t>
      </w:r>
    </w:p>
  </w:comment>
  <w:comment w:id="71" w:initials="Ч" w:author="Черновик" w:date="2026-10-02T00:00:00.000Z">
    <w:p>
      <w:r>
        <w:rPr>
          <w:sz w:val="18"/>
          <w:szCs w:val="18"/>
        </w:rPr>
        <w:t xml:space="preserve">Выбрана редакция: Туркестан (у каждой редакции по одному региону — выбрана редакция Туркестан)</w:t>
      </w:r>
    </w:p>
    <w:p>
      <w:r>
        <w:rPr>
          <w:sz w:val="18"/>
          <w:szCs w:val="18"/>
        </w:rPr>
        <w:t xml:space="preserve">Другие редакции были у: ЗКО</w:t>
      </w:r>
    </w:p>
  </w:comment>
  <w:comment w:id="72" w:initials="Ч" w:author="Черновик" w:date="2026-10-02T00:00:00.000Z">
    <w:p>
      <w:r>
        <w:rPr>
          <w:sz w:val="18"/>
          <w:szCs w:val="18"/>
        </w:rPr>
        <w:t xml:space="preserve">Есть у всех регионов</w:t>
      </w:r>
    </w:p>
  </w:comment>
  <w:comment w:id="73"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74" w:initials="Ч" w:author="Черновик" w:date="2026-10-02T00:00:00.000Z">
    <w:p>
      <w:r>
        <w:rPr>
          <w:sz w:val="18"/>
          <w:szCs w:val="18"/>
        </w:rPr>
        <w:t xml:space="preserve">Есть у всех регионов</w:t>
      </w:r>
    </w:p>
  </w:comment>
  <w:comment w:id="75"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76"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77"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78"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79" w:initials="Ч" w:author="Черновик" w:date="2026-10-02T00:00:00.000Z">
    <w:p>
      <w:r>
        <w:rPr>
          <w:sz w:val="18"/>
          <w:szCs w:val="18"/>
        </w:rPr>
        <w:t xml:space="preserve">Есть у всех регионов</w:t>
      </w:r>
    </w:p>
  </w:comment>
  <w:comment w:id="80"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81"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82"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ЗКО; Туркестан</w:t>
      </w:r>
    </w:p>
  </w:comment>
  <w:comment w:id="83"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84"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 w:id="85" w:initials="Ч" w:author="Черновик" w:date="2026-10-02T00:00:00.000Z">
    <w:p>
      <w:r>
        <w:rPr>
          <w:sz w:val="18"/>
          <w:szCs w:val="18"/>
        </w:rPr>
        <w:t xml:space="preserve">Выбрана редакция: Костанай (у каждой редакции по одному региону — выбрана редакция Костанай)</w:t>
      </w:r>
    </w:p>
    <w:p>
      <w:r>
        <w:rPr>
          <w:sz w:val="18"/>
          <w:szCs w:val="18"/>
        </w:rPr>
        <w:t xml:space="preserve">Другие редакции были у: Туркестан; ЗКО</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Черновик — для обсуждения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Единый договор финансового лизинга</dc:title>
  <dc:creator>Черновик</dc:creator>
  <cp:lastModifiedBy>Un-named</cp:lastModifiedBy>
  <cp:revision>1</cp:revision>
  <dcterms:created xsi:type="dcterms:W3CDTF">2026-10-06T09:39:43.052Z</dcterms:created>
  <dcterms:modified xsi:type="dcterms:W3CDTF">2026-10-06T09:39:43.065Z</dcterms:modified>
</cp:coreProperties>
</file>

<file path=docProps/custom.xml><?xml version="1.0" encoding="utf-8"?>
<Properties xmlns="http://schemas.openxmlformats.org/officeDocument/2006/custom-properties" xmlns:vt="http://schemas.openxmlformats.org/officeDocument/2006/docPropsVTypes"/>
</file>