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tblInd w:w="-552" w:type="dxa"/>
        <w:tblLook w:val="04A0" w:firstRow="1" w:lastRow="0" w:firstColumn="1" w:lastColumn="0" w:noHBand="0" w:noVBand="1"/>
      </w:tblPr>
      <w:tblGrid>
        <w:gridCol w:w="5697"/>
        <w:gridCol w:w="3688"/>
      </w:tblGrid>
      <w:tr w:rsidR="009344F8" w:rsidRPr="00F63D36" w:rsidTr="00F63D36">
        <w:trPr>
          <w:trHeight w:val="30"/>
        </w:trPr>
        <w:tc>
          <w:tcPr>
            <w:tcW w:w="569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F63D36" w:rsidRPr="00F63D36" w:rsidRDefault="009344F8">
            <w:pPr>
              <w:spacing w:after="0"/>
              <w:jc w:val="center"/>
              <w:rPr>
                <w:sz w:val="24"/>
              </w:rPr>
            </w:pPr>
            <w:r w:rsidRPr="00F63D36">
              <w:rPr>
                <w:color w:val="000000"/>
              </w:rPr>
              <w:t> </w:t>
            </w:r>
          </w:p>
          <w:p w:rsidR="00F63D36" w:rsidRPr="00F63D36" w:rsidRDefault="00F63D36" w:rsidP="00F63D36">
            <w:pPr>
              <w:rPr>
                <w:sz w:val="24"/>
              </w:rPr>
            </w:pPr>
          </w:p>
          <w:p w:rsidR="009344F8" w:rsidRPr="00F63D36" w:rsidRDefault="009344F8" w:rsidP="00F63D36">
            <w:pPr>
              <w:ind w:left="-426"/>
              <w:rPr>
                <w:sz w:val="24"/>
              </w:rPr>
            </w:pPr>
          </w:p>
        </w:tc>
        <w:tc>
          <w:tcPr>
            <w:tcW w:w="368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F63D36" w:rsidRPr="00C101FF" w:rsidRDefault="00F63D36" w:rsidP="00C101FF">
            <w:pPr>
              <w:jc w:val="right"/>
              <w:rPr>
                <w:b/>
                <w:color w:val="000000"/>
                <w:sz w:val="24"/>
                <w:szCs w:val="28"/>
              </w:rPr>
            </w:pPr>
            <w:r w:rsidRPr="00C101FF">
              <w:rPr>
                <w:b/>
                <w:color w:val="000000"/>
                <w:sz w:val="24"/>
                <w:szCs w:val="28"/>
              </w:rPr>
              <w:t>«__»______ 20__ жылғы</w:t>
            </w:r>
            <w:r w:rsidRPr="00C101FF">
              <w:rPr>
                <w:b/>
                <w:color w:val="000000"/>
                <w:sz w:val="24"/>
                <w:szCs w:val="28"/>
              </w:rPr>
              <w:br/>
              <w:t xml:space="preserve">№ __ Тапсырма шартына </w:t>
            </w:r>
            <w:r w:rsidRPr="00C101FF">
              <w:rPr>
                <w:b/>
                <w:color w:val="000000"/>
                <w:sz w:val="24"/>
                <w:szCs w:val="28"/>
              </w:rPr>
              <w:br/>
              <w:t>№</w:t>
            </w:r>
            <w:r w:rsidR="00827EB0">
              <w:rPr>
                <w:b/>
                <w:color w:val="000000"/>
                <w:sz w:val="24"/>
                <w:szCs w:val="28"/>
                <w:lang w:val="ru-RU"/>
              </w:rPr>
              <w:t>5</w:t>
            </w:r>
            <w:r w:rsidRPr="00C101FF">
              <w:rPr>
                <w:b/>
                <w:color w:val="000000"/>
                <w:sz w:val="24"/>
                <w:szCs w:val="28"/>
              </w:rPr>
              <w:t xml:space="preserve"> қосымша</w:t>
            </w:r>
          </w:p>
          <w:p w:rsidR="009344F8" w:rsidRPr="00F63D36" w:rsidRDefault="009344F8">
            <w:pPr>
              <w:spacing w:after="0"/>
              <w:jc w:val="center"/>
              <w:rPr>
                <w:sz w:val="6"/>
              </w:rPr>
            </w:pPr>
          </w:p>
        </w:tc>
      </w:tr>
    </w:tbl>
    <w:p w:rsidR="0014140D" w:rsidRDefault="0014140D" w:rsidP="0014140D">
      <w:pPr>
        <w:spacing w:after="0"/>
        <w:jc w:val="center"/>
      </w:pPr>
      <w:bookmarkStart w:id="0" w:name="z171"/>
      <w:r w:rsidRPr="00BE5BCC">
        <w:rPr>
          <w:b/>
          <w:color w:val="000000"/>
          <w:sz w:val="24"/>
        </w:rPr>
        <w:t>Кепілмен қамтамасыз етуге қойылатын талаптар</w:t>
      </w:r>
    </w:p>
    <w:p w:rsidR="0014140D" w:rsidRPr="0014140D" w:rsidRDefault="0014140D" w:rsidP="00BE5BCC">
      <w:pPr>
        <w:spacing w:after="0"/>
        <w:ind w:left="-567"/>
        <w:jc w:val="both"/>
        <w:rPr>
          <w:szCs w:val="26"/>
        </w:rPr>
      </w:pPr>
      <w:bookmarkStart w:id="1" w:name="z172"/>
      <w:bookmarkEnd w:id="0"/>
      <w:r w:rsidRPr="0014140D">
        <w:rPr>
          <w:color w:val="000000"/>
          <w:sz w:val="24"/>
        </w:rPr>
        <w:t xml:space="preserve">       </w:t>
      </w:r>
      <w:r w:rsidR="00BE5BCC">
        <w:rPr>
          <w:color w:val="000000"/>
          <w:sz w:val="24"/>
          <w:lang w:val="ru-RU"/>
        </w:rPr>
        <w:t>Ж</w:t>
      </w:r>
      <w:r w:rsidRPr="0014140D">
        <w:rPr>
          <w:color w:val="000000"/>
          <w:szCs w:val="26"/>
        </w:rPr>
        <w:t xml:space="preserve">еке және заңды тұлғаларға меншік құқығында немесе жалға алу құқығында тиесілі жылжымайтын мүлік (пайдалану құқығы) (қысқа мерзімді уақытша өтеулі және уақытша өтеусіз жер пайдалану құқығын кепілге салуға жол берілмейді); </w:t>
      </w:r>
    </w:p>
    <w:p w:rsidR="0014140D" w:rsidRPr="0014140D" w:rsidRDefault="00BE5BCC" w:rsidP="00BE5BCC">
      <w:pPr>
        <w:spacing w:after="0"/>
        <w:jc w:val="both"/>
        <w:rPr>
          <w:szCs w:val="26"/>
        </w:rPr>
      </w:pPr>
      <w:bookmarkStart w:id="2" w:name="z173"/>
      <w:bookmarkEnd w:id="1"/>
      <w:r>
        <w:rPr>
          <w:color w:val="000000"/>
          <w:szCs w:val="26"/>
          <w:lang w:val="ru-RU"/>
        </w:rPr>
        <w:t>Н</w:t>
      </w:r>
      <w:r w:rsidR="0014140D" w:rsidRPr="0014140D">
        <w:rPr>
          <w:color w:val="000000"/>
          <w:szCs w:val="26"/>
        </w:rPr>
        <w:t>ақты нарықтық құны бар жылжымайтын мүлік;</w:t>
      </w:r>
    </w:p>
    <w:p w:rsidR="0014140D" w:rsidRPr="0014140D" w:rsidRDefault="00BE5BCC" w:rsidP="00BE5BCC">
      <w:pPr>
        <w:spacing w:after="0"/>
        <w:ind w:left="-567" w:firstLine="567"/>
        <w:jc w:val="both"/>
        <w:rPr>
          <w:szCs w:val="26"/>
        </w:rPr>
      </w:pPr>
      <w:bookmarkStart w:id="3" w:name="z174"/>
      <w:bookmarkEnd w:id="2"/>
      <w:r>
        <w:rPr>
          <w:color w:val="000000"/>
          <w:szCs w:val="26"/>
          <w:lang w:val="kk-KZ"/>
        </w:rPr>
        <w:t>Ү</w:t>
      </w:r>
      <w:r w:rsidR="0014140D" w:rsidRPr="0014140D">
        <w:rPr>
          <w:color w:val="000000"/>
          <w:szCs w:val="26"/>
        </w:rPr>
        <w:t>шінші тұлғалардың құқықтары мен талаптарының ауыртпалықтарынан бос жылжымайтын мүлік;</w:t>
      </w:r>
    </w:p>
    <w:p w:rsidR="0014140D" w:rsidRPr="00BE5BCC" w:rsidRDefault="00BE5BCC" w:rsidP="00BE5BCC">
      <w:pPr>
        <w:spacing w:after="0"/>
        <w:ind w:left="-567" w:firstLine="567"/>
        <w:jc w:val="both"/>
        <w:rPr>
          <w:szCs w:val="26"/>
          <w:lang w:val="kk-KZ"/>
        </w:rPr>
      </w:pPr>
      <w:bookmarkStart w:id="4" w:name="z175"/>
      <w:bookmarkEnd w:id="3"/>
      <w:r>
        <w:rPr>
          <w:color w:val="000000"/>
          <w:szCs w:val="26"/>
          <w:lang w:val="kk-KZ"/>
        </w:rPr>
        <w:t>Ж</w:t>
      </w:r>
      <w:r w:rsidR="0014140D" w:rsidRPr="00BE5BCC">
        <w:rPr>
          <w:color w:val="000000"/>
          <w:szCs w:val="26"/>
          <w:lang w:val="kk-KZ"/>
        </w:rPr>
        <w:t>ылжымалы мүлік (көлік құралдары, ауыл шаруашылығы техникасы, жол-құрылыс және өзге де арнайы техника мен жабдықтар);</w:t>
      </w:r>
    </w:p>
    <w:p w:rsidR="0014140D" w:rsidRPr="00BE5BCC" w:rsidRDefault="0014140D" w:rsidP="00BE5BCC">
      <w:pPr>
        <w:spacing w:after="0"/>
        <w:ind w:left="-567" w:firstLine="567"/>
        <w:jc w:val="both"/>
        <w:rPr>
          <w:szCs w:val="26"/>
          <w:lang w:val="kk-KZ"/>
        </w:rPr>
      </w:pPr>
      <w:bookmarkStart w:id="5" w:name="z176"/>
      <w:bookmarkEnd w:id="4"/>
      <w:r w:rsidRPr="00BE5BCC">
        <w:rPr>
          <w:color w:val="000000"/>
          <w:szCs w:val="26"/>
          <w:lang w:val="kk-KZ"/>
        </w:rPr>
        <w:t>Қамтамасыз ету бойынша нарықтық (бағалау) құнын айқындау тәуелсіз бағалаушыны тарта отырып жүзеге асырылады.</w:t>
      </w:r>
    </w:p>
    <w:p w:rsidR="0014140D" w:rsidRPr="00DA4A61" w:rsidRDefault="0014140D" w:rsidP="0014140D">
      <w:pPr>
        <w:spacing w:after="0"/>
        <w:jc w:val="both"/>
        <w:rPr>
          <w:b/>
          <w:sz w:val="20"/>
        </w:rPr>
      </w:pPr>
      <w:bookmarkStart w:id="6" w:name="z177"/>
      <w:bookmarkEnd w:id="5"/>
      <w:r w:rsidRPr="00BE5BCC">
        <w:rPr>
          <w:b/>
          <w:color w:val="000000"/>
          <w:sz w:val="24"/>
          <w:lang w:val="kk-KZ"/>
        </w:rPr>
        <w:t xml:space="preserve">      </w:t>
      </w:r>
      <w:r w:rsidRPr="00BE5BCC">
        <w:rPr>
          <w:b/>
          <w:color w:val="000000"/>
          <w:sz w:val="24"/>
        </w:rPr>
        <w:t>Өтімділік коэффициентінің мөлшері мынадай тәртіппен белгіленеді:</w:t>
      </w:r>
    </w:p>
    <w:tbl>
      <w:tblPr>
        <w:tblW w:w="9923" w:type="dxa"/>
        <w:tblCellSpacing w:w="0" w:type="auto"/>
        <w:tblInd w:w="-552" w:type="dxa"/>
        <w:tblBorders>
          <w:top w:val="single" w:sz="5" w:space="0" w:color="CFCFCF"/>
          <w:left w:val="single" w:sz="5" w:space="0" w:color="CFCFCF"/>
          <w:bottom w:val="single" w:sz="5" w:space="0" w:color="CFCFCF"/>
          <w:right w:val="single" w:sz="5" w:space="0" w:color="CFCFCF"/>
        </w:tblBorders>
        <w:tblLayout w:type="fixed"/>
        <w:tblLook w:val="04A0" w:firstRow="1" w:lastRow="0" w:firstColumn="1" w:lastColumn="0" w:noHBand="0" w:noVBand="1"/>
      </w:tblPr>
      <w:tblGrid>
        <w:gridCol w:w="7088"/>
        <w:gridCol w:w="2835"/>
      </w:tblGrid>
      <w:tr w:rsidR="0014140D" w:rsidTr="000E5D29">
        <w:trPr>
          <w:trHeight w:val="30"/>
          <w:tblCellSpacing w:w="0" w:type="auto"/>
        </w:trPr>
        <w:tc>
          <w:tcPr>
            <w:tcW w:w="7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End w:id="6"/>
          <w:p w:rsidR="0014140D" w:rsidRPr="000E5D29" w:rsidRDefault="0014140D" w:rsidP="000E5D29">
            <w:pPr>
              <w:spacing w:after="20"/>
              <w:ind w:left="20"/>
              <w:jc w:val="center"/>
              <w:rPr>
                <w:b/>
              </w:rPr>
            </w:pPr>
            <w:r w:rsidRPr="000E5D29">
              <w:rPr>
                <w:b/>
                <w:color w:val="000000"/>
                <w:sz w:val="20"/>
              </w:rPr>
              <w:t>Кепіл заты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14140D" w:rsidRPr="000E5D29" w:rsidRDefault="0014140D" w:rsidP="000E5D29">
            <w:pPr>
              <w:spacing w:after="20"/>
              <w:ind w:left="20"/>
              <w:jc w:val="center"/>
              <w:rPr>
                <w:b/>
              </w:rPr>
            </w:pPr>
            <w:r w:rsidRPr="000E5D29">
              <w:rPr>
                <w:b/>
                <w:color w:val="000000"/>
                <w:sz w:val="20"/>
              </w:rPr>
              <w:t>Өтімділік коэффициентінің ең жоғары мәні</w:t>
            </w:r>
          </w:p>
        </w:tc>
      </w:tr>
      <w:tr w:rsidR="0014140D" w:rsidTr="000E5D29">
        <w:trPr>
          <w:trHeight w:val="30"/>
          <w:tblCellSpacing w:w="0" w:type="auto"/>
        </w:trPr>
        <w:tc>
          <w:tcPr>
            <w:tcW w:w="99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14140D" w:rsidRDefault="0014140D" w:rsidP="002024CD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Мыналарда орналасқан тұрғын үйлер (жеке үйлер, пәтерлер):</w:t>
            </w:r>
          </w:p>
        </w:tc>
      </w:tr>
      <w:tr w:rsidR="0014140D" w:rsidTr="000E5D29">
        <w:trPr>
          <w:trHeight w:val="30"/>
          <w:tblCellSpacing w:w="0" w:type="auto"/>
        </w:trPr>
        <w:tc>
          <w:tcPr>
            <w:tcW w:w="7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14140D" w:rsidRPr="00A5335C" w:rsidRDefault="0014140D" w:rsidP="002024CD">
            <w:pPr>
              <w:spacing w:after="20"/>
              <w:ind w:left="20"/>
              <w:jc w:val="both"/>
              <w:rPr>
                <w:lang w:val="ru-RU"/>
              </w:rPr>
            </w:pPr>
            <w:r w:rsidRPr="00A5335C">
              <w:rPr>
                <w:color w:val="000000"/>
                <w:sz w:val="20"/>
                <w:lang w:val="ru-RU"/>
              </w:rPr>
              <w:t>Астана, Алматы және Шымкент қалалары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14140D" w:rsidRDefault="0014140D" w:rsidP="000E5D29">
            <w:pPr>
              <w:spacing w:after="20"/>
              <w:ind w:left="20"/>
              <w:jc w:val="center"/>
            </w:pPr>
            <w:r>
              <w:rPr>
                <w:color w:val="000000"/>
                <w:sz w:val="20"/>
              </w:rPr>
              <w:t>0,8 артық емес</w:t>
            </w:r>
          </w:p>
        </w:tc>
      </w:tr>
      <w:tr w:rsidR="0014140D" w:rsidTr="000E5D29">
        <w:trPr>
          <w:trHeight w:val="30"/>
          <w:tblCellSpacing w:w="0" w:type="auto"/>
        </w:trPr>
        <w:tc>
          <w:tcPr>
            <w:tcW w:w="7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14140D" w:rsidRDefault="0014140D" w:rsidP="002024CD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облыс орталықтарында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14140D" w:rsidRDefault="0014140D" w:rsidP="000E5D29">
            <w:pPr>
              <w:spacing w:after="20"/>
              <w:ind w:left="20"/>
              <w:jc w:val="center"/>
            </w:pPr>
            <w:r>
              <w:rPr>
                <w:color w:val="000000"/>
                <w:sz w:val="20"/>
              </w:rPr>
              <w:t>0,7 артық емес</w:t>
            </w:r>
          </w:p>
        </w:tc>
      </w:tr>
      <w:tr w:rsidR="0014140D" w:rsidTr="000E5D29">
        <w:trPr>
          <w:trHeight w:val="30"/>
          <w:tblCellSpacing w:w="0" w:type="auto"/>
        </w:trPr>
        <w:tc>
          <w:tcPr>
            <w:tcW w:w="7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14140D" w:rsidRDefault="0014140D" w:rsidP="002024CD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өзге де елді мекендерде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14140D" w:rsidRDefault="0014140D" w:rsidP="000E5D29">
            <w:pPr>
              <w:spacing w:after="20"/>
              <w:ind w:left="20"/>
              <w:jc w:val="center"/>
            </w:pPr>
            <w:r>
              <w:rPr>
                <w:color w:val="000000"/>
                <w:sz w:val="20"/>
              </w:rPr>
              <w:t>0,7 артық емес</w:t>
            </w:r>
          </w:p>
        </w:tc>
      </w:tr>
      <w:tr w:rsidR="0014140D" w:rsidTr="000E5D29">
        <w:trPr>
          <w:trHeight w:val="30"/>
          <w:tblCellSpacing w:w="0" w:type="auto"/>
        </w:trPr>
        <w:tc>
          <w:tcPr>
            <w:tcW w:w="99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14140D" w:rsidRDefault="0014140D" w:rsidP="002024CD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Мыналарда орналасқан тұрғын ғимараттарға арналған жер учаскелері:</w:t>
            </w:r>
          </w:p>
        </w:tc>
      </w:tr>
      <w:tr w:rsidR="0014140D" w:rsidTr="000E5D29">
        <w:trPr>
          <w:trHeight w:val="30"/>
          <w:tblCellSpacing w:w="0" w:type="auto"/>
        </w:trPr>
        <w:tc>
          <w:tcPr>
            <w:tcW w:w="7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14140D" w:rsidRPr="00A5335C" w:rsidRDefault="0014140D" w:rsidP="002024CD">
            <w:pPr>
              <w:spacing w:after="20"/>
              <w:ind w:left="20"/>
              <w:jc w:val="both"/>
              <w:rPr>
                <w:lang w:val="ru-RU"/>
              </w:rPr>
            </w:pPr>
            <w:r w:rsidRPr="00A5335C">
              <w:rPr>
                <w:color w:val="000000"/>
                <w:sz w:val="20"/>
                <w:lang w:val="ru-RU"/>
              </w:rPr>
              <w:t>Астана, Алматы және Шымкент қалалары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14140D" w:rsidRDefault="0014140D" w:rsidP="000E5D29">
            <w:pPr>
              <w:spacing w:after="20"/>
              <w:ind w:left="20"/>
              <w:jc w:val="center"/>
            </w:pPr>
            <w:r>
              <w:rPr>
                <w:color w:val="000000"/>
                <w:sz w:val="20"/>
              </w:rPr>
              <w:t>0,8 артық емес</w:t>
            </w:r>
          </w:p>
        </w:tc>
      </w:tr>
      <w:tr w:rsidR="0014140D" w:rsidTr="000E5D29">
        <w:trPr>
          <w:trHeight w:val="30"/>
          <w:tblCellSpacing w:w="0" w:type="auto"/>
        </w:trPr>
        <w:tc>
          <w:tcPr>
            <w:tcW w:w="7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14140D" w:rsidRDefault="0014140D" w:rsidP="002024CD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облыс орталықтарында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14140D" w:rsidRDefault="0014140D" w:rsidP="000E5D29">
            <w:pPr>
              <w:spacing w:after="20"/>
              <w:ind w:left="20"/>
              <w:jc w:val="center"/>
            </w:pPr>
            <w:r>
              <w:rPr>
                <w:color w:val="000000"/>
                <w:sz w:val="20"/>
              </w:rPr>
              <w:t>0,6 артық емес</w:t>
            </w:r>
          </w:p>
        </w:tc>
      </w:tr>
      <w:tr w:rsidR="0014140D" w:rsidTr="000E5D29">
        <w:trPr>
          <w:trHeight w:val="30"/>
          <w:tblCellSpacing w:w="0" w:type="auto"/>
        </w:trPr>
        <w:tc>
          <w:tcPr>
            <w:tcW w:w="7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14140D" w:rsidRDefault="0014140D" w:rsidP="002024CD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өзге де елді мекендерде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14140D" w:rsidRDefault="0014140D" w:rsidP="000E5D29">
            <w:pPr>
              <w:spacing w:after="20"/>
              <w:ind w:left="20"/>
              <w:jc w:val="center"/>
            </w:pPr>
            <w:r>
              <w:rPr>
                <w:color w:val="000000"/>
                <w:sz w:val="20"/>
              </w:rPr>
              <w:t>0,5 артық емес</w:t>
            </w:r>
          </w:p>
        </w:tc>
      </w:tr>
      <w:tr w:rsidR="0014140D" w:rsidTr="000E5D29">
        <w:trPr>
          <w:trHeight w:val="30"/>
          <w:tblCellSpacing w:w="0" w:type="auto"/>
        </w:trPr>
        <w:tc>
          <w:tcPr>
            <w:tcW w:w="7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14140D" w:rsidRDefault="0014140D" w:rsidP="002024CD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Ауыл шаруашылығы мақсатындағы жер учаскелері (жеке меншік құқығымен)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14140D" w:rsidRDefault="0014140D" w:rsidP="000E5D29">
            <w:pPr>
              <w:spacing w:after="20"/>
              <w:ind w:left="20"/>
              <w:jc w:val="center"/>
            </w:pPr>
            <w:r>
              <w:rPr>
                <w:color w:val="000000"/>
                <w:sz w:val="20"/>
              </w:rPr>
              <w:t>0,7 артық емес</w:t>
            </w:r>
          </w:p>
        </w:tc>
      </w:tr>
      <w:tr w:rsidR="0014140D" w:rsidTr="000E5D29">
        <w:trPr>
          <w:trHeight w:val="30"/>
          <w:tblCellSpacing w:w="0" w:type="auto"/>
        </w:trPr>
        <w:tc>
          <w:tcPr>
            <w:tcW w:w="7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14140D" w:rsidRDefault="0014140D" w:rsidP="002024CD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Ауыл шаруашылығы мақсатындағы жер учаскелері (ұзақ мерзімді жер пайдалану құқығымен 10 жылдан астам, оның ішінде жалға алу құқығымен, жалға алудың соңғы мерзімі қарыз мерзімінен 2 жылға және одан да көп асып кеткен жағдайда)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14140D" w:rsidRDefault="0014140D" w:rsidP="000E5D29">
            <w:pPr>
              <w:spacing w:after="20"/>
              <w:ind w:left="20"/>
              <w:jc w:val="center"/>
            </w:pPr>
            <w:r>
              <w:rPr>
                <w:color w:val="000000"/>
                <w:sz w:val="20"/>
              </w:rPr>
              <w:t>0,5 артық емес</w:t>
            </w:r>
          </w:p>
        </w:tc>
      </w:tr>
      <w:tr w:rsidR="0014140D" w:rsidTr="000E5D29">
        <w:trPr>
          <w:trHeight w:val="30"/>
          <w:tblCellSpacing w:w="0" w:type="auto"/>
        </w:trPr>
        <w:tc>
          <w:tcPr>
            <w:tcW w:w="99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14140D" w:rsidRDefault="0014140D" w:rsidP="002024CD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Мыналарда орналасқан тұрғын емес ғимараттар, объектілер мен құрылыстар:</w:t>
            </w:r>
          </w:p>
        </w:tc>
      </w:tr>
      <w:tr w:rsidR="0014140D" w:rsidTr="000E5D29">
        <w:trPr>
          <w:trHeight w:val="30"/>
          <w:tblCellSpacing w:w="0" w:type="auto"/>
        </w:trPr>
        <w:tc>
          <w:tcPr>
            <w:tcW w:w="7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14140D" w:rsidRPr="00A5335C" w:rsidRDefault="0014140D" w:rsidP="002024CD">
            <w:pPr>
              <w:spacing w:after="20"/>
              <w:ind w:left="20"/>
              <w:jc w:val="both"/>
              <w:rPr>
                <w:lang w:val="ru-RU"/>
              </w:rPr>
            </w:pPr>
            <w:r w:rsidRPr="00A5335C">
              <w:rPr>
                <w:color w:val="000000"/>
                <w:sz w:val="20"/>
                <w:lang w:val="ru-RU"/>
              </w:rPr>
              <w:t>Астана, Алматы және Шымкент қалалары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14140D" w:rsidRDefault="0014140D" w:rsidP="000E5D29">
            <w:pPr>
              <w:spacing w:after="20"/>
              <w:ind w:left="20"/>
              <w:jc w:val="center"/>
            </w:pPr>
            <w:r>
              <w:rPr>
                <w:color w:val="000000"/>
                <w:sz w:val="20"/>
              </w:rPr>
              <w:t>0,7 артық емес</w:t>
            </w:r>
          </w:p>
        </w:tc>
      </w:tr>
      <w:tr w:rsidR="0014140D" w:rsidTr="000E5D29">
        <w:trPr>
          <w:trHeight w:val="30"/>
          <w:tblCellSpacing w:w="0" w:type="auto"/>
        </w:trPr>
        <w:tc>
          <w:tcPr>
            <w:tcW w:w="7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14140D" w:rsidRDefault="0014140D" w:rsidP="002024CD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облыс орталықтарында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14140D" w:rsidRDefault="0014140D" w:rsidP="000E5D29">
            <w:pPr>
              <w:spacing w:after="20"/>
              <w:ind w:left="20"/>
              <w:jc w:val="center"/>
            </w:pPr>
            <w:r>
              <w:rPr>
                <w:color w:val="000000"/>
                <w:sz w:val="20"/>
              </w:rPr>
              <w:t>0,7 артық емес</w:t>
            </w:r>
          </w:p>
        </w:tc>
      </w:tr>
      <w:tr w:rsidR="0014140D" w:rsidTr="000E5D29">
        <w:trPr>
          <w:trHeight w:val="30"/>
          <w:tblCellSpacing w:w="0" w:type="auto"/>
        </w:trPr>
        <w:tc>
          <w:tcPr>
            <w:tcW w:w="7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14140D" w:rsidRDefault="0014140D" w:rsidP="002024CD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Өзге де елді мекендерде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14140D" w:rsidRDefault="0014140D" w:rsidP="000E5D29">
            <w:pPr>
              <w:spacing w:after="20"/>
              <w:ind w:left="20"/>
              <w:jc w:val="center"/>
            </w:pPr>
            <w:r>
              <w:rPr>
                <w:color w:val="000000"/>
                <w:sz w:val="20"/>
              </w:rPr>
              <w:t>0,6 артық емес</w:t>
            </w:r>
          </w:p>
        </w:tc>
      </w:tr>
      <w:tr w:rsidR="0014140D" w:rsidRPr="00965CBB" w:rsidTr="000E5D29">
        <w:trPr>
          <w:trHeight w:val="30"/>
          <w:tblCellSpacing w:w="0" w:type="auto"/>
        </w:trPr>
        <w:tc>
          <w:tcPr>
            <w:tcW w:w="99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14140D" w:rsidRPr="00A5335C" w:rsidRDefault="0014140D" w:rsidP="002024CD">
            <w:pPr>
              <w:spacing w:after="20"/>
              <w:ind w:left="20"/>
              <w:jc w:val="both"/>
              <w:rPr>
                <w:lang w:val="ru-RU"/>
              </w:rPr>
            </w:pPr>
            <w:r w:rsidRPr="00A5335C">
              <w:rPr>
                <w:color w:val="000000"/>
                <w:sz w:val="20"/>
                <w:lang w:val="ru-RU"/>
              </w:rPr>
              <w:t>Мыналарда орналасқан тұ</w:t>
            </w:r>
            <w:proofErr w:type="gramStart"/>
            <w:r w:rsidRPr="00A5335C">
              <w:rPr>
                <w:color w:val="000000"/>
                <w:sz w:val="20"/>
                <w:lang w:val="ru-RU"/>
              </w:rPr>
              <w:t>р</w:t>
            </w:r>
            <w:proofErr w:type="gramEnd"/>
            <w:r w:rsidRPr="00A5335C">
              <w:rPr>
                <w:color w:val="000000"/>
                <w:sz w:val="20"/>
                <w:lang w:val="ru-RU"/>
              </w:rPr>
              <w:t>ғын емес объектілерге арналған жер учаскелері:</w:t>
            </w:r>
          </w:p>
        </w:tc>
      </w:tr>
      <w:tr w:rsidR="0014140D" w:rsidTr="000E5D29">
        <w:trPr>
          <w:trHeight w:val="30"/>
          <w:tblCellSpacing w:w="0" w:type="auto"/>
        </w:trPr>
        <w:tc>
          <w:tcPr>
            <w:tcW w:w="7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14140D" w:rsidRPr="00A5335C" w:rsidRDefault="0014140D" w:rsidP="002024CD">
            <w:pPr>
              <w:spacing w:after="20"/>
              <w:ind w:left="20"/>
              <w:jc w:val="both"/>
              <w:rPr>
                <w:lang w:val="ru-RU"/>
              </w:rPr>
            </w:pPr>
            <w:r w:rsidRPr="00A5335C">
              <w:rPr>
                <w:color w:val="000000"/>
                <w:sz w:val="20"/>
                <w:lang w:val="ru-RU"/>
              </w:rPr>
              <w:t>Астана, Алматы және Шымкент қалалары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14140D" w:rsidRDefault="0014140D" w:rsidP="000E5D29">
            <w:pPr>
              <w:spacing w:after="20"/>
              <w:ind w:left="20"/>
              <w:jc w:val="center"/>
            </w:pPr>
            <w:r>
              <w:rPr>
                <w:color w:val="000000"/>
                <w:sz w:val="20"/>
              </w:rPr>
              <w:t>0,8 артық емес</w:t>
            </w:r>
          </w:p>
        </w:tc>
      </w:tr>
      <w:tr w:rsidR="0014140D" w:rsidTr="000E5D29">
        <w:trPr>
          <w:trHeight w:val="30"/>
          <w:tblCellSpacing w:w="0" w:type="auto"/>
        </w:trPr>
        <w:tc>
          <w:tcPr>
            <w:tcW w:w="7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14140D" w:rsidRDefault="0014140D" w:rsidP="002024CD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облыс орталықтарында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14140D" w:rsidRDefault="0014140D" w:rsidP="000E5D29">
            <w:pPr>
              <w:spacing w:after="20"/>
              <w:ind w:left="20"/>
              <w:jc w:val="center"/>
            </w:pPr>
            <w:r>
              <w:rPr>
                <w:color w:val="000000"/>
                <w:sz w:val="20"/>
              </w:rPr>
              <w:t>0,7 артық емес</w:t>
            </w:r>
          </w:p>
        </w:tc>
      </w:tr>
      <w:tr w:rsidR="0014140D" w:rsidTr="000E5D29">
        <w:trPr>
          <w:trHeight w:val="30"/>
          <w:tblCellSpacing w:w="0" w:type="auto"/>
        </w:trPr>
        <w:tc>
          <w:tcPr>
            <w:tcW w:w="7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14140D" w:rsidRDefault="0014140D" w:rsidP="002024CD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өзге де елді мекендерде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14140D" w:rsidRDefault="0014140D" w:rsidP="000E5D29">
            <w:pPr>
              <w:spacing w:after="20"/>
              <w:ind w:left="20"/>
              <w:jc w:val="center"/>
            </w:pPr>
            <w:r>
              <w:rPr>
                <w:color w:val="000000"/>
                <w:sz w:val="20"/>
              </w:rPr>
              <w:t>0,6 артық емес</w:t>
            </w:r>
          </w:p>
        </w:tc>
      </w:tr>
      <w:tr w:rsidR="0014140D" w:rsidTr="000E5D29">
        <w:trPr>
          <w:trHeight w:val="30"/>
          <w:tblCellSpacing w:w="0" w:type="auto"/>
        </w:trPr>
        <w:tc>
          <w:tcPr>
            <w:tcW w:w="7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14140D" w:rsidRDefault="0014140D" w:rsidP="002024CD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Техника, жабдық, көлік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14140D" w:rsidRDefault="0014140D" w:rsidP="000E5D29">
            <w:pPr>
              <w:spacing w:after="20"/>
              <w:ind w:left="20"/>
              <w:jc w:val="center"/>
            </w:pPr>
            <w:r>
              <w:rPr>
                <w:color w:val="000000"/>
                <w:sz w:val="20"/>
              </w:rPr>
              <w:t>0,5 артық емес</w:t>
            </w:r>
          </w:p>
        </w:tc>
      </w:tr>
      <w:tr w:rsidR="0014140D" w:rsidTr="000E5D29">
        <w:trPr>
          <w:trHeight w:val="30"/>
          <w:tblCellSpacing w:w="0" w:type="auto"/>
        </w:trPr>
        <w:tc>
          <w:tcPr>
            <w:tcW w:w="7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14140D" w:rsidRDefault="0014140D" w:rsidP="002024CD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Қаржылық активтер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14140D" w:rsidRDefault="0014140D" w:rsidP="000E5D29">
            <w:pPr>
              <w:spacing w:after="20"/>
              <w:ind w:left="20"/>
              <w:jc w:val="center"/>
            </w:pPr>
            <w:r>
              <w:rPr>
                <w:color w:val="000000"/>
                <w:sz w:val="20"/>
              </w:rPr>
              <w:t>1 артық емес</w:t>
            </w:r>
          </w:p>
        </w:tc>
      </w:tr>
      <w:tr w:rsidR="0014140D" w:rsidTr="000E5D29">
        <w:trPr>
          <w:trHeight w:val="30"/>
          <w:tblCellSpacing w:w="0" w:type="auto"/>
        </w:trPr>
        <w:tc>
          <w:tcPr>
            <w:tcW w:w="99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14140D" w:rsidRDefault="0014140D" w:rsidP="002024CD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Автокөлік құралдарының санаты</w:t>
            </w:r>
          </w:p>
        </w:tc>
      </w:tr>
      <w:tr w:rsidR="0014140D" w:rsidTr="000E5D29">
        <w:trPr>
          <w:trHeight w:val="30"/>
          <w:tblCellSpacing w:w="0" w:type="auto"/>
        </w:trPr>
        <w:tc>
          <w:tcPr>
            <w:tcW w:w="99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14140D" w:rsidRPr="00DA4A61" w:rsidRDefault="0014140D" w:rsidP="002024CD">
            <w:pPr>
              <w:spacing w:after="20"/>
              <w:ind w:left="20"/>
              <w:jc w:val="both"/>
              <w:rPr>
                <w:sz w:val="18"/>
              </w:rPr>
            </w:pPr>
            <w:r w:rsidRPr="00DA4A61">
              <w:rPr>
                <w:color w:val="000000"/>
                <w:sz w:val="18"/>
              </w:rPr>
              <w:t>Жүк көлігі – құрастырған ТМД елдері (5 жыл); Қытай, Корея, АҚШ, Канада, Еуропа, Жапония (10 жыл).</w:t>
            </w:r>
          </w:p>
        </w:tc>
      </w:tr>
      <w:tr w:rsidR="0014140D" w:rsidTr="000E5D29">
        <w:trPr>
          <w:trHeight w:val="30"/>
          <w:tblCellSpacing w:w="0" w:type="auto"/>
        </w:trPr>
        <w:tc>
          <w:tcPr>
            <w:tcW w:w="99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14140D" w:rsidRPr="00DA4A61" w:rsidRDefault="0014140D" w:rsidP="002024CD">
            <w:pPr>
              <w:spacing w:after="20"/>
              <w:ind w:left="20"/>
              <w:jc w:val="both"/>
              <w:rPr>
                <w:sz w:val="18"/>
              </w:rPr>
            </w:pPr>
            <w:r w:rsidRPr="00DA4A61">
              <w:rPr>
                <w:color w:val="000000"/>
                <w:sz w:val="18"/>
              </w:rPr>
              <w:t>Автобустар - (жолаушылар орны 15-тен астам) – құрастырған ТМД елдері (5 жыл); Қытай, Корея, АҚШ, Канада, Еуропа, Жапония (10 жыл).</w:t>
            </w:r>
          </w:p>
        </w:tc>
      </w:tr>
      <w:tr w:rsidR="0014140D" w:rsidTr="000E5D29">
        <w:trPr>
          <w:trHeight w:val="30"/>
          <w:tblCellSpacing w:w="0" w:type="auto"/>
        </w:trPr>
        <w:tc>
          <w:tcPr>
            <w:tcW w:w="99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14140D" w:rsidRPr="00DA4A61" w:rsidRDefault="0014140D" w:rsidP="002024CD">
            <w:pPr>
              <w:spacing w:after="20"/>
              <w:ind w:left="20"/>
              <w:jc w:val="both"/>
              <w:rPr>
                <w:sz w:val="18"/>
              </w:rPr>
            </w:pPr>
            <w:r w:rsidRPr="00DA4A61">
              <w:rPr>
                <w:color w:val="000000"/>
                <w:sz w:val="18"/>
              </w:rPr>
              <w:t>Жеңіл көлік – құрастырған ТМД елдері (5 жыл); Қытай, Корея, АҚШ, Канада, Еуропа, Жапония (10 жыл).</w:t>
            </w:r>
          </w:p>
        </w:tc>
      </w:tr>
      <w:tr w:rsidR="0014140D" w:rsidTr="000E5D29">
        <w:trPr>
          <w:trHeight w:val="30"/>
          <w:tblCellSpacing w:w="0" w:type="auto"/>
        </w:trPr>
        <w:tc>
          <w:tcPr>
            <w:tcW w:w="99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14140D" w:rsidRPr="00DA4A61" w:rsidRDefault="0014140D" w:rsidP="002024CD">
            <w:pPr>
              <w:spacing w:after="20"/>
              <w:ind w:left="20"/>
              <w:jc w:val="both"/>
              <w:rPr>
                <w:sz w:val="18"/>
              </w:rPr>
            </w:pPr>
            <w:r w:rsidRPr="00DA4A61">
              <w:rPr>
                <w:color w:val="000000"/>
                <w:sz w:val="18"/>
              </w:rPr>
              <w:t>Шағын автобустар – құрастырған ТМД елдері (5 жыл); Қытай, Корея, АҚШ, Канада, Еуропа, Жапония (10 жыл)</w:t>
            </w:r>
          </w:p>
        </w:tc>
      </w:tr>
      <w:tr w:rsidR="0014140D" w:rsidTr="000E5D29">
        <w:trPr>
          <w:trHeight w:val="30"/>
          <w:tblCellSpacing w:w="0" w:type="auto"/>
        </w:trPr>
        <w:tc>
          <w:tcPr>
            <w:tcW w:w="99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14140D" w:rsidRPr="00DA4A61" w:rsidRDefault="0014140D" w:rsidP="002024CD">
            <w:pPr>
              <w:spacing w:after="20"/>
              <w:ind w:left="20"/>
              <w:jc w:val="both"/>
              <w:rPr>
                <w:sz w:val="18"/>
              </w:rPr>
            </w:pPr>
            <w:r w:rsidRPr="00DA4A61">
              <w:rPr>
                <w:color w:val="000000"/>
                <w:sz w:val="18"/>
              </w:rPr>
              <w:t>Ауыл шаруашылығы техникасы және шөп жинайтын комбайндар мен шөп жинайтын техникалар, тұқым сепкіштер және т.д. техника құрастырған ТМД елдері – 15 жыл, Қытай, Корея, АҚШ, Канада, Еуропа, Жапония (20 жыл)</w:t>
            </w:r>
          </w:p>
        </w:tc>
      </w:tr>
      <w:tr w:rsidR="0014140D" w:rsidRPr="0014140D" w:rsidTr="000E5D29">
        <w:trPr>
          <w:trHeight w:val="30"/>
          <w:tblCellSpacing w:w="0" w:type="auto"/>
        </w:trPr>
        <w:tc>
          <w:tcPr>
            <w:tcW w:w="99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14140D" w:rsidRPr="00DA4A61" w:rsidRDefault="0014140D" w:rsidP="002024CD">
            <w:pPr>
              <w:spacing w:after="20"/>
              <w:ind w:left="20"/>
              <w:jc w:val="both"/>
              <w:rPr>
                <w:sz w:val="18"/>
                <w:lang w:val="ru-RU"/>
              </w:rPr>
            </w:pPr>
            <w:r w:rsidRPr="00DA4A61">
              <w:rPr>
                <w:color w:val="000000"/>
                <w:sz w:val="18"/>
                <w:lang w:val="ru-RU"/>
              </w:rPr>
              <w:t>Жол техникасы және өзге де арнайы техника - 20 жыл</w:t>
            </w:r>
          </w:p>
        </w:tc>
      </w:tr>
    </w:tbl>
    <w:p w:rsidR="00EC27BC" w:rsidRPr="00223A04" w:rsidRDefault="00EC27BC" w:rsidP="00F63D36">
      <w:pPr>
        <w:rPr>
          <w:sz w:val="24"/>
          <w:lang w:val="ru-RU"/>
        </w:rPr>
      </w:pPr>
    </w:p>
    <w:p w:rsidR="009C429F" w:rsidRPr="009C429F" w:rsidRDefault="00827EB0" w:rsidP="009C429F">
      <w:pPr>
        <w:spacing w:after="0" w:line="240" w:lineRule="auto"/>
        <w:ind w:left="5670"/>
        <w:jc w:val="right"/>
        <w:rPr>
          <w:rFonts w:eastAsia="Consolas"/>
          <w:b/>
          <w:sz w:val="24"/>
          <w:lang w:val="ru-RU"/>
        </w:rPr>
      </w:pPr>
      <w:r>
        <w:rPr>
          <w:rFonts w:eastAsia="Consolas"/>
          <w:b/>
          <w:sz w:val="24"/>
          <w:lang w:val="ru-RU"/>
        </w:rPr>
        <w:lastRenderedPageBreak/>
        <w:t>Приложение №5</w:t>
      </w:r>
      <w:r w:rsidR="009C429F" w:rsidRPr="009C429F">
        <w:rPr>
          <w:rFonts w:eastAsia="Consolas"/>
          <w:b/>
          <w:sz w:val="24"/>
          <w:lang w:val="ru-RU"/>
        </w:rPr>
        <w:t xml:space="preserve"> </w:t>
      </w:r>
    </w:p>
    <w:p w:rsidR="009C429F" w:rsidRPr="009C429F" w:rsidRDefault="009C429F" w:rsidP="009C429F">
      <w:pPr>
        <w:spacing w:after="0" w:line="240" w:lineRule="auto"/>
        <w:ind w:left="5670"/>
        <w:jc w:val="right"/>
        <w:rPr>
          <w:rFonts w:eastAsia="Consolas"/>
          <w:b/>
          <w:sz w:val="24"/>
          <w:lang w:val="ru-RU"/>
        </w:rPr>
      </w:pPr>
      <w:r w:rsidRPr="009C429F">
        <w:rPr>
          <w:rFonts w:eastAsia="Consolas"/>
          <w:b/>
          <w:sz w:val="24"/>
          <w:lang w:val="ru-RU"/>
        </w:rPr>
        <w:t xml:space="preserve">к Договору поручения № __ </w:t>
      </w:r>
    </w:p>
    <w:p w:rsidR="009C429F" w:rsidRPr="009C429F" w:rsidRDefault="009C429F" w:rsidP="009C429F">
      <w:pPr>
        <w:spacing w:after="0" w:line="240" w:lineRule="auto"/>
        <w:ind w:left="5670"/>
        <w:jc w:val="right"/>
        <w:rPr>
          <w:rFonts w:eastAsia="Consolas"/>
          <w:b/>
          <w:sz w:val="24"/>
          <w:lang w:val="ru-RU"/>
        </w:rPr>
      </w:pPr>
      <w:r w:rsidRPr="009C429F">
        <w:rPr>
          <w:rFonts w:eastAsia="Consolas"/>
          <w:b/>
          <w:sz w:val="24"/>
          <w:lang w:val="ru-RU"/>
        </w:rPr>
        <w:t>от «__»______ 20__ года</w:t>
      </w:r>
    </w:p>
    <w:p w:rsidR="006E07BC" w:rsidRPr="006E07BC" w:rsidRDefault="006E07BC" w:rsidP="001A2894">
      <w:pPr>
        <w:spacing w:after="0"/>
        <w:jc w:val="center"/>
        <w:rPr>
          <w:b/>
          <w:color w:val="000000"/>
          <w:sz w:val="18"/>
          <w:lang w:val="ru-RU"/>
        </w:rPr>
      </w:pPr>
      <w:bookmarkStart w:id="7" w:name="_GoBack"/>
      <w:bookmarkEnd w:id="7"/>
    </w:p>
    <w:p w:rsidR="001A2894" w:rsidRPr="001A2894" w:rsidRDefault="001A2894" w:rsidP="001A2894">
      <w:pPr>
        <w:spacing w:after="0"/>
        <w:jc w:val="center"/>
        <w:rPr>
          <w:b/>
          <w:color w:val="000000"/>
          <w:sz w:val="24"/>
          <w:lang w:val="ru-RU"/>
        </w:rPr>
      </w:pPr>
      <w:r w:rsidRPr="001A2894">
        <w:rPr>
          <w:b/>
          <w:color w:val="000000"/>
          <w:sz w:val="24"/>
          <w:lang w:val="ru-RU"/>
        </w:rPr>
        <w:t>Требования к Залоговому обеспечению</w:t>
      </w:r>
    </w:p>
    <w:p w:rsidR="001A2894" w:rsidRPr="001A2894" w:rsidRDefault="001A2894" w:rsidP="001A2894">
      <w:pPr>
        <w:spacing w:after="0"/>
        <w:ind w:left="-567" w:firstLine="567"/>
        <w:jc w:val="both"/>
        <w:rPr>
          <w:color w:val="000000"/>
          <w:lang w:val="ru-RU"/>
        </w:rPr>
      </w:pPr>
      <w:r>
        <w:rPr>
          <w:color w:val="000000"/>
          <w:lang w:val="ru-RU"/>
        </w:rPr>
        <w:t>Н</w:t>
      </w:r>
      <w:r w:rsidRPr="001A2894">
        <w:rPr>
          <w:color w:val="000000"/>
          <w:lang w:val="ru-RU"/>
        </w:rPr>
        <w:t>едвижимое имущество (право пользования), принадлежащее физическим и юридическим лицам на праве собственности или на праве аренды (в залог права краткосрочного временного возмездного и временного безвозмездного землепользования не допускается);</w:t>
      </w:r>
    </w:p>
    <w:p w:rsidR="001A2894" w:rsidRPr="001A2894" w:rsidRDefault="001A2894" w:rsidP="001A2894">
      <w:pPr>
        <w:spacing w:after="0"/>
        <w:ind w:left="-567" w:firstLine="567"/>
        <w:jc w:val="both"/>
        <w:rPr>
          <w:color w:val="000000"/>
          <w:lang w:val="ru-RU"/>
        </w:rPr>
      </w:pPr>
      <w:r>
        <w:rPr>
          <w:color w:val="000000"/>
          <w:lang w:val="ru-RU"/>
        </w:rPr>
        <w:t>Н</w:t>
      </w:r>
      <w:r w:rsidRPr="001A2894">
        <w:rPr>
          <w:color w:val="000000"/>
          <w:lang w:val="ru-RU"/>
        </w:rPr>
        <w:t>едвижимое имущество, обладающее реальной рыночной стоимостью;</w:t>
      </w:r>
    </w:p>
    <w:p w:rsidR="001A2894" w:rsidRPr="001A2894" w:rsidRDefault="001A2894" w:rsidP="001A2894">
      <w:pPr>
        <w:spacing w:after="0"/>
        <w:ind w:left="-567" w:firstLine="567"/>
        <w:jc w:val="both"/>
        <w:rPr>
          <w:color w:val="000000"/>
          <w:lang w:val="ru-RU"/>
        </w:rPr>
      </w:pPr>
      <w:r>
        <w:rPr>
          <w:color w:val="000000"/>
          <w:lang w:val="ru-RU"/>
        </w:rPr>
        <w:t>Н</w:t>
      </w:r>
      <w:r w:rsidRPr="001A2894">
        <w:rPr>
          <w:color w:val="000000"/>
          <w:lang w:val="ru-RU"/>
        </w:rPr>
        <w:t>едвижимое имущество, свободное от обременений прав и требований третьих лиц;</w:t>
      </w:r>
    </w:p>
    <w:p w:rsidR="001A2894" w:rsidRPr="001A2894" w:rsidRDefault="001A2894" w:rsidP="001A2894">
      <w:pPr>
        <w:spacing w:after="0"/>
        <w:ind w:left="-567" w:firstLine="567"/>
        <w:jc w:val="both"/>
        <w:rPr>
          <w:color w:val="000000"/>
          <w:lang w:val="ru-RU"/>
        </w:rPr>
      </w:pPr>
      <w:r>
        <w:rPr>
          <w:color w:val="000000"/>
          <w:lang w:val="ru-RU"/>
        </w:rPr>
        <w:t>Д</w:t>
      </w:r>
      <w:r w:rsidRPr="001A2894">
        <w:rPr>
          <w:color w:val="000000"/>
          <w:lang w:val="ru-RU"/>
        </w:rPr>
        <w:t>вижимое имущество (транспортные средства, сельскохозяйственная техника, дорожно-строительная и иная специальная техника и оборудование);</w:t>
      </w:r>
    </w:p>
    <w:p w:rsidR="00453A07" w:rsidRPr="001A2894" w:rsidRDefault="001A2894" w:rsidP="001A2894">
      <w:pPr>
        <w:spacing w:after="0"/>
        <w:ind w:left="-567" w:firstLine="567"/>
        <w:jc w:val="both"/>
        <w:rPr>
          <w:color w:val="000000"/>
          <w:lang w:val="ru-RU"/>
        </w:rPr>
      </w:pPr>
      <w:r w:rsidRPr="001A2894">
        <w:rPr>
          <w:color w:val="000000"/>
          <w:lang w:val="ru-RU"/>
        </w:rPr>
        <w:t>Определение рыночной (оценочной) стоимости по обеспечению осуществляется с привлечением независимого оценщика.</w:t>
      </w:r>
    </w:p>
    <w:p w:rsidR="001A2894" w:rsidRPr="001A2894" w:rsidRDefault="00453A07" w:rsidP="001A2894">
      <w:pPr>
        <w:spacing w:after="0"/>
        <w:jc w:val="center"/>
        <w:rPr>
          <w:b/>
          <w:color w:val="000000"/>
          <w:sz w:val="24"/>
          <w:szCs w:val="26"/>
          <w:lang w:val="ru-RU"/>
        </w:rPr>
      </w:pPr>
      <w:r w:rsidRPr="00453A07">
        <w:rPr>
          <w:b/>
          <w:color w:val="000000"/>
          <w:sz w:val="24"/>
          <w:lang w:val="ru-RU"/>
        </w:rPr>
        <w:t xml:space="preserve">   </w:t>
      </w:r>
      <w:r w:rsidR="001A2894">
        <w:rPr>
          <w:b/>
          <w:color w:val="000000"/>
          <w:sz w:val="24"/>
          <w:lang w:val="ru-RU"/>
        </w:rPr>
        <w:t xml:space="preserve">  </w:t>
      </w:r>
      <w:r w:rsidR="001A2894" w:rsidRPr="001A2894">
        <w:rPr>
          <w:b/>
          <w:color w:val="000000"/>
          <w:sz w:val="24"/>
          <w:szCs w:val="26"/>
          <w:lang w:val="ru-RU"/>
        </w:rPr>
        <w:t>Размер коэффициента ликвидности устанавливается в следующем порядке:</w:t>
      </w:r>
    </w:p>
    <w:tbl>
      <w:tblPr>
        <w:tblW w:w="9923" w:type="dxa"/>
        <w:tblInd w:w="-5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804"/>
        <w:gridCol w:w="3119"/>
      </w:tblGrid>
      <w:tr w:rsidR="001A2894" w:rsidTr="001A2894">
        <w:trPr>
          <w:trHeight w:val="30"/>
        </w:trPr>
        <w:tc>
          <w:tcPr>
            <w:tcW w:w="6804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1A2894" w:rsidRPr="000E5D29" w:rsidRDefault="001A2894" w:rsidP="002024CD">
            <w:pPr>
              <w:spacing w:after="20"/>
              <w:ind w:left="20"/>
              <w:jc w:val="center"/>
              <w:rPr>
                <w:b/>
              </w:rPr>
            </w:pPr>
            <w:r w:rsidRPr="000E5D29">
              <w:rPr>
                <w:b/>
                <w:color w:val="000000"/>
                <w:sz w:val="20"/>
              </w:rPr>
              <w:t>Предмет залога</w:t>
            </w:r>
          </w:p>
        </w:tc>
        <w:tc>
          <w:tcPr>
            <w:tcW w:w="311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1A2894" w:rsidRPr="000E5D29" w:rsidRDefault="001A2894" w:rsidP="002024CD">
            <w:pPr>
              <w:spacing w:after="20"/>
              <w:ind w:left="20"/>
              <w:jc w:val="center"/>
              <w:rPr>
                <w:b/>
              </w:rPr>
            </w:pPr>
            <w:r w:rsidRPr="000E5D29">
              <w:rPr>
                <w:b/>
                <w:color w:val="000000"/>
                <w:sz w:val="20"/>
              </w:rPr>
              <w:t>Максимальная величина коэффициента ликвидности</w:t>
            </w:r>
          </w:p>
        </w:tc>
      </w:tr>
      <w:tr w:rsidR="001A2894" w:rsidRPr="00CB1751" w:rsidTr="001A2894">
        <w:trPr>
          <w:trHeight w:val="30"/>
        </w:trPr>
        <w:tc>
          <w:tcPr>
            <w:tcW w:w="9923" w:type="dxa"/>
            <w:gridSpan w:val="2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1A2894" w:rsidRPr="00CB1751" w:rsidRDefault="001A2894" w:rsidP="002024CD">
            <w:pPr>
              <w:spacing w:after="20"/>
              <w:ind w:left="20"/>
              <w:jc w:val="both"/>
              <w:rPr>
                <w:lang w:val="ru-RU"/>
              </w:rPr>
            </w:pPr>
            <w:r w:rsidRPr="00CB1751">
              <w:rPr>
                <w:color w:val="000000"/>
                <w:sz w:val="20"/>
                <w:lang w:val="ru-RU"/>
              </w:rPr>
              <w:t>Жилые здания (частные дома, квартиры) расположенные:</w:t>
            </w:r>
          </w:p>
        </w:tc>
      </w:tr>
      <w:tr w:rsidR="001A2894" w:rsidTr="001A2894">
        <w:trPr>
          <w:trHeight w:val="30"/>
        </w:trPr>
        <w:tc>
          <w:tcPr>
            <w:tcW w:w="6804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1A2894" w:rsidRPr="00CB1751" w:rsidRDefault="001A2894" w:rsidP="002024CD">
            <w:pPr>
              <w:spacing w:after="20"/>
              <w:ind w:left="20"/>
              <w:jc w:val="both"/>
              <w:rPr>
                <w:lang w:val="ru-RU"/>
              </w:rPr>
            </w:pPr>
            <w:r w:rsidRPr="00CB1751">
              <w:rPr>
                <w:color w:val="000000"/>
                <w:sz w:val="20"/>
                <w:lang w:val="ru-RU"/>
              </w:rPr>
              <w:t xml:space="preserve"> города Астана, Алматы и Шымкент </w:t>
            </w:r>
          </w:p>
        </w:tc>
        <w:tc>
          <w:tcPr>
            <w:tcW w:w="311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1A2894" w:rsidRDefault="001A2894" w:rsidP="002024CD">
            <w:pPr>
              <w:spacing w:after="20"/>
              <w:ind w:left="20"/>
              <w:jc w:val="center"/>
            </w:pPr>
            <w:r>
              <w:rPr>
                <w:color w:val="000000"/>
                <w:sz w:val="20"/>
              </w:rPr>
              <w:t>Не более 0,8</w:t>
            </w:r>
          </w:p>
        </w:tc>
      </w:tr>
      <w:tr w:rsidR="001A2894" w:rsidTr="001A2894">
        <w:trPr>
          <w:trHeight w:val="30"/>
        </w:trPr>
        <w:tc>
          <w:tcPr>
            <w:tcW w:w="6804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1A2894" w:rsidRDefault="001A2894" w:rsidP="002024CD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 xml:space="preserve"> в областных центрах </w:t>
            </w:r>
          </w:p>
        </w:tc>
        <w:tc>
          <w:tcPr>
            <w:tcW w:w="311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1A2894" w:rsidRDefault="001A2894" w:rsidP="002024CD">
            <w:pPr>
              <w:spacing w:after="20"/>
              <w:ind w:left="20"/>
              <w:jc w:val="center"/>
            </w:pPr>
            <w:r>
              <w:rPr>
                <w:color w:val="000000"/>
                <w:sz w:val="20"/>
              </w:rPr>
              <w:t>Не более 0,7</w:t>
            </w:r>
          </w:p>
        </w:tc>
      </w:tr>
      <w:tr w:rsidR="001A2894" w:rsidTr="001A2894">
        <w:trPr>
          <w:trHeight w:val="30"/>
        </w:trPr>
        <w:tc>
          <w:tcPr>
            <w:tcW w:w="6804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1A2894" w:rsidRDefault="001A2894" w:rsidP="002024CD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в иных населенных пунктах</w:t>
            </w:r>
          </w:p>
        </w:tc>
        <w:tc>
          <w:tcPr>
            <w:tcW w:w="311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1A2894" w:rsidRDefault="001A2894" w:rsidP="002024CD">
            <w:pPr>
              <w:spacing w:after="20"/>
              <w:ind w:left="20"/>
              <w:jc w:val="center"/>
            </w:pPr>
            <w:r>
              <w:rPr>
                <w:color w:val="000000"/>
                <w:sz w:val="20"/>
              </w:rPr>
              <w:t>Не более 0,7</w:t>
            </w:r>
          </w:p>
        </w:tc>
      </w:tr>
      <w:tr w:rsidR="001A2894" w:rsidRPr="00CB1751" w:rsidTr="001A2894">
        <w:trPr>
          <w:trHeight w:val="30"/>
        </w:trPr>
        <w:tc>
          <w:tcPr>
            <w:tcW w:w="9923" w:type="dxa"/>
            <w:gridSpan w:val="2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1A2894" w:rsidRPr="00CB1751" w:rsidRDefault="001A2894" w:rsidP="002024CD">
            <w:pPr>
              <w:spacing w:after="20"/>
              <w:ind w:left="20"/>
              <w:jc w:val="both"/>
              <w:rPr>
                <w:lang w:val="ru-RU"/>
              </w:rPr>
            </w:pPr>
            <w:r w:rsidRPr="00CB1751">
              <w:rPr>
                <w:color w:val="000000"/>
                <w:sz w:val="20"/>
                <w:lang w:val="ru-RU"/>
              </w:rPr>
              <w:t>Земельные участки под жилые здания расположенные:</w:t>
            </w:r>
          </w:p>
        </w:tc>
      </w:tr>
      <w:tr w:rsidR="001A2894" w:rsidTr="001A2894">
        <w:trPr>
          <w:trHeight w:val="30"/>
        </w:trPr>
        <w:tc>
          <w:tcPr>
            <w:tcW w:w="6804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1A2894" w:rsidRPr="00CB1751" w:rsidRDefault="001A2894" w:rsidP="002024CD">
            <w:pPr>
              <w:spacing w:after="20"/>
              <w:ind w:left="20"/>
              <w:jc w:val="both"/>
              <w:rPr>
                <w:lang w:val="ru-RU"/>
              </w:rPr>
            </w:pPr>
            <w:r w:rsidRPr="00CB1751">
              <w:rPr>
                <w:color w:val="000000"/>
                <w:sz w:val="20"/>
                <w:lang w:val="ru-RU"/>
              </w:rPr>
              <w:t xml:space="preserve"> города Астана, Алматы и Шымкент </w:t>
            </w:r>
          </w:p>
        </w:tc>
        <w:tc>
          <w:tcPr>
            <w:tcW w:w="311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1A2894" w:rsidRDefault="001A2894" w:rsidP="002024CD">
            <w:pPr>
              <w:spacing w:after="20"/>
              <w:ind w:left="20"/>
              <w:jc w:val="center"/>
            </w:pPr>
            <w:r>
              <w:rPr>
                <w:color w:val="000000"/>
                <w:sz w:val="20"/>
              </w:rPr>
              <w:t>Не более 0,8</w:t>
            </w:r>
          </w:p>
        </w:tc>
      </w:tr>
      <w:tr w:rsidR="001A2894" w:rsidTr="001A2894">
        <w:trPr>
          <w:trHeight w:val="30"/>
        </w:trPr>
        <w:tc>
          <w:tcPr>
            <w:tcW w:w="6804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1A2894" w:rsidRDefault="001A2894" w:rsidP="002024CD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 xml:space="preserve"> в областных центрах </w:t>
            </w:r>
          </w:p>
        </w:tc>
        <w:tc>
          <w:tcPr>
            <w:tcW w:w="311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1A2894" w:rsidRDefault="001A2894" w:rsidP="002024CD">
            <w:pPr>
              <w:spacing w:after="20"/>
              <w:ind w:left="20"/>
              <w:jc w:val="center"/>
            </w:pPr>
            <w:r>
              <w:rPr>
                <w:color w:val="000000"/>
                <w:sz w:val="20"/>
              </w:rPr>
              <w:t>Не более 0,6</w:t>
            </w:r>
          </w:p>
        </w:tc>
      </w:tr>
      <w:tr w:rsidR="001A2894" w:rsidTr="001A2894">
        <w:trPr>
          <w:trHeight w:val="30"/>
        </w:trPr>
        <w:tc>
          <w:tcPr>
            <w:tcW w:w="6804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1A2894" w:rsidRDefault="001A2894" w:rsidP="002024CD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в иных населенных пунктах</w:t>
            </w:r>
          </w:p>
        </w:tc>
        <w:tc>
          <w:tcPr>
            <w:tcW w:w="311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1A2894" w:rsidRDefault="001A2894" w:rsidP="002024CD">
            <w:pPr>
              <w:spacing w:after="20"/>
              <w:ind w:left="20"/>
              <w:jc w:val="center"/>
            </w:pPr>
            <w:r>
              <w:rPr>
                <w:color w:val="000000"/>
                <w:sz w:val="20"/>
              </w:rPr>
              <w:t>Не более 0,5</w:t>
            </w:r>
          </w:p>
        </w:tc>
      </w:tr>
      <w:tr w:rsidR="001A2894" w:rsidTr="001A2894">
        <w:trPr>
          <w:trHeight w:val="30"/>
        </w:trPr>
        <w:tc>
          <w:tcPr>
            <w:tcW w:w="6804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1A2894" w:rsidRPr="00CB1751" w:rsidRDefault="001A2894" w:rsidP="002024CD">
            <w:pPr>
              <w:spacing w:after="20"/>
              <w:ind w:left="20"/>
              <w:jc w:val="both"/>
              <w:rPr>
                <w:lang w:val="ru-RU"/>
              </w:rPr>
            </w:pPr>
            <w:r w:rsidRPr="00CB1751">
              <w:rPr>
                <w:color w:val="000000"/>
                <w:sz w:val="20"/>
                <w:lang w:val="ru-RU"/>
              </w:rPr>
              <w:t>Земельные участки сельскохозяйственного назначения (с правом частной собственности)</w:t>
            </w:r>
          </w:p>
        </w:tc>
        <w:tc>
          <w:tcPr>
            <w:tcW w:w="311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1A2894" w:rsidRDefault="001A2894" w:rsidP="002024CD">
            <w:pPr>
              <w:spacing w:after="20"/>
              <w:ind w:left="20"/>
              <w:jc w:val="center"/>
            </w:pPr>
            <w:r>
              <w:rPr>
                <w:color w:val="000000"/>
                <w:sz w:val="20"/>
              </w:rPr>
              <w:t>Не более 0,7</w:t>
            </w:r>
          </w:p>
        </w:tc>
      </w:tr>
      <w:tr w:rsidR="001A2894" w:rsidTr="006E07BC">
        <w:trPr>
          <w:trHeight w:val="866"/>
        </w:trPr>
        <w:tc>
          <w:tcPr>
            <w:tcW w:w="6804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1A2894" w:rsidRPr="006E07BC" w:rsidRDefault="001A2894" w:rsidP="002024CD">
            <w:pPr>
              <w:spacing w:after="20"/>
              <w:ind w:left="20"/>
              <w:jc w:val="both"/>
              <w:rPr>
                <w:sz w:val="19"/>
                <w:szCs w:val="19"/>
                <w:lang w:val="ru-RU"/>
              </w:rPr>
            </w:pPr>
            <w:r w:rsidRPr="006E07BC">
              <w:rPr>
                <w:color w:val="000000"/>
                <w:sz w:val="20"/>
                <w:szCs w:val="19"/>
                <w:lang w:val="ru-RU"/>
              </w:rPr>
              <w:t>Земельные участки сельскохозяйственного назначения (с правом долгосрочного землепользования более 10 лет, в том числе на праве аренды при условии, что окончательный срок аренды должен превышать срок займа на 2 года и более)</w:t>
            </w:r>
          </w:p>
        </w:tc>
        <w:tc>
          <w:tcPr>
            <w:tcW w:w="311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1A2894" w:rsidRDefault="001A2894" w:rsidP="002024CD">
            <w:pPr>
              <w:spacing w:after="20"/>
              <w:ind w:left="20"/>
              <w:jc w:val="center"/>
            </w:pPr>
            <w:r>
              <w:rPr>
                <w:color w:val="000000"/>
                <w:sz w:val="20"/>
              </w:rPr>
              <w:t>Не более 0,5</w:t>
            </w:r>
          </w:p>
        </w:tc>
      </w:tr>
      <w:tr w:rsidR="001A2894" w:rsidRPr="00CB1751" w:rsidTr="001A2894">
        <w:trPr>
          <w:trHeight w:val="30"/>
        </w:trPr>
        <w:tc>
          <w:tcPr>
            <w:tcW w:w="9923" w:type="dxa"/>
            <w:gridSpan w:val="2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1A2894" w:rsidRPr="00CB1751" w:rsidRDefault="001A2894" w:rsidP="002024CD">
            <w:pPr>
              <w:spacing w:after="20"/>
              <w:ind w:left="20"/>
              <w:jc w:val="both"/>
              <w:rPr>
                <w:lang w:val="ru-RU"/>
              </w:rPr>
            </w:pPr>
            <w:r w:rsidRPr="00CB1751">
              <w:rPr>
                <w:color w:val="000000"/>
                <w:sz w:val="20"/>
                <w:lang w:val="ru-RU"/>
              </w:rPr>
              <w:t>Нежилые здания, объекты и сооружения расположенные:</w:t>
            </w:r>
          </w:p>
        </w:tc>
      </w:tr>
      <w:tr w:rsidR="001A2894" w:rsidTr="001A2894">
        <w:trPr>
          <w:trHeight w:val="30"/>
        </w:trPr>
        <w:tc>
          <w:tcPr>
            <w:tcW w:w="6804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1A2894" w:rsidRPr="00CB1751" w:rsidRDefault="001A2894" w:rsidP="002024CD">
            <w:pPr>
              <w:spacing w:after="20"/>
              <w:ind w:left="20"/>
              <w:jc w:val="both"/>
              <w:rPr>
                <w:lang w:val="ru-RU"/>
              </w:rPr>
            </w:pPr>
            <w:r w:rsidRPr="00CB1751">
              <w:rPr>
                <w:color w:val="000000"/>
                <w:sz w:val="20"/>
                <w:lang w:val="ru-RU"/>
              </w:rPr>
              <w:t xml:space="preserve"> города Астана, Алматы и Шымкент </w:t>
            </w:r>
          </w:p>
        </w:tc>
        <w:tc>
          <w:tcPr>
            <w:tcW w:w="311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1A2894" w:rsidRDefault="001A2894" w:rsidP="002024CD">
            <w:pPr>
              <w:spacing w:after="20"/>
              <w:ind w:left="20"/>
              <w:jc w:val="center"/>
            </w:pPr>
            <w:r>
              <w:rPr>
                <w:color w:val="000000"/>
                <w:sz w:val="20"/>
              </w:rPr>
              <w:t>Не более 0,7</w:t>
            </w:r>
          </w:p>
        </w:tc>
      </w:tr>
      <w:tr w:rsidR="001A2894" w:rsidTr="001A2894">
        <w:trPr>
          <w:trHeight w:val="30"/>
        </w:trPr>
        <w:tc>
          <w:tcPr>
            <w:tcW w:w="6804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1A2894" w:rsidRDefault="001A2894" w:rsidP="002024CD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 xml:space="preserve"> в областных центрах </w:t>
            </w:r>
          </w:p>
        </w:tc>
        <w:tc>
          <w:tcPr>
            <w:tcW w:w="311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1A2894" w:rsidRDefault="001A2894" w:rsidP="002024CD">
            <w:pPr>
              <w:spacing w:after="20"/>
              <w:ind w:left="20"/>
              <w:jc w:val="center"/>
            </w:pPr>
            <w:r>
              <w:rPr>
                <w:color w:val="000000"/>
                <w:sz w:val="20"/>
              </w:rPr>
              <w:t>Не более 0,7</w:t>
            </w:r>
          </w:p>
        </w:tc>
      </w:tr>
      <w:tr w:rsidR="001A2894" w:rsidTr="001A2894">
        <w:trPr>
          <w:trHeight w:val="30"/>
        </w:trPr>
        <w:tc>
          <w:tcPr>
            <w:tcW w:w="6804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1A2894" w:rsidRDefault="001A2894" w:rsidP="002024CD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в иных населенных пунктах</w:t>
            </w:r>
          </w:p>
        </w:tc>
        <w:tc>
          <w:tcPr>
            <w:tcW w:w="311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1A2894" w:rsidRDefault="001A2894" w:rsidP="002024CD">
            <w:pPr>
              <w:spacing w:after="20"/>
              <w:ind w:left="20"/>
              <w:jc w:val="center"/>
            </w:pPr>
            <w:r>
              <w:rPr>
                <w:color w:val="000000"/>
                <w:sz w:val="20"/>
              </w:rPr>
              <w:t>Не более 0,6</w:t>
            </w:r>
          </w:p>
        </w:tc>
      </w:tr>
      <w:tr w:rsidR="001A2894" w:rsidRPr="00CB1751" w:rsidTr="001A2894">
        <w:trPr>
          <w:trHeight w:val="30"/>
        </w:trPr>
        <w:tc>
          <w:tcPr>
            <w:tcW w:w="9923" w:type="dxa"/>
            <w:gridSpan w:val="2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1A2894" w:rsidRPr="00CB1751" w:rsidRDefault="001A2894" w:rsidP="002024CD">
            <w:pPr>
              <w:spacing w:after="20"/>
              <w:ind w:left="20"/>
              <w:jc w:val="both"/>
              <w:rPr>
                <w:lang w:val="ru-RU"/>
              </w:rPr>
            </w:pPr>
            <w:r w:rsidRPr="00CB1751">
              <w:rPr>
                <w:color w:val="000000"/>
                <w:sz w:val="20"/>
                <w:lang w:val="ru-RU"/>
              </w:rPr>
              <w:t>Земельные участки под нежилые объекты, расположенные:</w:t>
            </w:r>
          </w:p>
        </w:tc>
      </w:tr>
      <w:tr w:rsidR="001A2894" w:rsidTr="001A2894">
        <w:trPr>
          <w:trHeight w:val="30"/>
        </w:trPr>
        <w:tc>
          <w:tcPr>
            <w:tcW w:w="6804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1A2894" w:rsidRPr="00CB1751" w:rsidRDefault="001A2894" w:rsidP="002024CD">
            <w:pPr>
              <w:spacing w:after="20"/>
              <w:ind w:left="20"/>
              <w:jc w:val="both"/>
              <w:rPr>
                <w:lang w:val="ru-RU"/>
              </w:rPr>
            </w:pPr>
            <w:r w:rsidRPr="00CB1751">
              <w:rPr>
                <w:color w:val="000000"/>
                <w:sz w:val="20"/>
                <w:lang w:val="ru-RU"/>
              </w:rPr>
              <w:t xml:space="preserve"> города Астана, Алматы и Шымкент </w:t>
            </w:r>
          </w:p>
        </w:tc>
        <w:tc>
          <w:tcPr>
            <w:tcW w:w="311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1A2894" w:rsidRDefault="001A2894" w:rsidP="002024CD">
            <w:pPr>
              <w:spacing w:after="20"/>
              <w:ind w:left="20"/>
              <w:jc w:val="center"/>
            </w:pPr>
            <w:r>
              <w:rPr>
                <w:color w:val="000000"/>
                <w:sz w:val="20"/>
              </w:rPr>
              <w:t>Не более 0,8</w:t>
            </w:r>
          </w:p>
        </w:tc>
      </w:tr>
      <w:tr w:rsidR="001A2894" w:rsidTr="001A2894">
        <w:trPr>
          <w:trHeight w:val="30"/>
        </w:trPr>
        <w:tc>
          <w:tcPr>
            <w:tcW w:w="6804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1A2894" w:rsidRDefault="001A2894" w:rsidP="002024CD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 xml:space="preserve"> в областных центрах </w:t>
            </w:r>
          </w:p>
        </w:tc>
        <w:tc>
          <w:tcPr>
            <w:tcW w:w="311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1A2894" w:rsidRDefault="001A2894" w:rsidP="002024CD">
            <w:pPr>
              <w:spacing w:after="20"/>
              <w:ind w:left="20"/>
              <w:jc w:val="center"/>
            </w:pPr>
            <w:r>
              <w:rPr>
                <w:color w:val="000000"/>
                <w:sz w:val="20"/>
              </w:rPr>
              <w:t>Не более 0,7</w:t>
            </w:r>
          </w:p>
        </w:tc>
      </w:tr>
      <w:tr w:rsidR="001A2894" w:rsidTr="001A2894">
        <w:trPr>
          <w:trHeight w:val="30"/>
        </w:trPr>
        <w:tc>
          <w:tcPr>
            <w:tcW w:w="6804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1A2894" w:rsidRDefault="001A2894" w:rsidP="002024CD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в иных населенных пунктах</w:t>
            </w:r>
          </w:p>
        </w:tc>
        <w:tc>
          <w:tcPr>
            <w:tcW w:w="311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1A2894" w:rsidRDefault="001A2894" w:rsidP="002024CD">
            <w:pPr>
              <w:spacing w:after="20"/>
              <w:ind w:left="20"/>
              <w:jc w:val="center"/>
            </w:pPr>
            <w:r>
              <w:rPr>
                <w:color w:val="000000"/>
                <w:sz w:val="20"/>
              </w:rPr>
              <w:t>Не более 0,6</w:t>
            </w:r>
          </w:p>
        </w:tc>
      </w:tr>
      <w:tr w:rsidR="001A2894" w:rsidTr="001A2894">
        <w:trPr>
          <w:trHeight w:val="30"/>
        </w:trPr>
        <w:tc>
          <w:tcPr>
            <w:tcW w:w="6804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1A2894" w:rsidRDefault="001A2894" w:rsidP="002024CD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Техника, оборудование, транспорт</w:t>
            </w:r>
          </w:p>
        </w:tc>
        <w:tc>
          <w:tcPr>
            <w:tcW w:w="311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1A2894" w:rsidRDefault="001A2894" w:rsidP="002024CD">
            <w:pPr>
              <w:spacing w:after="20"/>
              <w:ind w:left="20"/>
              <w:jc w:val="center"/>
            </w:pPr>
            <w:r>
              <w:rPr>
                <w:color w:val="000000"/>
                <w:sz w:val="20"/>
              </w:rPr>
              <w:t>Не более 0,5</w:t>
            </w:r>
          </w:p>
        </w:tc>
      </w:tr>
      <w:tr w:rsidR="001A2894" w:rsidTr="001A2894">
        <w:trPr>
          <w:trHeight w:val="30"/>
        </w:trPr>
        <w:tc>
          <w:tcPr>
            <w:tcW w:w="6804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1A2894" w:rsidRDefault="001A2894" w:rsidP="002024CD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Финансовые активы</w:t>
            </w:r>
          </w:p>
        </w:tc>
        <w:tc>
          <w:tcPr>
            <w:tcW w:w="311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1A2894" w:rsidRDefault="001A2894" w:rsidP="002024CD">
            <w:pPr>
              <w:spacing w:after="20"/>
              <w:ind w:left="20"/>
              <w:jc w:val="center"/>
            </w:pPr>
            <w:r>
              <w:rPr>
                <w:color w:val="000000"/>
                <w:sz w:val="20"/>
              </w:rPr>
              <w:t>Не менее 1</w:t>
            </w:r>
          </w:p>
        </w:tc>
      </w:tr>
      <w:tr w:rsidR="001A2894" w:rsidTr="001A2894">
        <w:trPr>
          <w:trHeight w:val="30"/>
        </w:trPr>
        <w:tc>
          <w:tcPr>
            <w:tcW w:w="9923" w:type="dxa"/>
            <w:gridSpan w:val="2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1A2894" w:rsidRDefault="001A2894" w:rsidP="002024CD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Категория автотранспортных средств</w:t>
            </w:r>
          </w:p>
        </w:tc>
      </w:tr>
      <w:tr w:rsidR="001A2894" w:rsidRPr="00CE2913" w:rsidTr="001A2894">
        <w:trPr>
          <w:trHeight w:val="30"/>
        </w:trPr>
        <w:tc>
          <w:tcPr>
            <w:tcW w:w="9923" w:type="dxa"/>
            <w:gridSpan w:val="2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1A2894" w:rsidRPr="001A2894" w:rsidRDefault="001A2894" w:rsidP="002024CD">
            <w:pPr>
              <w:spacing w:after="20"/>
              <w:ind w:left="20"/>
              <w:jc w:val="both"/>
              <w:rPr>
                <w:sz w:val="20"/>
                <w:lang w:val="ru-RU"/>
              </w:rPr>
            </w:pPr>
            <w:r w:rsidRPr="001A2894">
              <w:rPr>
                <w:color w:val="000000"/>
                <w:sz w:val="20"/>
                <w:lang w:val="ru-RU"/>
              </w:rPr>
              <w:t>Грузовой транспорт – сборка стран СНГ (5 лет); Китай, Корея, США, Канада, Европа, Япония (10 лет).</w:t>
            </w:r>
          </w:p>
        </w:tc>
      </w:tr>
      <w:tr w:rsidR="001A2894" w:rsidRPr="00CE2913" w:rsidTr="001A2894">
        <w:trPr>
          <w:trHeight w:val="30"/>
        </w:trPr>
        <w:tc>
          <w:tcPr>
            <w:tcW w:w="9923" w:type="dxa"/>
            <w:gridSpan w:val="2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1A2894" w:rsidRPr="001A2894" w:rsidRDefault="001A2894" w:rsidP="002024CD">
            <w:pPr>
              <w:spacing w:after="20"/>
              <w:ind w:left="20"/>
              <w:jc w:val="both"/>
              <w:rPr>
                <w:sz w:val="20"/>
                <w:lang w:val="ru-RU"/>
              </w:rPr>
            </w:pPr>
            <w:r w:rsidRPr="001A2894">
              <w:rPr>
                <w:color w:val="000000"/>
                <w:sz w:val="20"/>
                <w:lang w:val="ru-RU"/>
              </w:rPr>
              <w:t xml:space="preserve"> Автобусы - (свыше 15 пассажирских мест) – сборка стран СНГ (5 лет); Китай, Корея, США, Канада, Европа, Япония (10 лет). </w:t>
            </w:r>
          </w:p>
        </w:tc>
      </w:tr>
      <w:tr w:rsidR="001A2894" w:rsidRPr="00CE2913" w:rsidTr="001A2894">
        <w:trPr>
          <w:trHeight w:val="30"/>
        </w:trPr>
        <w:tc>
          <w:tcPr>
            <w:tcW w:w="9923" w:type="dxa"/>
            <w:gridSpan w:val="2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1A2894" w:rsidRPr="001A2894" w:rsidRDefault="001A2894" w:rsidP="002024CD">
            <w:pPr>
              <w:spacing w:after="20"/>
              <w:ind w:left="20"/>
              <w:jc w:val="both"/>
              <w:rPr>
                <w:sz w:val="20"/>
                <w:lang w:val="ru-RU"/>
              </w:rPr>
            </w:pPr>
            <w:r w:rsidRPr="001A2894">
              <w:rPr>
                <w:color w:val="000000"/>
                <w:sz w:val="20"/>
                <w:lang w:val="ru-RU"/>
              </w:rPr>
              <w:t xml:space="preserve"> Легковой транспорт – сборка стран СНГ (5 лет); Китай, Корея, США, Канада, Европа, Япония (10 лет). </w:t>
            </w:r>
          </w:p>
        </w:tc>
      </w:tr>
      <w:tr w:rsidR="001A2894" w:rsidRPr="00CE2913" w:rsidTr="001A2894">
        <w:trPr>
          <w:trHeight w:val="30"/>
        </w:trPr>
        <w:tc>
          <w:tcPr>
            <w:tcW w:w="9923" w:type="dxa"/>
            <w:gridSpan w:val="2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1A2894" w:rsidRPr="001A2894" w:rsidRDefault="001A2894" w:rsidP="002024CD">
            <w:pPr>
              <w:spacing w:after="20"/>
              <w:ind w:left="20"/>
              <w:jc w:val="both"/>
              <w:rPr>
                <w:sz w:val="20"/>
                <w:lang w:val="ru-RU"/>
              </w:rPr>
            </w:pPr>
            <w:r w:rsidRPr="001A2894">
              <w:rPr>
                <w:color w:val="000000"/>
                <w:sz w:val="20"/>
                <w:lang w:val="ru-RU"/>
              </w:rPr>
              <w:t xml:space="preserve"> Микроавтобусы – сборка стран СНГ (5 лет); Китай, Корея, США, Канада, Европа, Япония (10 лет). </w:t>
            </w:r>
          </w:p>
        </w:tc>
      </w:tr>
      <w:tr w:rsidR="001A2894" w:rsidRPr="00CE2913" w:rsidTr="001A2894">
        <w:trPr>
          <w:trHeight w:val="30"/>
        </w:trPr>
        <w:tc>
          <w:tcPr>
            <w:tcW w:w="9923" w:type="dxa"/>
            <w:gridSpan w:val="2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1A2894" w:rsidRPr="001A2894" w:rsidRDefault="001A2894" w:rsidP="002024CD">
            <w:pPr>
              <w:spacing w:after="20"/>
              <w:ind w:left="20"/>
              <w:jc w:val="both"/>
              <w:rPr>
                <w:sz w:val="20"/>
                <w:lang w:val="ru-RU"/>
              </w:rPr>
            </w:pPr>
            <w:r w:rsidRPr="001A2894">
              <w:rPr>
                <w:color w:val="000000"/>
                <w:sz w:val="20"/>
                <w:lang w:val="ru-RU"/>
              </w:rPr>
              <w:t>Сельскохозяйственная техника и сеноуборочные комбайны, и сеноуборочная техника, сеялки и т.д. техника сборки стран СНГ– 15 лет, Китай, Корея, США, Канада, Европа, Япония (20 лет)</w:t>
            </w:r>
          </w:p>
        </w:tc>
      </w:tr>
      <w:tr w:rsidR="001A2894" w:rsidRPr="00CE2913" w:rsidTr="001A2894">
        <w:trPr>
          <w:trHeight w:val="30"/>
        </w:trPr>
        <w:tc>
          <w:tcPr>
            <w:tcW w:w="9923" w:type="dxa"/>
            <w:gridSpan w:val="2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1A2894" w:rsidRPr="001A2894" w:rsidRDefault="001A2894" w:rsidP="002024CD">
            <w:pPr>
              <w:spacing w:after="20"/>
              <w:ind w:left="20"/>
              <w:jc w:val="both"/>
              <w:rPr>
                <w:sz w:val="20"/>
                <w:lang w:val="ru-RU"/>
              </w:rPr>
            </w:pPr>
            <w:r w:rsidRPr="001A2894">
              <w:rPr>
                <w:color w:val="000000"/>
                <w:sz w:val="20"/>
                <w:lang w:val="ru-RU"/>
              </w:rPr>
              <w:t>Дорожная техника и иная специальная техника - 20 лет</w:t>
            </w:r>
          </w:p>
        </w:tc>
      </w:tr>
    </w:tbl>
    <w:p w:rsidR="00453A07" w:rsidRDefault="00453A07" w:rsidP="006E07BC">
      <w:pPr>
        <w:spacing w:after="0"/>
        <w:rPr>
          <w:b/>
          <w:color w:val="000000"/>
          <w:sz w:val="24"/>
          <w:lang w:val="ru-RU"/>
        </w:rPr>
      </w:pPr>
    </w:p>
    <w:sectPr w:rsidR="00453A07" w:rsidSect="001A2894">
      <w:pgSz w:w="11906" w:h="16838"/>
      <w:pgMar w:top="568" w:right="850" w:bottom="568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078C0"/>
    <w:rsid w:val="000E5D29"/>
    <w:rsid w:val="0014140D"/>
    <w:rsid w:val="001A2894"/>
    <w:rsid w:val="002065C7"/>
    <w:rsid w:val="00223A04"/>
    <w:rsid w:val="00250C18"/>
    <w:rsid w:val="00453A07"/>
    <w:rsid w:val="004E387A"/>
    <w:rsid w:val="005078C0"/>
    <w:rsid w:val="005F3F15"/>
    <w:rsid w:val="00665860"/>
    <w:rsid w:val="00692CCD"/>
    <w:rsid w:val="006944BF"/>
    <w:rsid w:val="006E07BC"/>
    <w:rsid w:val="00750AFC"/>
    <w:rsid w:val="00827EB0"/>
    <w:rsid w:val="009344F8"/>
    <w:rsid w:val="0098487C"/>
    <w:rsid w:val="009C429F"/>
    <w:rsid w:val="00A54F6D"/>
    <w:rsid w:val="00BE5BCC"/>
    <w:rsid w:val="00C0116E"/>
    <w:rsid w:val="00C101FF"/>
    <w:rsid w:val="00CE0303"/>
    <w:rsid w:val="00D70560"/>
    <w:rsid w:val="00DB13D2"/>
    <w:rsid w:val="00E562BF"/>
    <w:rsid w:val="00EC27BC"/>
    <w:rsid w:val="00F36A18"/>
    <w:rsid w:val="00F37336"/>
    <w:rsid w:val="00F63D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344F8"/>
    <w:rPr>
      <w:rFonts w:ascii="Times New Roman" w:eastAsia="Times New Roman" w:hAnsi="Times New Roman" w:cs="Times New Roman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344F8"/>
    <w:rPr>
      <w:rFonts w:ascii="Times New Roman" w:eastAsia="Times New Roman" w:hAnsi="Times New Roman" w:cs="Times New Roman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465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941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00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2</Pages>
  <Words>808</Words>
  <Characters>4612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5410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Светлана Мустаяпова</dc:creator>
  <cp:keywords/>
  <dc:description/>
  <cp:lastModifiedBy>Светлана Мустаяпова</cp:lastModifiedBy>
  <cp:revision>83</cp:revision>
  <cp:lastPrinted>2024-06-28T11:25:00Z</cp:lastPrinted>
  <dcterms:created xsi:type="dcterms:W3CDTF">2024-06-28T11:07:00Z</dcterms:created>
  <dcterms:modified xsi:type="dcterms:W3CDTF">2025-07-02T05:06:00Z</dcterms:modified>
</cp:coreProperties>
</file>