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7"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6"/>
        <w:gridCol w:w="2976"/>
        <w:gridCol w:w="1559"/>
        <w:gridCol w:w="3686"/>
      </w:tblGrid>
      <w:tr w:rsidR="00C366AD" w:rsidRPr="00851B86" w14:paraId="62344C96" w14:textId="77777777" w:rsidTr="00FF6C4F">
        <w:tc>
          <w:tcPr>
            <w:tcW w:w="4962" w:type="dxa"/>
            <w:gridSpan w:val="2"/>
            <w:tcBorders>
              <w:bottom w:val="nil"/>
            </w:tcBorders>
          </w:tcPr>
          <w:p w14:paraId="28011EA9" w14:textId="20B5952D" w:rsidR="0076298F" w:rsidRPr="00446E4F" w:rsidRDefault="00A52B66" w:rsidP="006B228B">
            <w:pPr>
              <w:spacing w:after="0" w:line="240" w:lineRule="auto"/>
              <w:jc w:val="center"/>
              <w:rPr>
                <w:rFonts w:ascii="Times New Roman" w:hAnsi="Times New Roman"/>
                <w:sz w:val="24"/>
                <w:szCs w:val="24"/>
                <w:lang w:val="kk-KZ"/>
              </w:rPr>
            </w:pPr>
            <w:r w:rsidRPr="00446E4F">
              <w:rPr>
                <w:rFonts w:ascii="Times New Roman" w:eastAsia="Times New Roman" w:hAnsi="Times New Roman"/>
                <w:b/>
                <w:sz w:val="24"/>
                <w:szCs w:val="24"/>
                <w:lang w:val="kk-KZ"/>
              </w:rPr>
              <w:t xml:space="preserve">№ </w:t>
            </w:r>
            <w:r w:rsidR="00DF27C9">
              <w:rPr>
                <w:rFonts w:ascii="Times New Roman" w:eastAsia="Times New Roman" w:hAnsi="Times New Roman"/>
                <w:b/>
                <w:sz w:val="24"/>
                <w:szCs w:val="24"/>
                <w:lang w:val="kk-KZ"/>
              </w:rPr>
              <w:t>_____________</w:t>
            </w:r>
          </w:p>
          <w:p w14:paraId="34685585" w14:textId="4E01F7CF" w:rsidR="00B93023" w:rsidRPr="00446E4F" w:rsidRDefault="0076298F" w:rsidP="006B228B">
            <w:pPr>
              <w:spacing w:after="0" w:line="240" w:lineRule="auto"/>
              <w:jc w:val="center"/>
              <w:rPr>
                <w:rFonts w:ascii="Times New Roman" w:eastAsia="Times New Roman" w:hAnsi="Times New Roman"/>
                <w:b/>
                <w:sz w:val="24"/>
                <w:szCs w:val="24"/>
                <w:lang w:val="kk-KZ"/>
              </w:rPr>
            </w:pPr>
            <w:r w:rsidRPr="00446E4F">
              <w:rPr>
                <w:rFonts w:ascii="Times New Roman" w:hAnsi="Times New Roman"/>
                <w:b/>
                <w:sz w:val="24"/>
                <w:szCs w:val="24"/>
                <w:lang w:val="kk-KZ"/>
              </w:rPr>
              <w:t>ҚАРЖЫЛЫҚ ЛИЗИНГ ШАРТЫ</w:t>
            </w:r>
          </w:p>
          <w:p w14:paraId="21A59E85" w14:textId="77777777" w:rsidR="001834E0" w:rsidRPr="00446E4F" w:rsidRDefault="001834E0" w:rsidP="006B228B">
            <w:pPr>
              <w:spacing w:after="0" w:line="240" w:lineRule="auto"/>
              <w:jc w:val="center"/>
              <w:rPr>
                <w:rFonts w:ascii="Times New Roman" w:eastAsia="Times New Roman" w:hAnsi="Times New Roman"/>
                <w:b/>
                <w:bCs/>
                <w:sz w:val="24"/>
                <w:szCs w:val="24"/>
                <w:lang w:val="kk-KZ"/>
              </w:rPr>
            </w:pPr>
          </w:p>
        </w:tc>
        <w:tc>
          <w:tcPr>
            <w:tcW w:w="5245" w:type="dxa"/>
            <w:gridSpan w:val="2"/>
            <w:tcBorders>
              <w:bottom w:val="nil"/>
            </w:tcBorders>
          </w:tcPr>
          <w:p w14:paraId="650AA70C" w14:textId="77777777" w:rsidR="00973AF1" w:rsidRPr="00446E4F" w:rsidRDefault="003C5C37" w:rsidP="00973AF1">
            <w:pPr>
              <w:spacing w:after="0" w:line="240" w:lineRule="auto"/>
              <w:jc w:val="center"/>
              <w:rPr>
                <w:rFonts w:ascii="Times New Roman" w:hAnsi="Times New Roman"/>
                <w:b/>
                <w:sz w:val="24"/>
                <w:szCs w:val="24"/>
              </w:rPr>
            </w:pPr>
            <w:r w:rsidRPr="00446E4F">
              <w:rPr>
                <w:rFonts w:ascii="Times New Roman" w:hAnsi="Times New Roman"/>
                <w:b/>
                <w:sz w:val="24"/>
                <w:szCs w:val="24"/>
              </w:rPr>
              <w:t xml:space="preserve">ДОГОВОР ФИНАНСОВОГО ЛИЗИНГА </w:t>
            </w:r>
          </w:p>
          <w:p w14:paraId="106BA304" w14:textId="6133FFD5" w:rsidR="003C5C37" w:rsidRPr="00446E4F" w:rsidRDefault="003C5C37" w:rsidP="00973AF1">
            <w:pPr>
              <w:spacing w:after="0" w:line="240" w:lineRule="auto"/>
              <w:jc w:val="center"/>
              <w:rPr>
                <w:rFonts w:ascii="Times New Roman" w:hAnsi="Times New Roman"/>
                <w:b/>
                <w:sz w:val="24"/>
                <w:szCs w:val="24"/>
              </w:rPr>
            </w:pPr>
            <w:r w:rsidRPr="00446E4F">
              <w:rPr>
                <w:rFonts w:ascii="Times New Roman" w:hAnsi="Times New Roman"/>
                <w:b/>
                <w:sz w:val="24"/>
                <w:szCs w:val="24"/>
              </w:rPr>
              <w:t xml:space="preserve">№ </w:t>
            </w:r>
            <w:r w:rsidR="00DF27C9">
              <w:rPr>
                <w:rFonts w:ascii="Times New Roman" w:hAnsi="Times New Roman"/>
                <w:b/>
                <w:sz w:val="24"/>
                <w:szCs w:val="24"/>
              </w:rPr>
              <w:t>_____________</w:t>
            </w:r>
            <w:r w:rsidR="00973AF1" w:rsidRPr="00446E4F">
              <w:rPr>
                <w:rFonts w:ascii="Times New Roman" w:hAnsi="Times New Roman"/>
                <w:b/>
                <w:sz w:val="24"/>
                <w:szCs w:val="24"/>
              </w:rPr>
              <w:t xml:space="preserve"> </w:t>
            </w:r>
          </w:p>
          <w:p w14:paraId="609228CE" w14:textId="0AC70731" w:rsidR="00B93023" w:rsidRPr="00446E4F" w:rsidRDefault="00B93023" w:rsidP="00055AA4">
            <w:pPr>
              <w:spacing w:after="0" w:line="240" w:lineRule="auto"/>
              <w:jc w:val="center"/>
              <w:rPr>
                <w:rFonts w:ascii="Times New Roman" w:eastAsia="Times New Roman" w:hAnsi="Times New Roman"/>
                <w:b/>
                <w:bCs/>
                <w:sz w:val="24"/>
                <w:szCs w:val="24"/>
                <w:lang w:val="kk-KZ"/>
              </w:rPr>
            </w:pPr>
          </w:p>
        </w:tc>
      </w:tr>
      <w:tr w:rsidR="00C366AD" w:rsidRPr="00851B86" w14:paraId="01546F4B" w14:textId="77777777" w:rsidTr="00FF6C4F">
        <w:trPr>
          <w:trHeight w:val="298"/>
        </w:trPr>
        <w:tc>
          <w:tcPr>
            <w:tcW w:w="1986" w:type="dxa"/>
            <w:tcBorders>
              <w:top w:val="nil"/>
              <w:left w:val="nil"/>
              <w:bottom w:val="nil"/>
              <w:right w:val="nil"/>
            </w:tcBorders>
          </w:tcPr>
          <w:p w14:paraId="0B6B09F6" w14:textId="161B074A" w:rsidR="000B3E32" w:rsidRPr="00446E4F" w:rsidRDefault="00170B6D" w:rsidP="006B228B">
            <w:pPr>
              <w:spacing w:after="0" w:line="240" w:lineRule="auto"/>
              <w:rPr>
                <w:rFonts w:ascii="Times New Roman" w:eastAsia="Times New Roman" w:hAnsi="Times New Roman"/>
                <w:b/>
                <w:bCs/>
                <w:sz w:val="24"/>
                <w:szCs w:val="24"/>
                <w:lang w:val="kk-KZ"/>
              </w:rPr>
            </w:pPr>
            <w:proofErr w:type="spellStart"/>
            <w:r w:rsidRPr="00446E4F">
              <w:rPr>
                <w:rFonts w:ascii="Times New Roman" w:eastAsia="Times New Roman" w:hAnsi="Times New Roman"/>
                <w:b/>
                <w:sz w:val="24"/>
                <w:szCs w:val="24"/>
              </w:rPr>
              <w:t>Қостанай</w:t>
            </w:r>
            <w:proofErr w:type="spellEnd"/>
            <w:r w:rsidRPr="00446E4F">
              <w:rPr>
                <w:rFonts w:ascii="Times New Roman" w:eastAsia="Times New Roman" w:hAnsi="Times New Roman"/>
                <w:b/>
                <w:sz w:val="24"/>
                <w:szCs w:val="24"/>
              </w:rPr>
              <w:t xml:space="preserve"> қ</w:t>
            </w:r>
            <w:r w:rsidR="005805F3" w:rsidRPr="00446E4F">
              <w:rPr>
                <w:rFonts w:ascii="Times New Roman" w:eastAsia="Times New Roman" w:hAnsi="Times New Roman"/>
                <w:b/>
                <w:sz w:val="24"/>
                <w:szCs w:val="24"/>
              </w:rPr>
              <w:t>.</w:t>
            </w:r>
            <w:r w:rsidR="004505E0" w:rsidRPr="00446E4F">
              <w:rPr>
                <w:rFonts w:ascii="Times New Roman" w:eastAsia="Times New Roman" w:hAnsi="Times New Roman"/>
                <w:b/>
                <w:sz w:val="24"/>
                <w:szCs w:val="24"/>
              </w:rPr>
              <w:t xml:space="preserve">   </w:t>
            </w:r>
          </w:p>
        </w:tc>
        <w:tc>
          <w:tcPr>
            <w:tcW w:w="2976" w:type="dxa"/>
            <w:tcBorders>
              <w:top w:val="nil"/>
              <w:left w:val="nil"/>
              <w:bottom w:val="nil"/>
              <w:right w:val="nil"/>
            </w:tcBorders>
          </w:tcPr>
          <w:p w14:paraId="2469D253" w14:textId="6D9EB680" w:rsidR="00170B6D" w:rsidRPr="00446E4F" w:rsidRDefault="0011067C" w:rsidP="00E82D35">
            <w:pPr>
              <w:spacing w:after="0" w:line="240" w:lineRule="auto"/>
              <w:ind w:left="-534"/>
              <w:jc w:val="right"/>
              <w:rPr>
                <w:rFonts w:ascii="Times New Roman" w:eastAsia="Times New Roman" w:hAnsi="Times New Roman"/>
                <w:b/>
                <w:bCs/>
                <w:sz w:val="24"/>
                <w:szCs w:val="24"/>
                <w:lang w:val="kk-KZ"/>
              </w:rPr>
            </w:pPr>
            <w:r w:rsidRPr="00446E4F">
              <w:rPr>
                <w:rFonts w:ascii="Times New Roman" w:eastAsia="Times New Roman" w:hAnsi="Times New Roman"/>
                <w:b/>
                <w:sz w:val="24"/>
                <w:szCs w:val="24"/>
              </w:rPr>
              <w:t>«</w:t>
            </w:r>
            <w:r w:rsidR="00DF27C9">
              <w:rPr>
                <w:rFonts w:ascii="Times New Roman" w:eastAsia="Times New Roman" w:hAnsi="Times New Roman"/>
                <w:b/>
                <w:sz w:val="24"/>
                <w:szCs w:val="24"/>
              </w:rPr>
              <w:t>__</w:t>
            </w:r>
            <w:r w:rsidRPr="00446E4F">
              <w:rPr>
                <w:rFonts w:ascii="Times New Roman" w:eastAsia="Times New Roman" w:hAnsi="Times New Roman"/>
                <w:b/>
                <w:sz w:val="24"/>
                <w:szCs w:val="24"/>
              </w:rPr>
              <w:t xml:space="preserve">» </w:t>
            </w:r>
            <w:r w:rsidR="00DF27C9">
              <w:rPr>
                <w:rFonts w:ascii="Times New Roman" w:eastAsia="Times New Roman" w:hAnsi="Times New Roman"/>
                <w:b/>
                <w:sz w:val="24"/>
                <w:szCs w:val="24"/>
              </w:rPr>
              <w:t>__________</w:t>
            </w:r>
            <w:r w:rsidR="001B6EC8" w:rsidRPr="00446E4F">
              <w:rPr>
                <w:rFonts w:ascii="Times New Roman" w:eastAsia="Times New Roman" w:hAnsi="Times New Roman"/>
                <w:b/>
                <w:sz w:val="24"/>
                <w:szCs w:val="24"/>
                <w:lang w:val="kk-KZ"/>
              </w:rPr>
              <w:t xml:space="preserve"> </w:t>
            </w:r>
            <w:r w:rsidRPr="00446E4F">
              <w:rPr>
                <w:rFonts w:ascii="Times New Roman" w:eastAsia="Times New Roman" w:hAnsi="Times New Roman"/>
                <w:b/>
                <w:sz w:val="24"/>
                <w:szCs w:val="24"/>
              </w:rPr>
              <w:t>202</w:t>
            </w:r>
            <w:r w:rsidR="00DF27C9">
              <w:rPr>
                <w:rFonts w:ascii="Times New Roman" w:eastAsia="Times New Roman" w:hAnsi="Times New Roman"/>
                <w:b/>
                <w:sz w:val="24"/>
                <w:szCs w:val="24"/>
              </w:rPr>
              <w:t>__</w:t>
            </w:r>
            <w:r w:rsidRPr="00446E4F">
              <w:rPr>
                <w:rFonts w:ascii="Times New Roman" w:eastAsia="Times New Roman" w:hAnsi="Times New Roman"/>
                <w:b/>
                <w:sz w:val="24"/>
                <w:szCs w:val="24"/>
              </w:rPr>
              <w:t xml:space="preserve"> ж</w:t>
            </w:r>
            <w:r w:rsidR="00B345B6" w:rsidRPr="00446E4F">
              <w:rPr>
                <w:rFonts w:ascii="Times New Roman" w:eastAsia="Times New Roman" w:hAnsi="Times New Roman"/>
                <w:b/>
                <w:sz w:val="24"/>
                <w:szCs w:val="24"/>
              </w:rPr>
              <w:t>.</w:t>
            </w:r>
          </w:p>
        </w:tc>
        <w:tc>
          <w:tcPr>
            <w:tcW w:w="1559" w:type="dxa"/>
            <w:tcBorders>
              <w:top w:val="nil"/>
              <w:left w:val="nil"/>
              <w:bottom w:val="nil"/>
              <w:right w:val="nil"/>
            </w:tcBorders>
          </w:tcPr>
          <w:p w14:paraId="0AB67739" w14:textId="77777777" w:rsidR="00170B6D" w:rsidRPr="00446E4F" w:rsidRDefault="00170B6D">
            <w:pPr>
              <w:pStyle w:val="a5"/>
              <w:contextualSpacing/>
              <w:rPr>
                <w:rFonts w:ascii="Times New Roman" w:hAnsi="Times New Roman"/>
                <w:b/>
                <w:i/>
                <w:sz w:val="24"/>
                <w:szCs w:val="24"/>
                <w:lang w:val="kk-KZ"/>
              </w:rPr>
            </w:pPr>
            <w:r w:rsidRPr="00446E4F">
              <w:rPr>
                <w:rFonts w:ascii="Times New Roman" w:hAnsi="Times New Roman"/>
                <w:b/>
                <w:sz w:val="24"/>
                <w:szCs w:val="24"/>
                <w:lang w:val="kk-KZ"/>
              </w:rPr>
              <w:t>г.Костанай</w:t>
            </w:r>
          </w:p>
        </w:tc>
        <w:tc>
          <w:tcPr>
            <w:tcW w:w="3686" w:type="dxa"/>
            <w:tcBorders>
              <w:top w:val="nil"/>
              <w:left w:val="nil"/>
              <w:bottom w:val="nil"/>
              <w:right w:val="single" w:sz="4" w:space="0" w:color="auto"/>
            </w:tcBorders>
          </w:tcPr>
          <w:p w14:paraId="15087A9C" w14:textId="0FE874D3" w:rsidR="00EC1AA1" w:rsidRPr="00446E4F" w:rsidRDefault="00A26DAE" w:rsidP="00E82D35">
            <w:pPr>
              <w:spacing w:after="0" w:line="240" w:lineRule="auto"/>
              <w:ind w:left="-412" w:firstLine="412"/>
              <w:contextualSpacing/>
              <w:jc w:val="right"/>
              <w:rPr>
                <w:rFonts w:ascii="Times New Roman" w:hAnsi="Times New Roman"/>
                <w:b/>
                <w:sz w:val="24"/>
                <w:szCs w:val="24"/>
                <w:lang w:val="kk-KZ"/>
              </w:rPr>
            </w:pPr>
            <w:r w:rsidRPr="00446E4F">
              <w:rPr>
                <w:rFonts w:ascii="Times New Roman" w:eastAsia="Times New Roman" w:hAnsi="Times New Roman"/>
                <w:b/>
                <w:sz w:val="24"/>
                <w:szCs w:val="24"/>
              </w:rPr>
              <w:t xml:space="preserve"> </w:t>
            </w:r>
            <w:r w:rsidR="0011067C" w:rsidRPr="00446E4F">
              <w:rPr>
                <w:rFonts w:ascii="Times New Roman" w:eastAsia="Times New Roman" w:hAnsi="Times New Roman"/>
                <w:b/>
                <w:sz w:val="24"/>
                <w:szCs w:val="24"/>
              </w:rPr>
              <w:t>«</w:t>
            </w:r>
            <w:r w:rsidR="00DF27C9">
              <w:rPr>
                <w:rFonts w:ascii="Times New Roman" w:eastAsia="Times New Roman" w:hAnsi="Times New Roman"/>
                <w:b/>
                <w:sz w:val="24"/>
                <w:szCs w:val="24"/>
              </w:rPr>
              <w:t>___</w:t>
            </w:r>
            <w:r w:rsidR="0011067C" w:rsidRPr="00446E4F">
              <w:rPr>
                <w:rFonts w:ascii="Times New Roman" w:eastAsia="Times New Roman" w:hAnsi="Times New Roman"/>
                <w:b/>
                <w:sz w:val="24"/>
                <w:szCs w:val="24"/>
              </w:rPr>
              <w:t xml:space="preserve">» </w:t>
            </w:r>
            <w:r w:rsidR="00DF27C9">
              <w:rPr>
                <w:rFonts w:ascii="Times New Roman" w:eastAsia="Times New Roman" w:hAnsi="Times New Roman"/>
                <w:b/>
                <w:sz w:val="24"/>
                <w:szCs w:val="24"/>
              </w:rPr>
              <w:t>__________</w:t>
            </w:r>
            <w:r w:rsidR="00CB338E" w:rsidRPr="00446E4F">
              <w:rPr>
                <w:rFonts w:ascii="Times New Roman" w:eastAsia="Times New Roman" w:hAnsi="Times New Roman"/>
                <w:b/>
                <w:sz w:val="24"/>
                <w:szCs w:val="24"/>
              </w:rPr>
              <w:t xml:space="preserve"> </w:t>
            </w:r>
            <w:r w:rsidR="0011067C" w:rsidRPr="00446E4F">
              <w:rPr>
                <w:rFonts w:ascii="Times New Roman" w:eastAsia="Times New Roman" w:hAnsi="Times New Roman"/>
                <w:b/>
                <w:sz w:val="24"/>
                <w:szCs w:val="24"/>
              </w:rPr>
              <w:t>202</w:t>
            </w:r>
            <w:r w:rsidR="00DF27C9">
              <w:rPr>
                <w:rFonts w:ascii="Times New Roman" w:eastAsia="Times New Roman" w:hAnsi="Times New Roman"/>
                <w:b/>
                <w:sz w:val="24"/>
                <w:szCs w:val="24"/>
              </w:rPr>
              <w:t>__</w:t>
            </w:r>
            <w:r w:rsidR="0011067C" w:rsidRPr="00446E4F">
              <w:rPr>
                <w:rFonts w:ascii="Times New Roman" w:eastAsia="Times New Roman" w:hAnsi="Times New Roman"/>
                <w:b/>
                <w:sz w:val="24"/>
                <w:szCs w:val="24"/>
              </w:rPr>
              <w:t xml:space="preserve"> </w:t>
            </w:r>
            <w:r w:rsidR="00FF6C4F" w:rsidRPr="00446E4F">
              <w:rPr>
                <w:rFonts w:ascii="Times New Roman" w:eastAsia="Times New Roman" w:hAnsi="Times New Roman"/>
                <w:b/>
                <w:sz w:val="24"/>
                <w:szCs w:val="24"/>
              </w:rPr>
              <w:t>г.</w:t>
            </w:r>
          </w:p>
        </w:tc>
      </w:tr>
      <w:tr w:rsidR="00C366AD" w:rsidRPr="00851B86" w14:paraId="202014B6" w14:textId="77777777" w:rsidTr="00FF6C4F">
        <w:tc>
          <w:tcPr>
            <w:tcW w:w="4962" w:type="dxa"/>
            <w:gridSpan w:val="2"/>
            <w:tcBorders>
              <w:top w:val="nil"/>
            </w:tcBorders>
          </w:tcPr>
          <w:p w14:paraId="1F3E41B3" w14:textId="77777777" w:rsidR="00FF6C4F" w:rsidRPr="00446E4F" w:rsidRDefault="00FF6C4F">
            <w:pPr>
              <w:tabs>
                <w:tab w:val="left" w:pos="672"/>
              </w:tabs>
              <w:spacing w:after="0" w:line="240" w:lineRule="auto"/>
              <w:ind w:firstLine="318"/>
              <w:jc w:val="both"/>
              <w:rPr>
                <w:rFonts w:ascii="Times New Roman" w:eastAsia="Times New Roman" w:hAnsi="Times New Roman"/>
                <w:b/>
                <w:bCs/>
                <w:sz w:val="24"/>
                <w:szCs w:val="24"/>
                <w:lang w:val="kk-KZ"/>
              </w:rPr>
            </w:pPr>
          </w:p>
          <w:p w14:paraId="78EE548C" w14:textId="0CDA341D" w:rsidR="00807C1E" w:rsidRPr="00446E4F" w:rsidRDefault="00807C1E" w:rsidP="00807C1E">
            <w:pPr>
              <w:tabs>
                <w:tab w:val="left" w:pos="672"/>
              </w:tabs>
              <w:spacing w:after="0" w:line="240" w:lineRule="auto"/>
              <w:ind w:firstLine="460"/>
              <w:jc w:val="both"/>
              <w:rPr>
                <w:rFonts w:ascii="Times New Roman" w:eastAsia="Times New Roman" w:hAnsi="Times New Roman"/>
                <w:sz w:val="24"/>
                <w:szCs w:val="24"/>
                <w:lang w:val="kk-KZ"/>
              </w:rPr>
            </w:pPr>
            <w:r w:rsidRPr="00446E4F">
              <w:rPr>
                <w:rFonts w:ascii="Times New Roman" w:eastAsia="Times New Roman" w:hAnsi="Times New Roman"/>
                <w:b/>
                <w:sz w:val="24"/>
                <w:szCs w:val="24"/>
                <w:lang w:val="kk-KZ"/>
              </w:rPr>
              <w:t xml:space="preserve">«Тобыл» әлеуметтік-кәсіпкерлік корпорациясы» акционерлік қоғамы </w:t>
            </w:r>
            <w:r w:rsidR="003C3033" w:rsidRPr="00446E4F">
              <w:rPr>
                <w:rFonts w:ascii="Times New Roman" w:eastAsia="Times New Roman" w:hAnsi="Times New Roman"/>
                <w:sz w:val="24"/>
                <w:szCs w:val="24"/>
                <w:lang w:val="kk-KZ"/>
              </w:rPr>
              <w:t xml:space="preserve">Қоғамның </w:t>
            </w:r>
            <w:r w:rsidR="00DF27C9">
              <w:rPr>
                <w:rFonts w:ascii="Times New Roman" w:eastAsia="Times New Roman" w:hAnsi="Times New Roman"/>
                <w:sz w:val="24"/>
                <w:szCs w:val="24"/>
                <w:lang w:val="kk-KZ"/>
              </w:rPr>
              <w:t>________________________</w:t>
            </w:r>
            <w:r w:rsidR="00446E4F" w:rsidRPr="00446E4F">
              <w:rPr>
                <w:rFonts w:ascii="Times New Roman" w:eastAsia="Times New Roman" w:hAnsi="Times New Roman"/>
                <w:bCs/>
                <w:sz w:val="24"/>
                <w:szCs w:val="24"/>
                <w:lang w:val="kk-KZ"/>
              </w:rPr>
              <w:t xml:space="preserve"> шартының</w:t>
            </w:r>
            <w:r w:rsidR="00446E4F" w:rsidRPr="00446E4F">
              <w:rPr>
                <w:rFonts w:ascii="Times New Roman" w:eastAsia="Times New Roman" w:hAnsi="Times New Roman"/>
                <w:sz w:val="24"/>
                <w:szCs w:val="24"/>
                <w:lang w:val="kk-KZ"/>
              </w:rPr>
              <w:t xml:space="preserve"> негізінде </w:t>
            </w:r>
            <w:r w:rsidR="003C3033" w:rsidRPr="00446E4F">
              <w:rPr>
                <w:rFonts w:ascii="Times New Roman" w:eastAsia="Times New Roman" w:hAnsi="Times New Roman"/>
                <w:sz w:val="24"/>
                <w:szCs w:val="24"/>
                <w:lang w:val="kk-KZ"/>
              </w:rPr>
              <w:t xml:space="preserve">әрекет ететін Басқарма Төрағасының орынбасары </w:t>
            </w:r>
            <w:r w:rsidR="00DF27C9">
              <w:rPr>
                <w:rFonts w:ascii="Times New Roman" w:eastAsia="Times New Roman" w:hAnsi="Times New Roman"/>
                <w:b/>
                <w:sz w:val="24"/>
                <w:szCs w:val="24"/>
                <w:lang w:val="kk-KZ"/>
              </w:rPr>
              <w:t>_____________________________</w:t>
            </w:r>
            <w:r w:rsidR="00A52B66" w:rsidRPr="00446E4F">
              <w:rPr>
                <w:rFonts w:ascii="Times New Roman" w:eastAsia="Times New Roman" w:hAnsi="Times New Roman"/>
                <w:b/>
                <w:sz w:val="24"/>
                <w:szCs w:val="24"/>
                <w:lang w:val="kk-KZ"/>
              </w:rPr>
              <w:t xml:space="preserve"> </w:t>
            </w:r>
            <w:r w:rsidRPr="00446E4F">
              <w:rPr>
                <w:rFonts w:ascii="Times New Roman" w:eastAsia="Times New Roman" w:hAnsi="Times New Roman"/>
                <w:bCs/>
                <w:sz w:val="24"/>
                <w:szCs w:val="24"/>
                <w:lang w:val="kk-KZ"/>
              </w:rPr>
              <w:t>бұдан әрі</w:t>
            </w:r>
            <w:r w:rsidRPr="00446E4F">
              <w:rPr>
                <w:rFonts w:ascii="Times New Roman" w:eastAsia="Times New Roman" w:hAnsi="Times New Roman"/>
                <w:b/>
                <w:bCs/>
                <w:sz w:val="24"/>
                <w:szCs w:val="24"/>
                <w:lang w:val="kk-KZ"/>
              </w:rPr>
              <w:t xml:space="preserve"> «</w:t>
            </w:r>
            <w:r w:rsidR="0076298F" w:rsidRPr="00446E4F">
              <w:rPr>
                <w:rFonts w:ascii="Times New Roman" w:eastAsia="Times New Roman" w:hAnsi="Times New Roman"/>
                <w:b/>
                <w:bCs/>
                <w:sz w:val="24"/>
                <w:szCs w:val="24"/>
                <w:lang w:val="kk-KZ"/>
              </w:rPr>
              <w:t>Лизинг беруші</w:t>
            </w:r>
            <w:r w:rsidRPr="00446E4F">
              <w:rPr>
                <w:rFonts w:ascii="Times New Roman" w:eastAsia="Times New Roman" w:hAnsi="Times New Roman"/>
                <w:b/>
                <w:bCs/>
                <w:sz w:val="24"/>
                <w:szCs w:val="24"/>
                <w:lang w:val="kk-KZ"/>
              </w:rPr>
              <w:t xml:space="preserve">» </w:t>
            </w:r>
            <w:r w:rsidRPr="00446E4F">
              <w:rPr>
                <w:rFonts w:ascii="Times New Roman" w:eastAsia="Times New Roman" w:hAnsi="Times New Roman"/>
                <w:bCs/>
                <w:sz w:val="24"/>
                <w:szCs w:val="24"/>
                <w:lang w:val="kk-KZ"/>
              </w:rPr>
              <w:t>деп аталатын,</w:t>
            </w:r>
            <w:r w:rsidRPr="00446E4F">
              <w:rPr>
                <w:rFonts w:ascii="Times New Roman" w:eastAsia="Times New Roman" w:hAnsi="Times New Roman"/>
                <w:b/>
                <w:bCs/>
                <w:sz w:val="24"/>
                <w:szCs w:val="24"/>
                <w:lang w:val="kk-KZ"/>
              </w:rPr>
              <w:t xml:space="preserve"> </w:t>
            </w:r>
            <w:r w:rsidR="0076298F" w:rsidRPr="00446E4F">
              <w:rPr>
                <w:rFonts w:ascii="Times New Roman" w:eastAsia="Times New Roman" w:hAnsi="Times New Roman"/>
                <w:sz w:val="24"/>
                <w:szCs w:val="24"/>
                <w:lang w:val="kk-KZ"/>
              </w:rPr>
              <w:t xml:space="preserve">бір </w:t>
            </w:r>
            <w:r w:rsidRPr="00446E4F">
              <w:rPr>
                <w:rFonts w:ascii="Times New Roman" w:eastAsia="Times New Roman" w:hAnsi="Times New Roman"/>
                <w:sz w:val="24"/>
                <w:szCs w:val="24"/>
                <w:lang w:val="kk-KZ"/>
              </w:rPr>
              <w:t>тараптан, және</w:t>
            </w:r>
          </w:p>
          <w:p w14:paraId="1BF4FBDD" w14:textId="083CFC38" w:rsidR="00A74857" w:rsidRPr="00446E4F" w:rsidRDefault="0071432C" w:rsidP="0076298F">
            <w:pPr>
              <w:spacing w:after="0" w:line="240" w:lineRule="auto"/>
              <w:ind w:firstLine="459"/>
              <w:jc w:val="both"/>
              <w:rPr>
                <w:rFonts w:ascii="Times New Roman" w:eastAsia="Times New Roman" w:hAnsi="Times New Roman"/>
                <w:sz w:val="24"/>
                <w:szCs w:val="24"/>
                <w:lang w:val="kk-KZ"/>
              </w:rPr>
            </w:pPr>
            <w:r w:rsidRPr="00446E4F">
              <w:rPr>
                <w:rFonts w:ascii="Times New Roman" w:hAnsi="Times New Roman"/>
                <w:b/>
                <w:sz w:val="24"/>
                <w:szCs w:val="24"/>
                <w:lang w:val="kk-KZ"/>
              </w:rPr>
              <w:t>«</w:t>
            </w:r>
            <w:r w:rsidR="00DF27C9">
              <w:rPr>
                <w:rFonts w:ascii="Times New Roman" w:hAnsi="Times New Roman"/>
                <w:b/>
                <w:sz w:val="24"/>
                <w:szCs w:val="24"/>
                <w:lang w:val="kk-KZ"/>
              </w:rPr>
              <w:t>_______________</w:t>
            </w:r>
            <w:r w:rsidRPr="00446E4F">
              <w:rPr>
                <w:rFonts w:ascii="Times New Roman" w:hAnsi="Times New Roman"/>
                <w:b/>
                <w:sz w:val="24"/>
                <w:szCs w:val="24"/>
                <w:lang w:val="kk-KZ"/>
              </w:rPr>
              <w:t xml:space="preserve">» </w:t>
            </w:r>
            <w:r w:rsidR="00DF27C9">
              <w:rPr>
                <w:rFonts w:ascii="Times New Roman" w:hAnsi="Times New Roman"/>
                <w:b/>
                <w:sz w:val="24"/>
                <w:szCs w:val="24"/>
                <w:lang w:val="kk-KZ"/>
              </w:rPr>
              <w:t>а</w:t>
            </w:r>
            <w:r w:rsidRPr="00446E4F">
              <w:rPr>
                <w:rFonts w:ascii="Times New Roman" w:hAnsi="Times New Roman"/>
                <w:b/>
                <w:sz w:val="24"/>
                <w:szCs w:val="24"/>
                <w:lang w:val="kk-KZ"/>
              </w:rPr>
              <w:t xml:space="preserve">уылшаруашылық өндірістік кооперативі, </w:t>
            </w:r>
            <w:r w:rsidRPr="00446E4F">
              <w:rPr>
                <w:rFonts w:ascii="Times New Roman" w:hAnsi="Times New Roman"/>
                <w:sz w:val="24"/>
                <w:szCs w:val="24"/>
                <w:lang w:val="kk-KZ"/>
              </w:rPr>
              <w:t>БСН</w:t>
            </w:r>
            <w:r w:rsidR="00DF27C9">
              <w:rPr>
                <w:rFonts w:ascii="Times New Roman" w:hAnsi="Times New Roman"/>
                <w:sz w:val="24"/>
                <w:szCs w:val="24"/>
                <w:lang w:val="kk-KZ"/>
              </w:rPr>
              <w:t>________</w:t>
            </w:r>
            <w:r w:rsidRPr="00446E4F">
              <w:rPr>
                <w:rFonts w:ascii="Times New Roman" w:eastAsia="Times New Roman" w:hAnsi="Times New Roman"/>
                <w:sz w:val="24"/>
                <w:szCs w:val="24"/>
                <w:lang w:val="kk-KZ" w:eastAsia="ru-RU"/>
              </w:rPr>
              <w:t>,</w:t>
            </w:r>
            <w:r w:rsidR="008D4C65" w:rsidRPr="00446E4F">
              <w:rPr>
                <w:rFonts w:ascii="Times New Roman" w:hAnsi="Times New Roman"/>
                <w:b/>
                <w:sz w:val="24"/>
                <w:szCs w:val="24"/>
                <w:lang w:val="kk-KZ"/>
              </w:rPr>
              <w:t xml:space="preserve"> </w:t>
            </w:r>
            <w:r w:rsidR="008D4C65" w:rsidRPr="00446E4F">
              <w:rPr>
                <w:rFonts w:ascii="Times New Roman" w:hAnsi="Times New Roman"/>
                <w:sz w:val="24"/>
                <w:szCs w:val="24"/>
                <w:lang w:val="kk-KZ"/>
              </w:rPr>
              <w:t xml:space="preserve">атынан </w:t>
            </w:r>
            <w:r w:rsidRPr="00446E4F">
              <w:rPr>
                <w:rFonts w:ascii="Times New Roman" w:hAnsi="Times New Roman"/>
                <w:sz w:val="24"/>
                <w:szCs w:val="24"/>
                <w:lang w:val="kk-KZ"/>
              </w:rPr>
              <w:t xml:space="preserve">Жарғының </w:t>
            </w:r>
            <w:r w:rsidR="008D4C65" w:rsidRPr="00446E4F">
              <w:rPr>
                <w:rFonts w:ascii="Times New Roman" w:hAnsi="Times New Roman"/>
                <w:sz w:val="24"/>
                <w:szCs w:val="24"/>
                <w:lang w:val="kk-KZ"/>
              </w:rPr>
              <w:t xml:space="preserve">негізінде әрекет ететін </w:t>
            </w:r>
            <w:r w:rsidRPr="00446E4F">
              <w:rPr>
                <w:rFonts w:ascii="Times New Roman" w:eastAsiaTheme="minorEastAsia" w:hAnsi="Times New Roman"/>
                <w:sz w:val="24"/>
                <w:szCs w:val="24"/>
                <w:lang w:val="kk-KZ"/>
              </w:rPr>
              <w:t xml:space="preserve">Кооператив төрағасы </w:t>
            </w:r>
            <w:r w:rsidR="00DF27C9">
              <w:rPr>
                <w:rFonts w:ascii="Times New Roman" w:eastAsiaTheme="minorEastAsia" w:hAnsi="Times New Roman"/>
                <w:b/>
                <w:sz w:val="24"/>
                <w:szCs w:val="24"/>
                <w:lang w:val="kk-KZ"/>
              </w:rPr>
              <w:t>_______________</w:t>
            </w:r>
            <w:r w:rsidR="00142AAA" w:rsidRPr="00446E4F">
              <w:rPr>
                <w:rFonts w:ascii="Times New Roman" w:eastAsia="Times New Roman" w:hAnsi="Times New Roman"/>
                <w:sz w:val="24"/>
                <w:szCs w:val="24"/>
                <w:lang w:val="kk-KZ"/>
              </w:rPr>
              <w:t>,</w:t>
            </w:r>
            <w:r w:rsidR="00142AAA" w:rsidRPr="00446E4F">
              <w:rPr>
                <w:rFonts w:ascii="Times New Roman" w:eastAsia="Times New Roman" w:hAnsi="Times New Roman"/>
                <w:b/>
                <w:sz w:val="24"/>
                <w:szCs w:val="24"/>
                <w:lang w:val="kk-KZ"/>
              </w:rPr>
              <w:t xml:space="preserve"> </w:t>
            </w:r>
            <w:r w:rsidR="00142AAA" w:rsidRPr="00446E4F">
              <w:rPr>
                <w:rFonts w:ascii="Times New Roman" w:hAnsi="Times New Roman"/>
                <w:sz w:val="24"/>
                <w:szCs w:val="24"/>
                <w:lang w:val="kk-KZ"/>
              </w:rPr>
              <w:t xml:space="preserve">бұдан әрі </w:t>
            </w:r>
            <w:r w:rsidR="00142AAA" w:rsidRPr="00446E4F">
              <w:rPr>
                <w:rFonts w:ascii="Times New Roman" w:hAnsi="Times New Roman"/>
                <w:b/>
                <w:sz w:val="24"/>
                <w:szCs w:val="24"/>
                <w:lang w:val="kk-KZ"/>
              </w:rPr>
              <w:t>«</w:t>
            </w:r>
            <w:r w:rsidR="0076298F" w:rsidRPr="00446E4F">
              <w:rPr>
                <w:rFonts w:ascii="Times New Roman" w:hAnsi="Times New Roman"/>
                <w:b/>
                <w:sz w:val="24"/>
                <w:szCs w:val="24"/>
                <w:lang w:val="kk-KZ"/>
              </w:rPr>
              <w:t xml:space="preserve">Лизинг </w:t>
            </w:r>
            <w:r w:rsidR="00142AAA" w:rsidRPr="00446E4F">
              <w:rPr>
                <w:rFonts w:ascii="Times New Roman" w:hAnsi="Times New Roman"/>
                <w:b/>
                <w:sz w:val="24"/>
                <w:szCs w:val="24"/>
                <w:lang w:val="kk-KZ"/>
              </w:rPr>
              <w:t>алушы»</w:t>
            </w:r>
            <w:r w:rsidR="00142AAA" w:rsidRPr="00446E4F">
              <w:rPr>
                <w:rFonts w:ascii="Times New Roman" w:hAnsi="Times New Roman"/>
                <w:sz w:val="24"/>
                <w:szCs w:val="24"/>
                <w:lang w:val="kk-KZ"/>
              </w:rPr>
              <w:t xml:space="preserve"> деп аталатын, </w:t>
            </w:r>
            <w:r w:rsidR="0076298F" w:rsidRPr="00446E4F">
              <w:rPr>
                <w:rFonts w:ascii="Times New Roman" w:hAnsi="Times New Roman"/>
                <w:sz w:val="24"/>
                <w:szCs w:val="24"/>
                <w:lang w:val="kk-KZ"/>
              </w:rPr>
              <w:t>ек</w:t>
            </w:r>
            <w:r w:rsidR="00142AAA" w:rsidRPr="00446E4F">
              <w:rPr>
                <w:rFonts w:ascii="Times New Roman" w:hAnsi="Times New Roman"/>
                <w:sz w:val="24"/>
                <w:szCs w:val="24"/>
                <w:lang w:val="kk-KZ"/>
              </w:rPr>
              <w:t>інші тараптан</w:t>
            </w:r>
            <w:r w:rsidR="00DC02F1" w:rsidRPr="00446E4F">
              <w:rPr>
                <w:rFonts w:ascii="Times New Roman" w:eastAsia="Times New Roman" w:hAnsi="Times New Roman"/>
                <w:sz w:val="24"/>
                <w:szCs w:val="24"/>
                <w:lang w:val="kk-KZ"/>
              </w:rPr>
              <w:t xml:space="preserve">, </w:t>
            </w:r>
            <w:r w:rsidR="00A74857" w:rsidRPr="00446E4F">
              <w:rPr>
                <w:rFonts w:ascii="Times New Roman" w:hAnsi="Times New Roman"/>
                <w:bCs/>
                <w:sz w:val="24"/>
                <w:szCs w:val="24"/>
                <w:lang w:val="kk-KZ"/>
              </w:rPr>
              <w:t xml:space="preserve">бірлесіп </w:t>
            </w:r>
            <w:r w:rsidR="00A74857" w:rsidRPr="00446E4F">
              <w:rPr>
                <w:rFonts w:ascii="Times New Roman" w:hAnsi="Times New Roman"/>
                <w:b/>
                <w:bCs/>
                <w:sz w:val="24"/>
                <w:szCs w:val="24"/>
                <w:lang w:val="kk-KZ"/>
              </w:rPr>
              <w:t>«Тараптар»</w:t>
            </w:r>
            <w:r w:rsidR="00A74857" w:rsidRPr="00446E4F">
              <w:rPr>
                <w:rFonts w:ascii="Times New Roman" w:hAnsi="Times New Roman"/>
                <w:bCs/>
                <w:sz w:val="24"/>
                <w:szCs w:val="24"/>
                <w:lang w:val="kk-KZ"/>
              </w:rPr>
              <w:t xml:space="preserve"> деп аталатындар, </w:t>
            </w:r>
            <w:r w:rsidR="00A74857" w:rsidRPr="00446E4F">
              <w:rPr>
                <w:rFonts w:ascii="Times New Roman" w:hAnsi="Times New Roman"/>
                <w:sz w:val="24"/>
                <w:szCs w:val="24"/>
                <w:lang w:val="kk-KZ"/>
              </w:rPr>
              <w:t xml:space="preserve">төмендегі туралы осы </w:t>
            </w:r>
            <w:r w:rsidR="0076298F" w:rsidRPr="00446E4F">
              <w:rPr>
                <w:rFonts w:ascii="Times New Roman" w:hAnsi="Times New Roman"/>
                <w:sz w:val="24"/>
                <w:szCs w:val="24"/>
                <w:lang w:val="kk-KZ"/>
              </w:rPr>
              <w:t xml:space="preserve">Қаржылық лизинг шартын </w:t>
            </w:r>
            <w:r w:rsidR="00A74857" w:rsidRPr="00446E4F">
              <w:rPr>
                <w:rFonts w:ascii="Times New Roman" w:eastAsia="Times New Roman" w:hAnsi="Times New Roman"/>
                <w:sz w:val="24"/>
                <w:szCs w:val="24"/>
                <w:lang w:val="kk-KZ"/>
              </w:rPr>
              <w:t>(бұдан әрі – Шарт)</w:t>
            </w:r>
            <w:r w:rsidR="00A74857" w:rsidRPr="00446E4F">
              <w:rPr>
                <w:rFonts w:ascii="Times New Roman" w:hAnsi="Times New Roman"/>
                <w:sz w:val="24"/>
                <w:szCs w:val="24"/>
                <w:lang w:val="kk-KZ"/>
              </w:rPr>
              <w:t xml:space="preserve"> жасасты:</w:t>
            </w:r>
          </w:p>
          <w:p w14:paraId="5EC1DBE5" w14:textId="77777777" w:rsidR="00EF2803" w:rsidRPr="00446E4F" w:rsidRDefault="00EF2803">
            <w:pPr>
              <w:tabs>
                <w:tab w:val="left" w:pos="284"/>
                <w:tab w:val="left" w:pos="672"/>
              </w:tabs>
              <w:spacing w:after="0" w:line="240" w:lineRule="auto"/>
              <w:ind w:left="318"/>
              <w:contextualSpacing/>
              <w:rPr>
                <w:rFonts w:ascii="Times New Roman" w:eastAsia="Times New Roman" w:hAnsi="Times New Roman"/>
                <w:b/>
                <w:sz w:val="24"/>
                <w:szCs w:val="24"/>
                <w:lang w:val="kk-KZ"/>
              </w:rPr>
            </w:pPr>
          </w:p>
          <w:p w14:paraId="4E1DDAA0" w14:textId="65F38337" w:rsidR="00A74857" w:rsidRPr="00446E4F" w:rsidRDefault="0047736C" w:rsidP="0047736C">
            <w:pPr>
              <w:tabs>
                <w:tab w:val="left" w:pos="284"/>
                <w:tab w:val="left" w:pos="672"/>
              </w:tabs>
              <w:spacing w:after="0" w:line="240" w:lineRule="auto"/>
              <w:ind w:left="720"/>
              <w:contextualSpacing/>
              <w:rPr>
                <w:rFonts w:ascii="Times New Roman" w:eastAsia="Times New Roman" w:hAnsi="Times New Roman"/>
                <w:b/>
                <w:bCs/>
                <w:sz w:val="24"/>
                <w:szCs w:val="24"/>
                <w:lang w:val="kk-KZ"/>
              </w:rPr>
            </w:pPr>
            <w:r w:rsidRPr="00446E4F">
              <w:rPr>
                <w:rFonts w:ascii="Times New Roman" w:eastAsia="Times New Roman" w:hAnsi="Times New Roman"/>
                <w:b/>
                <w:bCs/>
                <w:sz w:val="24"/>
                <w:szCs w:val="24"/>
                <w:lang w:val="kk-KZ"/>
              </w:rPr>
              <w:t xml:space="preserve">          1.</w:t>
            </w:r>
            <w:r w:rsidR="0076298F" w:rsidRPr="00446E4F">
              <w:rPr>
                <w:rFonts w:ascii="Times New Roman" w:eastAsia="Times New Roman" w:hAnsi="Times New Roman"/>
                <w:b/>
                <w:bCs/>
                <w:sz w:val="24"/>
                <w:szCs w:val="24"/>
                <w:lang w:val="kk-KZ"/>
              </w:rPr>
              <w:t xml:space="preserve"> </w:t>
            </w:r>
            <w:r w:rsidR="00846BF1" w:rsidRPr="00446E4F">
              <w:rPr>
                <w:rFonts w:ascii="Times New Roman" w:eastAsia="Times New Roman" w:hAnsi="Times New Roman"/>
                <w:b/>
                <w:bCs/>
                <w:sz w:val="24"/>
                <w:szCs w:val="24"/>
                <w:lang w:val="kk-KZ"/>
              </w:rPr>
              <w:t>ШАРТТЫҢ МӘНІ</w:t>
            </w:r>
          </w:p>
          <w:p w14:paraId="0472E010"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1.1. Лизинг беруші Лизинг алушы таңдаған Сатушыдан Лизинг затын меншігіне сатып алуға және оны Лизинг алушыға кәсіпкерлік мақсаттарда уақытша иеленуге әрі пайдалануға беруге міндеттенеді, ал Лизинг алушы Лизинг затын қабылдауға және осы Шартта көзделген төлемдерді жүзеге асыруға міндеттенеді.</w:t>
            </w:r>
          </w:p>
          <w:p w14:paraId="460A77B7" w14:textId="7CEAAF9B"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 xml:space="preserve">1.2. Лизинг заты </w:t>
            </w:r>
            <w:r w:rsidR="00DF27C9">
              <w:rPr>
                <w:rFonts w:ascii="Times New Roman" w:eastAsia="Times New Roman" w:hAnsi="Times New Roman"/>
                <w:sz w:val="24"/>
                <w:szCs w:val="24"/>
                <w:lang w:val="kk-KZ"/>
              </w:rPr>
              <w:t>«_______________________________»</w:t>
            </w:r>
            <w:r w:rsidRPr="00446E4F">
              <w:rPr>
                <w:rFonts w:ascii="Times New Roman" w:eastAsia="Times New Roman" w:hAnsi="Times New Roman"/>
                <w:sz w:val="24"/>
                <w:szCs w:val="24"/>
                <w:lang w:val="kk-KZ"/>
              </w:rPr>
              <w:t>.</w:t>
            </w:r>
          </w:p>
          <w:p w14:paraId="1A9F8046" w14:textId="42D494A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 xml:space="preserve">1.3. Лизинг затының құны </w:t>
            </w:r>
            <w:r w:rsidR="00DF27C9">
              <w:rPr>
                <w:rFonts w:ascii="Times New Roman" w:eastAsia="Times New Roman" w:hAnsi="Times New Roman"/>
                <w:b/>
                <w:sz w:val="24"/>
                <w:szCs w:val="24"/>
                <w:lang w:val="kk-KZ"/>
              </w:rPr>
              <w:t>________</w:t>
            </w:r>
            <w:r w:rsidRPr="00446E4F">
              <w:rPr>
                <w:rFonts w:ascii="Times New Roman" w:eastAsia="Times New Roman" w:hAnsi="Times New Roman"/>
                <w:b/>
                <w:sz w:val="24"/>
                <w:szCs w:val="24"/>
                <w:lang w:val="kk-KZ"/>
              </w:rPr>
              <w:t xml:space="preserve"> (</w:t>
            </w:r>
            <w:r w:rsidR="00DF27C9">
              <w:rPr>
                <w:rFonts w:ascii="Times New Roman" w:eastAsia="Times New Roman" w:hAnsi="Times New Roman"/>
                <w:b/>
                <w:sz w:val="24"/>
                <w:szCs w:val="24"/>
                <w:lang w:val="kk-KZ"/>
              </w:rPr>
              <w:t>_____________________</w:t>
            </w:r>
            <w:r w:rsidRPr="00446E4F">
              <w:rPr>
                <w:rFonts w:ascii="Times New Roman" w:eastAsia="Times New Roman" w:hAnsi="Times New Roman"/>
                <w:b/>
                <w:sz w:val="24"/>
                <w:szCs w:val="24"/>
                <w:lang w:val="kk-KZ"/>
              </w:rPr>
              <w:t>) теңгені</w:t>
            </w:r>
            <w:r w:rsidRPr="00446E4F">
              <w:rPr>
                <w:rFonts w:ascii="Times New Roman" w:eastAsia="Times New Roman" w:hAnsi="Times New Roman"/>
                <w:sz w:val="24"/>
                <w:szCs w:val="24"/>
                <w:lang w:val="kk-KZ"/>
              </w:rPr>
              <w:t xml:space="preserve"> құрайды.</w:t>
            </w:r>
          </w:p>
          <w:p w14:paraId="7408BA45" w14:textId="50A921F2"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1.4. Лизинг затының Сатушысы — «</w:t>
            </w:r>
            <w:r w:rsidR="00DF27C9">
              <w:rPr>
                <w:rFonts w:ascii="Times New Roman" w:eastAsia="Times New Roman" w:hAnsi="Times New Roman"/>
                <w:sz w:val="24"/>
                <w:szCs w:val="24"/>
                <w:lang w:val="kk-KZ"/>
              </w:rPr>
              <w:t>__________________________</w:t>
            </w:r>
            <w:r w:rsidRPr="00446E4F">
              <w:rPr>
                <w:rFonts w:ascii="Times New Roman" w:eastAsia="Times New Roman" w:hAnsi="Times New Roman"/>
                <w:sz w:val="24"/>
                <w:szCs w:val="24"/>
                <w:lang w:val="kk-KZ"/>
              </w:rPr>
              <w:t>.</w:t>
            </w:r>
          </w:p>
          <w:p w14:paraId="0DDED5CA"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1.5. Лизинг алушы Лизинг затын және Сатушыны өз бетінше таңдағанын растайды.</w:t>
            </w:r>
          </w:p>
          <w:p w14:paraId="2B2B4B05" w14:textId="77777777" w:rsidR="00FC05FE" w:rsidRPr="00446E4F" w:rsidRDefault="00FC05FE" w:rsidP="0076298F">
            <w:pPr>
              <w:tabs>
                <w:tab w:val="left" w:pos="426"/>
              </w:tabs>
              <w:spacing w:after="0" w:line="240" w:lineRule="auto"/>
              <w:jc w:val="both"/>
              <w:rPr>
                <w:rFonts w:ascii="Times New Roman" w:eastAsia="Times New Roman" w:hAnsi="Times New Roman"/>
                <w:sz w:val="24"/>
                <w:szCs w:val="24"/>
                <w:lang w:val="kk-KZ"/>
              </w:rPr>
            </w:pPr>
          </w:p>
          <w:p w14:paraId="38BC6F70" w14:textId="414F0512"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 xml:space="preserve">1.6. Лизинг затын сатып алу </w:t>
            </w:r>
            <w:r w:rsidR="00DF27C9">
              <w:rPr>
                <w:rFonts w:ascii="Times New Roman" w:eastAsia="Times New Roman" w:hAnsi="Times New Roman"/>
                <w:sz w:val="24"/>
                <w:szCs w:val="24"/>
                <w:lang w:val="kk-KZ"/>
              </w:rPr>
              <w:t>__________________</w:t>
            </w:r>
            <w:r w:rsidR="00FC05FE" w:rsidRPr="00446E4F">
              <w:rPr>
                <w:rFonts w:ascii="Times New Roman" w:eastAsia="Times New Roman" w:hAnsi="Times New Roman"/>
                <w:sz w:val="24"/>
                <w:szCs w:val="24"/>
                <w:lang w:val="kk-KZ"/>
              </w:rPr>
              <w:t xml:space="preserve"> </w:t>
            </w:r>
            <w:r w:rsidRPr="00446E4F">
              <w:rPr>
                <w:rFonts w:ascii="Times New Roman" w:eastAsia="Times New Roman" w:hAnsi="Times New Roman"/>
                <w:sz w:val="24"/>
                <w:szCs w:val="24"/>
                <w:lang w:val="kk-KZ"/>
              </w:rPr>
              <w:t xml:space="preserve"> Сатып алу-сату шарты негізінде жүзеге асырылады.</w:t>
            </w:r>
          </w:p>
          <w:p w14:paraId="300BF959"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1.7. Лизинг заты Лизинг алушыға тікелей Сатушы арқылы беріледі.</w:t>
            </w:r>
          </w:p>
          <w:p w14:paraId="5669A71E"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p>
          <w:p w14:paraId="2E3D174C" w14:textId="4EA4B764"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b/>
                <w:sz w:val="24"/>
                <w:szCs w:val="24"/>
                <w:lang w:val="kk-KZ"/>
              </w:rPr>
              <w:t>2.</w:t>
            </w:r>
            <w:r w:rsidRPr="00446E4F">
              <w:rPr>
                <w:rFonts w:ascii="Times New Roman" w:eastAsia="Times New Roman" w:hAnsi="Times New Roman"/>
                <w:sz w:val="24"/>
                <w:szCs w:val="24"/>
                <w:lang w:val="kk-KZ"/>
              </w:rPr>
              <w:t xml:space="preserve"> </w:t>
            </w:r>
            <w:r w:rsidRPr="00446E4F">
              <w:rPr>
                <w:rFonts w:ascii="Times New Roman" w:eastAsia="Times New Roman" w:hAnsi="Times New Roman"/>
                <w:b/>
                <w:sz w:val="24"/>
                <w:szCs w:val="24"/>
                <w:lang w:val="kk-KZ"/>
              </w:rPr>
              <w:t>ҚҰНЫ ЖӘНЕ ҚАРЖЫЛАНДЫРУ</w:t>
            </w:r>
          </w:p>
          <w:p w14:paraId="78B37993"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p>
          <w:p w14:paraId="184BFABC" w14:textId="3680AB9B"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 xml:space="preserve">2.1. Лизинг затының құны </w:t>
            </w:r>
            <w:r w:rsidR="00DF27C9">
              <w:rPr>
                <w:rFonts w:ascii="Times New Roman" w:eastAsia="Times New Roman" w:hAnsi="Times New Roman"/>
                <w:b/>
                <w:sz w:val="24"/>
                <w:szCs w:val="24"/>
                <w:lang w:val="kk-KZ"/>
              </w:rPr>
              <w:t>________________</w:t>
            </w:r>
            <w:r w:rsidRPr="00446E4F">
              <w:rPr>
                <w:rFonts w:ascii="Times New Roman" w:eastAsia="Times New Roman" w:hAnsi="Times New Roman"/>
                <w:b/>
                <w:sz w:val="24"/>
                <w:szCs w:val="24"/>
                <w:lang w:val="kk-KZ"/>
              </w:rPr>
              <w:t xml:space="preserve"> теңгені құрайды</w:t>
            </w:r>
            <w:r w:rsidRPr="00446E4F">
              <w:rPr>
                <w:rFonts w:ascii="Times New Roman" w:eastAsia="Times New Roman" w:hAnsi="Times New Roman"/>
                <w:sz w:val="24"/>
                <w:szCs w:val="24"/>
                <w:lang w:val="kk-KZ"/>
              </w:rPr>
              <w:t>.</w:t>
            </w:r>
          </w:p>
          <w:p w14:paraId="35DEBB5D"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2.2. Лизинг алушы Лизингтік мәмілені қаржыландыруға Лизинг заты құнының 20% мөлшерінде өз ақшалай қаражатымен қатысады.</w:t>
            </w:r>
          </w:p>
          <w:p w14:paraId="3CC6BA0C"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2.3. Лизинг алушының Қатысуы осы Шартта және Лизингтік төлемдер кестесінде белгіленген тәртіппен әрі мерзімдерде Лизинг берушінің банктік шотына төленеді.</w:t>
            </w:r>
          </w:p>
          <w:p w14:paraId="2EDC4157"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2.4. Лизинг алушы Қатысуының нақты мөлшері Лизинг затының құны негізінде айқындалады және Лизингтік төлемдер кестесінде көрсетіледі.</w:t>
            </w:r>
          </w:p>
          <w:p w14:paraId="52C37E6C"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2.5. Лизинг беруші Лизинг затын сатып алуды осы Шарттың 2.1-тармағында көрсетілген Лизинг заты құнының 100% мөлшерінде қаржыландыруды жүзеге асырады.</w:t>
            </w:r>
          </w:p>
          <w:p w14:paraId="30D5CA94"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2.6. Лизинг берушінің Сатушыға Лизинг затының құнын төлеуі Сатып алу-сату шартына сәйкес жүзеге асырылады.</w:t>
            </w:r>
          </w:p>
          <w:p w14:paraId="14C96556"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2.7. Лизинг алушының қатысуы Лизинг затының құнын өзгертпейді.</w:t>
            </w:r>
          </w:p>
          <w:p w14:paraId="0D41585B"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2.8. Қатысуды енгізу жөніндегі міндеттемені орындау күні болып ақшалай қаражаттың Лизинг берушінің банктік шотына есепке жазылған күні есептеледі.</w:t>
            </w:r>
          </w:p>
          <w:p w14:paraId="1EE752CF"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p>
          <w:p w14:paraId="2B608812" w14:textId="5025C33D" w:rsidR="0076298F" w:rsidRPr="00446E4F" w:rsidRDefault="0076298F" w:rsidP="0076298F">
            <w:pPr>
              <w:tabs>
                <w:tab w:val="left" w:pos="426"/>
              </w:tabs>
              <w:spacing w:after="0" w:line="240" w:lineRule="auto"/>
              <w:jc w:val="center"/>
              <w:rPr>
                <w:rFonts w:ascii="Times New Roman" w:eastAsia="Times New Roman" w:hAnsi="Times New Roman"/>
                <w:b/>
                <w:sz w:val="24"/>
                <w:szCs w:val="24"/>
                <w:lang w:val="kk-KZ"/>
              </w:rPr>
            </w:pPr>
            <w:r w:rsidRPr="00446E4F">
              <w:rPr>
                <w:rFonts w:ascii="Times New Roman" w:eastAsia="Times New Roman" w:hAnsi="Times New Roman"/>
                <w:b/>
                <w:sz w:val="24"/>
                <w:szCs w:val="24"/>
                <w:lang w:val="kk-KZ"/>
              </w:rPr>
              <w:t>3. ЛИЗИНГ МЕРЗІМІ ЖӘНЕ ЛИЗИНГ ЗАТЫН БЕРУ</w:t>
            </w:r>
          </w:p>
          <w:p w14:paraId="08F5A7D6"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 xml:space="preserve">3.1. Қаржылық лизинг мерзімі </w:t>
            </w:r>
            <w:r w:rsidRPr="00446E4F">
              <w:rPr>
                <w:rFonts w:ascii="Times New Roman" w:eastAsia="Times New Roman" w:hAnsi="Times New Roman"/>
                <w:b/>
                <w:sz w:val="24"/>
                <w:szCs w:val="24"/>
                <w:lang w:val="kk-KZ"/>
              </w:rPr>
              <w:t>84 (сексен төрт) айды</w:t>
            </w:r>
            <w:r w:rsidRPr="00446E4F">
              <w:rPr>
                <w:rFonts w:ascii="Times New Roman" w:eastAsia="Times New Roman" w:hAnsi="Times New Roman"/>
                <w:sz w:val="24"/>
                <w:szCs w:val="24"/>
                <w:lang w:val="kk-KZ"/>
              </w:rPr>
              <w:t xml:space="preserve"> құрайды.</w:t>
            </w:r>
          </w:p>
          <w:p w14:paraId="53347F94" w14:textId="7481F2A1"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 xml:space="preserve">3.2. Лизинг заты мына мекенжай бойынша жеткізіледі: </w:t>
            </w:r>
            <w:r w:rsidR="00DF27C9">
              <w:rPr>
                <w:rFonts w:ascii="Times New Roman" w:eastAsia="Times New Roman" w:hAnsi="Times New Roman"/>
                <w:sz w:val="24"/>
                <w:szCs w:val="24"/>
                <w:lang w:val="kk-KZ"/>
              </w:rPr>
              <w:t>_____________________</w:t>
            </w:r>
            <w:r w:rsidRPr="00446E4F">
              <w:rPr>
                <w:rFonts w:ascii="Times New Roman" w:eastAsia="Times New Roman" w:hAnsi="Times New Roman"/>
                <w:sz w:val="24"/>
                <w:szCs w:val="24"/>
                <w:lang w:val="kk-KZ"/>
              </w:rPr>
              <w:t>.</w:t>
            </w:r>
          </w:p>
          <w:p w14:paraId="200F2B82"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3.3. Лизинг затын жеткізу мерзімі Лизинг беруші Сатушыға Лизинг затының құнын төлеген күннен бастап күнтізбелік 15 (он бес) күннен аспайды.</w:t>
            </w:r>
          </w:p>
          <w:p w14:paraId="0104CC6F"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3.4. Лизинг затын беру Қабылдау-беру актісімен рәсімделеді.</w:t>
            </w:r>
          </w:p>
          <w:p w14:paraId="30236643"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 xml:space="preserve">3.5. Қабылдау-беру актісіне қол қойылған сәттен бастап Лизинг алушы Лизинг затын </w:t>
            </w:r>
            <w:r w:rsidRPr="00446E4F">
              <w:rPr>
                <w:rFonts w:ascii="Times New Roman" w:eastAsia="Times New Roman" w:hAnsi="Times New Roman"/>
                <w:sz w:val="24"/>
                <w:szCs w:val="24"/>
                <w:lang w:val="kk-KZ"/>
              </w:rPr>
              <w:lastRenderedPageBreak/>
              <w:t>иеленуге әрі пайдалануға қабылдайды және оның сақталуы мен пайдаланылуы үшін жауапкершілікте болады.</w:t>
            </w:r>
          </w:p>
          <w:p w14:paraId="5916EB10"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3.6. Осы Шарт оған қол қойылған күннен бастап күшіне енеді және міндеттемелер толық орындалғанға дейін қолданылады.</w:t>
            </w:r>
          </w:p>
          <w:p w14:paraId="5F44982B"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p>
          <w:p w14:paraId="658E9990" w14:textId="1B9847D3" w:rsidR="0076298F" w:rsidRPr="00446E4F" w:rsidRDefault="0076298F" w:rsidP="0076298F">
            <w:pPr>
              <w:tabs>
                <w:tab w:val="left" w:pos="426"/>
              </w:tabs>
              <w:spacing w:after="0" w:line="240" w:lineRule="auto"/>
              <w:jc w:val="center"/>
              <w:rPr>
                <w:rFonts w:ascii="Times New Roman" w:eastAsia="Times New Roman" w:hAnsi="Times New Roman"/>
                <w:b/>
                <w:sz w:val="24"/>
                <w:szCs w:val="24"/>
                <w:lang w:val="kk-KZ"/>
              </w:rPr>
            </w:pPr>
            <w:r w:rsidRPr="00446E4F">
              <w:rPr>
                <w:rFonts w:ascii="Times New Roman" w:eastAsia="Times New Roman" w:hAnsi="Times New Roman"/>
                <w:b/>
                <w:sz w:val="24"/>
                <w:szCs w:val="24"/>
                <w:lang w:val="kk-KZ"/>
              </w:rPr>
              <w:t>4. СЫЙАҚЫ ЖӘНЕ ЛИЗИНГТІК ТӨЛЕМДЕР</w:t>
            </w:r>
          </w:p>
          <w:p w14:paraId="3FF5E845"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4.1. Лизинг беруші сыйақысының мөлшері жылдық 2,5% (екі бүтін оннан бес пайыз) құрайды.</w:t>
            </w:r>
          </w:p>
          <w:p w14:paraId="57DC68B8"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4.2. Лизинг берушінің сыйақысы Лизинг алушының негізгі борыш бойынша міндеттемелерінің нақты қалдығына есептеледі.</w:t>
            </w:r>
          </w:p>
          <w:p w14:paraId="3DAA49E3"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 xml:space="preserve">4.3. Қаржылық лизинг мерзімі осы Шарт жасалған күннен бастап </w:t>
            </w:r>
            <w:r w:rsidRPr="00446E4F">
              <w:rPr>
                <w:rFonts w:ascii="Times New Roman" w:eastAsia="Times New Roman" w:hAnsi="Times New Roman"/>
                <w:b/>
                <w:sz w:val="24"/>
                <w:szCs w:val="24"/>
                <w:lang w:val="kk-KZ"/>
              </w:rPr>
              <w:t>84 (сексен төрт) айды</w:t>
            </w:r>
            <w:r w:rsidRPr="00446E4F">
              <w:rPr>
                <w:rFonts w:ascii="Times New Roman" w:eastAsia="Times New Roman" w:hAnsi="Times New Roman"/>
                <w:sz w:val="24"/>
                <w:szCs w:val="24"/>
                <w:lang w:val="kk-KZ"/>
              </w:rPr>
              <w:t xml:space="preserve"> құрайды.</w:t>
            </w:r>
          </w:p>
          <w:p w14:paraId="48E16AA6"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4.4. Лизингтік төлемдердің мөлшері, мерзімдері және құрамы осы Шарттың ажырамас бөлігі болып табылатын Лизингтік төлемдер кестесімен айқындалады.</w:t>
            </w:r>
          </w:p>
          <w:p w14:paraId="0AC52C56"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4.5. Лизингтік төлемдерді Лизинг алушы Қазақстан Республикасының ұлттық валютасы — теңгемен, Лизинг берушінің банктік шотына ақшалай қаражатты қолма-қолсыз аудару жолымен жүзеге асырады.</w:t>
            </w:r>
          </w:p>
          <w:p w14:paraId="4942A467"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4.6. Лизинг алушының кезекті лизингтік төлем бойынша міндеттемесі тиісті ақша сомасы Лизинг берушінің банктік шотына есепке жазылған күні орындалды деп есептеледі.</w:t>
            </w:r>
          </w:p>
          <w:p w14:paraId="1CA9CFFF"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4.7. Лизинг алушының міндеттемелерін толық орындау үшін түскен төлем сомасы жеткіліксіз болған кезде түскен ақшалай қаражат мынадай кезектілікпен есепке алынады:</w:t>
            </w:r>
          </w:p>
          <w:p w14:paraId="5F1BC90C" w14:textId="638C1528"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егер мұндай шығыстарды Лизинг алушы өтеуге тиіс болса, Лизинг берушінің берешекті өндіріп алуға байланысты шығыстары</w:t>
            </w:r>
            <w:r w:rsidR="00FC05FE" w:rsidRPr="00446E4F">
              <w:rPr>
                <w:rFonts w:ascii="Times New Roman" w:eastAsia="Times New Roman" w:hAnsi="Times New Roman"/>
                <w:sz w:val="24"/>
                <w:szCs w:val="24"/>
                <w:lang w:val="kk-KZ"/>
              </w:rPr>
              <w:t>:</w:t>
            </w:r>
          </w:p>
          <w:p w14:paraId="47FCAA00" w14:textId="3A66C003"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 есептелген тұрақсыздық айыбы;</w:t>
            </w:r>
          </w:p>
          <w:p w14:paraId="43129745" w14:textId="12E11506"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 мерзімі өткен сыйақы;</w:t>
            </w:r>
          </w:p>
          <w:p w14:paraId="3B4200AB" w14:textId="5FF04A2A"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 негізгі борыштың мерзімі өткен сомасы;</w:t>
            </w:r>
          </w:p>
          <w:p w14:paraId="6E206859" w14:textId="205A15EF"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 ағымдағы сыйақы;</w:t>
            </w:r>
          </w:p>
          <w:p w14:paraId="6C50226E" w14:textId="3B084226"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lastRenderedPageBreak/>
              <w:t>- негізгі борыштың ағымдағы сомасы.</w:t>
            </w:r>
          </w:p>
          <w:p w14:paraId="5945B8CA"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4.8. Мерзімі өткен берешек болмаған кезде ақшалай қаражат Лизингтік төлемдер кестесіне сәйкес Лизинг алушының ағымдағы міндеттемелерін өтеуге бағытталады.</w:t>
            </w:r>
          </w:p>
          <w:p w14:paraId="62CF0DB3"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4.9. Лизингтік төлемдер кестесі осы Шарттың ажырамас бөлігі болып табылады.</w:t>
            </w:r>
          </w:p>
          <w:p w14:paraId="3C4D7095"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4.10. Лизинг алушының бастапқы жарнасы сатып алынатын ауыл шаруашылығы техникасы мен жабдығы сомасының 20%-ын (жиырма пайыз) құрайды. Бастапқы жарна сомасы Лизингтік төлемдер кестесінде көрсетіледі және оны Лизинг алушы өз бетінше Лизинг берушінің банктік шотына төлейді.</w:t>
            </w:r>
          </w:p>
          <w:p w14:paraId="01E4D4D5"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4.11. Лизинг беруші Лизинг алушыдан бастапқы жарнаны алғаннан кейін қаржылық лизингке беру үшін тауарды сатып алу-сату шартында көзделген тәртіппен және мерзімде Сатушыға Лизинг затының құнын төлеуді жүзеге асырады.</w:t>
            </w:r>
          </w:p>
          <w:p w14:paraId="42C5948B"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4.12. Сатып алынатын ауыл шаруашылығы техникасы мен жабдығы сомасынан 20% (жиырма пайыз) мөлшеріндегі бастапқы жарна ретінде жылжымайтын/жылжымалы мүлік ұсынылған жағдайда, лизинг затының бүкіл сомасы Лизингтік төлемдер кестесінде көрсетіледі. Бұл ретте Лизинг беруші қаржылық лизингке беру үшін тауарды сатып алу-сату шартында көзделген тәртіппен және мерзімде Сатушыға Лизинг заты үшін төлемді толық көлемде жүзеге асырады.</w:t>
            </w:r>
          </w:p>
          <w:p w14:paraId="30E075EF"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p>
          <w:p w14:paraId="2E192FB6" w14:textId="7A4A84B8" w:rsidR="0076298F" w:rsidRPr="00446E4F" w:rsidRDefault="0076298F" w:rsidP="0076298F">
            <w:pPr>
              <w:tabs>
                <w:tab w:val="left" w:pos="426"/>
              </w:tabs>
              <w:spacing w:after="0" w:line="240" w:lineRule="auto"/>
              <w:jc w:val="center"/>
              <w:rPr>
                <w:rFonts w:ascii="Times New Roman" w:eastAsia="Times New Roman" w:hAnsi="Times New Roman"/>
                <w:b/>
                <w:sz w:val="24"/>
                <w:szCs w:val="24"/>
                <w:lang w:val="kk-KZ"/>
              </w:rPr>
            </w:pPr>
            <w:r w:rsidRPr="00446E4F">
              <w:rPr>
                <w:rFonts w:ascii="Times New Roman" w:eastAsia="Times New Roman" w:hAnsi="Times New Roman"/>
                <w:b/>
                <w:sz w:val="24"/>
                <w:szCs w:val="24"/>
                <w:lang w:val="kk-KZ"/>
              </w:rPr>
              <w:t>5. ЛИЗИНГ БЕРУШІНІҢ ҚҰҚЫҚТАРЫ МЕН МІНДЕТТЕРІ</w:t>
            </w:r>
          </w:p>
          <w:p w14:paraId="4584AD72"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5.1. Лизинг беруші міндетті:</w:t>
            </w:r>
          </w:p>
          <w:p w14:paraId="0DFED0E0"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5.1.1. Лизинг затын Сатушыдан қаржылық лизингке беру үшін тауарды сатып алу-сату шартының шарттарына сәйкес сатып алуға.</w:t>
            </w:r>
          </w:p>
          <w:p w14:paraId="039FC86B"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5.1.2. Лизинг алушы осы Шартта көзделген шарттарды орындағаннан кейін сатып алу-сату шартында белгіленген тәртіппен және мерзімдерде Сатушыға Лизинг затының құнын төлеуді жүзеге асыруға.</w:t>
            </w:r>
          </w:p>
          <w:p w14:paraId="23D85656"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 xml:space="preserve">5.1.3. Лизинг затын осы Шартта көзделген тәртіппен және мерзімдерде Лизинг алушыға </w:t>
            </w:r>
            <w:r w:rsidRPr="00446E4F">
              <w:rPr>
                <w:rFonts w:ascii="Times New Roman" w:eastAsia="Times New Roman" w:hAnsi="Times New Roman"/>
                <w:sz w:val="24"/>
                <w:szCs w:val="24"/>
                <w:lang w:val="kk-KZ"/>
              </w:rPr>
              <w:lastRenderedPageBreak/>
              <w:t>иеленуге әрі пайдалануға беруге.</w:t>
            </w:r>
          </w:p>
          <w:p w14:paraId="3D74F430"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5.1.4. Лизинг алушыға лизингтік төлемдердің мөлшері, құрамы және төлеу мерзімдері туралы ақпарат беруге.</w:t>
            </w:r>
          </w:p>
          <w:p w14:paraId="4AC8B233"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5.1.5. Лизинг алушының жазбаша сұрау салуы бойынша осы Шарт бойынша берешектің жай-күйі туралы ақпарат беруге.</w:t>
            </w:r>
          </w:p>
          <w:p w14:paraId="1069236D"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5.1.6. Лизинг алушы осы Шарт бойынша барлық міндеттемелерді толық және тиісінше орындағаннан кейін осы Шартта және Қазақстан Республикасының заңнамасында көзделген тәртіппен Лизинг затына меншік құқығының Лизинг алушыға өтуін рәсімдеуге.</w:t>
            </w:r>
          </w:p>
          <w:p w14:paraId="2C80B85B"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5.1.7. Қазақстан Республикасының заңнамасына және осы Шарттың шарттарына сәйкес Лизинг алушының осы Шарт шарттарын орындауына, Лизинг затының жай-күйіне, сақталуына және пайдаланылуына мониторинг жүргізуге.</w:t>
            </w:r>
          </w:p>
          <w:p w14:paraId="612D57E5"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5.2. Лизинг беруші құқылы:</w:t>
            </w:r>
          </w:p>
          <w:p w14:paraId="2391C80E"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5.2.1. Лизинг алушыдан осы Шарт бойынша міндеттемелердің тиісінше, толық және уақтылы орындалуын талап етуге.</w:t>
            </w:r>
          </w:p>
          <w:p w14:paraId="2AB48F17"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5.2.2. Лизингтік төлемдердің, сыйақының, тұрақсыздық айыбының және осы Шартта көзделген өзге де төлемдердің уақтылы әрі толық төленуін талап етуге.</w:t>
            </w:r>
          </w:p>
          <w:p w14:paraId="6BE21C33"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5.2.3. Лизинг затының бар-жоғын, жай-күйін, сақталуын, сақтау және пайдалану шарттарын тексеруге, оның ішінде оны орналасқан жері бойынша тексеруді жүзеге асыруға.</w:t>
            </w:r>
          </w:p>
          <w:p w14:paraId="5C60CF3B"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5.2.4. Лизинг алушыдан Лизинг затының тиісінше пайдаланылуын, сақталуын және пайдаланылуын растайтын құжаттар мен ақпаратты беруді талап етуге.</w:t>
            </w:r>
          </w:p>
          <w:p w14:paraId="08FAEA45"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5.2.5. Лизинг алушыдан оның қаржылық жай-күйіне және осы Шарт бойынша міндеттемелердің орындалуына мониторинг жүргізу үшін қажетті құжаттар мен мәліметтерді беруді талап етуге.</w:t>
            </w:r>
          </w:p>
          <w:p w14:paraId="1CFA18C2"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 xml:space="preserve">5.2.6. Лизинг алушы міндеттемелерді орындау мерзімдерін немесе өзге де шарттарын бұзған жағдайда осы Шартта көзделген тұрақсыздық айыбын, айыппұлдарды төлеуді және келтірілген </w:t>
            </w:r>
            <w:r w:rsidRPr="00446E4F">
              <w:rPr>
                <w:rFonts w:ascii="Times New Roman" w:eastAsia="Times New Roman" w:hAnsi="Times New Roman"/>
                <w:sz w:val="24"/>
                <w:szCs w:val="24"/>
                <w:lang w:val="kk-KZ"/>
              </w:rPr>
              <w:lastRenderedPageBreak/>
              <w:t>шығындарды өтеуді талап етуге.</w:t>
            </w:r>
          </w:p>
          <w:p w14:paraId="41948D17"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5.2.7. Осы Шартта және Қазақстан Республикасының заңнамасында көзделген негіздер болған кезде Лизинг алушыдан осы Шарт бойынша міндеттемелерді мерзімінен бұрын орындауды талап етуге.</w:t>
            </w:r>
          </w:p>
          <w:p w14:paraId="7AF5712F"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5.2.8. Лизинг алушы осы Шарттың шарттарын мәнді түрде бұзған кезде осы Шартты мерзімінен бұрын бұзуды және осы Шартта әрі Қазақстан Республикасының заңнамасында белгіленген тәртіппен Лизинг затын қайтаруды талап етуге.</w:t>
            </w:r>
          </w:p>
          <w:p w14:paraId="3504235E"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5.2.9. Лизинг алушыдан осы Шартта және Қазақстан Республикасының заңнамасында көзделген жағдайларда әрі тәртіппен міндеттемелердің орындалуын қосымша қамтамасыз етуді беруді талап етуге.</w:t>
            </w:r>
          </w:p>
          <w:p w14:paraId="7ACD9A65"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5.2.10. Осы Шартта және Қазақстан Республикасының заңнамасында көзделген өзге де құқықтарды жүзеге асыруға.</w:t>
            </w:r>
          </w:p>
          <w:p w14:paraId="3CA91F4F"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p>
          <w:p w14:paraId="3F22F50A" w14:textId="1A5EA5C0" w:rsidR="0076298F" w:rsidRPr="00446E4F" w:rsidRDefault="0076298F" w:rsidP="0076298F">
            <w:pPr>
              <w:tabs>
                <w:tab w:val="left" w:pos="426"/>
              </w:tabs>
              <w:spacing w:after="0" w:line="240" w:lineRule="auto"/>
              <w:jc w:val="center"/>
              <w:rPr>
                <w:rFonts w:ascii="Times New Roman" w:eastAsia="Times New Roman" w:hAnsi="Times New Roman"/>
                <w:b/>
                <w:sz w:val="24"/>
                <w:szCs w:val="24"/>
                <w:lang w:val="kk-KZ"/>
              </w:rPr>
            </w:pPr>
            <w:r w:rsidRPr="00446E4F">
              <w:rPr>
                <w:rFonts w:ascii="Times New Roman" w:eastAsia="Times New Roman" w:hAnsi="Times New Roman"/>
                <w:b/>
                <w:sz w:val="24"/>
                <w:szCs w:val="24"/>
                <w:lang w:val="kk-KZ"/>
              </w:rPr>
              <w:t>6. ЛИЗИНГ АЛУШЫНЫҢ ҚҰҚЫҚТАРЫ МЕН МІНДЕТТЕРІ</w:t>
            </w:r>
          </w:p>
          <w:p w14:paraId="3B1F4438"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p>
          <w:p w14:paraId="3988EC0A"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6.1. Лизинг алушы осы Шартта белгіленген мөлшерде бастапқы жарнаны (Қатысуды) уақтылы енгізуге және осы Шарттың шарттарына әрі Лизингтік төлемдер кестесіне сәйкес лизингтік төлемдерді жүзеге асыруға міндетті.</w:t>
            </w:r>
          </w:p>
          <w:p w14:paraId="54D4115A"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6.2. Лизинг алушы Лизинг затын осы Шартта көзделген тәртіппен және мерзімдерде қабылдауға міндетті.</w:t>
            </w:r>
          </w:p>
          <w:p w14:paraId="66AA7BBD"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6.3. Лизинг алушы Лизинг затын оның мақсатына сәйкес пайдалануға, Қазақстан Республикасы заңнамасының, техникалық құжаттаманың және пайдалану жөніндегі нұсқаулықтың талаптарын сақтауға, егер осы Шартта өзгеше көзделмесе, Лизинг затының сақталуын, оның тиісінше ұсталуын, техникалық қызмет көрсетілуін және ағымдағы жөнделуін өз есебінен қамтамасыз етуге міндетті.</w:t>
            </w:r>
          </w:p>
          <w:p w14:paraId="3559FDE4"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 xml:space="preserve">6.4. Лизинг алушы Лизинг берушінің алдын ала жазбаша келісімінсіз Лизинг затын сатуға, сыйға тартуға, кепілге беруге, жалға, </w:t>
            </w:r>
            <w:r w:rsidRPr="00446E4F">
              <w:rPr>
                <w:rFonts w:ascii="Times New Roman" w:eastAsia="Times New Roman" w:hAnsi="Times New Roman"/>
                <w:sz w:val="24"/>
                <w:szCs w:val="24"/>
                <w:lang w:val="kk-KZ"/>
              </w:rPr>
              <w:lastRenderedPageBreak/>
              <w:t>сублизингке, өтеусіз пайдалануға беруге не өзге тәсілмен иеліктен шығаруға немесе ауыртпалық түсіруге, сондай-ақ оған құқықтарды үшінші тұлғаларға беруге құқылы емес.</w:t>
            </w:r>
          </w:p>
          <w:p w14:paraId="586DF3CF"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6.5. Лизинг алушы Лизинг берушіні Лизинг затының жоғалуы, зақымдануы, ұрлануы жағдайлары, Лизинг затына қатысты үшінші тұлғалардың құқықтары немесе талаптарының туындауы туралы, сондай-ақ Лизинг затының сақталуына немесе осы Шарт бойынша міндеттемелердің орындалуына әсер етуі мүмкін өзге де мән-жайлар туралы дереу хабардар етуге міндетті.</w:t>
            </w:r>
          </w:p>
          <w:p w14:paraId="0D2F4031"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6.6. Лизинг алушы Лизинг берушіге осы Шарттың орындалуына, Лизинг алушының қаржылық жай-күйіне, сондай-ақ Лизинг затының жай-күйіне, сақталуына және пайдаланылуына мониторинг жүргізу үшін қажетті құжаттар мен ақпаратты беруге міндетті.</w:t>
            </w:r>
          </w:p>
          <w:p w14:paraId="68BE522B"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6.7. Лизинг алушы Лизинг берушіге Лизинг затының бар-жоғын, жай-күйін, сақтау және пайдалану шарттарын жоспарлы және жоспардан тыс тексеруді жүргізу үшін оған қол жеткізуді қамтамасыз етуге міндетті.</w:t>
            </w:r>
          </w:p>
          <w:p w14:paraId="68632891" w14:textId="324F49FB"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6.8. Лизинг алушы Қазақстан Республикасының заңнамасына, сатып алу-сату шартына және осы Шарттың шарттарына сәйкес Лизинг затының сапасына, жиынтықтылығына, кепілдікті және сервистік қызмет көрсетілуіне байланысты талаптарды тікелей Сатушыға қоюға құқылы.</w:t>
            </w:r>
          </w:p>
          <w:p w14:paraId="3F182090"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6.9. Лизинг алушы Лизинг берушіден лизингтік төлемдердің мөлшері, мерзімдері мен құрамы туралы, сондай-ақ осы Шарт бойынша берешектің жай-күйі туралы ақпарат алуға құқылы.</w:t>
            </w:r>
          </w:p>
          <w:p w14:paraId="1BA5FEA5"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6.10. Лизинг алушы осы Шарт бойынша барлық міндеттемелерді толық орындағаннан кейін осы Шартта белгіленген тәртіппен Лизинг затына меншік құқығының өтуін рәсімдеуді талап етуге құқылы.</w:t>
            </w:r>
          </w:p>
          <w:p w14:paraId="4A26BA9C"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p>
          <w:p w14:paraId="4AD1D521" w14:textId="024F87AF" w:rsidR="0076298F" w:rsidRPr="00446E4F" w:rsidRDefault="0076298F" w:rsidP="0076298F">
            <w:pPr>
              <w:tabs>
                <w:tab w:val="left" w:pos="426"/>
              </w:tabs>
              <w:spacing w:after="0" w:line="240" w:lineRule="auto"/>
              <w:jc w:val="center"/>
              <w:rPr>
                <w:rFonts w:ascii="Times New Roman" w:eastAsia="Times New Roman" w:hAnsi="Times New Roman"/>
                <w:b/>
                <w:sz w:val="24"/>
                <w:szCs w:val="24"/>
                <w:lang w:val="kk-KZ"/>
              </w:rPr>
            </w:pPr>
            <w:r w:rsidRPr="00446E4F">
              <w:rPr>
                <w:rFonts w:ascii="Times New Roman" w:eastAsia="Times New Roman" w:hAnsi="Times New Roman"/>
                <w:b/>
                <w:sz w:val="24"/>
                <w:szCs w:val="24"/>
                <w:lang w:val="kk-KZ"/>
              </w:rPr>
              <w:t xml:space="preserve">7. ЛИЗИНГ ЗАТЫНА МЕНШІК ҚҰҚЫҒЫ </w:t>
            </w:r>
            <w:r w:rsidRPr="00446E4F">
              <w:rPr>
                <w:rFonts w:ascii="Times New Roman" w:eastAsia="Times New Roman" w:hAnsi="Times New Roman"/>
                <w:b/>
                <w:sz w:val="24"/>
                <w:szCs w:val="24"/>
                <w:lang w:val="kk-KZ"/>
              </w:rPr>
              <w:lastRenderedPageBreak/>
              <w:t>ЖӘНЕ ОНЫҢ ЛИЗИНГ АЛУШЫНЫҢ МЕНШІГІНЕ ӨТУ ШАРТТАРЫ</w:t>
            </w:r>
          </w:p>
          <w:p w14:paraId="6EEA2063"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p>
          <w:p w14:paraId="26E96828"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7.1. Лизинг алушы осы Шарт бойынша барлық міндеттемелерді толық орындаған сәтке дейін Лизинг затына меншік құқығы Лизинг берушіде сақталады.</w:t>
            </w:r>
          </w:p>
          <w:p w14:paraId="634D997A"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7.2. Лизинг алушы осы Шарт бойынша барлық ақшалай және өзге де міндеттемелерді толық әрі тиісінше орындағаннан кейін Лизинг затына меншік құқығы Лизинг алушыға өтеді.</w:t>
            </w:r>
          </w:p>
          <w:p w14:paraId="3305BA15"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7.3. Меншік құқығының өтуі үшін Лизинг алушы қаржыландырудың негізгі сомасын өтеу, Лизинг берушінің сыйақысын, есептелген тұрақсыздық айыптарын, айыппұлдарды және осы Шартта көзделген өзге де төлемдерді төлеу жөніндегі міндеттемелерді толық орындауға, сондай-ақ мұндай шығыстар болған кезде Лизинг берушінің осы Шартта көзделген шығыстарын өтеуге міндетті.</w:t>
            </w:r>
          </w:p>
          <w:p w14:paraId="7DC08C85"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7.4. Лизинг затына меншік құқығының өтуі Лизинг алушы осы Шарт бойынша барлық міндеттемелерді толық орындағаннан кейін бөлек сатып алу-сату шартын жасасу қажеттілігінсіз жүзеге асырылады.</w:t>
            </w:r>
          </w:p>
          <w:p w14:paraId="5EDBC2CD"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7.5. Лизинг алушы барлық міндеттемелерді толық орындағаннан кейін Лизинг беруші Лизинг затына меншік құқығының өтуін растайтын құжатты рәсімдейді және Лизинг алушыға береді.</w:t>
            </w:r>
          </w:p>
          <w:p w14:paraId="2FCD0F4F"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7.6. Меншік құқығы өткен күннен бастап Лизинг алушы Лизинг затының меншік иесі болады және меншік иесі ретінде оны ұстауға, пайдалануға, техникалық қызмет көрсетуге, сақтандыруға және билік етуге байланысты барлық шығыстарды, тәуекелдерді мен міндеттемелерді дербес көтереді.</w:t>
            </w:r>
          </w:p>
          <w:p w14:paraId="68D1258F"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p>
          <w:p w14:paraId="3A9AD350" w14:textId="7EAB05D6" w:rsidR="0076298F" w:rsidRPr="00446E4F" w:rsidRDefault="0076298F" w:rsidP="0076298F">
            <w:pPr>
              <w:tabs>
                <w:tab w:val="left" w:pos="426"/>
              </w:tabs>
              <w:spacing w:after="0" w:line="240" w:lineRule="auto"/>
              <w:jc w:val="center"/>
              <w:rPr>
                <w:rFonts w:ascii="Times New Roman" w:eastAsia="Times New Roman" w:hAnsi="Times New Roman"/>
                <w:b/>
                <w:sz w:val="24"/>
                <w:szCs w:val="24"/>
                <w:lang w:val="kk-KZ"/>
              </w:rPr>
            </w:pPr>
            <w:r w:rsidRPr="00446E4F">
              <w:rPr>
                <w:rFonts w:ascii="Times New Roman" w:eastAsia="Times New Roman" w:hAnsi="Times New Roman"/>
                <w:b/>
                <w:sz w:val="24"/>
                <w:szCs w:val="24"/>
                <w:lang w:val="kk-KZ"/>
              </w:rPr>
              <w:t>8. ЛИЗИНГ ЗАТЫН САҚТАНДЫРУ</w:t>
            </w:r>
          </w:p>
          <w:p w14:paraId="60A98146"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p>
          <w:p w14:paraId="61D132C5" w14:textId="26D60311"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 xml:space="preserve">8.1. Лизинг алушы Шарт бойынша Лизинг затын уақытша иеленуге және пайдалануға алған күннен бастап, егер ертерек мерзімдер </w:t>
            </w:r>
            <w:r w:rsidRPr="00446E4F">
              <w:rPr>
                <w:rFonts w:ascii="Times New Roman" w:eastAsia="Times New Roman" w:hAnsi="Times New Roman"/>
                <w:sz w:val="24"/>
                <w:szCs w:val="24"/>
                <w:lang w:val="kk-KZ"/>
              </w:rPr>
              <w:lastRenderedPageBreak/>
              <w:t>ССШ шарттарында көзделмесе, Лизинг алушының немесе третьи тұлғалардың кінәсінен болған Лизинг затының жоғалу тәуекелін, сондай-ақ бұған не себеп болғанына қарамастан өзге де тәуекелдерді өзіне алады.</w:t>
            </w:r>
          </w:p>
          <w:p w14:paraId="31958F53"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8.2. Лизинг алушы қолданылудың бүкіл мерзімі ішінде Лизинг затын сақтандыру қорғанысымен өз есебінен қамтамасыз етуге міндеттенеді.</w:t>
            </w:r>
          </w:p>
          <w:p w14:paraId="51A8423C"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8.3. Лизинг алушы Лизинг затын Лизингке беру актісі негізінде уақытша иеленуге және пайдалануға алған күннен бастап 15 (он бес) күнтізбелік күн ішінде Шартқа сәйкес Лизинг затын сақтандыру фактісін растайтын құжаттардың түпнұсқаларын (сақтандыру шарты/сақтандыру полисі және төлем құжаттары) Лизинг берушіге беруге, Сақтандырушыға тиісті сақтандыру сыйақысын төлеуді жүзеге асыруға міндетті.</w:t>
            </w:r>
          </w:p>
          <w:p w14:paraId="3F01E4E5"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8.4. Лизинг затының жоғалуы және (немесе) кез келген сақтандыру жағдайының туындауы Лизинг алушыны Шарт бойынша міндеттемелерді, оның ішінде Берешекті төлеу жөніндегі міндеттемелерді орындаудан босатпайды.</w:t>
            </w:r>
          </w:p>
          <w:p w14:paraId="46B6EAA6"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p>
          <w:p w14:paraId="7254CAC1" w14:textId="00865AEF" w:rsidR="0076298F" w:rsidRPr="00446E4F" w:rsidRDefault="0076298F" w:rsidP="0076298F">
            <w:pPr>
              <w:tabs>
                <w:tab w:val="left" w:pos="426"/>
              </w:tabs>
              <w:spacing w:after="0" w:line="240" w:lineRule="auto"/>
              <w:jc w:val="center"/>
              <w:rPr>
                <w:rFonts w:ascii="Times New Roman" w:eastAsia="Times New Roman" w:hAnsi="Times New Roman"/>
                <w:b/>
                <w:sz w:val="24"/>
                <w:szCs w:val="24"/>
                <w:lang w:val="kk-KZ"/>
              </w:rPr>
            </w:pPr>
            <w:r w:rsidRPr="00446E4F">
              <w:rPr>
                <w:rFonts w:ascii="Times New Roman" w:eastAsia="Times New Roman" w:hAnsi="Times New Roman"/>
                <w:b/>
                <w:sz w:val="24"/>
                <w:szCs w:val="24"/>
                <w:lang w:val="kk-KZ"/>
              </w:rPr>
              <w:t>9. МЕРЗІМІН ӨТКІЗУ ЖӘНЕ ЖАУАПКЕРШІЛІК</w:t>
            </w:r>
          </w:p>
          <w:p w14:paraId="39F32FE5"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p>
          <w:p w14:paraId="41813FAE" w14:textId="56F5C2C1"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9.1. Лизинг алушы осы Шартта және/немесе Лизингтік төлемдер кестесінде белгіленген ақшалай міндеттемені орындау мерзімін бұзған жағдайда, Лизинг алушы Лизинг берушіге мерзімі өткен әрбір күнтізбелік күн үшін мерзімі өткен төлем сомасының 0,1% (ноль бүтін оннан бір пайыз) мөлшерінде, бірақ жиынтық мөлшерде тиісті мерзімі өткен төлем сомасының 10% (он пайыз) аспайтын өсімақы төлейді.</w:t>
            </w:r>
          </w:p>
          <w:p w14:paraId="1674C7BC"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9.2. Өсімақы тиісті міндеттемені орындаудың белгіленген күнінен кейінгі күннен бастап және міндеттеме нақты орындалған күнге дейін қоса алғанда, осы Шарттың 9.1-тармағында белгіленген шектеуді ескере отырып есептеледі.</w:t>
            </w:r>
          </w:p>
          <w:p w14:paraId="191F42C1"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lastRenderedPageBreak/>
              <w:t>9.3. Өсімақыны төлеу Лизинг алушыны мерзімі өткен төлем сомасын өтеу, есептелген сыйақыны төлеу және осы Шартта көзделген өзге де міндеттемелерді орындау міндетінен босатпайды.</w:t>
            </w:r>
          </w:p>
          <w:p w14:paraId="5F509637"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9.4. Мерзімі өткен берешек туындаған жағдайда Лизинг беруші Лизинг алушыға берешектің, есептелген өсімақының мөлшері және оны өтеу мерзімі көрсетілген жазбаша хабарлама жіберуге құқылы.</w:t>
            </w:r>
          </w:p>
          <w:p w14:paraId="319FAD59"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9.5. Лизинг алушы міндеттемелерді орындау мерзімдерін мәнді түрде немесе бірнеше рет бұзған жағдайда Лизинг беруші осы Шартта және Қазақстан Республикасының заңнамасында көзделген тәртіппен әрі негіздер бойынша осы Шарт бойынша міндеттемелерді мерзімінен бұрын орындауды, осы Шартты бұзуды және Лизинг затын қайтаруды талап етуге құқылы.</w:t>
            </w:r>
          </w:p>
          <w:p w14:paraId="55CA025A"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9.6. Осы бөлімде көзделген жауапкершілік шараларын қолдану Лизинг берушіні Қазақстан Республикасының заңнамасында және осы Шартта көзделген жағдайларда әрі шектерде шығындарды өтеуді және Лизинг алушының өзге де міндеттемелерін орындауды талап ету құқығынан айырмайды.</w:t>
            </w:r>
          </w:p>
          <w:p w14:paraId="41C91A6D"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p>
          <w:p w14:paraId="5B07985E" w14:textId="00F09C93" w:rsidR="0076298F" w:rsidRPr="00446E4F" w:rsidRDefault="0076298F" w:rsidP="0076298F">
            <w:pPr>
              <w:tabs>
                <w:tab w:val="left" w:pos="426"/>
              </w:tabs>
              <w:spacing w:after="0" w:line="240" w:lineRule="auto"/>
              <w:jc w:val="center"/>
              <w:rPr>
                <w:rFonts w:ascii="Times New Roman" w:eastAsia="Times New Roman" w:hAnsi="Times New Roman"/>
                <w:b/>
                <w:sz w:val="24"/>
                <w:szCs w:val="24"/>
                <w:lang w:val="kk-KZ"/>
              </w:rPr>
            </w:pPr>
            <w:r w:rsidRPr="00446E4F">
              <w:rPr>
                <w:rFonts w:ascii="Times New Roman" w:eastAsia="Times New Roman" w:hAnsi="Times New Roman"/>
                <w:b/>
                <w:sz w:val="24"/>
                <w:szCs w:val="24"/>
                <w:lang w:val="kk-KZ"/>
              </w:rPr>
              <w:t>10. МЕРЗІМІНЕН БҰРЫН ӨТЕУ</w:t>
            </w:r>
          </w:p>
          <w:p w14:paraId="4D6D4702"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p>
          <w:p w14:paraId="7449F10A"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10.1. Лизинг алушы осы Шартта және Қазақстан Республикасының қолданылатын заңнамасында белгіленген тәртіппен Лизинг берушіні алдын ала жазбаша хабардар ету шартымен осы Шарт бойынша өз міндеттемелерін толық немесе ішінара мерзімінен бұрын орындауға құқылы.</w:t>
            </w:r>
          </w:p>
          <w:p w14:paraId="53B0FA41"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10.2. Мерзімінен бұрын толық өтеген кезде Лизинг алушы Лизинг берушіге өтелмеген негізгі борыш сомасын, нақты өтелген күнге дейін есептелген сыйақыны, сондай-ақ осы Шартқа сәйкес төленуге тиісті өзге де сомаларды, олар болған кезде тұрақсыздық айыптарын және Лизинг берушінің шығыстарын қоса алғанда, төлеуге міндетті.</w:t>
            </w:r>
          </w:p>
          <w:p w14:paraId="477D5F90"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 xml:space="preserve">10.3. Лизинг алушы міндеттемелерді мерзімінен бұрын толық орындаған кезде </w:t>
            </w:r>
            <w:r w:rsidRPr="00446E4F">
              <w:rPr>
                <w:rFonts w:ascii="Times New Roman" w:eastAsia="Times New Roman" w:hAnsi="Times New Roman"/>
                <w:sz w:val="24"/>
                <w:szCs w:val="24"/>
                <w:lang w:val="kk-KZ"/>
              </w:rPr>
              <w:lastRenderedPageBreak/>
              <w:t>негізгі борыштың нақты өтелген сомасына сыйақы есептеу ол толық өтелген күннен бастап тоқтатылады.</w:t>
            </w:r>
          </w:p>
          <w:p w14:paraId="2FC7E9E3"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10.4. Негізгі борышты ішінара мерзімінен бұрын өтеу, егер осы Шартта өзгеше көзделмесе, Лизингтік төлемдер кестесін тиісінше өзгерте отырып, Лизинг беруші мен Лизинг алушы келіскен тәртіппен жүзеге асырылады.</w:t>
            </w:r>
          </w:p>
          <w:p w14:paraId="23646363"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10.5. Мерзімінен бұрын өтеу Лизинг алушыны тиісті міндеттеме нақты орындалған күнге дейін есептелген және төленуге тиісті сомаларды төлеу міндетінен босатпайды.</w:t>
            </w:r>
          </w:p>
          <w:p w14:paraId="5D459019"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10.6. Лизинг алушы осы Шарт бойынша барлық ақшалай және өзге де міндеттемелерді, оның ішінде қаржыландырудың негізгі сомасын өтеуді, осы Шартта көзделген сыйақыны, тұрақсыздық айыбын және өзге де төлемдерді төлеуді мерзімінен бұрын толық орындағаннан кейін Лизинг затына меншік құқығы Лизинг алушыға осы Шарттың 7-бөлімінде көзделген тәртіппен өтеді.</w:t>
            </w:r>
          </w:p>
          <w:p w14:paraId="50B605B1"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10.7. Лизинг беруші осы Шартта және Қазақстан Республикасының заңнамасында көзделген жағдайларда, оның ішінде Лизинг алушы осы Шарттың шарттарын мәнді түрде бұзған кезде Лизинг алушыдан міндеттемелерді мерзімінен бұрын орындауды талап етуге құқылы.</w:t>
            </w:r>
          </w:p>
          <w:p w14:paraId="720545BE"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p>
          <w:p w14:paraId="4F51802F" w14:textId="60205CE3" w:rsidR="0076298F" w:rsidRPr="00446E4F" w:rsidRDefault="0076298F" w:rsidP="0076298F">
            <w:pPr>
              <w:tabs>
                <w:tab w:val="left" w:pos="426"/>
              </w:tabs>
              <w:spacing w:after="0" w:line="240" w:lineRule="auto"/>
              <w:jc w:val="center"/>
              <w:rPr>
                <w:rFonts w:ascii="Times New Roman" w:eastAsia="Times New Roman" w:hAnsi="Times New Roman"/>
                <w:b/>
                <w:sz w:val="24"/>
                <w:szCs w:val="24"/>
                <w:lang w:val="kk-KZ"/>
              </w:rPr>
            </w:pPr>
            <w:r w:rsidRPr="00446E4F">
              <w:rPr>
                <w:rFonts w:ascii="Times New Roman" w:eastAsia="Times New Roman" w:hAnsi="Times New Roman"/>
                <w:b/>
                <w:sz w:val="24"/>
                <w:szCs w:val="24"/>
                <w:lang w:val="kk-KZ"/>
              </w:rPr>
              <w:t>11. СЫБАЙЛАС ЖЕМҚОРЛЫҚҚА ҚАРСЫ ЕСКЕРТПЕ</w:t>
            </w:r>
          </w:p>
          <w:p w14:paraId="04AF7627"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p>
          <w:p w14:paraId="5A5458EF"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11.1. Тараптар сыбайлас жемқорлыққа қарсы іс-қимыл саласындағы Қазақстан Республикасының заңнамасын сақтауға және сыбайлас жемқорлыққа қарсы заңнама талаптарының бұзылуына әкеп соғуы мүмкін әрекеттерді жасамауға міндеттенеді.</w:t>
            </w:r>
          </w:p>
          <w:p w14:paraId="70E4AD73"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 xml:space="preserve">11.2. Тараптардың әрқайсысы басқа Тараптың жұмыскерлеріне, өкілдеріне немесе лауазымды тұлғаларына олардың шешімдер қабылдауына, әрекеттер жасауына немесе әрекетсіздігіне заңсыз ықпал ету мақсатында </w:t>
            </w:r>
            <w:r w:rsidRPr="00446E4F">
              <w:rPr>
                <w:rFonts w:ascii="Times New Roman" w:eastAsia="Times New Roman" w:hAnsi="Times New Roman"/>
                <w:sz w:val="24"/>
                <w:szCs w:val="24"/>
                <w:lang w:val="kk-KZ"/>
              </w:rPr>
              <w:lastRenderedPageBreak/>
              <w:t>ақшалай қаражатты, сыйлықтарды, мүлікті, қызметтерді, мүліктік құқықтарды немесе өзге де пайданы тікелей немесе жанама түрде ұсынбауға, уәде бермеуге, бермеуге және тапсырмауға міндеттенеді.</w:t>
            </w:r>
          </w:p>
          <w:p w14:paraId="0FDF12CF"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11.3. Тараптар осы Шартты жасасуға, орындауға, өзгертуге немесе тоқтатуға байланысты басқа Тараптан, оның жұмыскерлерінен, өкілдерінен немесе үшінші тұлғалардан заңсыз сыйақыны, сыйлықтарды, қызметтерді не өзге де пайданы талап етпеуге және қабылдамауға міндеттенеді.</w:t>
            </w:r>
          </w:p>
          <w:p w14:paraId="7BE156C1"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11.4. Егер Тарапқа осы Шартқа байланысты сыбайлас жемқорлық құқық бұзушылығының жасалғаны туралы куәландыруы мүмкін фактілер немесе мән-жайлар белгілі болса, мұндай Тарап бұл туралы басқа Тарапты дереу хабардар етуге міндеттенеді.</w:t>
            </w:r>
          </w:p>
          <w:p w14:paraId="0ECA15DD"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11.5. Осы бөлімнің талаптарын бұзған Тарап Қазақстан Республикасының заңнамасына сәйкес жауапты болады және басқа Тарапқа осындай бұзушылықтан келтірілген құжатпен расталған шығындарды өтеуге міндетті.</w:t>
            </w:r>
          </w:p>
          <w:p w14:paraId="79B57A8D"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11.6. Сыбайлас жемқорлыққа қарсы талаптарды бұзу тиісті Тараптың Қазақстан Республикасының заңнамасында және осы Шартта көзделген қорғау және жауапкершілік шараларын қолдануы үшін негіз болып табылады.</w:t>
            </w:r>
          </w:p>
          <w:p w14:paraId="422B6710"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p>
          <w:p w14:paraId="161DA3C3" w14:textId="5FD3462A" w:rsidR="0076298F" w:rsidRPr="00446E4F" w:rsidRDefault="0076298F" w:rsidP="0076298F">
            <w:pPr>
              <w:tabs>
                <w:tab w:val="left" w:pos="426"/>
              </w:tabs>
              <w:spacing w:after="0" w:line="240" w:lineRule="auto"/>
              <w:jc w:val="center"/>
              <w:rPr>
                <w:rFonts w:ascii="Times New Roman" w:eastAsia="Times New Roman" w:hAnsi="Times New Roman"/>
                <w:b/>
                <w:sz w:val="24"/>
                <w:szCs w:val="24"/>
                <w:lang w:val="kk-KZ"/>
              </w:rPr>
            </w:pPr>
            <w:r w:rsidRPr="00446E4F">
              <w:rPr>
                <w:rFonts w:ascii="Times New Roman" w:eastAsia="Times New Roman" w:hAnsi="Times New Roman"/>
                <w:b/>
                <w:sz w:val="24"/>
                <w:szCs w:val="24"/>
                <w:lang w:val="kk-KZ"/>
              </w:rPr>
              <w:t>12. ФОРС-МАЖОР</w:t>
            </w:r>
          </w:p>
          <w:p w14:paraId="0A20263E"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p>
          <w:p w14:paraId="0E67C70F"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12.1. Егер осындай орындамау осы жағдайларда төтенше және еңсерілмейтін күш мән-жайларының (форс-мажор) тікелей салдары болса, Тараптар осы Шарт бойынша міндеттемелерді толық немесе ішінара орындамағаны немесе тиісінше орындамағаны үшін жауапкершіліктен босатылады.</w:t>
            </w:r>
          </w:p>
          <w:p w14:paraId="3E4C3635"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 xml:space="preserve">12.2. Еңсерілмейтін күш мән-жайларына Тарап негізді түрде алдын ала болжай алмаған немесе алдын ала ала алмаған төтенше және еңсерілмейтін мән-жайлар, оның ішінде табиғи апаттар, әскери әрекеттер, төтенше жағдайлар, бұқаралық </w:t>
            </w:r>
            <w:r w:rsidRPr="00446E4F">
              <w:rPr>
                <w:rFonts w:ascii="Times New Roman" w:eastAsia="Times New Roman" w:hAnsi="Times New Roman"/>
                <w:sz w:val="24"/>
                <w:szCs w:val="24"/>
                <w:lang w:val="kk-KZ"/>
              </w:rPr>
              <w:lastRenderedPageBreak/>
              <w:t>тәртіпсіздіктер, егер мұндай мән-жайлар осы Шарт бойынша міндеттемелердің орындалуына тікелей кедергі келтірсе, мемлекеттік органдардың актілері жатады.</w:t>
            </w:r>
          </w:p>
          <w:p w14:paraId="0CC86C18"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12.3. Егер Қазақстан Республикасының заңнамасында өзгеше тікелей көзделмесе, ақшалай қаражаттың болмауы, Тараптың қаржылық жай-күйінің өзгеруі, нарықтық жағдайлардың өзгеруі, тауарлардың немесе қызметтердің құнының өзгеруі, қажетті тауарлардың, жабдықтардың немесе ақшалай қаражаттың болмауы еңсерілмейтін күш мән-жайларына жатпайды.</w:t>
            </w:r>
          </w:p>
          <w:p w14:paraId="7FE78A37"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12.4. Еңсерілмейтін күш мән-жайлары туындаған Тарап басқа Тарапты мұндай мән-жайлардың туындағаны туралы мән-жайлардың сипатын, олардың болжамды қолданылу мерзімін және міндеттемелердің орындалуына әсерін көрсете отырып, қисынды мерзімде жазбаша нысанда хабардар етуге міндетті.</w:t>
            </w:r>
          </w:p>
          <w:p w14:paraId="70AE5457"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12.5. Еңсерілмейтін күш мән-жайларының туындауы құзыретті мемлекеттік органдардың немесе тиісті мән-жайлардың бар-жоғын растауға өкілетті өзге де ұйымдардың құжаттарымен расталуға тиіс.</w:t>
            </w:r>
          </w:p>
          <w:p w14:paraId="6AE69141"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12.6. Еңсерілмейтін күш мән-жайларының қолданылу кезеңіне осындай мән-жайлар салдарынан объективті түрде мүмкін болмайтын міндеттемелерді орындау олардың әрекетімен тікелей шартталған шектерде тоқтатыла тұрады.</w:t>
            </w:r>
          </w:p>
          <w:p w14:paraId="2A5F4A00"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12.7. Егер Қазақстан Республикасының заңнамасында өзгеше тікелей белгіленбесе, еңсерілмейтін күш мән-жайларының туындауы Лизинг алушыны орындалу мерзімі мұндай мән-жайлар туындағанға дейін келген ақшалай міндеттемелерді орындаудан босатпайды.</w:t>
            </w:r>
          </w:p>
          <w:p w14:paraId="24A69E52"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12.8. Егер еңсерілмейтін күш мән-жайлары қатар 30 (отыз) күнтізбелік күннен астам созылса және осы Шартты әрі қарай орындауға кедергі келтірсе, Тараптар осы Шартты әрі қарай орындау, өзгерту немесе тоқтату мүмкіндігі туралы келіссөздер жүргізеді.</w:t>
            </w:r>
          </w:p>
          <w:p w14:paraId="27146BBC"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p>
          <w:p w14:paraId="5575CAC3" w14:textId="19C6D56D" w:rsidR="0076298F" w:rsidRPr="00446E4F" w:rsidRDefault="0076298F" w:rsidP="0076298F">
            <w:pPr>
              <w:tabs>
                <w:tab w:val="left" w:pos="426"/>
              </w:tabs>
              <w:spacing w:after="0" w:line="240" w:lineRule="auto"/>
              <w:jc w:val="center"/>
              <w:rPr>
                <w:rFonts w:ascii="Times New Roman" w:eastAsia="Times New Roman" w:hAnsi="Times New Roman"/>
                <w:b/>
                <w:sz w:val="24"/>
                <w:szCs w:val="24"/>
                <w:lang w:val="kk-KZ"/>
              </w:rPr>
            </w:pPr>
            <w:r w:rsidRPr="00446E4F">
              <w:rPr>
                <w:rFonts w:ascii="Times New Roman" w:eastAsia="Times New Roman" w:hAnsi="Times New Roman"/>
                <w:b/>
                <w:sz w:val="24"/>
                <w:szCs w:val="24"/>
                <w:lang w:val="kk-KZ"/>
              </w:rPr>
              <w:t>13. ШАРТТЫ БҰЗУ ЖӘНЕ ЛИЗИНГ ЗАТЫН ҚАЙТАРУ</w:t>
            </w:r>
          </w:p>
          <w:p w14:paraId="22F06EE9"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p>
          <w:p w14:paraId="7CDBB2D6"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13.1. Осы Шарт Тараптардың келісімі бойынша, сондай-ақ осы Шартта және Қазақстан Республикасының заңнамасында көзделген жағдайларда біржақты тәртіппен немесе өзге де негіздер бойынша бұзылуы мүмкін.</w:t>
            </w:r>
          </w:p>
          <w:p w14:paraId="1368C5EA"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13.2. Лизинг беруші Лизинг алушы осы Шарттың шарттарын мәнді түрде бұзған жағдайда, оның ішінде лизингтік төлемдер бойынша мерзімі өткен берешек болған кезде Лизинг алушыдан осы Шарт бойынша барлық міндеттемелерді мерзімінен бұрын орындауды және/немесе осы Шартты бұзуды талап етуге құқылы.</w:t>
            </w:r>
          </w:p>
          <w:p w14:paraId="357D5363"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13.3. Лизинг алушы осы Шартта белгіленген мерзімде лизингтік төлемді қатар екі және одан да көп рет енгізбеген немесе оны толық емес көлемде енгізген жағдайда, Лизинг беруші Қазақстан Республикасының заңнамасында көзделген Лизинг затын өндіріп алу, оның ішінде Қазақстан Республикасының заңнамасында белгіленген тәртіппен өндіріп алу құқығын пайдалануға құқылы.</w:t>
            </w:r>
          </w:p>
          <w:p w14:paraId="23F4CB58"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13.4. Лизинг затын өндіріп алуға арызданғанға дейін Лизинг беруші Лизинг алушыға бұзушылықтың бар-жоғы, берешектің мөлшері және бұзушылықты жою қажеттілігі туралы, сондай-ақ Қазақстан Республикасының заңнамасында көзделген мерзімдерде және тәртіппен Лизинг затын өндіріп алу мүмкіндігі туралы жазбаша хабарлама жібереді.</w:t>
            </w:r>
          </w:p>
          <w:p w14:paraId="0129A24C"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13.5. Осы Шарт Лизинг алушы өзінің міндеттемелерін толық орындағанға дейін және Лизинг затына меншік құқығы Лизинг алушыға өткенге дейін бұзылған немесе тоқтатылған жағдайда, егер Тараптардың жазбаша келісімінде өзгеше көзделмесе, Лизинг заты осы Шартта және Қазақстан Республикасының заңнамасында белгіленген тәртіппен Лизинг берушіге қайтарылуға тиіс.</w:t>
            </w:r>
          </w:p>
          <w:p w14:paraId="35440158"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lastRenderedPageBreak/>
              <w:t>13.6. Лизинг затын қайтарған кезде Лизинг алушы оны Лизинг берушіге қалыпты тозуды, сондай-ақ Лизинг затын оның мақсатына, техникалық құжаттамаға және осы Шарттың шарттарына сәйкес тиісінше пайдалану салдарынан туындаған өзгерістерді ескере отырып, Лизинг алушыға берілген күндегі жай-күйіне сәйкес келетін күйде тапсыруға міндетті.</w:t>
            </w:r>
          </w:p>
          <w:p w14:paraId="0CF46E9B"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13.7. Лизинг затын қайтару Лизинг алушыны осы Шарт тоқтатылған күнге дейін туындаған ақшалай міндеттемелерді орындаудан, оның ішінде берешекті өтеуден, есептелген сыйақыны, тұрақсыздық айыбын және осы Шартқа әрі Қазақстан Республикасының заңнамасына сәйкес төленуге тиісті өзге де төлемдерді төлеуден босатпайды.</w:t>
            </w:r>
          </w:p>
          <w:p w14:paraId="1843E2ED"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13.8. Осы Шарт мерзімінен бұрын тоқтатылған кезде Лизинг алушының берешегін айқындау және өтеу тәртібі, сондай-ақ Лизинг затын беру және қайтару тәртібі осы Шартпен және Қазақстан Республикасының заңнамасымен айқындалады.</w:t>
            </w:r>
          </w:p>
          <w:p w14:paraId="7F65592D"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p>
          <w:p w14:paraId="6E1B08F2" w14:textId="4FE4ED56" w:rsidR="0076298F" w:rsidRPr="00446E4F" w:rsidRDefault="0076298F" w:rsidP="0076298F">
            <w:pPr>
              <w:tabs>
                <w:tab w:val="left" w:pos="426"/>
              </w:tabs>
              <w:spacing w:after="0" w:line="240" w:lineRule="auto"/>
              <w:jc w:val="center"/>
              <w:rPr>
                <w:rFonts w:ascii="Times New Roman" w:eastAsia="Times New Roman" w:hAnsi="Times New Roman"/>
                <w:b/>
                <w:sz w:val="24"/>
                <w:szCs w:val="24"/>
                <w:lang w:val="kk-KZ"/>
              </w:rPr>
            </w:pPr>
            <w:r w:rsidRPr="00446E4F">
              <w:rPr>
                <w:rFonts w:ascii="Times New Roman" w:eastAsia="Times New Roman" w:hAnsi="Times New Roman"/>
                <w:b/>
                <w:sz w:val="24"/>
                <w:szCs w:val="24"/>
                <w:lang w:val="kk-KZ"/>
              </w:rPr>
              <w:t>14. ҚОРЫТЫНДЫ ЕРЕЖЕЛЕР</w:t>
            </w:r>
          </w:p>
          <w:p w14:paraId="1E331C3C"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p>
          <w:p w14:paraId="29CEE810" w14:textId="2369430B"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14.1. 20</w:t>
            </w:r>
            <w:r w:rsidR="00A52B66" w:rsidRPr="00446E4F">
              <w:rPr>
                <w:rFonts w:ascii="Times New Roman" w:eastAsia="Times New Roman" w:hAnsi="Times New Roman"/>
                <w:sz w:val="24"/>
                <w:szCs w:val="24"/>
                <w:lang w:val="kk-KZ"/>
              </w:rPr>
              <w:t>26</w:t>
            </w:r>
            <w:r w:rsidRPr="00446E4F">
              <w:rPr>
                <w:rFonts w:ascii="Times New Roman" w:eastAsia="Times New Roman" w:hAnsi="Times New Roman"/>
                <w:sz w:val="24"/>
                <w:szCs w:val="24"/>
                <w:lang w:val="kk-KZ"/>
              </w:rPr>
              <w:t xml:space="preserve"> жылғы «</w:t>
            </w:r>
            <w:r w:rsidR="00A52B66" w:rsidRPr="00446E4F">
              <w:rPr>
                <w:rFonts w:ascii="Times New Roman" w:eastAsia="Times New Roman" w:hAnsi="Times New Roman"/>
                <w:sz w:val="24"/>
                <w:szCs w:val="24"/>
                <w:lang w:val="kk-KZ"/>
              </w:rPr>
              <w:t>25</w:t>
            </w:r>
            <w:r w:rsidRPr="00446E4F">
              <w:rPr>
                <w:rFonts w:ascii="Times New Roman" w:eastAsia="Times New Roman" w:hAnsi="Times New Roman"/>
                <w:sz w:val="24"/>
                <w:szCs w:val="24"/>
                <w:lang w:val="kk-KZ"/>
              </w:rPr>
              <w:t xml:space="preserve">» </w:t>
            </w:r>
            <w:r w:rsidR="00A52B66" w:rsidRPr="00446E4F">
              <w:rPr>
                <w:rFonts w:ascii="Times New Roman" w:eastAsia="Times New Roman" w:hAnsi="Times New Roman"/>
                <w:sz w:val="24"/>
                <w:szCs w:val="24"/>
                <w:lang w:val="kk-KZ"/>
              </w:rPr>
              <w:t xml:space="preserve">тамыздағы </w:t>
            </w:r>
            <w:r w:rsidRPr="00446E4F">
              <w:rPr>
                <w:rFonts w:ascii="Times New Roman" w:eastAsia="Times New Roman" w:hAnsi="Times New Roman"/>
                <w:sz w:val="24"/>
                <w:szCs w:val="24"/>
                <w:lang w:val="kk-KZ"/>
              </w:rPr>
              <w:t xml:space="preserve">№ </w:t>
            </w:r>
            <w:r w:rsidR="00A52B66" w:rsidRPr="00446E4F">
              <w:rPr>
                <w:rFonts w:ascii="Times New Roman" w:eastAsia="Times New Roman" w:hAnsi="Times New Roman"/>
                <w:sz w:val="24"/>
                <w:szCs w:val="24"/>
                <w:lang w:val="kk-KZ"/>
              </w:rPr>
              <w:t xml:space="preserve">30-774//2026 </w:t>
            </w:r>
            <w:r w:rsidRPr="00446E4F">
              <w:rPr>
                <w:rFonts w:ascii="Times New Roman" w:eastAsia="Times New Roman" w:hAnsi="Times New Roman"/>
                <w:sz w:val="24"/>
                <w:szCs w:val="24"/>
                <w:lang w:val="kk-KZ"/>
              </w:rPr>
              <w:t>Сатып алу-сату шарты және осы Шарт бір лизингтік мәміленің өзара байланысты құжаттары болып табылады.</w:t>
            </w:r>
          </w:p>
          <w:p w14:paraId="01A9857C"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14.2. Лизинг затын Сатушыдан сатып алу бөлігінде Сатып алу-сату шартының шарттары қолданылады, ал Лизинг затын қаржылық лизингке ұсыну, лизингтік төлемдерді жүзеге асыру тәртібі, Тараптардың міндеттемелерді орындауы және Лизинг затына меншік құқығының өтуі бөлігінде осы Шарттың шарттары қолданылады.</w:t>
            </w:r>
          </w:p>
          <w:p w14:paraId="5F728717"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14.3. Лизингтік төлемдер кестесі мен Лизинг затының Техникалық ерекшелігі осы Шарттың ажырамас бөліктері болып табылады.</w:t>
            </w:r>
          </w:p>
          <w:p w14:paraId="47B55B2B"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 xml:space="preserve">14.4. Осы Шартқа енгізілетін барлық өзгерістер мен толықтырулар, сондай-ақ оны </w:t>
            </w:r>
            <w:r w:rsidRPr="00446E4F">
              <w:rPr>
                <w:rFonts w:ascii="Times New Roman" w:eastAsia="Times New Roman" w:hAnsi="Times New Roman"/>
                <w:sz w:val="24"/>
                <w:szCs w:val="24"/>
                <w:lang w:val="kk-KZ"/>
              </w:rPr>
              <w:lastRenderedPageBreak/>
              <w:t>бұзу туралы келісімдер олар жазбаша нысанда жасалған және Тараптар немесе олардың өкілетті өкілдері қол қойған жағдайда жарамды болады.</w:t>
            </w:r>
          </w:p>
          <w:p w14:paraId="13774F73"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14.5. Осы Шартты жасасуға, орындауға, өзгертуге, бұзуға немесе тоқтатуға байланысты даулар немесе келіспеушіліктер туындаған жағдайда Тараптар оларды келіссөздер жолымен реттеу үшін негізді шаралар қабылдауға міндеттенеді.</w:t>
            </w:r>
          </w:p>
          <w:p w14:paraId="632FA58C"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14.6. Келіссөздер жолымен келісімге қол жеткізілмеген жағдайда дау Қазақстан Республикасының заңнамасына сәйкес сот тәртібімен шешілуге тиіс.</w:t>
            </w:r>
          </w:p>
          <w:p w14:paraId="35EEE399" w14:textId="77777777"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14.7. Осы Шарт Тараптар оған қол қойған күннен бастап күшіне енеді және осы Шартқа немесе Қазақстан Республикасының заңнамасына сәйкес Шарт тоқтатылғаннан кейін өз қолданысын сақтайтын міндеттемелерді қоспағанда, Тараптар өз міндеттемелерін толық орындағанға дейін қолданылады.</w:t>
            </w:r>
          </w:p>
          <w:p w14:paraId="31845A57" w14:textId="21467C5A" w:rsidR="0076298F" w:rsidRPr="00446E4F" w:rsidRDefault="0076298F" w:rsidP="0076298F">
            <w:pPr>
              <w:tabs>
                <w:tab w:val="left" w:pos="426"/>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 xml:space="preserve">14.8. Осы Шарт орыс және қазақ тілдерінде </w:t>
            </w:r>
            <w:r w:rsidR="00FC05FE" w:rsidRPr="00446E4F">
              <w:rPr>
                <w:rFonts w:ascii="Times New Roman" w:eastAsia="Times New Roman" w:hAnsi="Times New Roman"/>
                <w:sz w:val="24"/>
                <w:szCs w:val="24"/>
                <w:lang w:val="kk-KZ"/>
              </w:rPr>
              <w:t>екі</w:t>
            </w:r>
            <w:r w:rsidRPr="00446E4F">
              <w:rPr>
                <w:rFonts w:ascii="Times New Roman" w:eastAsia="Times New Roman" w:hAnsi="Times New Roman"/>
                <w:sz w:val="24"/>
                <w:szCs w:val="24"/>
                <w:lang w:val="kk-KZ"/>
              </w:rPr>
              <w:t xml:space="preserve"> данада жасалған, </w:t>
            </w:r>
            <w:r w:rsidR="00893F12" w:rsidRPr="002672A8">
              <w:rPr>
                <w:rFonts w:ascii="Times New Roman" w:eastAsia="Times New Roman" w:hAnsi="Times New Roman"/>
                <w:sz w:val="24"/>
                <w:szCs w:val="24"/>
                <w:lang w:val="kk-KZ" w:eastAsia="ru-RU"/>
              </w:rPr>
              <w:t>Тараптардың әрқайсысы үшін бір</w:t>
            </w:r>
            <w:r w:rsidR="00893F12">
              <w:rPr>
                <w:rFonts w:ascii="Times New Roman" w:eastAsia="Times New Roman" w:hAnsi="Times New Roman"/>
                <w:sz w:val="24"/>
                <w:szCs w:val="24"/>
                <w:lang w:val="kk-KZ" w:eastAsia="ru-RU"/>
              </w:rPr>
              <w:t xml:space="preserve">, </w:t>
            </w:r>
            <w:r w:rsidRPr="00446E4F">
              <w:rPr>
                <w:rFonts w:ascii="Times New Roman" w:eastAsia="Times New Roman" w:hAnsi="Times New Roman"/>
                <w:sz w:val="24"/>
                <w:szCs w:val="24"/>
                <w:lang w:val="kk-KZ"/>
              </w:rPr>
              <w:t>олардың әрқайсысының бірдей заңды күші бар.</w:t>
            </w:r>
          </w:p>
          <w:p w14:paraId="49FDC7EC" w14:textId="77777777" w:rsidR="0076298F" w:rsidRPr="00446E4F" w:rsidRDefault="0076298F">
            <w:pPr>
              <w:tabs>
                <w:tab w:val="left" w:pos="426"/>
              </w:tabs>
              <w:spacing w:after="0" w:line="240" w:lineRule="auto"/>
              <w:jc w:val="both"/>
              <w:rPr>
                <w:rFonts w:ascii="Times New Roman" w:eastAsia="Times New Roman" w:hAnsi="Times New Roman"/>
                <w:sz w:val="24"/>
                <w:szCs w:val="24"/>
                <w:lang w:val="kk-KZ"/>
              </w:rPr>
            </w:pPr>
          </w:p>
          <w:p w14:paraId="183DB3B2" w14:textId="77777777" w:rsidR="00A52B66" w:rsidRPr="00446E4F" w:rsidRDefault="00A52B66">
            <w:pPr>
              <w:tabs>
                <w:tab w:val="left" w:pos="426"/>
              </w:tabs>
              <w:spacing w:after="0" w:line="240" w:lineRule="auto"/>
              <w:jc w:val="both"/>
              <w:rPr>
                <w:rFonts w:ascii="Times New Roman" w:eastAsia="Times New Roman" w:hAnsi="Times New Roman"/>
                <w:sz w:val="24"/>
                <w:szCs w:val="24"/>
                <w:lang w:val="kk-KZ"/>
              </w:rPr>
            </w:pPr>
          </w:p>
          <w:p w14:paraId="12237E12" w14:textId="77777777" w:rsidR="00A52B66" w:rsidRPr="00446E4F" w:rsidRDefault="00A52B66">
            <w:pPr>
              <w:tabs>
                <w:tab w:val="left" w:pos="426"/>
              </w:tabs>
              <w:spacing w:after="0" w:line="240" w:lineRule="auto"/>
              <w:jc w:val="both"/>
              <w:rPr>
                <w:rFonts w:ascii="Times New Roman" w:eastAsia="Times New Roman" w:hAnsi="Times New Roman"/>
                <w:sz w:val="24"/>
                <w:szCs w:val="24"/>
                <w:lang w:val="kk-KZ"/>
              </w:rPr>
            </w:pPr>
          </w:p>
          <w:p w14:paraId="76A83A2C" w14:textId="77777777" w:rsidR="00A52B66" w:rsidRPr="00446E4F" w:rsidRDefault="00A52B66">
            <w:pPr>
              <w:tabs>
                <w:tab w:val="left" w:pos="426"/>
              </w:tabs>
              <w:spacing w:after="0" w:line="240" w:lineRule="auto"/>
              <w:jc w:val="both"/>
              <w:rPr>
                <w:rFonts w:ascii="Times New Roman" w:eastAsia="Times New Roman" w:hAnsi="Times New Roman"/>
                <w:sz w:val="24"/>
                <w:szCs w:val="24"/>
                <w:lang w:val="kk-KZ"/>
              </w:rPr>
            </w:pPr>
          </w:p>
          <w:p w14:paraId="2ECCAEAF" w14:textId="77777777" w:rsidR="00A52B66" w:rsidRPr="00446E4F" w:rsidRDefault="00A52B66">
            <w:pPr>
              <w:tabs>
                <w:tab w:val="left" w:pos="426"/>
              </w:tabs>
              <w:spacing w:after="0" w:line="240" w:lineRule="auto"/>
              <w:jc w:val="both"/>
              <w:rPr>
                <w:rFonts w:ascii="Times New Roman" w:eastAsia="Times New Roman" w:hAnsi="Times New Roman"/>
                <w:sz w:val="24"/>
                <w:szCs w:val="24"/>
                <w:lang w:val="kk-KZ"/>
              </w:rPr>
            </w:pPr>
          </w:p>
          <w:p w14:paraId="7D563D6C" w14:textId="77777777" w:rsidR="00A52B66" w:rsidRPr="00446E4F" w:rsidRDefault="00A52B66">
            <w:pPr>
              <w:tabs>
                <w:tab w:val="left" w:pos="426"/>
              </w:tabs>
              <w:spacing w:after="0" w:line="240" w:lineRule="auto"/>
              <w:jc w:val="both"/>
              <w:rPr>
                <w:rFonts w:ascii="Times New Roman" w:eastAsia="Times New Roman" w:hAnsi="Times New Roman"/>
                <w:sz w:val="24"/>
                <w:szCs w:val="24"/>
                <w:lang w:val="kk-KZ"/>
              </w:rPr>
            </w:pPr>
          </w:p>
          <w:p w14:paraId="1645308A" w14:textId="77777777" w:rsidR="0076298F" w:rsidRPr="00446E4F" w:rsidRDefault="0076298F" w:rsidP="0076298F">
            <w:pPr>
              <w:tabs>
                <w:tab w:val="left" w:pos="426"/>
              </w:tabs>
              <w:spacing w:after="0" w:line="240" w:lineRule="auto"/>
              <w:jc w:val="center"/>
              <w:rPr>
                <w:rFonts w:ascii="Times New Roman" w:eastAsia="Times New Roman" w:hAnsi="Times New Roman"/>
                <w:b/>
                <w:sz w:val="24"/>
                <w:szCs w:val="24"/>
                <w:lang w:val="kk-KZ"/>
              </w:rPr>
            </w:pPr>
            <w:r w:rsidRPr="00446E4F">
              <w:rPr>
                <w:rFonts w:ascii="Times New Roman" w:eastAsia="Times New Roman" w:hAnsi="Times New Roman"/>
                <w:b/>
                <w:sz w:val="24"/>
                <w:szCs w:val="24"/>
                <w:lang w:val="kk-KZ"/>
              </w:rPr>
              <w:t>ТАРАПТАРДЫҢ ДЕРЕКТЕМЕЛЕРІ МЕН ҚОЛДАРЫ:</w:t>
            </w:r>
          </w:p>
          <w:p w14:paraId="4DB4A517" w14:textId="05D41C5C" w:rsidR="0076298F" w:rsidRPr="00446E4F" w:rsidRDefault="0076298F" w:rsidP="0076298F">
            <w:pPr>
              <w:tabs>
                <w:tab w:val="left" w:pos="709"/>
              </w:tabs>
              <w:spacing w:after="0" w:line="240" w:lineRule="auto"/>
              <w:jc w:val="both"/>
              <w:rPr>
                <w:rFonts w:ascii="Times New Roman" w:eastAsia="Times New Roman" w:hAnsi="Times New Roman"/>
                <w:b/>
                <w:bCs/>
                <w:sz w:val="24"/>
                <w:szCs w:val="24"/>
                <w:lang w:val="kk-KZ"/>
              </w:rPr>
            </w:pPr>
            <w:r w:rsidRPr="00446E4F">
              <w:rPr>
                <w:rFonts w:ascii="Times New Roman" w:eastAsia="Times New Roman" w:hAnsi="Times New Roman"/>
                <w:b/>
                <w:bCs/>
                <w:sz w:val="24"/>
                <w:szCs w:val="24"/>
                <w:lang w:val="kk-KZ"/>
              </w:rPr>
              <w:t>ЛИЗИНГ БЕРУШІ:</w:t>
            </w:r>
          </w:p>
          <w:p w14:paraId="262E443D" w14:textId="05D41C5C" w:rsidR="0076298F" w:rsidRPr="00446E4F" w:rsidRDefault="0076298F" w:rsidP="0076298F">
            <w:pPr>
              <w:tabs>
                <w:tab w:val="left" w:pos="709"/>
              </w:tabs>
              <w:spacing w:after="0" w:line="240" w:lineRule="auto"/>
              <w:jc w:val="both"/>
              <w:rPr>
                <w:rFonts w:ascii="Times New Roman" w:eastAsia="Times New Roman" w:hAnsi="Times New Roman"/>
                <w:b/>
                <w:sz w:val="24"/>
                <w:szCs w:val="24"/>
                <w:lang w:val="kk-KZ"/>
              </w:rPr>
            </w:pPr>
            <w:r w:rsidRPr="00446E4F">
              <w:rPr>
                <w:rFonts w:ascii="Times New Roman" w:eastAsia="Times New Roman" w:hAnsi="Times New Roman"/>
                <w:b/>
                <w:bCs/>
                <w:sz w:val="24"/>
                <w:szCs w:val="24"/>
                <w:lang w:val="kk-KZ"/>
              </w:rPr>
              <w:t xml:space="preserve">«Тобыл» әлеуметтік-кәсіпкерлік </w:t>
            </w:r>
          </w:p>
          <w:p w14:paraId="57FCACAE" w14:textId="77777777" w:rsidR="0076298F" w:rsidRPr="00446E4F" w:rsidRDefault="0076298F" w:rsidP="0076298F">
            <w:pPr>
              <w:tabs>
                <w:tab w:val="left" w:pos="709"/>
              </w:tabs>
              <w:spacing w:after="0" w:line="240" w:lineRule="auto"/>
              <w:jc w:val="both"/>
              <w:rPr>
                <w:rFonts w:ascii="Times New Roman" w:eastAsia="Times New Roman" w:hAnsi="Times New Roman"/>
                <w:b/>
                <w:sz w:val="24"/>
                <w:szCs w:val="24"/>
                <w:lang w:val="kk-KZ"/>
              </w:rPr>
            </w:pPr>
            <w:r w:rsidRPr="00446E4F">
              <w:rPr>
                <w:rFonts w:ascii="Times New Roman" w:eastAsia="Times New Roman" w:hAnsi="Times New Roman"/>
                <w:b/>
                <w:bCs/>
                <w:sz w:val="24"/>
                <w:szCs w:val="24"/>
                <w:lang w:val="kk-KZ"/>
              </w:rPr>
              <w:t>корпорациясы» АҚ</w:t>
            </w:r>
          </w:p>
          <w:p w14:paraId="137964DB" w14:textId="77777777" w:rsidR="0076298F" w:rsidRPr="00446E4F" w:rsidRDefault="0076298F" w:rsidP="0076298F">
            <w:pPr>
              <w:tabs>
                <w:tab w:val="left" w:pos="709"/>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Мекенжайы: Қазақстан Республикасы, Қостанай қаласы, А.П. Чехов көшесі, 103</w:t>
            </w:r>
          </w:p>
          <w:p w14:paraId="331EF0A3" w14:textId="77777777" w:rsidR="0076298F" w:rsidRPr="00446E4F" w:rsidRDefault="0076298F" w:rsidP="0076298F">
            <w:pPr>
              <w:tabs>
                <w:tab w:val="left" w:pos="709"/>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БСН 110140002676</w:t>
            </w:r>
          </w:p>
          <w:p w14:paraId="45027734" w14:textId="77777777" w:rsidR="0076298F" w:rsidRPr="00446E4F" w:rsidRDefault="0076298F" w:rsidP="0076298F">
            <w:pPr>
              <w:tabs>
                <w:tab w:val="left" w:pos="709"/>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БЕК 16</w:t>
            </w:r>
          </w:p>
          <w:p w14:paraId="0AA3E581" w14:textId="77777777" w:rsidR="0076298F" w:rsidRPr="00446E4F" w:rsidRDefault="0076298F" w:rsidP="0076298F">
            <w:pPr>
              <w:tabs>
                <w:tab w:val="left" w:pos="709"/>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«ҚР ҚМ Қазынашылық комитеті» РММ</w:t>
            </w:r>
          </w:p>
          <w:p w14:paraId="4CA830A6" w14:textId="77777777" w:rsidR="0076298F" w:rsidRPr="00446E4F" w:rsidRDefault="0076298F" w:rsidP="0076298F">
            <w:pPr>
              <w:tabs>
                <w:tab w:val="left" w:pos="709"/>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БСК KKMFKZ2A</w:t>
            </w:r>
          </w:p>
          <w:p w14:paraId="6B5F1F47" w14:textId="77777777" w:rsidR="0076298F" w:rsidRPr="00446E4F" w:rsidRDefault="0076298F" w:rsidP="0076298F">
            <w:pPr>
              <w:tabs>
                <w:tab w:val="left" w:pos="709"/>
              </w:tabs>
              <w:spacing w:after="0" w:line="240" w:lineRule="auto"/>
              <w:jc w:val="both"/>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ЖСК KZ40070KS00542F00310 (теңге)</w:t>
            </w:r>
          </w:p>
          <w:p w14:paraId="1A62FADB" w14:textId="77777777" w:rsidR="0076298F" w:rsidRPr="00446E4F" w:rsidRDefault="0076298F" w:rsidP="0076298F">
            <w:pPr>
              <w:tabs>
                <w:tab w:val="left" w:pos="709"/>
              </w:tabs>
              <w:spacing w:after="0"/>
              <w:jc w:val="both"/>
              <w:rPr>
                <w:rFonts w:ascii="Times New Roman" w:eastAsia="Times New Roman" w:hAnsi="Times New Roman"/>
                <w:b/>
                <w:sz w:val="24"/>
                <w:szCs w:val="24"/>
                <w:lang w:val="kk-KZ" w:eastAsia="ru-RU"/>
              </w:rPr>
            </w:pPr>
            <w:r w:rsidRPr="00446E4F">
              <w:rPr>
                <w:rFonts w:ascii="Times New Roman" w:eastAsia="Times New Roman" w:hAnsi="Times New Roman"/>
                <w:b/>
                <w:sz w:val="24"/>
                <w:szCs w:val="24"/>
                <w:lang w:val="kk-KZ" w:eastAsia="ru-RU"/>
              </w:rPr>
              <w:t>Басқарма Төрағасының орынбасары</w:t>
            </w:r>
          </w:p>
          <w:p w14:paraId="0F47074B" w14:textId="77777777" w:rsidR="0076298F" w:rsidRPr="00446E4F" w:rsidRDefault="0076298F" w:rsidP="0076298F">
            <w:pPr>
              <w:tabs>
                <w:tab w:val="left" w:pos="709"/>
              </w:tabs>
              <w:spacing w:after="0"/>
              <w:jc w:val="both"/>
              <w:rPr>
                <w:rFonts w:ascii="Times New Roman" w:eastAsia="Times New Roman" w:hAnsi="Times New Roman"/>
                <w:b/>
                <w:sz w:val="24"/>
                <w:szCs w:val="24"/>
                <w:lang w:val="kk-KZ" w:eastAsia="ru-RU"/>
              </w:rPr>
            </w:pPr>
          </w:p>
          <w:p w14:paraId="32EF9007" w14:textId="568C480A" w:rsidR="0076298F" w:rsidRPr="00446E4F" w:rsidRDefault="0076298F" w:rsidP="0076298F">
            <w:pPr>
              <w:tabs>
                <w:tab w:val="left" w:pos="709"/>
              </w:tabs>
              <w:spacing w:after="0"/>
              <w:rPr>
                <w:rFonts w:ascii="Times New Roman" w:eastAsia="Times New Roman" w:hAnsi="Times New Roman"/>
                <w:b/>
                <w:sz w:val="24"/>
                <w:szCs w:val="24"/>
                <w:lang w:val="kk-KZ" w:eastAsia="ru-RU"/>
              </w:rPr>
            </w:pPr>
            <w:r w:rsidRPr="00446E4F">
              <w:rPr>
                <w:rFonts w:ascii="Times New Roman" w:eastAsia="Times New Roman" w:hAnsi="Times New Roman"/>
                <w:sz w:val="24"/>
                <w:szCs w:val="24"/>
                <w:lang w:val="kk-KZ" w:eastAsia="ru-RU"/>
              </w:rPr>
              <w:lastRenderedPageBreak/>
              <w:t>_____________________</w:t>
            </w:r>
          </w:p>
          <w:p w14:paraId="2B7536D5" w14:textId="77777777" w:rsidR="0076298F" w:rsidRPr="00446E4F" w:rsidRDefault="0076298F" w:rsidP="0076298F">
            <w:pPr>
              <w:tabs>
                <w:tab w:val="left" w:pos="709"/>
              </w:tabs>
              <w:spacing w:after="0" w:line="240" w:lineRule="auto"/>
              <w:rPr>
                <w:rFonts w:ascii="Times New Roman" w:eastAsia="Times New Roman" w:hAnsi="Times New Roman"/>
                <w:sz w:val="24"/>
                <w:szCs w:val="24"/>
                <w:lang w:val="kk-KZ"/>
              </w:rPr>
            </w:pPr>
            <w:r w:rsidRPr="00446E4F">
              <w:rPr>
                <w:rFonts w:ascii="Times New Roman" w:eastAsia="Times New Roman" w:hAnsi="Times New Roman"/>
                <w:sz w:val="24"/>
                <w:szCs w:val="24"/>
                <w:lang w:val="kk-KZ"/>
              </w:rPr>
              <w:t>М.О.</w:t>
            </w:r>
          </w:p>
          <w:p w14:paraId="4AC55E7F" w14:textId="77777777" w:rsidR="0076298F" w:rsidRPr="00446E4F" w:rsidRDefault="0076298F" w:rsidP="0076298F">
            <w:pPr>
              <w:tabs>
                <w:tab w:val="left" w:pos="709"/>
              </w:tabs>
              <w:spacing w:after="0" w:line="240" w:lineRule="auto"/>
              <w:rPr>
                <w:rFonts w:ascii="Times New Roman" w:eastAsia="Times New Roman" w:hAnsi="Times New Roman"/>
                <w:bCs/>
                <w:sz w:val="24"/>
                <w:szCs w:val="24"/>
                <w:lang w:val="kk-KZ"/>
              </w:rPr>
            </w:pPr>
          </w:p>
          <w:p w14:paraId="10C7152B" w14:textId="1A551A9C" w:rsidR="0076298F" w:rsidRPr="00446E4F" w:rsidRDefault="0076298F" w:rsidP="0076298F">
            <w:pPr>
              <w:tabs>
                <w:tab w:val="left" w:pos="426"/>
              </w:tabs>
              <w:spacing w:after="0" w:line="240" w:lineRule="auto"/>
              <w:rPr>
                <w:rFonts w:ascii="Times New Roman" w:eastAsia="Times New Roman" w:hAnsi="Times New Roman"/>
                <w:b/>
                <w:sz w:val="24"/>
                <w:szCs w:val="24"/>
                <w:lang w:val="kk-KZ"/>
              </w:rPr>
            </w:pPr>
            <w:r w:rsidRPr="00446E4F">
              <w:rPr>
                <w:rFonts w:ascii="Times New Roman" w:eastAsia="Times New Roman" w:hAnsi="Times New Roman"/>
                <w:b/>
                <w:sz w:val="24"/>
                <w:szCs w:val="24"/>
                <w:lang w:val="kk-KZ"/>
              </w:rPr>
              <w:t>ЛИЗИНГ АЛУШЫ:</w:t>
            </w:r>
          </w:p>
          <w:p w14:paraId="124CDBAC" w14:textId="1BFC29AC" w:rsidR="0076298F" w:rsidRPr="00446E4F" w:rsidRDefault="0076298F" w:rsidP="0076298F">
            <w:pPr>
              <w:spacing w:after="0" w:line="240" w:lineRule="auto"/>
              <w:jc w:val="both"/>
              <w:rPr>
                <w:rFonts w:ascii="Times New Roman" w:hAnsi="Times New Roman"/>
                <w:sz w:val="24"/>
                <w:szCs w:val="24"/>
                <w:lang w:val="kk-KZ"/>
              </w:rPr>
            </w:pPr>
            <w:r w:rsidRPr="00446E4F">
              <w:rPr>
                <w:rFonts w:ascii="Times New Roman" w:hAnsi="Times New Roman"/>
                <w:b/>
                <w:sz w:val="24"/>
                <w:szCs w:val="24"/>
                <w:lang w:val="kk-KZ"/>
              </w:rPr>
              <w:t>«</w:t>
            </w:r>
            <w:r w:rsidR="00DF27C9">
              <w:rPr>
                <w:rFonts w:ascii="Times New Roman" w:hAnsi="Times New Roman"/>
                <w:b/>
                <w:sz w:val="24"/>
                <w:szCs w:val="24"/>
                <w:lang w:val="kk-KZ"/>
              </w:rPr>
              <w:t>________________</w:t>
            </w:r>
            <w:r w:rsidRPr="00446E4F">
              <w:rPr>
                <w:rFonts w:ascii="Times New Roman" w:hAnsi="Times New Roman"/>
                <w:b/>
                <w:sz w:val="24"/>
                <w:szCs w:val="24"/>
                <w:lang w:val="kk-KZ"/>
              </w:rPr>
              <w:t>» ауылшаруашылық өндірістік кооперативі</w:t>
            </w:r>
            <w:r w:rsidR="00446E4F" w:rsidRPr="00446E4F">
              <w:rPr>
                <w:rFonts w:ascii="Times New Roman" w:hAnsi="Times New Roman"/>
                <w:sz w:val="24"/>
                <w:szCs w:val="24"/>
                <w:lang w:val="kk-KZ"/>
              </w:rPr>
              <w:t xml:space="preserve"> </w:t>
            </w:r>
            <w:r w:rsidR="00DF27C9">
              <w:rPr>
                <w:rFonts w:ascii="Times New Roman" w:hAnsi="Times New Roman"/>
                <w:b/>
                <w:sz w:val="24"/>
                <w:szCs w:val="24"/>
                <w:lang w:val="kk-KZ"/>
              </w:rPr>
              <w:t>_________</w:t>
            </w:r>
            <w:r w:rsidR="00446E4F" w:rsidRPr="00446E4F">
              <w:rPr>
                <w:rFonts w:ascii="Times New Roman" w:hAnsi="Times New Roman"/>
                <w:b/>
                <w:sz w:val="24"/>
                <w:szCs w:val="24"/>
                <w:lang w:val="kk-KZ"/>
              </w:rPr>
              <w:t xml:space="preserve"> </w:t>
            </w:r>
            <w:r w:rsidR="00446E4F" w:rsidRPr="00446E4F">
              <w:rPr>
                <w:rFonts w:ascii="Times New Roman" w:hAnsi="Times New Roman"/>
                <w:sz w:val="24"/>
                <w:szCs w:val="24"/>
                <w:lang w:val="kk-KZ"/>
              </w:rPr>
              <w:t>атынан</w:t>
            </w:r>
          </w:p>
          <w:p w14:paraId="29941999" w14:textId="0C850ADB" w:rsidR="0076298F" w:rsidRPr="00446E4F" w:rsidRDefault="0076298F" w:rsidP="0076298F">
            <w:pPr>
              <w:spacing w:after="0" w:line="240" w:lineRule="auto"/>
              <w:jc w:val="both"/>
              <w:rPr>
                <w:rFonts w:ascii="Times New Roman" w:hAnsi="Times New Roman"/>
                <w:sz w:val="24"/>
                <w:szCs w:val="24"/>
                <w:lang w:val="kk-KZ"/>
              </w:rPr>
            </w:pPr>
            <w:r w:rsidRPr="00446E4F">
              <w:rPr>
                <w:rFonts w:ascii="Times New Roman" w:hAnsi="Times New Roman"/>
                <w:sz w:val="24"/>
                <w:szCs w:val="24"/>
                <w:lang w:val="kk-KZ"/>
              </w:rPr>
              <w:t xml:space="preserve">БСН </w:t>
            </w:r>
          </w:p>
          <w:p w14:paraId="31A6BA54" w14:textId="66FE2443" w:rsidR="0076298F" w:rsidRPr="00446E4F" w:rsidRDefault="0076298F" w:rsidP="0076298F">
            <w:pPr>
              <w:spacing w:after="0" w:line="240" w:lineRule="auto"/>
              <w:jc w:val="both"/>
              <w:rPr>
                <w:rFonts w:ascii="Times New Roman" w:hAnsi="Times New Roman"/>
                <w:sz w:val="24"/>
                <w:szCs w:val="24"/>
                <w:lang w:val="kk-KZ"/>
              </w:rPr>
            </w:pPr>
            <w:r w:rsidRPr="00446E4F">
              <w:rPr>
                <w:rFonts w:ascii="Times New Roman" w:hAnsi="Times New Roman"/>
                <w:sz w:val="24"/>
                <w:szCs w:val="24"/>
                <w:lang w:val="kk-KZ"/>
              </w:rPr>
              <w:t>ЖСК №</w:t>
            </w:r>
            <w:r w:rsidRPr="00446E4F">
              <w:rPr>
                <w:rFonts w:ascii="Times New Roman" w:eastAsia="Times New Roman" w:hAnsi="Times New Roman"/>
                <w:sz w:val="24"/>
                <w:szCs w:val="24"/>
                <w:lang w:val="kk-KZ" w:eastAsia="ru-RU"/>
              </w:rPr>
              <w:t xml:space="preserve"> </w:t>
            </w:r>
          </w:p>
          <w:p w14:paraId="67DEEDF9" w14:textId="571129FD" w:rsidR="0076298F" w:rsidRPr="00446E4F" w:rsidRDefault="0076298F" w:rsidP="00DF27C9">
            <w:pPr>
              <w:spacing w:after="0" w:line="240" w:lineRule="auto"/>
              <w:jc w:val="both"/>
              <w:rPr>
                <w:rFonts w:ascii="Times New Roman" w:hAnsi="Times New Roman"/>
                <w:sz w:val="24"/>
                <w:szCs w:val="24"/>
                <w:lang w:val="kk-KZ"/>
              </w:rPr>
            </w:pPr>
            <w:r w:rsidRPr="00446E4F">
              <w:rPr>
                <w:rFonts w:ascii="Times New Roman" w:hAnsi="Times New Roman"/>
                <w:sz w:val="24"/>
                <w:szCs w:val="24"/>
                <w:lang w:val="kk-KZ"/>
              </w:rPr>
              <w:t xml:space="preserve">БCК </w:t>
            </w:r>
          </w:p>
          <w:p w14:paraId="6A70C883" w14:textId="77777777" w:rsidR="0076298F" w:rsidRPr="00446E4F" w:rsidRDefault="0076298F" w:rsidP="0076298F">
            <w:pPr>
              <w:spacing w:after="0" w:line="240" w:lineRule="auto"/>
              <w:jc w:val="both"/>
              <w:rPr>
                <w:rFonts w:ascii="Times New Roman" w:hAnsi="Times New Roman"/>
                <w:b/>
                <w:sz w:val="24"/>
                <w:szCs w:val="24"/>
                <w:lang w:val="kk-KZ"/>
              </w:rPr>
            </w:pPr>
          </w:p>
          <w:p w14:paraId="03C93E68" w14:textId="77777777" w:rsidR="0076298F" w:rsidRPr="00446E4F" w:rsidRDefault="0076298F" w:rsidP="0076298F">
            <w:pPr>
              <w:spacing w:after="0" w:line="240" w:lineRule="auto"/>
              <w:jc w:val="both"/>
              <w:rPr>
                <w:rFonts w:ascii="Times New Roman" w:hAnsi="Times New Roman"/>
                <w:sz w:val="24"/>
                <w:szCs w:val="24"/>
                <w:lang w:val="kk-KZ"/>
              </w:rPr>
            </w:pPr>
          </w:p>
          <w:p w14:paraId="5A6BD613" w14:textId="4884B291" w:rsidR="0076298F" w:rsidRPr="00446E4F" w:rsidRDefault="0076298F" w:rsidP="0076298F">
            <w:pPr>
              <w:spacing w:after="0" w:line="240" w:lineRule="auto"/>
              <w:jc w:val="both"/>
              <w:rPr>
                <w:rFonts w:ascii="Times New Roman" w:eastAsia="Times New Roman" w:hAnsi="Times New Roman"/>
                <w:b/>
                <w:sz w:val="24"/>
                <w:szCs w:val="24"/>
                <w:lang w:val="kk-KZ" w:eastAsia="ru-RU"/>
              </w:rPr>
            </w:pPr>
            <w:r w:rsidRPr="00446E4F">
              <w:rPr>
                <w:rFonts w:ascii="Times New Roman" w:hAnsi="Times New Roman"/>
                <w:sz w:val="24"/>
                <w:szCs w:val="24"/>
                <w:lang w:val="kk-KZ"/>
              </w:rPr>
              <w:t xml:space="preserve">_____________________ </w:t>
            </w:r>
          </w:p>
          <w:p w14:paraId="76007CE0" w14:textId="77777777" w:rsidR="0076298F" w:rsidRPr="00446E4F" w:rsidRDefault="0076298F" w:rsidP="0076298F">
            <w:pPr>
              <w:spacing w:after="0" w:line="240" w:lineRule="auto"/>
              <w:jc w:val="both"/>
              <w:rPr>
                <w:rFonts w:ascii="Times New Roman" w:eastAsia="Times New Roman" w:hAnsi="Times New Roman"/>
                <w:sz w:val="24"/>
                <w:szCs w:val="24"/>
                <w:lang w:val="kk-KZ" w:eastAsia="ru-RU"/>
              </w:rPr>
            </w:pPr>
            <w:r w:rsidRPr="00446E4F">
              <w:rPr>
                <w:rFonts w:ascii="Times New Roman" w:eastAsia="Times New Roman" w:hAnsi="Times New Roman"/>
                <w:sz w:val="24"/>
                <w:szCs w:val="24"/>
                <w:lang w:val="kk-KZ" w:eastAsia="ru-RU"/>
              </w:rPr>
              <w:t>М.О.</w:t>
            </w:r>
          </w:p>
          <w:p w14:paraId="0BC3A5BF" w14:textId="77777777" w:rsidR="0076298F" w:rsidRPr="00446E4F" w:rsidRDefault="0076298F" w:rsidP="0076298F">
            <w:pPr>
              <w:tabs>
                <w:tab w:val="left" w:pos="709"/>
              </w:tabs>
              <w:spacing w:after="0" w:line="240" w:lineRule="auto"/>
              <w:jc w:val="center"/>
              <w:rPr>
                <w:rFonts w:ascii="Times New Roman" w:eastAsia="Times New Roman" w:hAnsi="Times New Roman"/>
                <w:b/>
                <w:bCs/>
                <w:sz w:val="24"/>
                <w:szCs w:val="24"/>
                <w:lang w:val="kk-KZ"/>
              </w:rPr>
            </w:pPr>
          </w:p>
          <w:p w14:paraId="0D805EEF" w14:textId="5352459B" w:rsidR="007440D1" w:rsidRPr="00446E4F" w:rsidRDefault="007440D1">
            <w:pPr>
              <w:spacing w:after="0" w:line="240" w:lineRule="auto"/>
              <w:rPr>
                <w:rFonts w:ascii="Times New Roman" w:eastAsia="Times New Roman" w:hAnsi="Times New Roman"/>
                <w:bCs/>
                <w:i/>
                <w:sz w:val="24"/>
                <w:szCs w:val="24"/>
                <w:lang w:val="kk-KZ"/>
              </w:rPr>
            </w:pPr>
          </w:p>
        </w:tc>
        <w:tc>
          <w:tcPr>
            <w:tcW w:w="5245" w:type="dxa"/>
            <w:gridSpan w:val="2"/>
            <w:tcBorders>
              <w:top w:val="nil"/>
            </w:tcBorders>
          </w:tcPr>
          <w:p w14:paraId="10C69E17" w14:textId="77777777" w:rsidR="00FF6C4F" w:rsidRPr="00446E4F" w:rsidRDefault="00FF6C4F">
            <w:pPr>
              <w:tabs>
                <w:tab w:val="left" w:pos="798"/>
              </w:tabs>
              <w:spacing w:after="0" w:line="240" w:lineRule="auto"/>
              <w:ind w:firstLine="459"/>
              <w:jc w:val="both"/>
              <w:rPr>
                <w:rFonts w:ascii="Times New Roman" w:eastAsia="Times New Roman" w:hAnsi="Times New Roman"/>
                <w:b/>
                <w:sz w:val="24"/>
                <w:szCs w:val="24"/>
                <w:lang w:val="kk-KZ"/>
              </w:rPr>
            </w:pPr>
          </w:p>
          <w:p w14:paraId="31C51C56" w14:textId="748F21F7" w:rsidR="003C5C37" w:rsidRPr="00446E4F" w:rsidRDefault="003C5C37" w:rsidP="003C5C37">
            <w:pPr>
              <w:pStyle w:val="af0"/>
              <w:jc w:val="both"/>
              <w:rPr>
                <w:rFonts w:ascii="Times New Roman" w:hAnsi="Times New Roman"/>
                <w:sz w:val="24"/>
                <w:szCs w:val="24"/>
              </w:rPr>
            </w:pPr>
            <w:r w:rsidRPr="00446E4F">
              <w:rPr>
                <w:rFonts w:ascii="Times New Roman" w:hAnsi="Times New Roman"/>
                <w:b/>
                <w:sz w:val="24"/>
                <w:szCs w:val="24"/>
              </w:rPr>
              <w:t xml:space="preserve">АО «Социально-предпринимательская корпорация «Тобол», </w:t>
            </w:r>
            <w:r w:rsidRPr="00446E4F">
              <w:rPr>
                <w:rFonts w:ascii="Times New Roman" w:hAnsi="Times New Roman"/>
                <w:sz w:val="24"/>
                <w:szCs w:val="24"/>
              </w:rPr>
              <w:t>именуемое в дальнейшем</w:t>
            </w:r>
            <w:r w:rsidRPr="00446E4F">
              <w:rPr>
                <w:rFonts w:ascii="Times New Roman" w:hAnsi="Times New Roman"/>
                <w:b/>
                <w:sz w:val="24"/>
                <w:szCs w:val="24"/>
              </w:rPr>
              <w:t xml:space="preserve"> «Лизингодатель»,</w:t>
            </w:r>
            <w:r w:rsidRPr="00446E4F">
              <w:rPr>
                <w:rFonts w:ascii="Times New Roman" w:hAnsi="Times New Roman"/>
                <w:sz w:val="24"/>
                <w:szCs w:val="24"/>
              </w:rPr>
              <w:t xml:space="preserve"> в лице Заместителя Председателя Правления </w:t>
            </w:r>
            <w:r w:rsidR="00A52B66" w:rsidRPr="00446E4F">
              <w:rPr>
                <w:rFonts w:ascii="Times New Roman" w:hAnsi="Times New Roman"/>
                <w:sz w:val="24"/>
                <w:szCs w:val="24"/>
                <w:lang w:val="kk-KZ"/>
              </w:rPr>
              <w:t xml:space="preserve">                             </w:t>
            </w:r>
            <w:r w:rsidR="00DF27C9">
              <w:rPr>
                <w:rFonts w:ascii="Times New Roman" w:hAnsi="Times New Roman"/>
                <w:b/>
                <w:sz w:val="24"/>
                <w:szCs w:val="24"/>
              </w:rPr>
              <w:t>_________________</w:t>
            </w:r>
            <w:r w:rsidRPr="00446E4F">
              <w:rPr>
                <w:rFonts w:ascii="Times New Roman" w:hAnsi="Times New Roman"/>
                <w:b/>
                <w:sz w:val="24"/>
                <w:szCs w:val="24"/>
              </w:rPr>
              <w:t>,</w:t>
            </w:r>
            <w:r w:rsidRPr="00446E4F">
              <w:rPr>
                <w:rFonts w:ascii="Times New Roman" w:hAnsi="Times New Roman"/>
                <w:sz w:val="24"/>
                <w:szCs w:val="24"/>
              </w:rPr>
              <w:t xml:space="preserve"> действующего на основании </w:t>
            </w:r>
            <w:r w:rsidR="00DF27C9">
              <w:rPr>
                <w:rFonts w:ascii="Times New Roman" w:hAnsi="Times New Roman"/>
                <w:sz w:val="24"/>
                <w:szCs w:val="24"/>
              </w:rPr>
              <w:t>______________________________</w:t>
            </w:r>
            <w:r w:rsidRPr="00446E4F">
              <w:rPr>
                <w:rFonts w:ascii="Times New Roman" w:hAnsi="Times New Roman"/>
                <w:sz w:val="24"/>
                <w:szCs w:val="24"/>
              </w:rPr>
              <w:t xml:space="preserve">, с одной стороны, и </w:t>
            </w:r>
          </w:p>
          <w:p w14:paraId="7E919089" w14:textId="302B18EB" w:rsidR="00170B6D" w:rsidRPr="00446E4F" w:rsidRDefault="003C5C37" w:rsidP="003C5C37">
            <w:pPr>
              <w:pStyle w:val="af0"/>
              <w:jc w:val="both"/>
              <w:rPr>
                <w:rFonts w:ascii="Times New Roman" w:eastAsia="Times New Roman" w:hAnsi="Times New Roman"/>
                <w:iCs/>
                <w:sz w:val="24"/>
                <w:szCs w:val="24"/>
              </w:rPr>
            </w:pPr>
            <w:r w:rsidRPr="00446E4F">
              <w:rPr>
                <w:rFonts w:ascii="Times New Roman" w:hAnsi="Times New Roman"/>
                <w:b/>
                <w:sz w:val="24"/>
                <w:szCs w:val="24"/>
              </w:rPr>
              <w:t>Сельскохозяйственный производственный кооператив «</w:t>
            </w:r>
            <w:r w:rsidR="00DF27C9">
              <w:rPr>
                <w:rFonts w:ascii="Times New Roman" w:hAnsi="Times New Roman"/>
                <w:b/>
                <w:sz w:val="24"/>
                <w:szCs w:val="24"/>
              </w:rPr>
              <w:t>_________________</w:t>
            </w:r>
            <w:r w:rsidRPr="00446E4F">
              <w:rPr>
                <w:rFonts w:ascii="Times New Roman" w:hAnsi="Times New Roman"/>
                <w:b/>
                <w:sz w:val="24"/>
                <w:szCs w:val="24"/>
              </w:rPr>
              <w:t>»,</w:t>
            </w:r>
            <w:r w:rsidRPr="00446E4F">
              <w:rPr>
                <w:rFonts w:ascii="Times New Roman" w:hAnsi="Times New Roman"/>
                <w:sz w:val="24"/>
                <w:szCs w:val="24"/>
              </w:rPr>
              <w:t xml:space="preserve"> именуемый в дальнейшем </w:t>
            </w:r>
            <w:r w:rsidRPr="00446E4F">
              <w:rPr>
                <w:rFonts w:ascii="Times New Roman" w:hAnsi="Times New Roman"/>
                <w:b/>
                <w:sz w:val="24"/>
                <w:szCs w:val="24"/>
              </w:rPr>
              <w:t>«Лизингополучатель»,</w:t>
            </w:r>
            <w:r w:rsidRPr="00446E4F">
              <w:rPr>
                <w:rFonts w:ascii="Times New Roman" w:hAnsi="Times New Roman"/>
                <w:sz w:val="24"/>
                <w:szCs w:val="24"/>
              </w:rPr>
              <w:t xml:space="preserve"> в лице Председателя кооператива </w:t>
            </w:r>
            <w:r w:rsidR="00DF27C9">
              <w:rPr>
                <w:rFonts w:ascii="Times New Roman" w:hAnsi="Times New Roman"/>
                <w:b/>
                <w:sz w:val="24"/>
                <w:szCs w:val="24"/>
              </w:rPr>
              <w:t>______________</w:t>
            </w:r>
            <w:r w:rsidRPr="00446E4F">
              <w:rPr>
                <w:rFonts w:ascii="Times New Roman" w:hAnsi="Times New Roman"/>
                <w:sz w:val="24"/>
                <w:szCs w:val="24"/>
              </w:rPr>
              <w:t>, действующего на основании Устава, с другой стороны, совместно именуемые «Стороны», заключили настоящий Договор финансового лизинга (далее — «Договор») о нижеследующем</w:t>
            </w:r>
            <w:r w:rsidR="00170B6D" w:rsidRPr="00446E4F">
              <w:rPr>
                <w:rFonts w:ascii="Times New Roman" w:eastAsia="Times New Roman" w:hAnsi="Times New Roman"/>
                <w:iCs/>
                <w:sz w:val="24"/>
                <w:szCs w:val="24"/>
              </w:rPr>
              <w:t>:</w:t>
            </w:r>
          </w:p>
          <w:p w14:paraId="3162E097" w14:textId="77777777" w:rsidR="00BA5F06" w:rsidRPr="00446E4F" w:rsidRDefault="00BA5F06">
            <w:pPr>
              <w:spacing w:after="0" w:line="240" w:lineRule="auto"/>
              <w:ind w:right="-5"/>
              <w:contextualSpacing/>
              <w:jc w:val="center"/>
              <w:rPr>
                <w:rFonts w:ascii="Times New Roman" w:eastAsiaTheme="minorEastAsia" w:hAnsi="Times New Roman"/>
                <w:b/>
                <w:sz w:val="24"/>
                <w:szCs w:val="24"/>
              </w:rPr>
            </w:pPr>
          </w:p>
          <w:p w14:paraId="394ECE68" w14:textId="77777777" w:rsidR="002B555D" w:rsidRPr="00446E4F" w:rsidRDefault="002B555D">
            <w:pPr>
              <w:pStyle w:val="a7"/>
              <w:numPr>
                <w:ilvl w:val="1"/>
                <w:numId w:val="17"/>
              </w:numPr>
              <w:spacing w:after="0" w:line="240" w:lineRule="auto"/>
              <w:ind w:right="-5"/>
              <w:jc w:val="center"/>
              <w:rPr>
                <w:rFonts w:ascii="Times New Roman" w:eastAsiaTheme="minorEastAsia" w:hAnsi="Times New Roman"/>
                <w:b/>
                <w:sz w:val="24"/>
                <w:szCs w:val="24"/>
                <w:lang w:val="kk-KZ"/>
              </w:rPr>
            </w:pPr>
            <w:r w:rsidRPr="00446E4F">
              <w:rPr>
                <w:rFonts w:ascii="Times New Roman" w:eastAsiaTheme="minorEastAsia" w:hAnsi="Times New Roman"/>
                <w:b/>
                <w:sz w:val="24"/>
                <w:szCs w:val="24"/>
              </w:rPr>
              <w:t>ПРЕДМЕТ ДОГОВОРА</w:t>
            </w:r>
          </w:p>
          <w:p w14:paraId="55C08718" w14:textId="1B886139" w:rsidR="003C5C37" w:rsidRPr="00446E4F" w:rsidRDefault="003C5C37" w:rsidP="0076298F">
            <w:pPr>
              <w:pStyle w:val="a7"/>
              <w:numPr>
                <w:ilvl w:val="1"/>
                <w:numId w:val="40"/>
              </w:numPr>
              <w:tabs>
                <w:tab w:val="left" w:pos="459"/>
              </w:tabs>
              <w:spacing w:after="0" w:line="240" w:lineRule="auto"/>
              <w:ind w:left="0" w:firstLine="0"/>
              <w:jc w:val="both"/>
              <w:rPr>
                <w:rFonts w:ascii="Times New Roman" w:eastAsiaTheme="minorEastAsia" w:hAnsi="Times New Roman"/>
                <w:sz w:val="24"/>
                <w:szCs w:val="24"/>
              </w:rPr>
            </w:pPr>
            <w:r w:rsidRPr="00446E4F">
              <w:rPr>
                <w:rFonts w:ascii="Times New Roman" w:eastAsiaTheme="minorEastAsia" w:hAnsi="Times New Roman"/>
                <w:sz w:val="24"/>
                <w:szCs w:val="24"/>
              </w:rPr>
              <w:t>Лизингодатель обязуется приобрести в собственность у выбранного Лизингополучателем Продавца Предмет лизинга и передать его Лизингополучателю во временное владение и пользование для предпринимательских целей, а Лизингополучатель обязуется принять Предмет лизинга и осуществлять предусмотренные настоящим Договором платежи.</w:t>
            </w:r>
          </w:p>
          <w:p w14:paraId="560B76F7" w14:textId="0230AC27" w:rsidR="003C5C37" w:rsidRPr="00446E4F" w:rsidRDefault="003C5C37" w:rsidP="0076298F">
            <w:pPr>
              <w:pStyle w:val="a7"/>
              <w:numPr>
                <w:ilvl w:val="1"/>
                <w:numId w:val="40"/>
              </w:numPr>
              <w:tabs>
                <w:tab w:val="left" w:pos="459"/>
              </w:tabs>
              <w:spacing w:after="0" w:line="240" w:lineRule="auto"/>
              <w:ind w:left="0" w:firstLine="0"/>
              <w:jc w:val="both"/>
              <w:rPr>
                <w:rFonts w:ascii="Times New Roman" w:eastAsiaTheme="minorEastAsia" w:hAnsi="Times New Roman"/>
                <w:sz w:val="24"/>
                <w:szCs w:val="24"/>
              </w:rPr>
            </w:pPr>
            <w:r w:rsidRPr="00446E4F">
              <w:rPr>
                <w:rFonts w:ascii="Times New Roman" w:eastAsiaTheme="minorEastAsia" w:hAnsi="Times New Roman"/>
                <w:sz w:val="24"/>
                <w:szCs w:val="24"/>
              </w:rPr>
              <w:t xml:space="preserve">Предметом лизинга является </w:t>
            </w:r>
            <w:r w:rsidR="00DF27C9">
              <w:rPr>
                <w:rFonts w:ascii="Times New Roman" w:eastAsiaTheme="minorEastAsia" w:hAnsi="Times New Roman"/>
                <w:sz w:val="24"/>
                <w:szCs w:val="24"/>
              </w:rPr>
              <w:t>«_____________________»</w:t>
            </w:r>
            <w:r w:rsidRPr="00446E4F">
              <w:rPr>
                <w:rFonts w:ascii="Times New Roman" w:eastAsiaTheme="minorEastAsia" w:hAnsi="Times New Roman"/>
                <w:sz w:val="24"/>
                <w:szCs w:val="24"/>
              </w:rPr>
              <w:t>.</w:t>
            </w:r>
          </w:p>
          <w:p w14:paraId="10DFB401" w14:textId="088C27EC" w:rsidR="003C5C37" w:rsidRPr="00446E4F" w:rsidRDefault="003C5C37" w:rsidP="0076298F">
            <w:pPr>
              <w:pStyle w:val="a7"/>
              <w:numPr>
                <w:ilvl w:val="1"/>
                <w:numId w:val="40"/>
              </w:numPr>
              <w:tabs>
                <w:tab w:val="left" w:pos="459"/>
              </w:tabs>
              <w:spacing w:after="0" w:line="240" w:lineRule="auto"/>
              <w:ind w:left="0" w:firstLine="0"/>
              <w:jc w:val="both"/>
              <w:rPr>
                <w:rFonts w:ascii="Times New Roman" w:eastAsiaTheme="minorEastAsia" w:hAnsi="Times New Roman"/>
                <w:sz w:val="24"/>
                <w:szCs w:val="24"/>
              </w:rPr>
            </w:pPr>
            <w:r w:rsidRPr="00446E4F">
              <w:rPr>
                <w:rFonts w:ascii="Times New Roman" w:eastAsiaTheme="minorEastAsia" w:hAnsi="Times New Roman"/>
                <w:sz w:val="24"/>
                <w:szCs w:val="24"/>
              </w:rPr>
              <w:t xml:space="preserve">Стоимость Предмета лизинга составляет </w:t>
            </w:r>
            <w:r w:rsidR="00A52B66" w:rsidRPr="00446E4F">
              <w:rPr>
                <w:rFonts w:ascii="Times New Roman" w:eastAsiaTheme="minorEastAsia" w:hAnsi="Times New Roman"/>
                <w:sz w:val="24"/>
                <w:szCs w:val="24"/>
                <w:lang w:val="kk-KZ"/>
              </w:rPr>
              <w:t xml:space="preserve">              </w:t>
            </w:r>
            <w:r w:rsidR="00DF27C9">
              <w:rPr>
                <w:rFonts w:ascii="Times New Roman" w:eastAsiaTheme="minorEastAsia" w:hAnsi="Times New Roman"/>
                <w:b/>
                <w:sz w:val="24"/>
                <w:szCs w:val="24"/>
              </w:rPr>
              <w:t>__________</w:t>
            </w:r>
            <w:r w:rsidRPr="00446E4F">
              <w:rPr>
                <w:rFonts w:ascii="Times New Roman" w:eastAsiaTheme="minorEastAsia" w:hAnsi="Times New Roman"/>
                <w:b/>
                <w:sz w:val="24"/>
                <w:szCs w:val="24"/>
              </w:rPr>
              <w:t xml:space="preserve"> (</w:t>
            </w:r>
            <w:r w:rsidR="00DF27C9">
              <w:rPr>
                <w:rFonts w:ascii="Times New Roman" w:eastAsiaTheme="minorEastAsia" w:hAnsi="Times New Roman"/>
                <w:b/>
                <w:sz w:val="24"/>
                <w:szCs w:val="24"/>
              </w:rPr>
              <w:t>_____________________</w:t>
            </w:r>
            <w:r w:rsidRPr="00446E4F">
              <w:rPr>
                <w:rFonts w:ascii="Times New Roman" w:eastAsiaTheme="minorEastAsia" w:hAnsi="Times New Roman"/>
                <w:b/>
                <w:sz w:val="24"/>
                <w:szCs w:val="24"/>
              </w:rPr>
              <w:t>) тенге</w:t>
            </w:r>
            <w:r w:rsidRPr="00446E4F">
              <w:rPr>
                <w:rFonts w:ascii="Times New Roman" w:eastAsiaTheme="minorEastAsia" w:hAnsi="Times New Roman"/>
                <w:sz w:val="24"/>
                <w:szCs w:val="24"/>
              </w:rPr>
              <w:t>.</w:t>
            </w:r>
          </w:p>
          <w:p w14:paraId="71094EC5" w14:textId="66CED003" w:rsidR="003C5C37" w:rsidRPr="00446E4F" w:rsidRDefault="003C5C37" w:rsidP="0076298F">
            <w:pPr>
              <w:pStyle w:val="a7"/>
              <w:numPr>
                <w:ilvl w:val="1"/>
                <w:numId w:val="40"/>
              </w:numPr>
              <w:tabs>
                <w:tab w:val="left" w:pos="459"/>
              </w:tabs>
              <w:spacing w:after="0" w:line="240" w:lineRule="auto"/>
              <w:ind w:left="0" w:firstLine="0"/>
              <w:jc w:val="both"/>
              <w:rPr>
                <w:rFonts w:ascii="Times New Roman" w:eastAsiaTheme="minorEastAsia" w:hAnsi="Times New Roman"/>
                <w:sz w:val="24"/>
                <w:szCs w:val="24"/>
              </w:rPr>
            </w:pPr>
            <w:r w:rsidRPr="00446E4F">
              <w:rPr>
                <w:rFonts w:ascii="Times New Roman" w:eastAsiaTheme="minorEastAsia" w:hAnsi="Times New Roman"/>
                <w:sz w:val="24"/>
                <w:szCs w:val="24"/>
              </w:rPr>
              <w:t xml:space="preserve">Продавцом Предмета лизинга является </w:t>
            </w:r>
            <w:r w:rsidR="00DF27C9">
              <w:rPr>
                <w:rFonts w:ascii="Times New Roman" w:eastAsiaTheme="minorEastAsia" w:hAnsi="Times New Roman"/>
                <w:sz w:val="24"/>
                <w:szCs w:val="24"/>
              </w:rPr>
              <w:t>___________________________</w:t>
            </w:r>
            <w:r w:rsidRPr="00446E4F">
              <w:rPr>
                <w:rFonts w:ascii="Times New Roman" w:eastAsiaTheme="minorEastAsia" w:hAnsi="Times New Roman"/>
                <w:sz w:val="24"/>
                <w:szCs w:val="24"/>
              </w:rPr>
              <w:t>.</w:t>
            </w:r>
          </w:p>
          <w:p w14:paraId="0D1FD58E" w14:textId="7FD95DFD" w:rsidR="003C5C37" w:rsidRPr="00446E4F" w:rsidRDefault="003C5C37" w:rsidP="0076298F">
            <w:pPr>
              <w:pStyle w:val="a7"/>
              <w:numPr>
                <w:ilvl w:val="1"/>
                <w:numId w:val="40"/>
              </w:numPr>
              <w:tabs>
                <w:tab w:val="left" w:pos="459"/>
              </w:tabs>
              <w:spacing w:after="0" w:line="240" w:lineRule="auto"/>
              <w:ind w:left="0" w:firstLine="0"/>
              <w:jc w:val="both"/>
              <w:rPr>
                <w:rFonts w:ascii="Times New Roman" w:eastAsiaTheme="minorEastAsia" w:hAnsi="Times New Roman"/>
                <w:sz w:val="24"/>
                <w:szCs w:val="24"/>
              </w:rPr>
            </w:pPr>
            <w:r w:rsidRPr="00446E4F">
              <w:rPr>
                <w:rFonts w:ascii="Times New Roman" w:eastAsiaTheme="minorEastAsia" w:hAnsi="Times New Roman"/>
                <w:sz w:val="24"/>
                <w:szCs w:val="24"/>
              </w:rPr>
              <w:t>Лизингополучатель подтверждает, что Предмет лизинга и Продавец выбраны им самостоятельно.</w:t>
            </w:r>
          </w:p>
          <w:p w14:paraId="195050FA" w14:textId="07ACE857" w:rsidR="003C5C37" w:rsidRPr="00446E4F" w:rsidRDefault="003C5C37" w:rsidP="0076298F">
            <w:pPr>
              <w:pStyle w:val="a7"/>
              <w:numPr>
                <w:ilvl w:val="1"/>
                <w:numId w:val="40"/>
              </w:numPr>
              <w:tabs>
                <w:tab w:val="left" w:pos="459"/>
              </w:tabs>
              <w:spacing w:after="0" w:line="240" w:lineRule="auto"/>
              <w:ind w:left="0" w:firstLine="0"/>
              <w:jc w:val="both"/>
              <w:rPr>
                <w:rFonts w:ascii="Times New Roman" w:eastAsiaTheme="minorEastAsia" w:hAnsi="Times New Roman"/>
                <w:sz w:val="24"/>
                <w:szCs w:val="24"/>
              </w:rPr>
            </w:pPr>
            <w:r w:rsidRPr="00446E4F">
              <w:rPr>
                <w:rFonts w:ascii="Times New Roman" w:eastAsiaTheme="minorEastAsia" w:hAnsi="Times New Roman"/>
                <w:sz w:val="24"/>
                <w:szCs w:val="24"/>
              </w:rPr>
              <w:t>Приобретение Предмета лизинга осуществляется на основании Договора купли-продажи №</w:t>
            </w:r>
            <w:r w:rsidR="00DF27C9">
              <w:rPr>
                <w:rFonts w:ascii="Times New Roman" w:eastAsiaTheme="minorEastAsia" w:hAnsi="Times New Roman"/>
                <w:sz w:val="24"/>
                <w:szCs w:val="24"/>
                <w:lang w:val="kk-KZ"/>
              </w:rPr>
              <w:t>______________</w:t>
            </w:r>
            <w:r w:rsidR="00FC05FE" w:rsidRPr="00446E4F">
              <w:rPr>
                <w:rFonts w:ascii="Times New Roman" w:eastAsiaTheme="minorEastAsia" w:hAnsi="Times New Roman"/>
                <w:sz w:val="24"/>
                <w:szCs w:val="24"/>
                <w:lang w:val="kk-KZ"/>
              </w:rPr>
              <w:t xml:space="preserve"> года.</w:t>
            </w:r>
          </w:p>
          <w:p w14:paraId="393F36A0" w14:textId="5371B7A4" w:rsidR="003C5C37" w:rsidRPr="00446E4F" w:rsidRDefault="003C5C37" w:rsidP="0076298F">
            <w:pPr>
              <w:pStyle w:val="a7"/>
              <w:numPr>
                <w:ilvl w:val="1"/>
                <w:numId w:val="40"/>
              </w:numPr>
              <w:tabs>
                <w:tab w:val="left" w:pos="459"/>
              </w:tabs>
              <w:spacing w:after="0" w:line="240" w:lineRule="auto"/>
              <w:ind w:left="0" w:firstLine="0"/>
              <w:jc w:val="both"/>
              <w:rPr>
                <w:rFonts w:ascii="Times New Roman" w:eastAsiaTheme="minorEastAsia" w:hAnsi="Times New Roman"/>
                <w:sz w:val="24"/>
                <w:szCs w:val="24"/>
              </w:rPr>
            </w:pPr>
            <w:r w:rsidRPr="00446E4F">
              <w:rPr>
                <w:rFonts w:ascii="Times New Roman" w:eastAsiaTheme="minorEastAsia" w:hAnsi="Times New Roman"/>
                <w:sz w:val="24"/>
                <w:szCs w:val="24"/>
              </w:rPr>
              <w:t xml:space="preserve">Предмет лизинга передается Лизингополучателю непосредственно </w:t>
            </w:r>
            <w:r w:rsidRPr="00446E4F">
              <w:rPr>
                <w:rFonts w:ascii="Times New Roman" w:eastAsiaTheme="minorEastAsia" w:hAnsi="Times New Roman"/>
                <w:sz w:val="24"/>
                <w:szCs w:val="24"/>
              </w:rPr>
              <w:lastRenderedPageBreak/>
              <w:t>Продавцом.</w:t>
            </w:r>
          </w:p>
          <w:p w14:paraId="4C9EDF20" w14:textId="77777777" w:rsidR="003C5C37" w:rsidRPr="00446E4F" w:rsidRDefault="003C5C37" w:rsidP="003C5C37">
            <w:pPr>
              <w:pStyle w:val="a7"/>
              <w:spacing w:after="0" w:line="240" w:lineRule="auto"/>
              <w:ind w:left="540"/>
              <w:jc w:val="both"/>
              <w:rPr>
                <w:rFonts w:ascii="Times New Roman" w:eastAsiaTheme="minorEastAsia" w:hAnsi="Times New Roman"/>
                <w:sz w:val="24"/>
                <w:szCs w:val="24"/>
              </w:rPr>
            </w:pPr>
          </w:p>
          <w:p w14:paraId="491F6D9E" w14:textId="02FDF215" w:rsidR="003C5C37" w:rsidRPr="00446E4F" w:rsidRDefault="003C5C37" w:rsidP="003C5C37">
            <w:pPr>
              <w:pStyle w:val="a7"/>
              <w:numPr>
                <w:ilvl w:val="0"/>
                <w:numId w:val="40"/>
              </w:numPr>
              <w:spacing w:after="0" w:line="240" w:lineRule="auto"/>
              <w:jc w:val="both"/>
              <w:rPr>
                <w:rFonts w:ascii="Times New Roman" w:eastAsiaTheme="minorEastAsia" w:hAnsi="Times New Roman"/>
                <w:b/>
                <w:sz w:val="24"/>
                <w:szCs w:val="24"/>
              </w:rPr>
            </w:pPr>
            <w:r w:rsidRPr="00446E4F">
              <w:rPr>
                <w:rFonts w:ascii="Times New Roman" w:eastAsiaTheme="minorEastAsia" w:hAnsi="Times New Roman"/>
                <w:b/>
                <w:sz w:val="24"/>
                <w:szCs w:val="24"/>
              </w:rPr>
              <w:t>СТОИМОСТЬ И ФИНАНСИРОВАНИЕ</w:t>
            </w:r>
          </w:p>
          <w:p w14:paraId="0E76EA0F" w14:textId="77777777" w:rsidR="003C5C37" w:rsidRPr="00446E4F" w:rsidRDefault="003C5C37" w:rsidP="003C5C37">
            <w:pPr>
              <w:pStyle w:val="a7"/>
              <w:spacing w:after="0" w:line="240" w:lineRule="auto"/>
              <w:ind w:left="540"/>
              <w:jc w:val="both"/>
              <w:rPr>
                <w:rFonts w:ascii="Times New Roman" w:eastAsiaTheme="minorEastAsia" w:hAnsi="Times New Roman"/>
                <w:b/>
                <w:sz w:val="24"/>
                <w:szCs w:val="24"/>
              </w:rPr>
            </w:pPr>
          </w:p>
          <w:p w14:paraId="55BD29E7" w14:textId="27C46A98"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 xml:space="preserve">2.1. Стоимость Предмета лизинга составляет </w:t>
            </w:r>
            <w:r w:rsidR="00A52B66" w:rsidRPr="00446E4F">
              <w:rPr>
                <w:rFonts w:ascii="Times New Roman" w:eastAsiaTheme="minorEastAsia" w:hAnsi="Times New Roman"/>
                <w:sz w:val="24"/>
                <w:szCs w:val="24"/>
                <w:lang w:val="kk-KZ"/>
              </w:rPr>
              <w:t xml:space="preserve">                 </w:t>
            </w:r>
            <w:r w:rsidR="00DF27C9">
              <w:rPr>
                <w:rFonts w:ascii="Times New Roman" w:eastAsiaTheme="minorEastAsia" w:hAnsi="Times New Roman"/>
                <w:b/>
                <w:sz w:val="24"/>
                <w:szCs w:val="24"/>
              </w:rPr>
              <w:t>______________</w:t>
            </w:r>
            <w:r w:rsidRPr="00446E4F">
              <w:rPr>
                <w:rFonts w:ascii="Times New Roman" w:eastAsiaTheme="minorEastAsia" w:hAnsi="Times New Roman"/>
                <w:b/>
                <w:sz w:val="24"/>
                <w:szCs w:val="24"/>
              </w:rPr>
              <w:t xml:space="preserve"> тенге</w:t>
            </w:r>
            <w:r w:rsidRPr="00446E4F">
              <w:rPr>
                <w:rFonts w:ascii="Times New Roman" w:eastAsiaTheme="minorEastAsia" w:hAnsi="Times New Roman"/>
                <w:sz w:val="24"/>
                <w:szCs w:val="24"/>
              </w:rPr>
              <w:t>.</w:t>
            </w:r>
          </w:p>
          <w:p w14:paraId="54FD6526"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2.2. Лизингополучатель участвует в финансировании Лизинговой сделки собственными денежными средствами в размере 20% от стоимости Предмета лизинга.</w:t>
            </w:r>
          </w:p>
          <w:p w14:paraId="181E41AB"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2.3. Участие Лизингополучателя уплачивается на банковский счет Лизингодателя в порядке и сроки, установленные настоящим Договором и Графиком лизинговых платежей.</w:t>
            </w:r>
          </w:p>
          <w:p w14:paraId="5BC9EEF2"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2.4. Конкретный размер Участия Лизингополучателя определяется исходя из стоимости Предмета лизинга и указывается в Графике лизинговых платежей.</w:t>
            </w:r>
          </w:p>
          <w:p w14:paraId="6CE0B219"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2.5. Лизингодатель осуществляет финансирование приобретения Предмета лизинга в размере 100% стоимости Предмета лизинга, указанной в пункте 2.1 настоящего Договора.</w:t>
            </w:r>
          </w:p>
          <w:p w14:paraId="031D506A"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2.6. Оплата Лизингодателем стоимости Предмета лизинга Продавцу осуществляется в соответствии с Договором купли-продажи.</w:t>
            </w:r>
          </w:p>
          <w:p w14:paraId="16A29235"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2.7. Участие Лизингополучателя не изменяет стоимость Предмета лизинга.</w:t>
            </w:r>
          </w:p>
          <w:p w14:paraId="75CFA85C"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2.8. Датой исполнения обязанности по внесению Участия считается дата зачисления денежных средств на банковский счет Лизингодателя.</w:t>
            </w:r>
          </w:p>
          <w:p w14:paraId="6096795E" w14:textId="77777777" w:rsidR="003C5C37" w:rsidRPr="00446E4F" w:rsidRDefault="003C5C37" w:rsidP="003C5C37">
            <w:pPr>
              <w:pStyle w:val="a7"/>
              <w:spacing w:after="0" w:line="240" w:lineRule="auto"/>
              <w:ind w:left="540"/>
              <w:jc w:val="both"/>
              <w:rPr>
                <w:rFonts w:ascii="Times New Roman" w:eastAsiaTheme="minorEastAsia" w:hAnsi="Times New Roman"/>
                <w:sz w:val="24"/>
                <w:szCs w:val="24"/>
              </w:rPr>
            </w:pPr>
          </w:p>
          <w:p w14:paraId="3A7ACF9A" w14:textId="77777777" w:rsidR="003C5C37" w:rsidRPr="00446E4F" w:rsidRDefault="003C5C37" w:rsidP="003C5C37">
            <w:pPr>
              <w:pStyle w:val="a7"/>
              <w:spacing w:after="0" w:line="240" w:lineRule="auto"/>
              <w:ind w:left="540"/>
              <w:jc w:val="both"/>
              <w:rPr>
                <w:rFonts w:ascii="Times New Roman" w:eastAsiaTheme="minorEastAsia" w:hAnsi="Times New Roman"/>
                <w:b/>
                <w:sz w:val="24"/>
                <w:szCs w:val="24"/>
              </w:rPr>
            </w:pPr>
            <w:r w:rsidRPr="00446E4F">
              <w:rPr>
                <w:rFonts w:ascii="Times New Roman" w:eastAsiaTheme="minorEastAsia" w:hAnsi="Times New Roman"/>
                <w:b/>
                <w:sz w:val="24"/>
                <w:szCs w:val="24"/>
              </w:rPr>
              <w:t>3. СРОК ЛИЗИНГА И ПЕРЕДАЧА ПРЕДМЕТА ЛИЗИНГА</w:t>
            </w:r>
          </w:p>
          <w:p w14:paraId="147B1C4B" w14:textId="77777777" w:rsidR="003C5C37" w:rsidRPr="00446E4F" w:rsidRDefault="003C5C37" w:rsidP="003C5C37">
            <w:pPr>
              <w:spacing w:after="0" w:line="240" w:lineRule="auto"/>
              <w:jc w:val="both"/>
              <w:rPr>
                <w:rFonts w:ascii="Times New Roman" w:eastAsiaTheme="minorEastAsia" w:hAnsi="Times New Roman"/>
                <w:b/>
                <w:sz w:val="24"/>
                <w:szCs w:val="24"/>
              </w:rPr>
            </w:pPr>
            <w:r w:rsidRPr="00446E4F">
              <w:rPr>
                <w:rFonts w:ascii="Times New Roman" w:eastAsiaTheme="minorEastAsia" w:hAnsi="Times New Roman"/>
                <w:sz w:val="24"/>
                <w:szCs w:val="24"/>
              </w:rPr>
              <w:t xml:space="preserve">3.1. Срок финансового лизинга составляет </w:t>
            </w:r>
            <w:r w:rsidRPr="00446E4F">
              <w:rPr>
                <w:rFonts w:ascii="Times New Roman" w:eastAsiaTheme="minorEastAsia" w:hAnsi="Times New Roman"/>
                <w:b/>
                <w:sz w:val="24"/>
                <w:szCs w:val="24"/>
              </w:rPr>
              <w:t>84 (восемьдесят четыре) месяца.</w:t>
            </w:r>
          </w:p>
          <w:p w14:paraId="51F91873" w14:textId="234BDAED"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 xml:space="preserve">3.2. Предмет лизинга поставляется по адресу: Республика Казахстан, </w:t>
            </w:r>
            <w:r w:rsidR="00DF27C9">
              <w:rPr>
                <w:rFonts w:ascii="Times New Roman" w:eastAsiaTheme="minorEastAsia" w:hAnsi="Times New Roman"/>
                <w:sz w:val="24"/>
                <w:szCs w:val="24"/>
              </w:rPr>
              <w:t>___________________</w:t>
            </w:r>
            <w:r w:rsidRPr="00446E4F">
              <w:rPr>
                <w:rFonts w:ascii="Times New Roman" w:eastAsiaTheme="minorEastAsia" w:hAnsi="Times New Roman"/>
                <w:sz w:val="24"/>
                <w:szCs w:val="24"/>
              </w:rPr>
              <w:t>.</w:t>
            </w:r>
          </w:p>
          <w:p w14:paraId="5C2BDE40"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3.3. Срок поставки Предмета лизинга составляет не более 15 (пятнадцати) календарных дней с даты оплаты Лизингодателем стоимости Предмета лизинга Продавцу.</w:t>
            </w:r>
          </w:p>
          <w:p w14:paraId="19FA1B5D"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3.4. Передача Предмета лизинга оформляется Актом приема-передачи.</w:t>
            </w:r>
          </w:p>
          <w:p w14:paraId="2AF877A8"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 xml:space="preserve">3.5. С момента подписания Акта приема-передачи Лизингополучатель принимает </w:t>
            </w:r>
            <w:r w:rsidRPr="00446E4F">
              <w:rPr>
                <w:rFonts w:ascii="Times New Roman" w:eastAsiaTheme="minorEastAsia" w:hAnsi="Times New Roman"/>
                <w:sz w:val="24"/>
                <w:szCs w:val="24"/>
              </w:rPr>
              <w:lastRenderedPageBreak/>
              <w:t>Предмет лизинга во владение и пользование и несет ответственность за его сохранность и эксплуатацию.</w:t>
            </w:r>
          </w:p>
          <w:p w14:paraId="19133CB4"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3.6. Настоящий Договор вступает в силу с даты его подписания и действует до полного исполнения обязательств.</w:t>
            </w:r>
          </w:p>
          <w:p w14:paraId="120C829C" w14:textId="77777777" w:rsidR="003C5C37" w:rsidRPr="00446E4F" w:rsidRDefault="003C5C37" w:rsidP="003C5C37">
            <w:pPr>
              <w:pStyle w:val="a7"/>
              <w:spacing w:after="0" w:line="240" w:lineRule="auto"/>
              <w:ind w:left="540"/>
              <w:jc w:val="both"/>
              <w:rPr>
                <w:rFonts w:ascii="Times New Roman" w:eastAsiaTheme="minorEastAsia" w:hAnsi="Times New Roman"/>
                <w:sz w:val="24"/>
                <w:szCs w:val="24"/>
              </w:rPr>
            </w:pPr>
          </w:p>
          <w:p w14:paraId="04FB5D83" w14:textId="77777777" w:rsidR="003C5C37" w:rsidRPr="00446E4F" w:rsidRDefault="003C5C37" w:rsidP="003C5C37">
            <w:pPr>
              <w:spacing w:after="0" w:line="240" w:lineRule="auto"/>
              <w:jc w:val="both"/>
              <w:rPr>
                <w:rFonts w:ascii="Times New Roman" w:eastAsiaTheme="minorEastAsia" w:hAnsi="Times New Roman"/>
                <w:b/>
                <w:sz w:val="24"/>
                <w:szCs w:val="24"/>
              </w:rPr>
            </w:pPr>
            <w:r w:rsidRPr="00446E4F">
              <w:rPr>
                <w:rFonts w:ascii="Times New Roman" w:eastAsiaTheme="minorEastAsia" w:hAnsi="Times New Roman"/>
                <w:b/>
                <w:sz w:val="24"/>
                <w:szCs w:val="24"/>
              </w:rPr>
              <w:t>4</w:t>
            </w:r>
            <w:r w:rsidRPr="00446E4F">
              <w:rPr>
                <w:rFonts w:ascii="Times New Roman" w:eastAsiaTheme="minorEastAsia" w:hAnsi="Times New Roman"/>
                <w:sz w:val="24"/>
                <w:szCs w:val="24"/>
              </w:rPr>
              <w:t xml:space="preserve">. </w:t>
            </w:r>
            <w:r w:rsidRPr="00446E4F">
              <w:rPr>
                <w:rFonts w:ascii="Times New Roman" w:eastAsiaTheme="minorEastAsia" w:hAnsi="Times New Roman"/>
                <w:b/>
                <w:sz w:val="24"/>
                <w:szCs w:val="24"/>
              </w:rPr>
              <w:t>ВОЗНАГРАЖДЕНИЕ И ЛИЗИНГОВЫЕ ПЛАТЕЖИ</w:t>
            </w:r>
          </w:p>
          <w:p w14:paraId="3A3F1EF7"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4.1. Размер вознаграждения Лизингодателя составляет 2,5% (две целых пять десятых процента) годовых.</w:t>
            </w:r>
          </w:p>
          <w:p w14:paraId="2293C24C"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4.2. Вознаграждение Лизингодателя начисляется на фактический остаток обязательств Лизингополучателя по основному долгу.</w:t>
            </w:r>
          </w:p>
          <w:p w14:paraId="1991ABEA"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 xml:space="preserve">4.3. Срок финансового лизинга составляет </w:t>
            </w:r>
            <w:r w:rsidRPr="00446E4F">
              <w:rPr>
                <w:rFonts w:ascii="Times New Roman" w:eastAsiaTheme="minorEastAsia" w:hAnsi="Times New Roman"/>
                <w:b/>
                <w:sz w:val="24"/>
                <w:szCs w:val="24"/>
              </w:rPr>
              <w:t>84 (восемьдесят четыре) месяца</w:t>
            </w:r>
            <w:r w:rsidRPr="00446E4F">
              <w:rPr>
                <w:rFonts w:ascii="Times New Roman" w:eastAsiaTheme="minorEastAsia" w:hAnsi="Times New Roman"/>
                <w:sz w:val="24"/>
                <w:szCs w:val="24"/>
              </w:rPr>
              <w:t xml:space="preserve"> с даты заключения настоящего Договора.</w:t>
            </w:r>
          </w:p>
          <w:p w14:paraId="047CDC5F"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4.4. Размер, даты и состав лизинговых платежей определяются Графиком лизинговых платежей, являющимся неотъемлемой частью настоящего Договора.</w:t>
            </w:r>
          </w:p>
          <w:p w14:paraId="451ECA01"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4.5. Лизинговые платежи осуществляются Лизингополучателем в национальной валюте Республики Казахстан — тенге, путем безналичного перечисления денежных средств на банковский счет Лизингодателя.</w:t>
            </w:r>
          </w:p>
          <w:p w14:paraId="4938699F"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4.6. Обязательство Лизингополучателя по очередному лизинговому платежу считается исполненным в дату зачисления соответствующей суммы денежных средств на банковский счет Лизингодателя.</w:t>
            </w:r>
          </w:p>
          <w:p w14:paraId="1438C9C3"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4.7. При недостаточности суммы поступившего платежа для полного исполнения обязательств Лизингополучателя поступившие денежные средства засчитываются в следующей очередности:</w:t>
            </w:r>
          </w:p>
          <w:p w14:paraId="61A0FEE0" w14:textId="1894082D"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расходы Лизингодателя, связанные с взысканием задолженности, если такие расходы подлежат возмещению Лизингополучателем</w:t>
            </w:r>
            <w:r w:rsidR="00FC05FE" w:rsidRPr="00446E4F">
              <w:rPr>
                <w:rFonts w:ascii="Times New Roman" w:eastAsiaTheme="minorEastAsia" w:hAnsi="Times New Roman"/>
                <w:sz w:val="24"/>
                <w:szCs w:val="24"/>
              </w:rPr>
              <w:t>:</w:t>
            </w:r>
          </w:p>
          <w:p w14:paraId="785ECAB0" w14:textId="7296015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 начисленная неустойка;</w:t>
            </w:r>
          </w:p>
          <w:p w14:paraId="6792B0AE" w14:textId="3FE742CA"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 просроченное вознаграждение;</w:t>
            </w:r>
          </w:p>
          <w:p w14:paraId="0190EF09" w14:textId="33DFE5E2"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 просроченная сумма основного долга;</w:t>
            </w:r>
          </w:p>
          <w:p w14:paraId="302EEE5C" w14:textId="4C684754"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 текущее вознаграждение;</w:t>
            </w:r>
          </w:p>
          <w:p w14:paraId="137AFAD8" w14:textId="513088A1"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 текущая сумма основного долга.</w:t>
            </w:r>
          </w:p>
          <w:p w14:paraId="6FF5F104"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 xml:space="preserve">4.8. При отсутствии просроченной </w:t>
            </w:r>
            <w:r w:rsidRPr="00446E4F">
              <w:rPr>
                <w:rFonts w:ascii="Times New Roman" w:eastAsiaTheme="minorEastAsia" w:hAnsi="Times New Roman"/>
                <w:sz w:val="24"/>
                <w:szCs w:val="24"/>
              </w:rPr>
              <w:lastRenderedPageBreak/>
              <w:t>задолженности денежные средства направляются на погашение текущих обязательств Лизингополучателя в соответствии с Графиком лизинговых платежей.</w:t>
            </w:r>
          </w:p>
          <w:p w14:paraId="492C2605"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4.9. График лизинговых платежей является неотъемлемой частью настоящего Договора.</w:t>
            </w:r>
          </w:p>
          <w:p w14:paraId="3DBB5DEA"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 xml:space="preserve">4.10. Первоначальный взнос Лизингополучателя составляет 20 % (двадцать процентов) от суммы приобретаемой сельскохозяйственной техники и оборудования. Сумма первоначального взноса отражается в Графике лизинговых платежей и уплачивается Лизингополучателем самостоятельно на банковский счёт Лизингодателя. </w:t>
            </w:r>
          </w:p>
          <w:p w14:paraId="580EBA84"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4.11.Лизингодатель после получения первоначального взноса от Лизингополучателя осуществляет оплату стоимости Предмета лизинга Продавцу в порядке и сроки, предусмотренные договором купли-продажи товара для передачи в финансовый лизинг.</w:t>
            </w:r>
          </w:p>
          <w:p w14:paraId="481631FE"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 xml:space="preserve">4.12. В случае предоставления в качестве первоначального взноса в размере 20% (двадцать процентов) от суммы приобретаемой сельскохозяйственной техники и оборудования недвижимого/ движимого имущества, вся сумма предмета лизинга отражается в Графике лизинговых платежей. При этом, Лизингодатель осуществляет оплату в полном </w:t>
            </w:r>
            <w:proofErr w:type="spellStart"/>
            <w:r w:rsidRPr="00446E4F">
              <w:rPr>
                <w:rFonts w:ascii="Times New Roman" w:eastAsiaTheme="minorEastAsia" w:hAnsi="Times New Roman"/>
                <w:sz w:val="24"/>
                <w:szCs w:val="24"/>
              </w:rPr>
              <w:t>обьеме</w:t>
            </w:r>
            <w:proofErr w:type="spellEnd"/>
            <w:r w:rsidRPr="00446E4F">
              <w:rPr>
                <w:rFonts w:ascii="Times New Roman" w:eastAsiaTheme="minorEastAsia" w:hAnsi="Times New Roman"/>
                <w:sz w:val="24"/>
                <w:szCs w:val="24"/>
              </w:rPr>
              <w:t xml:space="preserve"> за Предмет лизинга Продавцу в порядке и сроки, предусмотренные договором купли-продажи товара для передачи в финансовый лизинг.</w:t>
            </w:r>
          </w:p>
          <w:p w14:paraId="1688C786" w14:textId="77777777" w:rsidR="003C5C37" w:rsidRPr="00446E4F" w:rsidRDefault="003C5C37" w:rsidP="003C5C37">
            <w:pPr>
              <w:spacing w:after="0" w:line="240" w:lineRule="auto"/>
              <w:jc w:val="both"/>
              <w:rPr>
                <w:rFonts w:ascii="Times New Roman" w:eastAsiaTheme="minorEastAsia" w:hAnsi="Times New Roman"/>
                <w:sz w:val="24"/>
                <w:szCs w:val="24"/>
              </w:rPr>
            </w:pPr>
          </w:p>
          <w:p w14:paraId="185B28E3" w14:textId="77777777" w:rsidR="003C5C37" w:rsidRPr="00446E4F" w:rsidRDefault="003C5C37" w:rsidP="003C5C37">
            <w:pPr>
              <w:spacing w:after="0" w:line="240" w:lineRule="auto"/>
              <w:jc w:val="both"/>
              <w:rPr>
                <w:rFonts w:ascii="Times New Roman" w:eastAsiaTheme="minorEastAsia" w:hAnsi="Times New Roman"/>
                <w:b/>
                <w:sz w:val="24"/>
                <w:szCs w:val="24"/>
              </w:rPr>
            </w:pPr>
            <w:r w:rsidRPr="00446E4F">
              <w:rPr>
                <w:rFonts w:ascii="Times New Roman" w:eastAsiaTheme="minorEastAsia" w:hAnsi="Times New Roman"/>
                <w:b/>
                <w:sz w:val="24"/>
                <w:szCs w:val="24"/>
              </w:rPr>
              <w:t>5.</w:t>
            </w:r>
            <w:r w:rsidRPr="00446E4F">
              <w:rPr>
                <w:rFonts w:ascii="Times New Roman" w:eastAsiaTheme="minorEastAsia" w:hAnsi="Times New Roman"/>
                <w:sz w:val="24"/>
                <w:szCs w:val="24"/>
              </w:rPr>
              <w:t xml:space="preserve"> </w:t>
            </w:r>
            <w:r w:rsidRPr="00446E4F">
              <w:rPr>
                <w:rFonts w:ascii="Times New Roman" w:eastAsiaTheme="minorEastAsia" w:hAnsi="Times New Roman"/>
                <w:b/>
                <w:sz w:val="24"/>
                <w:szCs w:val="24"/>
              </w:rPr>
              <w:t>ПРАВА И ОБЯЗАННОСТИ ЛИЗИНГОДАТЕЛЯ</w:t>
            </w:r>
          </w:p>
          <w:p w14:paraId="7C3C51B2"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5.1. Лизингодатель обязан:</w:t>
            </w:r>
          </w:p>
          <w:p w14:paraId="31171393"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5.1.1. Приобрести Предмет лизинга у Продавца в соответствии с условиями договора купли-продажи товара для передачи в финансовый лизинг.</w:t>
            </w:r>
          </w:p>
          <w:p w14:paraId="5D56B642"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5.1.2. После исполнения Лизингополучателем предусмотренных настоящим Договором условий осуществить оплату стоимости Предмета лизинга Продавцу в порядке и сроки, установленные договором купли-продажи.</w:t>
            </w:r>
          </w:p>
          <w:p w14:paraId="629AE33B"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 xml:space="preserve">5.1.3. Передать Предмет лизинга Лизингополучателю во владение и пользование </w:t>
            </w:r>
            <w:r w:rsidRPr="00446E4F">
              <w:rPr>
                <w:rFonts w:ascii="Times New Roman" w:eastAsiaTheme="minorEastAsia" w:hAnsi="Times New Roman"/>
                <w:sz w:val="24"/>
                <w:szCs w:val="24"/>
              </w:rPr>
              <w:lastRenderedPageBreak/>
              <w:t>в порядке и сроки, предусмотренные настоящим Договором.</w:t>
            </w:r>
          </w:p>
          <w:p w14:paraId="6B0C45CB"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5.1.4. Предоставлять Лизингополучателю информацию о размере, составе и сроках внесения лизинговых платежей.</w:t>
            </w:r>
          </w:p>
          <w:p w14:paraId="50DE6425"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5.1.5. По письменному запросу Лизингополучателя предоставлять информацию о состоянии задолженности по настоящему Договору.</w:t>
            </w:r>
          </w:p>
          <w:p w14:paraId="7EB4D2C1"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5.1.6. После полного и надлежащего исполнения Лизингополучателем всех обязательств по настоящему Договору оформить переход права собственности на Предмет лизинга к Лизингополучателю в порядке, предусмотренном настоящим Договором и законодательством Республики Казахстан.</w:t>
            </w:r>
          </w:p>
          <w:p w14:paraId="7A0624DB"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5.1.7. Осуществлять мониторинг исполнения Лизингополучателем условий настоящего Договора, состояния, сохранности и использования Предмета лизинга в соответствии с законодательством Республики Казахстан и условиями настоящего Договора.</w:t>
            </w:r>
          </w:p>
          <w:p w14:paraId="58C0D161"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5.2. Лизингодатель вправе:</w:t>
            </w:r>
          </w:p>
          <w:p w14:paraId="782D5EC3"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5.2.1. Требовать от Лизингополучателя надлежащего, полного и своевременного исполнения обязательств по настоящему Договору.</w:t>
            </w:r>
          </w:p>
          <w:p w14:paraId="7F994796"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5.2.2. Требовать своевременной и полной оплаты лизинговых платежей, вознаграждения, неустойки и иных платежей, предусмотренных настоящим Договором.</w:t>
            </w:r>
          </w:p>
          <w:p w14:paraId="365C434C"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5.2.3. Проверять наличие, состояние, сохранность, условия хранения и эксплуатации Предмета лизинга, в том числе осуществлять его осмотр по месту нахождения.</w:t>
            </w:r>
          </w:p>
          <w:p w14:paraId="0C8E938D"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5.2.4. Требовать от Лизингополучателя предоставления документов и информации, подтверждающих надлежащее использование, сохранность и эксплуатацию Предмета лизинга.</w:t>
            </w:r>
          </w:p>
          <w:p w14:paraId="54BF5300"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5.2.5. Требовать от Лизингополучателя предоставления документов и сведений, необходимых для осуществления мониторинга его финансового состояния и исполнения обязательств по настоящему Договору.</w:t>
            </w:r>
          </w:p>
          <w:p w14:paraId="4AE00B7A"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 xml:space="preserve">5.2.6. В случае нарушения Лизингополучателем сроков или иных условий исполнения </w:t>
            </w:r>
            <w:r w:rsidRPr="00446E4F">
              <w:rPr>
                <w:rFonts w:ascii="Times New Roman" w:eastAsiaTheme="minorEastAsia" w:hAnsi="Times New Roman"/>
                <w:sz w:val="24"/>
                <w:szCs w:val="24"/>
              </w:rPr>
              <w:lastRenderedPageBreak/>
              <w:t>обязательств требовать уплаты предусмотренных настоящим Договором неустойки, штрафов и возмещения причиненных убытков.</w:t>
            </w:r>
          </w:p>
          <w:p w14:paraId="1025376B"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5.2.7. При наличии оснований, предусмотренных настоящим Договором и законодательством Республики Казахстан, требовать досрочного исполнения Лизингополучателем обязательств по настоящему Договору.</w:t>
            </w:r>
          </w:p>
          <w:p w14:paraId="7ECBAD27"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5.2.8. При существенном нарушении Лизингополучателем условий настоящего Договора требовать досрочного расторжения настоящего Договора и возврата Предмета лизинга в порядке, установленном настоящим Договором и законодательством Республики Казахстан.</w:t>
            </w:r>
          </w:p>
          <w:p w14:paraId="66BEB497"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5.2.9. Требовать от Лизингополучателя предоставления дополнительного обеспечения исполнения обязательств в случаях и порядке, предусмотренных настоящим Договором и законодательством Республики Казахстан.</w:t>
            </w:r>
          </w:p>
          <w:p w14:paraId="3D22F5C6"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5.2.10. Осуществлять иные права, предусмотренные настоящим Договором и законодательством Республики Казахстан.</w:t>
            </w:r>
          </w:p>
          <w:p w14:paraId="622436F4" w14:textId="77777777" w:rsidR="003C5C37" w:rsidRPr="00446E4F" w:rsidRDefault="003C5C37" w:rsidP="003C5C37">
            <w:pPr>
              <w:spacing w:after="0" w:line="240" w:lineRule="auto"/>
              <w:jc w:val="both"/>
              <w:rPr>
                <w:rFonts w:ascii="Times New Roman" w:eastAsiaTheme="minorEastAsia" w:hAnsi="Times New Roman"/>
                <w:sz w:val="24"/>
                <w:szCs w:val="24"/>
              </w:rPr>
            </w:pPr>
          </w:p>
          <w:p w14:paraId="225D2388"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b/>
                <w:sz w:val="24"/>
                <w:szCs w:val="24"/>
              </w:rPr>
              <w:t>6.</w:t>
            </w:r>
            <w:r w:rsidRPr="00446E4F">
              <w:rPr>
                <w:rFonts w:ascii="Times New Roman" w:eastAsiaTheme="minorEastAsia" w:hAnsi="Times New Roman"/>
                <w:sz w:val="24"/>
                <w:szCs w:val="24"/>
              </w:rPr>
              <w:t xml:space="preserve"> </w:t>
            </w:r>
            <w:r w:rsidRPr="00446E4F">
              <w:rPr>
                <w:rFonts w:ascii="Times New Roman" w:eastAsiaTheme="minorEastAsia" w:hAnsi="Times New Roman"/>
                <w:b/>
                <w:sz w:val="24"/>
                <w:szCs w:val="24"/>
              </w:rPr>
              <w:t>ПРАВА И ОБЯЗАННОСТИ ЛИЗИНГОПОЛУЧАТЕЛЯ</w:t>
            </w:r>
          </w:p>
          <w:p w14:paraId="6A28E521"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6.1. Лизингополучатель обязан своевременно внести первоначальный взнос (Участие) в размере, установленном настоящим Договором, и осуществлять лизинговые платежи в соответствии с условиями настоящего Договора и Графиком лизинговых платежей.</w:t>
            </w:r>
          </w:p>
          <w:p w14:paraId="3DEB2331"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6.2. Лизингополучатель обязан принять Предмет лизинга в порядке и сроки, предусмотренные настоящим Договором.</w:t>
            </w:r>
          </w:p>
          <w:p w14:paraId="00B1E07A"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 xml:space="preserve">6.3. Лизингополучатель обязан использовать Предмет лизинга в соответствии с его назначением, соблюдать требования законодательства Республики Казахстан, технической документации и инструкции по эксплуатации, обеспечивать сохранность Предмета лизинга, его надлежащее содержание, техническое обслуживание и текущий ремонт за свой счет, если иное не предусмотрено </w:t>
            </w:r>
            <w:r w:rsidRPr="00446E4F">
              <w:rPr>
                <w:rFonts w:ascii="Times New Roman" w:eastAsiaTheme="minorEastAsia" w:hAnsi="Times New Roman"/>
                <w:sz w:val="24"/>
                <w:szCs w:val="24"/>
              </w:rPr>
              <w:lastRenderedPageBreak/>
              <w:t>настоящим Договором.</w:t>
            </w:r>
          </w:p>
          <w:p w14:paraId="42FD5B59"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6.4. Лизингополучатель не вправе без предварительного письменного согласия Лизингодателя продавать, дарить, передавать в залог, сдавать в аренду, сублизинг, безвозмездное пользование либо иным образом отчуждать или обременять Предмет лизинга, а также передавать права на него третьим лицам.</w:t>
            </w:r>
          </w:p>
          <w:p w14:paraId="0CA63390"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6.5. Лизингополучатель обязан незамедлительно уведомлять Лизингодателя о случаях утраты, повреждения, хищения Предмета лизинга, возникновении прав или требований третьих лиц в отношении Предмета лизинга, а также об иных обстоятельствах, которые могут повлиять на сохранность Предмета лизинга или исполнение обязательств по настоящему Договору.</w:t>
            </w:r>
          </w:p>
          <w:p w14:paraId="5F14CC2A"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6.6. Лизингополучатель обязан предоставлять Лизингодателю документы и информацию, необходимые для осуществления мониторинга исполнения настоящего Договора, финансового состояния Лизингополучателя, а также состояния, хранения и использования Предмета лизинга.</w:t>
            </w:r>
          </w:p>
          <w:p w14:paraId="3BE95195"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6.7. Лизингополучатель обязан предоставлять Лизингодателю доступ к Предмету лизинга для проведения плановых и внеплановых проверок его наличия, состояния, условий хранения и эксплуатации.</w:t>
            </w:r>
          </w:p>
          <w:p w14:paraId="00EB914E"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6.8. Лизингополучатель вправе предъявлять непосредственно Продавцу требования, связанные с качеством, комплектностью, гарантийным и сервисным обслуживанием Предмета лизинга, в соответствии с законодательством Республики Казахстан, договором купли-продажи и условиями настоящего Договора.</w:t>
            </w:r>
          </w:p>
          <w:p w14:paraId="68321E72"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6.9. Лизингополучатель вправе получать от Лизингодателя информацию о размере, сроках и составе лизинговых платежей, а также о состоянии задолженности по настоящему Договору.</w:t>
            </w:r>
          </w:p>
          <w:p w14:paraId="65C6F5B2"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 xml:space="preserve">6.10. После полного исполнения Лизингополучателем всех обязательств по настоящему Договору Лизингополучатель вправе требовать оформления перехода права </w:t>
            </w:r>
            <w:r w:rsidRPr="00446E4F">
              <w:rPr>
                <w:rFonts w:ascii="Times New Roman" w:eastAsiaTheme="minorEastAsia" w:hAnsi="Times New Roman"/>
                <w:sz w:val="24"/>
                <w:szCs w:val="24"/>
              </w:rPr>
              <w:lastRenderedPageBreak/>
              <w:t>собственности на Предмет лизинга в порядке, установленном настоящим Договором.</w:t>
            </w:r>
          </w:p>
          <w:p w14:paraId="1CCCA3C1" w14:textId="77777777" w:rsidR="003C5C37" w:rsidRPr="00446E4F" w:rsidRDefault="003C5C37" w:rsidP="003C5C37">
            <w:pPr>
              <w:pStyle w:val="a7"/>
              <w:spacing w:after="0" w:line="240" w:lineRule="auto"/>
              <w:ind w:left="540"/>
              <w:jc w:val="both"/>
              <w:rPr>
                <w:rFonts w:ascii="Times New Roman" w:eastAsiaTheme="minorEastAsia" w:hAnsi="Times New Roman"/>
                <w:sz w:val="24"/>
                <w:szCs w:val="24"/>
              </w:rPr>
            </w:pPr>
          </w:p>
          <w:p w14:paraId="76661EF0" w14:textId="4EE4E32C"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b/>
                <w:sz w:val="24"/>
                <w:szCs w:val="24"/>
              </w:rPr>
              <w:t>7.</w:t>
            </w:r>
            <w:r w:rsidRPr="00446E4F">
              <w:rPr>
                <w:rFonts w:ascii="Times New Roman" w:eastAsiaTheme="minorEastAsia" w:hAnsi="Times New Roman"/>
                <w:sz w:val="24"/>
                <w:szCs w:val="24"/>
              </w:rPr>
              <w:t xml:space="preserve"> </w:t>
            </w:r>
            <w:r w:rsidRPr="00446E4F">
              <w:rPr>
                <w:rFonts w:ascii="Times New Roman" w:eastAsiaTheme="minorEastAsia" w:hAnsi="Times New Roman"/>
                <w:b/>
                <w:sz w:val="24"/>
                <w:szCs w:val="24"/>
              </w:rPr>
              <w:t>ПРАВО СОБСТВЕННОСТИ НА ПРЕДМЕТ ЛИЗИНГА И УСЛОВИЯ ПЕРЕХОДА ЕГО В СОБСТВЕННОСТЬ ЛИЗИНГОПОЛУЧАТЕЛЯ</w:t>
            </w:r>
          </w:p>
          <w:p w14:paraId="46BDC5B6" w14:textId="77777777" w:rsidR="003C5C37" w:rsidRPr="00446E4F" w:rsidRDefault="003C5C37" w:rsidP="003C5C37">
            <w:pPr>
              <w:spacing w:after="0" w:line="240" w:lineRule="auto"/>
              <w:jc w:val="both"/>
              <w:rPr>
                <w:rFonts w:ascii="Times New Roman" w:eastAsiaTheme="minorEastAsia" w:hAnsi="Times New Roman"/>
                <w:sz w:val="24"/>
                <w:szCs w:val="24"/>
              </w:rPr>
            </w:pPr>
          </w:p>
          <w:p w14:paraId="7956BFF0"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7.1. До момента полного исполнения Лизингополучателем всех обязательств по настоящему Договору право собственности на Предмет лизинга сохраняется за Лизингодателем.</w:t>
            </w:r>
          </w:p>
          <w:p w14:paraId="100E5ED0"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7.2. После полного и надлежащего исполнения Лизингополучателем всех денежных и иных обязательств по настоящему Договору право собственности на Предмет лизинга переходит к Лизингополучателю.</w:t>
            </w:r>
          </w:p>
          <w:p w14:paraId="12581886"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7.3. Для перехода права собственности Лизингополучатель обязан полностью исполнить обязательства по погашению основной суммы финансирования, уплате вознаграждения Лизингодателя, начисленных неустоек, штрафов и иных платежей, предусмотренных настоящим Договором, а также возмещению предусмотренных настоящим Договором расходов Лизингодателя, при наличии таких расходов.</w:t>
            </w:r>
          </w:p>
          <w:p w14:paraId="58B180AE"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7.4. Переход права собственности на Предмет лизинга осуществляется после полного исполнения Лизингополучателем всех обязательств по настоящему Договору без необходимости заключения отдельного договора купли-продажи.</w:t>
            </w:r>
          </w:p>
          <w:p w14:paraId="2CA26F4D"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7.5. После полного исполнения Лизингополучателем всех обязательств Лизингодатель оформляет и передает Лизингополучателю документ, подтверждающий переход права собственности на Предмет лизинга.</w:t>
            </w:r>
          </w:p>
          <w:p w14:paraId="55D22DCD"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 xml:space="preserve">7.6. С даты перехода права собственности Лизингополучатель становится собственником Предмета лизинга и самостоятельно несет все расходы, риски и обязательства, связанные с его содержанием, эксплуатацией, техническим обслуживанием, страхованием и распоряжением </w:t>
            </w:r>
            <w:r w:rsidRPr="00446E4F">
              <w:rPr>
                <w:rFonts w:ascii="Times New Roman" w:eastAsiaTheme="minorEastAsia" w:hAnsi="Times New Roman"/>
                <w:sz w:val="24"/>
                <w:szCs w:val="24"/>
              </w:rPr>
              <w:lastRenderedPageBreak/>
              <w:t>Предметом лизинга в качестве собственника.</w:t>
            </w:r>
          </w:p>
          <w:p w14:paraId="7B33EB02" w14:textId="77777777" w:rsidR="003C5C37" w:rsidRPr="00446E4F" w:rsidRDefault="003C5C37" w:rsidP="003C5C37">
            <w:pPr>
              <w:spacing w:after="0" w:line="240" w:lineRule="auto"/>
              <w:jc w:val="both"/>
              <w:rPr>
                <w:rFonts w:ascii="Times New Roman" w:eastAsiaTheme="minorEastAsia" w:hAnsi="Times New Roman"/>
                <w:sz w:val="24"/>
                <w:szCs w:val="24"/>
              </w:rPr>
            </w:pPr>
          </w:p>
          <w:p w14:paraId="11CBAE41"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 xml:space="preserve">8. </w:t>
            </w:r>
            <w:r w:rsidRPr="00446E4F">
              <w:rPr>
                <w:rFonts w:ascii="Times New Roman" w:eastAsiaTheme="minorEastAsia" w:hAnsi="Times New Roman"/>
                <w:b/>
                <w:sz w:val="24"/>
                <w:szCs w:val="24"/>
              </w:rPr>
              <w:t>СТРАХОВАНИЕ ПРЕДМЕТА ЛИЗИНГА</w:t>
            </w:r>
          </w:p>
          <w:p w14:paraId="4DE8B746"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8.1. Лизингополучатель со дня получения Предмета лизинга во временное владение и</w:t>
            </w:r>
          </w:p>
          <w:p w14:paraId="6D6E1150" w14:textId="305B9788"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пользование по Договору, если более ранние сроки не предусмотрены условиями ДКП, принимает на себя риск Утраты Предмета лизинга, произошедшей по вине Лизингополучателя либо третьих лиц, а также иных рисков независимо от того, чем это вызвано.</w:t>
            </w:r>
          </w:p>
          <w:p w14:paraId="329B22EC"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 xml:space="preserve">8.2. Лизингополучатель обязуется за свой счет обеспечить страховую защиту Предмета лизинга, на протяжении всего срока действия.  </w:t>
            </w:r>
          </w:p>
          <w:p w14:paraId="45A746DA" w14:textId="54D6275A"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8.3. Лизингополучатель обязан в течение 15 (пятнадцати) календарных дней с даты Предмета лизинга во временное владение и пользование на основании Акта передачи в лизинг застраховать и предоставить Лизингодателю оригиналы документов (договор страхования/страховой полис и платежные документы), подтверждающие факт страхования Предмета лизинга в соответствии с Договором произвести уплату соответствующей страховой премии Страховщику.</w:t>
            </w:r>
          </w:p>
          <w:p w14:paraId="3D55E4F3"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8.4. Утрата Предмета лизинга и (или) наступление любого страхового случая не освобождает Лизингополучателя от выполнения обязательств по Договору, включая обязательств по выплате Задолженности.</w:t>
            </w:r>
          </w:p>
          <w:p w14:paraId="13033295" w14:textId="77777777" w:rsidR="003C5C37" w:rsidRPr="00446E4F" w:rsidRDefault="003C5C37" w:rsidP="003C5C37">
            <w:pPr>
              <w:spacing w:after="0" w:line="240" w:lineRule="auto"/>
              <w:jc w:val="both"/>
              <w:rPr>
                <w:rFonts w:ascii="Times New Roman" w:eastAsiaTheme="minorEastAsia" w:hAnsi="Times New Roman"/>
                <w:sz w:val="24"/>
                <w:szCs w:val="24"/>
              </w:rPr>
            </w:pPr>
          </w:p>
          <w:p w14:paraId="233D0A42"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b/>
                <w:sz w:val="24"/>
                <w:szCs w:val="24"/>
              </w:rPr>
              <w:t>9</w:t>
            </w:r>
            <w:r w:rsidRPr="00446E4F">
              <w:rPr>
                <w:rFonts w:ascii="Times New Roman" w:eastAsiaTheme="minorEastAsia" w:hAnsi="Times New Roman"/>
                <w:sz w:val="24"/>
                <w:szCs w:val="24"/>
              </w:rPr>
              <w:t xml:space="preserve">. </w:t>
            </w:r>
            <w:r w:rsidRPr="00446E4F">
              <w:rPr>
                <w:rFonts w:ascii="Times New Roman" w:eastAsiaTheme="minorEastAsia" w:hAnsi="Times New Roman"/>
                <w:b/>
                <w:sz w:val="24"/>
                <w:szCs w:val="24"/>
              </w:rPr>
              <w:t>ПРОСРОЧКА И ОТВЕТСТВЕННОСТЬ</w:t>
            </w:r>
          </w:p>
          <w:p w14:paraId="77BF407E"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9.1. В случае нарушения Лизингополучателем установленного настоящим Договором и/или Графиком лизинговых платежей срока исполнения денежного обязательства Лизингополучатель уплачивает Лизингодателю пеню в размере 0,1% (ноль целых одна десятая процента) от суммы просроченного платежа за каждый календарный день просрочки, но в совокупном размере не более 10% (десяти процентов) от суммы соответствующего просроченного платежа.</w:t>
            </w:r>
          </w:p>
          <w:p w14:paraId="7F1A1CA7"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 xml:space="preserve">9.2. Пеня начисляется со дня, следующего за установленной датой исполнения </w:t>
            </w:r>
            <w:r w:rsidRPr="00446E4F">
              <w:rPr>
                <w:rFonts w:ascii="Times New Roman" w:eastAsiaTheme="minorEastAsia" w:hAnsi="Times New Roman"/>
                <w:sz w:val="24"/>
                <w:szCs w:val="24"/>
              </w:rPr>
              <w:lastRenderedPageBreak/>
              <w:t>соответствующего обязательства, и по день фактического исполнения обязательства включительно, с учетом ограничения, установленного пунктом 9.1 настоящего Договора.</w:t>
            </w:r>
          </w:p>
          <w:p w14:paraId="27CA2EAD"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9.3. Уплата пени не освобождает Лизингополучателя от обязанности погасить сумму просроченного платежа, уплатить начисленное вознаграждение и исполнить иные обязательства, предусмотренные настоящим Договором.</w:t>
            </w:r>
          </w:p>
          <w:p w14:paraId="126D6E01"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9.4. В случае возникновения просроченной задолженности Лизингодатель вправе направить Лизингополучателю письменное уведомление с указанием размера задолженности, начисленной пени и срока ее погашения.</w:t>
            </w:r>
          </w:p>
          <w:p w14:paraId="0B21D6F6"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9.5. В случае существенного или неоднократного нарушения Лизингополучателем сроков исполнения обязательств Лизингодатель вправе потребовать досрочного исполнения обязательств по настоящему Договору, расторжения настоящего Договора и возврата Предмета лизинга в порядке и на основаниях, предусмотренных настоящим Договором и законодательством Республики Казахстан.</w:t>
            </w:r>
          </w:p>
          <w:p w14:paraId="2C40507E"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9.6. Применение мер ответственности, предусмотренных настоящим разделом, не лишает Лизингодателя права требовать возмещения убытков и исполнения иных обязательств Лизингополучателя в случаях и пределах, предусмотренных законодательством Республики Казахстан и настоящим Договором.</w:t>
            </w:r>
          </w:p>
          <w:p w14:paraId="3A5CC34C" w14:textId="77777777" w:rsidR="003C5C37" w:rsidRPr="00446E4F" w:rsidRDefault="003C5C37" w:rsidP="003C5C37">
            <w:pPr>
              <w:pStyle w:val="a7"/>
              <w:spacing w:after="0" w:line="240" w:lineRule="auto"/>
              <w:ind w:left="540"/>
              <w:jc w:val="both"/>
              <w:rPr>
                <w:rFonts w:ascii="Times New Roman" w:eastAsiaTheme="minorEastAsia" w:hAnsi="Times New Roman"/>
                <w:sz w:val="24"/>
                <w:szCs w:val="24"/>
              </w:rPr>
            </w:pPr>
          </w:p>
          <w:p w14:paraId="13BD0611"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b/>
                <w:sz w:val="24"/>
                <w:szCs w:val="24"/>
              </w:rPr>
              <w:t>10</w:t>
            </w:r>
            <w:r w:rsidRPr="00446E4F">
              <w:rPr>
                <w:rFonts w:ascii="Times New Roman" w:eastAsiaTheme="minorEastAsia" w:hAnsi="Times New Roman"/>
                <w:sz w:val="24"/>
                <w:szCs w:val="24"/>
              </w:rPr>
              <w:t xml:space="preserve">. </w:t>
            </w:r>
            <w:r w:rsidRPr="00446E4F">
              <w:rPr>
                <w:rFonts w:ascii="Times New Roman" w:eastAsiaTheme="minorEastAsia" w:hAnsi="Times New Roman"/>
                <w:b/>
                <w:sz w:val="24"/>
                <w:szCs w:val="24"/>
              </w:rPr>
              <w:t>ДОСРОЧНОЕ ПОГАШЕНИЕ</w:t>
            </w:r>
          </w:p>
          <w:p w14:paraId="559E6A47"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10.1. Лизингополучатель вправе досрочно исполнить полностью или частично свои обязательства по настоящему Договору при условии предварительного письменного уведомления Лизингодателя в порядке, установленном настоящим Договором и применимым законодательством Республики Казахстан.</w:t>
            </w:r>
          </w:p>
          <w:p w14:paraId="39601729"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 xml:space="preserve">10.2. При досрочном полном погашении Лизингополучатель обязан уплатить Лизингодателю сумму непогашенного </w:t>
            </w:r>
            <w:r w:rsidRPr="00446E4F">
              <w:rPr>
                <w:rFonts w:ascii="Times New Roman" w:eastAsiaTheme="minorEastAsia" w:hAnsi="Times New Roman"/>
                <w:sz w:val="24"/>
                <w:szCs w:val="24"/>
              </w:rPr>
              <w:lastRenderedPageBreak/>
              <w:t>основного долга, начисленное по дату фактического погашения вознаграждение, а также иные суммы, подлежащие уплате в соответствии с настоящим Договором, включая неустойки и расходы Лизингодателя, при их наличии.</w:t>
            </w:r>
          </w:p>
          <w:p w14:paraId="366552EA"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10.3. При досрочном полном исполнении обязательств Лизингополучателем начисление вознаграждения на фактически погашенную сумму основного долга прекращается с даты ее полного погашения.</w:t>
            </w:r>
          </w:p>
          <w:p w14:paraId="682ABEBC"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10.4. Частичное досрочное погашение основного долга осуществляется в порядке, согласованном Лизингодателем и Лизингополучателем, с соответствующим изменением Графика лизинговых платежей, если иное не предусмотрено настоящим Договором.</w:t>
            </w:r>
          </w:p>
          <w:p w14:paraId="4AE4296F"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10.5. Досрочное погашение не освобождает Лизингополучателя от обязанности оплатить суммы, начисленные и подлежащие уплате до даты фактического исполнения соответствующего обязательства.</w:t>
            </w:r>
          </w:p>
          <w:p w14:paraId="2E1659D2"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10.6. После полного досрочного исполнения Лизингополучателем всех денежных и иных обязательств по настоящему Договору, включая погашение основной суммы финансирования, уплату вознаграждения, неустойки и иных платежей, предусмотренных настоящим Договором, право собственности на Предмет лизинга переходит к Лизингополучателю в порядке, предусмотренном разделом 7 настоящего Договора.</w:t>
            </w:r>
          </w:p>
          <w:p w14:paraId="2A80A69B"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10.7.Лизингодатель вправе потребовать досрочного исполнения обязательств Лизингополучателем в случаях, предусмотренных настоящим Договором и законодательством Республики Казахстан, в том числе при существенном нарушении Лизингополучателем условий настоящего Договора.</w:t>
            </w:r>
          </w:p>
          <w:p w14:paraId="24844F91" w14:textId="77777777" w:rsidR="003C5C37" w:rsidRPr="00446E4F" w:rsidRDefault="003C5C37" w:rsidP="003C5C37">
            <w:pPr>
              <w:pStyle w:val="a7"/>
              <w:spacing w:after="0" w:line="240" w:lineRule="auto"/>
              <w:ind w:left="540"/>
              <w:jc w:val="both"/>
              <w:rPr>
                <w:rFonts w:ascii="Times New Roman" w:eastAsiaTheme="minorEastAsia" w:hAnsi="Times New Roman"/>
                <w:sz w:val="24"/>
                <w:szCs w:val="24"/>
              </w:rPr>
            </w:pPr>
          </w:p>
          <w:p w14:paraId="02ED3D8E" w14:textId="77777777" w:rsidR="003C5C37" w:rsidRPr="00446E4F" w:rsidRDefault="003C5C37" w:rsidP="003C5C37">
            <w:pPr>
              <w:pStyle w:val="a7"/>
              <w:spacing w:after="0" w:line="240" w:lineRule="auto"/>
              <w:ind w:left="540"/>
              <w:jc w:val="both"/>
              <w:rPr>
                <w:rFonts w:ascii="Times New Roman" w:eastAsiaTheme="minorEastAsia" w:hAnsi="Times New Roman"/>
                <w:b/>
                <w:sz w:val="24"/>
                <w:szCs w:val="24"/>
              </w:rPr>
            </w:pPr>
            <w:r w:rsidRPr="00446E4F">
              <w:rPr>
                <w:rFonts w:ascii="Times New Roman" w:eastAsiaTheme="minorEastAsia" w:hAnsi="Times New Roman"/>
                <w:b/>
                <w:sz w:val="24"/>
                <w:szCs w:val="24"/>
              </w:rPr>
              <w:t>11. АНТИКОРРУПЦИОННАЯ ОГОВОРКА</w:t>
            </w:r>
          </w:p>
          <w:p w14:paraId="625F15D3"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 xml:space="preserve">11.1. Стороны обязуются соблюдать законодательство Республики Казахстан в сфере противодействия коррупции и не совершать </w:t>
            </w:r>
            <w:r w:rsidRPr="00446E4F">
              <w:rPr>
                <w:rFonts w:ascii="Times New Roman" w:eastAsiaTheme="minorEastAsia" w:hAnsi="Times New Roman"/>
                <w:sz w:val="24"/>
                <w:szCs w:val="24"/>
              </w:rPr>
              <w:lastRenderedPageBreak/>
              <w:t>действий, которые могут повлечь нарушение требований антикоррупционного законодательства.</w:t>
            </w:r>
          </w:p>
          <w:p w14:paraId="74D5240E"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11.2. Каждая из Сторон обязуется не предлагать, не обещать, не предоставлять и не передавать прямо или косвенно денежные средства, подарки, имущество, услуги, имущественные права или иные выгоды работникам, представителям или должностным лицам другой Стороны с целью незаконного влияния на принятие ими решений, совершение действий либо бездействие.</w:t>
            </w:r>
          </w:p>
          <w:p w14:paraId="2FD52D37"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11.3. Стороны обязуются не требовать и не принимать от другой Стороны, ее работников, представителей или третьих лиц незаконное вознаграждение, подарки, услуги либо иные выгоды в связи с заключением, исполнением, изменением или прекращением настоящего Договора.</w:t>
            </w:r>
          </w:p>
          <w:p w14:paraId="203461D6"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11.4. В случае если Стороне станет известно о фактах или обстоятельствах, которые могут свидетельствовать о совершении коррупционного правонарушения в связи с настоящим Договором, такая Сторона обязуется незамедлительно уведомить об этом другую Сторону.</w:t>
            </w:r>
          </w:p>
          <w:p w14:paraId="149A13D4"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11.5. Сторона, нарушившая требования настоящего раздела, несет ответственность в соответствии с законодательством Республики Казахстан и обязана возместить другой Стороне документально подтвержденные убытки, причиненные таким нарушением.</w:t>
            </w:r>
          </w:p>
          <w:p w14:paraId="75F7719F"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11.6. Нарушение антикоррупционных требований является основанием для применения соответствующей Стороной предусмотренных законодательством Республики Казахстан и настоящим Договором мер защиты и ответственности.</w:t>
            </w:r>
          </w:p>
          <w:p w14:paraId="30CED726" w14:textId="77777777" w:rsidR="003C5C37" w:rsidRPr="00446E4F" w:rsidRDefault="003C5C37" w:rsidP="003C5C37">
            <w:pPr>
              <w:pStyle w:val="a7"/>
              <w:spacing w:after="0" w:line="240" w:lineRule="auto"/>
              <w:ind w:left="540"/>
              <w:jc w:val="both"/>
              <w:rPr>
                <w:rFonts w:ascii="Times New Roman" w:eastAsiaTheme="minorEastAsia" w:hAnsi="Times New Roman"/>
                <w:sz w:val="24"/>
                <w:szCs w:val="24"/>
              </w:rPr>
            </w:pPr>
          </w:p>
          <w:p w14:paraId="0A20A659" w14:textId="77777777" w:rsidR="003C5C37" w:rsidRPr="00446E4F" w:rsidRDefault="003C5C37" w:rsidP="003C5C37">
            <w:pPr>
              <w:pStyle w:val="a7"/>
              <w:spacing w:after="0" w:line="240" w:lineRule="auto"/>
              <w:ind w:left="540"/>
              <w:jc w:val="both"/>
              <w:rPr>
                <w:rFonts w:ascii="Times New Roman" w:eastAsiaTheme="minorEastAsia" w:hAnsi="Times New Roman"/>
                <w:b/>
                <w:sz w:val="24"/>
                <w:szCs w:val="24"/>
              </w:rPr>
            </w:pPr>
            <w:r w:rsidRPr="00446E4F">
              <w:rPr>
                <w:rFonts w:ascii="Times New Roman" w:eastAsiaTheme="minorEastAsia" w:hAnsi="Times New Roman"/>
                <w:b/>
                <w:sz w:val="24"/>
                <w:szCs w:val="24"/>
              </w:rPr>
              <w:t>12. ФОРС-МАЖОР</w:t>
            </w:r>
          </w:p>
          <w:p w14:paraId="219A5A22"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 xml:space="preserve">12.1. Стороны освобождаются от ответственности за полное или частичное неисполнение либо ненадлежащее исполнение обязательств по настоящему Договору, если такое неисполнение явилось непосредственным следствием чрезвычайных и непредотвратимых </w:t>
            </w:r>
            <w:r w:rsidRPr="00446E4F">
              <w:rPr>
                <w:rFonts w:ascii="Times New Roman" w:eastAsiaTheme="minorEastAsia" w:hAnsi="Times New Roman"/>
                <w:sz w:val="24"/>
                <w:szCs w:val="24"/>
              </w:rPr>
              <w:lastRenderedPageBreak/>
              <w:t>при данных условиях обстоятельств непреодолимой силы (форс-мажор).</w:t>
            </w:r>
          </w:p>
          <w:p w14:paraId="39808DDD"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12.2. К обстоятельствам непреодолимой силы относятся чрезвычайные и непредотвратимые обстоятельства, возникновение которых Сторона не могла разумно предвидеть или предотвратить, включая стихийные бедствия, военные действия, чрезвычайные ситуации, массовые беспорядки, акты государственных органов, если такие обстоятельства непосредственно препятствуют исполнению обязательств по настоящему Договору.</w:t>
            </w:r>
          </w:p>
          <w:p w14:paraId="13CF2404"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12.3. Не относятся к обстоятельствам непреодолимой силы отсутствие денежных средств, изменение финансового состояния Стороны, изменение рыночных условий, изменение стоимости товаров или услуг, отсутствие необходимых товаров, оборудования или денежных средств, если иное прямо не предусмотрено законодательством Республики Казахстан.</w:t>
            </w:r>
          </w:p>
          <w:p w14:paraId="3F845C22"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12.4. Сторона, для которой возникли обстоятельства непреодолимой силы, обязана уведомить другую Сторону о наступлении таких обстоятельств в письменной форме в разумный срок, указав характер обстоятельств, предполагаемый срок их действия и влияние на исполнение обязательств.</w:t>
            </w:r>
          </w:p>
          <w:p w14:paraId="53CF5DBD"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12.5. Наступление обстоятельств непреодолимой силы должно быть подтверждено документами компетентных государственных органов или иных организаций, уполномоченных подтверждать наличие соответствующих обстоятельств.</w:t>
            </w:r>
          </w:p>
          <w:p w14:paraId="554C103F"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12.6. На период действия обстоятельств непреодолимой силы исполнение обязательств, объективно невозможных вследствие таких обстоятельств, приостанавливается в пределах, непосредственно обусловленных их действием.</w:t>
            </w:r>
          </w:p>
          <w:p w14:paraId="62183300"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12.7. Наступление обстоятельств непреодолимой силы не освобождает Лизингополучателя от исполнения денежных обязательств, срок исполнения которых наступил до возникновения таких обстоятельств, если иное прямо не установлено законодательством Республики Казахстан.</w:t>
            </w:r>
          </w:p>
          <w:p w14:paraId="55697957"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lastRenderedPageBreak/>
              <w:t>12.8. Если обстоятельства непреодолимой силы продолжаются более 30 (тридцати) календарных дней подряд и препятствуют дальнейшему исполнению настоящего Договора, Стороны проводят переговоры о возможности дальнейшего исполнения, изменения либо прекращения настоящего Договора.</w:t>
            </w:r>
          </w:p>
          <w:p w14:paraId="4A60DF7D" w14:textId="77777777" w:rsidR="003C5C37" w:rsidRPr="00446E4F" w:rsidRDefault="003C5C37" w:rsidP="003C5C37">
            <w:pPr>
              <w:pStyle w:val="a7"/>
              <w:spacing w:after="0" w:line="240" w:lineRule="auto"/>
              <w:ind w:left="540"/>
              <w:jc w:val="both"/>
              <w:rPr>
                <w:rFonts w:ascii="Times New Roman" w:eastAsiaTheme="minorEastAsia" w:hAnsi="Times New Roman"/>
                <w:sz w:val="24"/>
                <w:szCs w:val="24"/>
              </w:rPr>
            </w:pPr>
          </w:p>
          <w:p w14:paraId="016A92EF" w14:textId="77777777" w:rsidR="003C5C37" w:rsidRPr="00446E4F" w:rsidRDefault="003C5C37" w:rsidP="003C5C37">
            <w:pPr>
              <w:pStyle w:val="a7"/>
              <w:spacing w:after="0" w:line="240" w:lineRule="auto"/>
              <w:ind w:left="540"/>
              <w:jc w:val="both"/>
              <w:rPr>
                <w:rFonts w:ascii="Times New Roman" w:eastAsiaTheme="minorEastAsia" w:hAnsi="Times New Roman"/>
                <w:b/>
                <w:sz w:val="24"/>
                <w:szCs w:val="24"/>
              </w:rPr>
            </w:pPr>
            <w:r w:rsidRPr="00446E4F">
              <w:rPr>
                <w:rFonts w:ascii="Times New Roman" w:eastAsiaTheme="minorEastAsia" w:hAnsi="Times New Roman"/>
                <w:b/>
                <w:sz w:val="24"/>
                <w:szCs w:val="24"/>
              </w:rPr>
              <w:t>13. РАСТОРЖЕНИЕ ДОГОВОРА И ВОЗВРАТ ПРЕДМЕТА ЛИЗИНГА</w:t>
            </w:r>
          </w:p>
          <w:p w14:paraId="6725F8E3"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13.1. Настоящий Договор может быть расторгнут по соглашению Сторон, а также в одностороннем порядке либо по иным основаниям в случаях, предусмотренных настоящим Договором и законодательством Республики Казахстан.</w:t>
            </w:r>
          </w:p>
          <w:p w14:paraId="36CA01FE"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13.2. Лизингодатель вправе потребовать досрочного исполнения Лизингополучателем всех обязательств по настоящему Договору и/или расторжения настоящего Договора в случае существенного нарушения Лизингополучателем условий настоящего Договора, в том числе при наличии просроченной задолженности по лизинговым платежам.</w:t>
            </w:r>
          </w:p>
          <w:p w14:paraId="7EBB4BD4"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13.3. В случае если Лизингополучатель два и более раза подряд не внес лизинговый платеж в установленный настоящим Договором срок либо внес его не в полном размере, Лизингодатель вправе воспользоваться предусмотренным законодательством Республики Казахстан правом на истребование Предмета лизинга, в том числе в порядке, установленном законодательством Республики Казахстан.</w:t>
            </w:r>
          </w:p>
          <w:p w14:paraId="72590D0F"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13.4.До обращения за истребованием Предмета лизинга Лизингодатель направляет Лизингополучателю письменное уведомление о наличии нарушения, размере задолженности и необходимости устранения нарушения, а также о возможном истребовании Предмета лизинга, в сроки и порядке, предусмотренных законодательством Республики Казахстан.</w:t>
            </w:r>
          </w:p>
          <w:p w14:paraId="5D56DAD4"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 xml:space="preserve">13.5.В случае расторжения или прекращения настоящего Договора до полного исполнения Лизингополучателем своих обязательств и до </w:t>
            </w:r>
            <w:r w:rsidRPr="00446E4F">
              <w:rPr>
                <w:rFonts w:ascii="Times New Roman" w:eastAsiaTheme="minorEastAsia" w:hAnsi="Times New Roman"/>
                <w:sz w:val="24"/>
                <w:szCs w:val="24"/>
              </w:rPr>
              <w:lastRenderedPageBreak/>
              <w:t>перехода права собственности на Предмет лизинга к Лизингополучателю, Предмет лизинга подлежит возврату Лизингодателю в порядке, установленном настоящим Договором и законодательством Республики Казахстан, если иное не предусмотрено письменным соглашением Сторон.</w:t>
            </w:r>
          </w:p>
          <w:p w14:paraId="6815E3E2"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13.6. При возврате Предмета лизинга Лизингополучатель обязан передать его Лизингодателю в состоянии, соответствующем состоянию на дату его передачи Лизингополучателю, с учетом нормального износа, а также изменений, возникших вследствие надлежащей эксплуатации Предмета лизинга в соответствии с его назначением, технической документацией и условиями настоящего Договора.</w:t>
            </w:r>
          </w:p>
          <w:p w14:paraId="2AD45262"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13.7. Возврат Предмета лизинга не освобождает Лизингополучателя от исполнения денежных обязательств, возникших до даты прекращения настоящего Договора, включая погашение задолженности, уплату начисленного вознаграждения, неустойки и иных платежей, подлежащих уплате в соответствии с настоящим Договором и законодательством Республики Казахстан.</w:t>
            </w:r>
          </w:p>
          <w:p w14:paraId="2E69480E"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13.8. Порядок определения и погашения задолженности Лизингополучателя при досрочном прекращении настоящего Договора, а также порядок передачи и возврата Предмета лизинга определяются настоящим Договором и законодательством Республики Казахстан.</w:t>
            </w:r>
          </w:p>
          <w:p w14:paraId="17FDFB62" w14:textId="77777777" w:rsidR="003C5C37" w:rsidRPr="00446E4F" w:rsidRDefault="003C5C37" w:rsidP="003C5C37">
            <w:pPr>
              <w:pStyle w:val="a7"/>
              <w:spacing w:after="0" w:line="240" w:lineRule="auto"/>
              <w:ind w:left="540"/>
              <w:jc w:val="both"/>
              <w:rPr>
                <w:rFonts w:ascii="Times New Roman" w:eastAsiaTheme="minorEastAsia" w:hAnsi="Times New Roman"/>
                <w:sz w:val="24"/>
                <w:szCs w:val="24"/>
              </w:rPr>
            </w:pPr>
          </w:p>
          <w:p w14:paraId="05A19E38"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b/>
                <w:sz w:val="24"/>
                <w:szCs w:val="24"/>
              </w:rPr>
              <w:t>14.</w:t>
            </w:r>
            <w:r w:rsidRPr="00446E4F">
              <w:rPr>
                <w:rFonts w:ascii="Times New Roman" w:eastAsiaTheme="minorEastAsia" w:hAnsi="Times New Roman"/>
                <w:sz w:val="24"/>
                <w:szCs w:val="24"/>
              </w:rPr>
              <w:t xml:space="preserve"> </w:t>
            </w:r>
            <w:r w:rsidRPr="00446E4F">
              <w:rPr>
                <w:rFonts w:ascii="Times New Roman" w:eastAsiaTheme="minorEastAsia" w:hAnsi="Times New Roman"/>
                <w:b/>
                <w:sz w:val="24"/>
                <w:szCs w:val="24"/>
              </w:rPr>
              <w:t>ЗАКЛЮЧИТЕЛЬНЫЕ ПОЛОЖЕНИЯ</w:t>
            </w:r>
          </w:p>
          <w:p w14:paraId="340404DE" w14:textId="0E481AD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 xml:space="preserve">14.1. Договор купли-продажи № </w:t>
            </w:r>
            <w:r w:rsidR="00A52B66" w:rsidRPr="00446E4F">
              <w:rPr>
                <w:rFonts w:ascii="Times New Roman" w:eastAsiaTheme="minorEastAsia" w:hAnsi="Times New Roman"/>
                <w:sz w:val="24"/>
                <w:szCs w:val="24"/>
                <w:lang w:val="kk-KZ"/>
              </w:rPr>
              <w:t>30-774//2026</w:t>
            </w:r>
            <w:r w:rsidRPr="00446E4F">
              <w:rPr>
                <w:rFonts w:ascii="Times New Roman" w:eastAsiaTheme="minorEastAsia" w:hAnsi="Times New Roman"/>
                <w:sz w:val="24"/>
                <w:szCs w:val="24"/>
              </w:rPr>
              <w:t xml:space="preserve"> от «</w:t>
            </w:r>
            <w:r w:rsidR="00A52B66" w:rsidRPr="00446E4F">
              <w:rPr>
                <w:rFonts w:ascii="Times New Roman" w:eastAsiaTheme="minorEastAsia" w:hAnsi="Times New Roman"/>
                <w:sz w:val="24"/>
                <w:szCs w:val="24"/>
                <w:lang w:val="kk-KZ"/>
              </w:rPr>
              <w:t>25</w:t>
            </w:r>
            <w:r w:rsidRPr="00446E4F">
              <w:rPr>
                <w:rFonts w:ascii="Times New Roman" w:eastAsiaTheme="minorEastAsia" w:hAnsi="Times New Roman"/>
                <w:sz w:val="24"/>
                <w:szCs w:val="24"/>
              </w:rPr>
              <w:t xml:space="preserve"> </w:t>
            </w:r>
            <w:r w:rsidR="00A52B66" w:rsidRPr="00446E4F">
              <w:rPr>
                <w:rFonts w:ascii="Times New Roman" w:eastAsiaTheme="minorEastAsia" w:hAnsi="Times New Roman"/>
                <w:sz w:val="24"/>
                <w:szCs w:val="24"/>
                <w:lang w:val="kk-KZ"/>
              </w:rPr>
              <w:t xml:space="preserve">августа </w:t>
            </w:r>
            <w:r w:rsidRPr="00446E4F">
              <w:rPr>
                <w:rFonts w:ascii="Times New Roman" w:eastAsiaTheme="minorEastAsia" w:hAnsi="Times New Roman"/>
                <w:sz w:val="24"/>
                <w:szCs w:val="24"/>
              </w:rPr>
              <w:t>20</w:t>
            </w:r>
            <w:r w:rsidR="00A52B66" w:rsidRPr="00446E4F">
              <w:rPr>
                <w:rFonts w:ascii="Times New Roman" w:eastAsiaTheme="minorEastAsia" w:hAnsi="Times New Roman"/>
                <w:sz w:val="24"/>
                <w:szCs w:val="24"/>
                <w:lang w:val="kk-KZ"/>
              </w:rPr>
              <w:t xml:space="preserve">26 </w:t>
            </w:r>
            <w:r w:rsidRPr="00446E4F">
              <w:rPr>
                <w:rFonts w:ascii="Times New Roman" w:eastAsiaTheme="minorEastAsia" w:hAnsi="Times New Roman"/>
                <w:sz w:val="24"/>
                <w:szCs w:val="24"/>
              </w:rPr>
              <w:t>ода и настоящий Договор являются взаимосвязанными документами одной лизинговой сделки.</w:t>
            </w:r>
          </w:p>
          <w:p w14:paraId="193B76D7"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14.2. В части приобретения Предмета лизинга у Продавца применяются условия Договора купли-продажи, а в части предоставления Предмета лизинга в финансовый лизинг, порядка осуществления лизинговых платежей, исполнения обязательств Сторонами и перехода права собственности на Предмет лизинга применяются условия настоящего Договора.</w:t>
            </w:r>
          </w:p>
          <w:p w14:paraId="194AE6CE"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lastRenderedPageBreak/>
              <w:t>14.3. График лизинговых платежей и Техническая спецификация Предмета лизинга являются неотъемлемыми частями настоящего Договора.</w:t>
            </w:r>
          </w:p>
          <w:p w14:paraId="6985385D"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14.4. Все изменения и дополнения к настоящему Договору, а также соглашения о его расторжении действительны при условии их совершения в письменной форме и подписания Сторонами либо их уполномоченными представителями.</w:t>
            </w:r>
          </w:p>
          <w:p w14:paraId="36D02539"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14.5. В случае возникновения споров или разногласий, связанных с заключением, исполнением, изменением, расторжением или прекращением настоящего Договора, Стороны обязуются принять разумные меры для их урегулирования путем переговоров.</w:t>
            </w:r>
          </w:p>
          <w:p w14:paraId="6A30C296"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14.6. В случае недостижения соглашения путем переговоров спор подлежит разрешению в судебном порядке в соответствии с законодательством Республики Казахстан.</w:t>
            </w:r>
          </w:p>
          <w:p w14:paraId="6BA5EE40" w14:textId="77777777" w:rsidR="003C5C37" w:rsidRPr="00446E4F" w:rsidRDefault="003C5C37" w:rsidP="003C5C37">
            <w:pPr>
              <w:spacing w:after="0"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14.7. Настоящий Договор вступает в силу с даты его подписания Сторонами и действует до полного исполнения Сторонами своих обязательств, за исключением обязательств, которые в соответствии с настоящим Договором или законодательством Республики Казахстан сохраняют свое действие после прекращения Договора.</w:t>
            </w:r>
          </w:p>
          <w:p w14:paraId="432DD378" w14:textId="5E51BCB7" w:rsidR="00BC7482" w:rsidRPr="00446E4F" w:rsidRDefault="003C5C37" w:rsidP="003C5C37">
            <w:pPr>
              <w:tabs>
                <w:tab w:val="left" w:pos="426"/>
              </w:tabs>
              <w:spacing w:line="240" w:lineRule="auto"/>
              <w:jc w:val="both"/>
              <w:rPr>
                <w:rFonts w:ascii="Times New Roman" w:eastAsiaTheme="minorEastAsia" w:hAnsi="Times New Roman"/>
                <w:sz w:val="24"/>
                <w:szCs w:val="24"/>
              </w:rPr>
            </w:pPr>
            <w:r w:rsidRPr="00446E4F">
              <w:rPr>
                <w:rFonts w:ascii="Times New Roman" w:eastAsiaTheme="minorEastAsia" w:hAnsi="Times New Roman"/>
                <w:sz w:val="24"/>
                <w:szCs w:val="24"/>
              </w:rPr>
              <w:t xml:space="preserve">14.8. </w:t>
            </w:r>
            <w:r w:rsidRPr="00893F12">
              <w:rPr>
                <w:rFonts w:ascii="Times New Roman" w:eastAsiaTheme="minorEastAsia" w:hAnsi="Times New Roman"/>
                <w:sz w:val="24"/>
                <w:szCs w:val="24"/>
              </w:rPr>
              <w:t xml:space="preserve">Настоящий Договор составлен в </w:t>
            </w:r>
            <w:r w:rsidR="00FC05FE" w:rsidRPr="00893F12">
              <w:rPr>
                <w:rFonts w:ascii="Times New Roman" w:eastAsiaTheme="minorEastAsia" w:hAnsi="Times New Roman"/>
                <w:sz w:val="24"/>
                <w:szCs w:val="24"/>
              </w:rPr>
              <w:t>двух</w:t>
            </w:r>
            <w:r w:rsidRPr="00893F12">
              <w:rPr>
                <w:rFonts w:ascii="Times New Roman" w:eastAsiaTheme="minorEastAsia" w:hAnsi="Times New Roman"/>
                <w:sz w:val="24"/>
                <w:szCs w:val="24"/>
              </w:rPr>
              <w:t xml:space="preserve"> экземплярах на русском и казахском языках, </w:t>
            </w:r>
            <w:r w:rsidR="00893F12" w:rsidRPr="00893F12">
              <w:rPr>
                <w:rFonts w:ascii="Times New Roman" w:eastAsia="Times New Roman" w:hAnsi="Times New Roman"/>
                <w:color w:val="000000"/>
                <w:sz w:val="24"/>
                <w:szCs w:val="24"/>
              </w:rPr>
              <w:t>по одному для каждой из Сторон</w:t>
            </w:r>
            <w:r w:rsidR="00893F12">
              <w:rPr>
                <w:rFonts w:ascii="Times New Roman" w:eastAsia="Times New Roman" w:hAnsi="Times New Roman"/>
                <w:color w:val="000000"/>
                <w:sz w:val="24"/>
                <w:szCs w:val="24"/>
                <w:lang w:val="kk-KZ"/>
              </w:rPr>
              <w:t xml:space="preserve">, </w:t>
            </w:r>
            <w:r w:rsidRPr="00893F12">
              <w:rPr>
                <w:rFonts w:ascii="Times New Roman" w:eastAsiaTheme="minorEastAsia" w:hAnsi="Times New Roman"/>
                <w:sz w:val="24"/>
                <w:szCs w:val="24"/>
              </w:rPr>
              <w:t>каждый из которых имеет одинаковую юридическую</w:t>
            </w:r>
            <w:r w:rsidRPr="00446E4F">
              <w:rPr>
                <w:rFonts w:ascii="Times New Roman" w:eastAsiaTheme="minorEastAsia" w:hAnsi="Times New Roman"/>
                <w:sz w:val="24"/>
                <w:szCs w:val="24"/>
              </w:rPr>
              <w:t xml:space="preserve"> силу.</w:t>
            </w:r>
          </w:p>
          <w:p w14:paraId="72059C44" w14:textId="77777777" w:rsidR="00470BBB" w:rsidRPr="00446E4F" w:rsidRDefault="00470BBB">
            <w:pPr>
              <w:tabs>
                <w:tab w:val="left" w:pos="426"/>
              </w:tabs>
              <w:spacing w:line="240" w:lineRule="auto"/>
              <w:jc w:val="both"/>
              <w:rPr>
                <w:rFonts w:ascii="Times New Roman" w:eastAsia="Times New Roman" w:hAnsi="Times New Roman"/>
                <w:b/>
                <w:sz w:val="24"/>
                <w:szCs w:val="24"/>
              </w:rPr>
            </w:pPr>
            <w:r w:rsidRPr="00446E4F">
              <w:rPr>
                <w:rFonts w:ascii="Times New Roman" w:eastAsia="Times New Roman" w:hAnsi="Times New Roman"/>
                <w:b/>
                <w:sz w:val="24"/>
                <w:szCs w:val="24"/>
              </w:rPr>
              <w:t>АДРЕСА И РЕКВИЗИТЫ СТОРОН:</w:t>
            </w:r>
          </w:p>
          <w:p w14:paraId="3F44251C" w14:textId="77777777" w:rsidR="003C5C37" w:rsidRPr="00446E4F" w:rsidRDefault="003C5C37" w:rsidP="003C5C37">
            <w:pPr>
              <w:pStyle w:val="af0"/>
              <w:jc w:val="both"/>
              <w:rPr>
                <w:rFonts w:ascii="Times New Roman" w:hAnsi="Times New Roman"/>
                <w:b/>
                <w:sz w:val="24"/>
                <w:szCs w:val="24"/>
              </w:rPr>
            </w:pPr>
            <w:r w:rsidRPr="00446E4F">
              <w:rPr>
                <w:rFonts w:ascii="Times New Roman" w:hAnsi="Times New Roman"/>
                <w:b/>
                <w:sz w:val="24"/>
                <w:szCs w:val="24"/>
              </w:rPr>
              <w:t>ЛИЗИНГОДАТЕЛЬ:</w:t>
            </w:r>
          </w:p>
          <w:p w14:paraId="34507405" w14:textId="77777777" w:rsidR="003C5C37" w:rsidRPr="00446E4F" w:rsidRDefault="003C5C37" w:rsidP="003C5C37">
            <w:pPr>
              <w:pStyle w:val="af0"/>
              <w:jc w:val="both"/>
              <w:rPr>
                <w:rFonts w:ascii="Times New Roman" w:hAnsi="Times New Roman"/>
                <w:sz w:val="24"/>
                <w:szCs w:val="24"/>
              </w:rPr>
            </w:pPr>
            <w:r w:rsidRPr="00446E4F">
              <w:rPr>
                <w:rFonts w:ascii="Times New Roman" w:hAnsi="Times New Roman"/>
                <w:sz w:val="24"/>
                <w:szCs w:val="24"/>
              </w:rPr>
              <w:t>АО «Социально-предпринимательская корпорация «Тобол»</w:t>
            </w:r>
          </w:p>
          <w:p w14:paraId="0D7FBD49" w14:textId="77777777" w:rsidR="003C5C37" w:rsidRPr="00446E4F" w:rsidRDefault="003C5C37" w:rsidP="003C5C37">
            <w:pPr>
              <w:pStyle w:val="af0"/>
              <w:jc w:val="both"/>
              <w:rPr>
                <w:rFonts w:ascii="Times New Roman" w:hAnsi="Times New Roman"/>
                <w:sz w:val="24"/>
                <w:szCs w:val="24"/>
              </w:rPr>
            </w:pPr>
            <w:r w:rsidRPr="00446E4F">
              <w:rPr>
                <w:rFonts w:ascii="Times New Roman" w:hAnsi="Times New Roman"/>
                <w:sz w:val="24"/>
                <w:szCs w:val="24"/>
              </w:rPr>
              <w:t>г. Костанай, улица А.П. Чехова 103</w:t>
            </w:r>
          </w:p>
          <w:p w14:paraId="788D4859" w14:textId="77777777" w:rsidR="003C5C37" w:rsidRPr="00446E4F" w:rsidRDefault="003C5C37" w:rsidP="003C5C37">
            <w:pPr>
              <w:pStyle w:val="af0"/>
              <w:jc w:val="both"/>
              <w:rPr>
                <w:rFonts w:ascii="Times New Roman" w:hAnsi="Times New Roman"/>
                <w:sz w:val="24"/>
                <w:szCs w:val="24"/>
              </w:rPr>
            </w:pPr>
            <w:r w:rsidRPr="00446E4F">
              <w:rPr>
                <w:rFonts w:ascii="Times New Roman" w:hAnsi="Times New Roman"/>
                <w:sz w:val="24"/>
                <w:szCs w:val="24"/>
              </w:rPr>
              <w:t>БИН 1101 4000 2676</w:t>
            </w:r>
          </w:p>
          <w:p w14:paraId="5F1D6C53" w14:textId="77777777" w:rsidR="003C5C37" w:rsidRPr="00446E4F" w:rsidRDefault="003C5C37" w:rsidP="003C5C37">
            <w:pPr>
              <w:pStyle w:val="af0"/>
              <w:jc w:val="both"/>
              <w:rPr>
                <w:rFonts w:ascii="Times New Roman" w:hAnsi="Times New Roman"/>
                <w:sz w:val="24"/>
                <w:szCs w:val="24"/>
              </w:rPr>
            </w:pPr>
            <w:r w:rsidRPr="00446E4F">
              <w:rPr>
                <w:rFonts w:ascii="Times New Roman" w:hAnsi="Times New Roman"/>
                <w:sz w:val="24"/>
                <w:szCs w:val="24"/>
              </w:rPr>
              <w:t>КБЕ 16</w:t>
            </w:r>
          </w:p>
          <w:p w14:paraId="06D19EDF" w14:textId="77777777" w:rsidR="003C5C37" w:rsidRPr="00446E4F" w:rsidRDefault="003C5C37" w:rsidP="003C5C37">
            <w:pPr>
              <w:pStyle w:val="af0"/>
              <w:jc w:val="both"/>
              <w:rPr>
                <w:rFonts w:ascii="Times New Roman" w:hAnsi="Times New Roman"/>
                <w:sz w:val="24"/>
                <w:szCs w:val="24"/>
              </w:rPr>
            </w:pPr>
            <w:r w:rsidRPr="00446E4F">
              <w:rPr>
                <w:rFonts w:ascii="Times New Roman" w:hAnsi="Times New Roman"/>
                <w:sz w:val="24"/>
                <w:szCs w:val="24"/>
              </w:rPr>
              <w:t xml:space="preserve">РГУ «Комитет казначейства МФ РК»    </w:t>
            </w:r>
          </w:p>
          <w:p w14:paraId="32C88803" w14:textId="77777777" w:rsidR="003C5C37" w:rsidRPr="00446E4F" w:rsidRDefault="003C5C37" w:rsidP="003C5C37">
            <w:pPr>
              <w:pStyle w:val="af0"/>
              <w:jc w:val="both"/>
              <w:rPr>
                <w:rFonts w:ascii="Times New Roman" w:hAnsi="Times New Roman"/>
                <w:sz w:val="24"/>
                <w:szCs w:val="24"/>
              </w:rPr>
            </w:pPr>
            <w:r w:rsidRPr="00446E4F">
              <w:rPr>
                <w:rFonts w:ascii="Times New Roman" w:hAnsi="Times New Roman"/>
                <w:sz w:val="24"/>
                <w:szCs w:val="24"/>
              </w:rPr>
              <w:t>БИК KKMFKZ2A</w:t>
            </w:r>
          </w:p>
          <w:p w14:paraId="52169B01" w14:textId="77777777" w:rsidR="003C5C37" w:rsidRPr="00446E4F" w:rsidRDefault="003C5C37" w:rsidP="003C5C37">
            <w:pPr>
              <w:pStyle w:val="af0"/>
              <w:jc w:val="both"/>
              <w:rPr>
                <w:rFonts w:ascii="Times New Roman" w:hAnsi="Times New Roman"/>
                <w:sz w:val="24"/>
                <w:szCs w:val="24"/>
              </w:rPr>
            </w:pPr>
            <w:r w:rsidRPr="00446E4F">
              <w:rPr>
                <w:rFonts w:ascii="Times New Roman" w:hAnsi="Times New Roman"/>
                <w:sz w:val="24"/>
                <w:szCs w:val="24"/>
              </w:rPr>
              <w:t>ИИК KZ40070KS00542F00310 (тенге)</w:t>
            </w:r>
          </w:p>
          <w:p w14:paraId="48454CE1" w14:textId="77777777" w:rsidR="003C5C37" w:rsidRDefault="003C5C37" w:rsidP="003C5C37">
            <w:pPr>
              <w:pStyle w:val="af0"/>
              <w:jc w:val="both"/>
              <w:rPr>
                <w:rFonts w:ascii="Times New Roman" w:hAnsi="Times New Roman"/>
                <w:b/>
                <w:sz w:val="24"/>
                <w:szCs w:val="24"/>
              </w:rPr>
            </w:pPr>
            <w:r w:rsidRPr="00446E4F">
              <w:rPr>
                <w:rFonts w:ascii="Times New Roman" w:hAnsi="Times New Roman"/>
                <w:b/>
                <w:sz w:val="24"/>
                <w:szCs w:val="24"/>
              </w:rPr>
              <w:t>Заместитель Председателя Правления</w:t>
            </w:r>
          </w:p>
          <w:p w14:paraId="0259266D" w14:textId="77777777" w:rsidR="00DF27C9" w:rsidRPr="00446E4F" w:rsidRDefault="00DF27C9" w:rsidP="003C5C37">
            <w:pPr>
              <w:pStyle w:val="af0"/>
              <w:jc w:val="both"/>
              <w:rPr>
                <w:rFonts w:ascii="Times New Roman" w:hAnsi="Times New Roman"/>
                <w:b/>
                <w:sz w:val="24"/>
                <w:szCs w:val="24"/>
              </w:rPr>
            </w:pPr>
          </w:p>
          <w:p w14:paraId="25A33393" w14:textId="77777777" w:rsidR="003C5C37" w:rsidRPr="00446E4F" w:rsidRDefault="003C5C37" w:rsidP="003C5C37">
            <w:pPr>
              <w:pStyle w:val="af0"/>
              <w:jc w:val="both"/>
              <w:rPr>
                <w:rFonts w:ascii="Times New Roman" w:hAnsi="Times New Roman"/>
                <w:sz w:val="24"/>
                <w:szCs w:val="24"/>
              </w:rPr>
            </w:pPr>
            <w:r w:rsidRPr="00446E4F">
              <w:rPr>
                <w:rFonts w:ascii="Times New Roman" w:hAnsi="Times New Roman"/>
                <w:sz w:val="24"/>
                <w:szCs w:val="24"/>
              </w:rPr>
              <w:t xml:space="preserve"> </w:t>
            </w:r>
          </w:p>
          <w:p w14:paraId="3706B155" w14:textId="5F551C1A" w:rsidR="003C5C37" w:rsidRPr="00446E4F" w:rsidRDefault="00DF27C9" w:rsidP="003C5C37">
            <w:pPr>
              <w:pStyle w:val="af0"/>
              <w:jc w:val="both"/>
              <w:rPr>
                <w:rFonts w:ascii="Times New Roman" w:hAnsi="Times New Roman"/>
                <w:sz w:val="24"/>
                <w:szCs w:val="24"/>
              </w:rPr>
            </w:pPr>
            <w:r>
              <w:rPr>
                <w:rFonts w:ascii="Times New Roman" w:hAnsi="Times New Roman"/>
                <w:sz w:val="24"/>
                <w:szCs w:val="24"/>
              </w:rPr>
              <w:lastRenderedPageBreak/>
              <w:t>__________________________________</w:t>
            </w:r>
            <w:r w:rsidR="003C5C37" w:rsidRPr="00446E4F">
              <w:rPr>
                <w:rFonts w:ascii="Times New Roman" w:hAnsi="Times New Roman"/>
                <w:sz w:val="24"/>
                <w:szCs w:val="24"/>
              </w:rPr>
              <w:t>М.П.</w:t>
            </w:r>
          </w:p>
          <w:p w14:paraId="16CDCFB7" w14:textId="77777777" w:rsidR="003C5C37" w:rsidRPr="00446E4F" w:rsidRDefault="003C5C37" w:rsidP="003C5C37">
            <w:pPr>
              <w:pStyle w:val="af0"/>
              <w:jc w:val="both"/>
              <w:rPr>
                <w:rFonts w:ascii="Times New Roman" w:hAnsi="Times New Roman"/>
                <w:sz w:val="24"/>
                <w:szCs w:val="24"/>
              </w:rPr>
            </w:pPr>
          </w:p>
          <w:p w14:paraId="69DB8075" w14:textId="77777777" w:rsidR="00FC05FE" w:rsidRPr="00446E4F" w:rsidRDefault="00FC05FE" w:rsidP="003C5C37">
            <w:pPr>
              <w:pStyle w:val="af0"/>
              <w:jc w:val="both"/>
              <w:rPr>
                <w:rFonts w:ascii="Times New Roman" w:hAnsi="Times New Roman"/>
                <w:b/>
                <w:sz w:val="24"/>
                <w:szCs w:val="24"/>
                <w:lang w:val="kk-KZ"/>
              </w:rPr>
            </w:pPr>
          </w:p>
          <w:p w14:paraId="70A66982" w14:textId="77777777" w:rsidR="003C5C37" w:rsidRPr="00446E4F" w:rsidRDefault="003C5C37" w:rsidP="003C5C37">
            <w:pPr>
              <w:pStyle w:val="af0"/>
              <w:jc w:val="both"/>
              <w:rPr>
                <w:rFonts w:ascii="Times New Roman" w:hAnsi="Times New Roman"/>
                <w:b/>
                <w:sz w:val="24"/>
                <w:szCs w:val="24"/>
              </w:rPr>
            </w:pPr>
            <w:r w:rsidRPr="00446E4F">
              <w:rPr>
                <w:rFonts w:ascii="Times New Roman" w:hAnsi="Times New Roman"/>
                <w:b/>
                <w:sz w:val="24"/>
                <w:szCs w:val="24"/>
              </w:rPr>
              <w:t>ЛИЗИНГОПОЛУЧАТЕЛЬ:</w:t>
            </w:r>
          </w:p>
          <w:p w14:paraId="3B2A8BC0" w14:textId="467EE612" w:rsidR="003C5C37" w:rsidRPr="00446E4F" w:rsidRDefault="003C5C37" w:rsidP="003C5C37">
            <w:pPr>
              <w:pStyle w:val="af0"/>
              <w:jc w:val="both"/>
              <w:rPr>
                <w:rFonts w:ascii="Times New Roman" w:hAnsi="Times New Roman"/>
                <w:b/>
                <w:sz w:val="24"/>
                <w:szCs w:val="24"/>
              </w:rPr>
            </w:pPr>
            <w:r w:rsidRPr="00446E4F">
              <w:rPr>
                <w:rFonts w:ascii="Times New Roman" w:hAnsi="Times New Roman"/>
                <w:b/>
                <w:sz w:val="24"/>
                <w:szCs w:val="24"/>
              </w:rPr>
              <w:t>Сельскохозяйственный производственный кооператив «</w:t>
            </w:r>
            <w:r w:rsidR="00DF27C9">
              <w:rPr>
                <w:rFonts w:ascii="Times New Roman" w:hAnsi="Times New Roman"/>
                <w:b/>
                <w:sz w:val="24"/>
                <w:szCs w:val="24"/>
              </w:rPr>
              <w:t>______________________</w:t>
            </w:r>
            <w:r w:rsidRPr="00446E4F">
              <w:rPr>
                <w:rFonts w:ascii="Times New Roman" w:hAnsi="Times New Roman"/>
                <w:b/>
                <w:sz w:val="24"/>
                <w:szCs w:val="24"/>
              </w:rPr>
              <w:t xml:space="preserve">» </w:t>
            </w:r>
          </w:p>
          <w:p w14:paraId="6A401166" w14:textId="77777777" w:rsidR="003C5C37" w:rsidRPr="00446E4F" w:rsidRDefault="003C5C37" w:rsidP="003C5C37">
            <w:pPr>
              <w:pStyle w:val="af0"/>
              <w:jc w:val="both"/>
              <w:rPr>
                <w:rFonts w:ascii="Times New Roman" w:hAnsi="Times New Roman"/>
                <w:sz w:val="24"/>
                <w:szCs w:val="24"/>
              </w:rPr>
            </w:pPr>
            <w:r w:rsidRPr="00446E4F">
              <w:rPr>
                <w:rFonts w:ascii="Times New Roman" w:hAnsi="Times New Roman"/>
                <w:sz w:val="24"/>
                <w:szCs w:val="24"/>
              </w:rPr>
              <w:t xml:space="preserve">в лице Председателя кооператива  </w:t>
            </w:r>
          </w:p>
          <w:p w14:paraId="36E86F4A" w14:textId="4AC54215" w:rsidR="003C5C37" w:rsidRPr="00446E4F" w:rsidRDefault="00DF27C9" w:rsidP="003C5C37">
            <w:pPr>
              <w:pStyle w:val="af0"/>
              <w:jc w:val="both"/>
              <w:rPr>
                <w:rFonts w:ascii="Times New Roman" w:hAnsi="Times New Roman"/>
                <w:sz w:val="24"/>
                <w:szCs w:val="24"/>
              </w:rPr>
            </w:pPr>
            <w:r>
              <w:rPr>
                <w:rFonts w:ascii="Times New Roman" w:hAnsi="Times New Roman"/>
                <w:sz w:val="24"/>
                <w:szCs w:val="24"/>
              </w:rPr>
              <w:t>______________</w:t>
            </w:r>
          </w:p>
          <w:p w14:paraId="0E023FAE" w14:textId="32BC89FD" w:rsidR="003C5C37" w:rsidRPr="00446E4F" w:rsidRDefault="003C5C37" w:rsidP="003C5C37">
            <w:pPr>
              <w:pStyle w:val="af0"/>
              <w:jc w:val="both"/>
              <w:rPr>
                <w:rFonts w:ascii="Times New Roman" w:hAnsi="Times New Roman"/>
                <w:sz w:val="24"/>
                <w:szCs w:val="24"/>
              </w:rPr>
            </w:pPr>
            <w:r w:rsidRPr="00446E4F">
              <w:rPr>
                <w:rFonts w:ascii="Times New Roman" w:hAnsi="Times New Roman"/>
                <w:sz w:val="24"/>
                <w:szCs w:val="24"/>
              </w:rPr>
              <w:t>БИН</w:t>
            </w:r>
            <w:r w:rsidRPr="00446E4F">
              <w:rPr>
                <w:rFonts w:ascii="Times New Roman" w:hAnsi="Times New Roman"/>
                <w:sz w:val="24"/>
                <w:szCs w:val="24"/>
              </w:rPr>
              <w:tab/>
            </w:r>
          </w:p>
          <w:p w14:paraId="0751A8DE" w14:textId="06066F47" w:rsidR="003C5C37" w:rsidRPr="00446E4F" w:rsidRDefault="003C5C37" w:rsidP="003C5C37">
            <w:pPr>
              <w:pStyle w:val="af0"/>
              <w:jc w:val="both"/>
              <w:rPr>
                <w:rFonts w:ascii="Times New Roman" w:hAnsi="Times New Roman"/>
                <w:sz w:val="24"/>
                <w:szCs w:val="24"/>
              </w:rPr>
            </w:pPr>
            <w:r w:rsidRPr="00446E4F">
              <w:rPr>
                <w:rFonts w:ascii="Times New Roman" w:hAnsi="Times New Roman"/>
                <w:sz w:val="24"/>
                <w:szCs w:val="24"/>
              </w:rPr>
              <w:t xml:space="preserve">ИИК № </w:t>
            </w:r>
          </w:p>
          <w:p w14:paraId="62C7F808" w14:textId="3FE7AB65" w:rsidR="003C5C37" w:rsidRPr="00446E4F" w:rsidRDefault="003C5C37" w:rsidP="003C5C37">
            <w:pPr>
              <w:pStyle w:val="af0"/>
              <w:jc w:val="both"/>
              <w:rPr>
                <w:rFonts w:ascii="Times New Roman" w:hAnsi="Times New Roman"/>
                <w:sz w:val="24"/>
                <w:szCs w:val="24"/>
              </w:rPr>
            </w:pPr>
            <w:r w:rsidRPr="00446E4F">
              <w:rPr>
                <w:rFonts w:ascii="Times New Roman" w:hAnsi="Times New Roman"/>
                <w:sz w:val="24"/>
                <w:szCs w:val="24"/>
              </w:rPr>
              <w:t xml:space="preserve">БИК </w:t>
            </w:r>
          </w:p>
          <w:p w14:paraId="05CE6CFA" w14:textId="77777777" w:rsidR="003C5C37" w:rsidRPr="00446E4F" w:rsidRDefault="003C5C37" w:rsidP="003C5C37">
            <w:pPr>
              <w:pStyle w:val="af0"/>
              <w:jc w:val="both"/>
              <w:rPr>
                <w:rFonts w:ascii="Times New Roman" w:hAnsi="Times New Roman"/>
                <w:sz w:val="24"/>
                <w:szCs w:val="24"/>
              </w:rPr>
            </w:pPr>
          </w:p>
          <w:p w14:paraId="5B3758BC" w14:textId="25C32E7B" w:rsidR="003C5C37" w:rsidRPr="00446E4F" w:rsidRDefault="00446E4F" w:rsidP="003C5C37">
            <w:pPr>
              <w:pStyle w:val="af0"/>
              <w:jc w:val="both"/>
              <w:rPr>
                <w:rFonts w:ascii="Times New Roman" w:hAnsi="Times New Roman"/>
                <w:sz w:val="24"/>
                <w:szCs w:val="24"/>
              </w:rPr>
            </w:pPr>
            <w:r w:rsidRPr="00446E4F">
              <w:rPr>
                <w:rFonts w:ascii="Times New Roman" w:hAnsi="Times New Roman"/>
                <w:sz w:val="24"/>
                <w:szCs w:val="24"/>
              </w:rPr>
              <w:t>_________________</w:t>
            </w:r>
            <w:r w:rsidR="003C5C37" w:rsidRPr="00446E4F">
              <w:rPr>
                <w:rFonts w:ascii="Times New Roman" w:hAnsi="Times New Roman"/>
                <w:sz w:val="24"/>
                <w:szCs w:val="24"/>
              </w:rPr>
              <w:t xml:space="preserve">_ </w:t>
            </w:r>
          </w:p>
          <w:p w14:paraId="3191D3CF" w14:textId="77777777" w:rsidR="00446E4F" w:rsidRPr="00446E4F" w:rsidRDefault="00446E4F" w:rsidP="00446E4F">
            <w:pPr>
              <w:pStyle w:val="af0"/>
              <w:jc w:val="both"/>
              <w:rPr>
                <w:rFonts w:ascii="Times New Roman" w:hAnsi="Times New Roman"/>
                <w:sz w:val="24"/>
                <w:szCs w:val="24"/>
              </w:rPr>
            </w:pPr>
            <w:r w:rsidRPr="00446E4F">
              <w:rPr>
                <w:rFonts w:ascii="Times New Roman" w:hAnsi="Times New Roman"/>
                <w:sz w:val="24"/>
                <w:szCs w:val="24"/>
              </w:rPr>
              <w:t>М.П.</w:t>
            </w:r>
          </w:p>
          <w:p w14:paraId="3CE108EC" w14:textId="68BD3FC4" w:rsidR="009B04EE" w:rsidRPr="00446E4F" w:rsidRDefault="009B04EE" w:rsidP="00446E4F">
            <w:pPr>
              <w:pStyle w:val="af0"/>
              <w:jc w:val="both"/>
              <w:rPr>
                <w:rFonts w:ascii="Times New Roman" w:eastAsia="Times New Roman" w:hAnsi="Times New Roman"/>
                <w:i/>
                <w:sz w:val="24"/>
                <w:szCs w:val="24"/>
                <w:lang w:eastAsia="ru-RU"/>
              </w:rPr>
            </w:pPr>
          </w:p>
        </w:tc>
      </w:tr>
    </w:tbl>
    <w:p w14:paraId="09C74ED4" w14:textId="77777777" w:rsidR="00114510" w:rsidRPr="00851B86" w:rsidRDefault="00114510">
      <w:pPr>
        <w:spacing w:line="240" w:lineRule="auto"/>
        <w:rPr>
          <w:rFonts w:ascii="Times New Roman" w:hAnsi="Times New Roman"/>
          <w:sz w:val="24"/>
          <w:szCs w:val="24"/>
        </w:rPr>
      </w:pPr>
    </w:p>
    <w:p w14:paraId="3E27E425" w14:textId="77777777" w:rsidR="00973B25" w:rsidRPr="00851B86" w:rsidRDefault="00973B25">
      <w:pPr>
        <w:spacing w:line="240" w:lineRule="auto"/>
        <w:rPr>
          <w:rFonts w:ascii="Times New Roman" w:hAnsi="Times New Roman"/>
          <w:sz w:val="24"/>
          <w:szCs w:val="24"/>
        </w:rPr>
      </w:pPr>
    </w:p>
    <w:p w14:paraId="1B684413" w14:textId="77777777" w:rsidR="00DB7E4F" w:rsidRPr="00851B86" w:rsidRDefault="00DB7E4F">
      <w:pPr>
        <w:spacing w:line="240" w:lineRule="auto"/>
        <w:rPr>
          <w:rFonts w:ascii="Times New Roman" w:hAnsi="Times New Roman"/>
          <w:sz w:val="24"/>
          <w:szCs w:val="24"/>
        </w:rPr>
      </w:pPr>
    </w:p>
    <w:sectPr w:rsidR="00DB7E4F" w:rsidRPr="00851B86" w:rsidSect="0024251C">
      <w:headerReference w:type="default" r:id="rId8"/>
      <w:pgSz w:w="11906" w:h="16838"/>
      <w:pgMar w:top="1418" w:right="851"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1F245" w14:textId="77777777" w:rsidR="00BB3223" w:rsidRDefault="00BB3223" w:rsidP="008E3E82">
      <w:pPr>
        <w:spacing w:after="0" w:line="240" w:lineRule="auto"/>
      </w:pPr>
      <w:r>
        <w:separator/>
      </w:r>
    </w:p>
  </w:endnote>
  <w:endnote w:type="continuationSeparator" w:id="0">
    <w:p w14:paraId="67F520C8" w14:textId="77777777" w:rsidR="00BB3223" w:rsidRDefault="00BB3223" w:rsidP="008E3E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Batang">
    <w:panose1 w:val="02030600000101010101"/>
    <w:charset w:val="81"/>
    <w:family w:val="roman"/>
    <w:pitch w:val="variable"/>
    <w:sig w:usb0="B00002AF" w:usb1="69D77CFB" w:usb2="00000030" w:usb3="00000000" w:csb0="0008009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FF556" w14:textId="77777777" w:rsidR="00BB3223" w:rsidRDefault="00BB3223" w:rsidP="008E3E82">
      <w:pPr>
        <w:spacing w:after="0" w:line="240" w:lineRule="auto"/>
      </w:pPr>
      <w:r>
        <w:separator/>
      </w:r>
    </w:p>
  </w:footnote>
  <w:footnote w:type="continuationSeparator" w:id="0">
    <w:p w14:paraId="21FC96A7" w14:textId="77777777" w:rsidR="00BB3223" w:rsidRDefault="00BB3223" w:rsidP="008E3E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2FAD0" w14:textId="64F06AE7" w:rsidR="00E31841" w:rsidRPr="00952E3D" w:rsidRDefault="00E31841" w:rsidP="00E31841">
    <w:pPr>
      <w:ind w:left="1372"/>
      <w:contextualSpacing/>
      <w:jc w:val="right"/>
      <w:rPr>
        <w:rFonts w:ascii="Times New Roman" w:hAnsi="Times New Roman"/>
        <w:bCs/>
        <w:i/>
        <w:sz w:val="24"/>
        <w:szCs w:val="24"/>
      </w:rPr>
    </w:pPr>
    <w:r>
      <w:rPr>
        <w:rFonts w:ascii="Times New Roman" w:hAnsi="Times New Roman"/>
        <w:bCs/>
        <w:i/>
        <w:sz w:val="24"/>
        <w:szCs w:val="24"/>
      </w:rPr>
      <w:t>Приложение 1</w:t>
    </w:r>
    <w:r>
      <w:rPr>
        <w:rFonts w:ascii="Times New Roman" w:hAnsi="Times New Roman"/>
        <w:bCs/>
        <w:i/>
        <w:sz w:val="24"/>
        <w:szCs w:val="24"/>
      </w:rPr>
      <w:t>6</w:t>
    </w:r>
  </w:p>
  <w:p w14:paraId="3EECD946" w14:textId="77777777" w:rsidR="00E31841" w:rsidRPr="00952E3D" w:rsidRDefault="00E31841" w:rsidP="00E31841">
    <w:pPr>
      <w:contextualSpacing/>
      <w:jc w:val="right"/>
      <w:rPr>
        <w:rFonts w:ascii="Times New Roman" w:hAnsi="Times New Roman"/>
        <w:i/>
        <w:sz w:val="24"/>
        <w:szCs w:val="24"/>
      </w:rPr>
    </w:pPr>
    <w:r w:rsidRPr="00952E3D">
      <w:rPr>
        <w:rFonts w:ascii="Times New Roman" w:hAnsi="Times New Roman"/>
        <w:bCs/>
        <w:i/>
        <w:sz w:val="24"/>
        <w:szCs w:val="24"/>
      </w:rPr>
      <w:t xml:space="preserve">к </w:t>
    </w:r>
    <w:r w:rsidRPr="00952E3D">
      <w:rPr>
        <w:rFonts w:ascii="Times New Roman" w:hAnsi="Times New Roman"/>
        <w:i/>
        <w:sz w:val="24"/>
        <w:szCs w:val="24"/>
      </w:rPr>
      <w:t xml:space="preserve">Регламенту предоставления </w:t>
    </w:r>
  </w:p>
  <w:p w14:paraId="1F5838DC" w14:textId="77777777" w:rsidR="00E31841" w:rsidRPr="00952E3D" w:rsidRDefault="00E31841" w:rsidP="00E31841">
    <w:pPr>
      <w:contextualSpacing/>
      <w:jc w:val="right"/>
      <w:rPr>
        <w:rFonts w:ascii="Times New Roman" w:hAnsi="Times New Roman"/>
        <w:i/>
        <w:sz w:val="24"/>
        <w:szCs w:val="24"/>
      </w:rPr>
    </w:pPr>
    <w:r w:rsidRPr="00952E3D">
      <w:rPr>
        <w:rFonts w:ascii="Times New Roman" w:hAnsi="Times New Roman"/>
        <w:i/>
        <w:sz w:val="24"/>
        <w:szCs w:val="24"/>
      </w:rPr>
      <w:t xml:space="preserve">микрокредитов в качестве поверенного (агента) </w:t>
    </w:r>
  </w:p>
  <w:p w14:paraId="168A0F04" w14:textId="77777777" w:rsidR="00E31841" w:rsidRPr="00952E3D" w:rsidRDefault="00E31841" w:rsidP="00E31841">
    <w:pPr>
      <w:contextualSpacing/>
      <w:jc w:val="right"/>
      <w:rPr>
        <w:rFonts w:ascii="Times New Roman" w:hAnsi="Times New Roman"/>
        <w:i/>
        <w:sz w:val="24"/>
        <w:szCs w:val="24"/>
      </w:rPr>
    </w:pPr>
    <w:r w:rsidRPr="00952E3D">
      <w:rPr>
        <w:rFonts w:ascii="Times New Roman" w:hAnsi="Times New Roman"/>
        <w:i/>
        <w:sz w:val="24"/>
        <w:szCs w:val="24"/>
      </w:rPr>
      <w:t xml:space="preserve">в рамках проекта по повышению доходов </w:t>
    </w:r>
  </w:p>
  <w:p w14:paraId="32581FDB" w14:textId="496EBDAE" w:rsidR="00E31841" w:rsidRDefault="00E31841" w:rsidP="00E31841">
    <w:pPr>
      <w:pStyle w:val="af3"/>
    </w:pPr>
    <w:r w:rsidRPr="00952E3D">
      <w:rPr>
        <w:rFonts w:ascii="Times New Roman" w:hAnsi="Times New Roman"/>
        <w:i/>
        <w:sz w:val="24"/>
        <w:szCs w:val="24"/>
      </w:rPr>
      <w:t>населения Костанайской области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77B6"/>
    <w:multiLevelType w:val="hybridMultilevel"/>
    <w:tmpl w:val="E800C5D4"/>
    <w:lvl w:ilvl="0" w:tplc="EDAEC674">
      <w:start w:val="1"/>
      <w:numFmt w:val="decimal"/>
      <w:lvlText w:val="%1."/>
      <w:lvlJc w:val="left"/>
      <w:pPr>
        <w:ind w:left="1080" w:hanging="360"/>
      </w:pPr>
      <w:rPr>
        <w:rFonts w:hint="default"/>
        <w:b/>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 w15:restartNumberingAfterBreak="0">
    <w:nsid w:val="057633B4"/>
    <w:multiLevelType w:val="hybridMultilevel"/>
    <w:tmpl w:val="C8588F0C"/>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8F67CB7"/>
    <w:multiLevelType w:val="hybridMultilevel"/>
    <w:tmpl w:val="959E64C4"/>
    <w:lvl w:ilvl="0" w:tplc="0419000F">
      <w:start w:val="8"/>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3" w15:restartNumberingAfterBreak="0">
    <w:nsid w:val="0D3B485D"/>
    <w:multiLevelType w:val="hybridMultilevel"/>
    <w:tmpl w:val="8C9CB43E"/>
    <w:lvl w:ilvl="0" w:tplc="9CF4C0C2">
      <w:start w:val="1"/>
      <w:numFmt w:val="decimal"/>
      <w:lvlText w:val="%1)"/>
      <w:lvlJc w:val="left"/>
      <w:pPr>
        <w:ind w:left="502"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4" w15:restartNumberingAfterBreak="0">
    <w:nsid w:val="0EB972AA"/>
    <w:multiLevelType w:val="hybridMultilevel"/>
    <w:tmpl w:val="0B7016D6"/>
    <w:lvl w:ilvl="0" w:tplc="6B0664AC">
      <w:start w:val="1"/>
      <w:numFmt w:val="decimal"/>
      <w:lvlText w:val="%1."/>
      <w:lvlJc w:val="left"/>
      <w:pPr>
        <w:ind w:left="107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5" w15:restartNumberingAfterBreak="0">
    <w:nsid w:val="0F851B18"/>
    <w:multiLevelType w:val="multilevel"/>
    <w:tmpl w:val="4962AB3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41D4976"/>
    <w:multiLevelType w:val="hybridMultilevel"/>
    <w:tmpl w:val="9F54D5F2"/>
    <w:lvl w:ilvl="0" w:tplc="84DEB684">
      <w:start w:val="1"/>
      <w:numFmt w:val="decimal"/>
      <w:lvlText w:val="4.%1."/>
      <w:lvlJc w:val="left"/>
      <w:pPr>
        <w:ind w:left="1070" w:hanging="360"/>
      </w:pPr>
      <w:rPr>
        <w:rFonts w:hint="default"/>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7" w15:restartNumberingAfterBreak="0">
    <w:nsid w:val="1B426849"/>
    <w:multiLevelType w:val="hybridMultilevel"/>
    <w:tmpl w:val="019E7B88"/>
    <w:lvl w:ilvl="0" w:tplc="B8587578">
      <w:start w:val="1"/>
      <w:numFmt w:val="decimal"/>
      <w:lvlText w:val="7.%1."/>
      <w:lvlJc w:val="left"/>
      <w:pPr>
        <w:ind w:left="1070" w:hanging="360"/>
      </w:pPr>
      <w:rPr>
        <w:rFonts w:hint="default"/>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8" w15:restartNumberingAfterBreak="0">
    <w:nsid w:val="1F7A52BA"/>
    <w:multiLevelType w:val="hybridMultilevel"/>
    <w:tmpl w:val="54C8DBB4"/>
    <w:lvl w:ilvl="0" w:tplc="5D34EFA0">
      <w:start w:val="5"/>
      <w:numFmt w:val="decimal"/>
      <w:lvlText w:val="%1."/>
      <w:lvlJc w:val="left"/>
      <w:pPr>
        <w:ind w:left="1179" w:hanging="360"/>
      </w:pPr>
      <w:rPr>
        <w:rFonts w:hint="default"/>
      </w:rPr>
    </w:lvl>
    <w:lvl w:ilvl="1" w:tplc="04190019" w:tentative="1">
      <w:start w:val="1"/>
      <w:numFmt w:val="lowerLetter"/>
      <w:lvlText w:val="%2."/>
      <w:lvlJc w:val="left"/>
      <w:pPr>
        <w:ind w:left="1899" w:hanging="360"/>
      </w:pPr>
    </w:lvl>
    <w:lvl w:ilvl="2" w:tplc="0419001B" w:tentative="1">
      <w:start w:val="1"/>
      <w:numFmt w:val="lowerRoman"/>
      <w:lvlText w:val="%3."/>
      <w:lvlJc w:val="right"/>
      <w:pPr>
        <w:ind w:left="2619" w:hanging="180"/>
      </w:pPr>
    </w:lvl>
    <w:lvl w:ilvl="3" w:tplc="0419000F" w:tentative="1">
      <w:start w:val="1"/>
      <w:numFmt w:val="decimal"/>
      <w:lvlText w:val="%4."/>
      <w:lvlJc w:val="left"/>
      <w:pPr>
        <w:ind w:left="3339" w:hanging="360"/>
      </w:pPr>
    </w:lvl>
    <w:lvl w:ilvl="4" w:tplc="04190019" w:tentative="1">
      <w:start w:val="1"/>
      <w:numFmt w:val="lowerLetter"/>
      <w:lvlText w:val="%5."/>
      <w:lvlJc w:val="left"/>
      <w:pPr>
        <w:ind w:left="4059" w:hanging="360"/>
      </w:pPr>
    </w:lvl>
    <w:lvl w:ilvl="5" w:tplc="0419001B" w:tentative="1">
      <w:start w:val="1"/>
      <w:numFmt w:val="lowerRoman"/>
      <w:lvlText w:val="%6."/>
      <w:lvlJc w:val="right"/>
      <w:pPr>
        <w:ind w:left="4779" w:hanging="180"/>
      </w:pPr>
    </w:lvl>
    <w:lvl w:ilvl="6" w:tplc="0419000F" w:tentative="1">
      <w:start w:val="1"/>
      <w:numFmt w:val="decimal"/>
      <w:lvlText w:val="%7."/>
      <w:lvlJc w:val="left"/>
      <w:pPr>
        <w:ind w:left="5499" w:hanging="360"/>
      </w:pPr>
    </w:lvl>
    <w:lvl w:ilvl="7" w:tplc="04190019" w:tentative="1">
      <w:start w:val="1"/>
      <w:numFmt w:val="lowerLetter"/>
      <w:lvlText w:val="%8."/>
      <w:lvlJc w:val="left"/>
      <w:pPr>
        <w:ind w:left="6219" w:hanging="360"/>
      </w:pPr>
    </w:lvl>
    <w:lvl w:ilvl="8" w:tplc="0419001B" w:tentative="1">
      <w:start w:val="1"/>
      <w:numFmt w:val="lowerRoman"/>
      <w:lvlText w:val="%9."/>
      <w:lvlJc w:val="right"/>
      <w:pPr>
        <w:ind w:left="6939" w:hanging="180"/>
      </w:pPr>
    </w:lvl>
  </w:abstractNum>
  <w:abstractNum w:abstractNumId="9" w15:restartNumberingAfterBreak="0">
    <w:nsid w:val="20AA60A6"/>
    <w:multiLevelType w:val="multilevel"/>
    <w:tmpl w:val="06009C62"/>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1A872B1"/>
    <w:multiLevelType w:val="hybridMultilevel"/>
    <w:tmpl w:val="D374983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6427207"/>
    <w:multiLevelType w:val="hybridMultilevel"/>
    <w:tmpl w:val="D374983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7577AF8"/>
    <w:multiLevelType w:val="hybridMultilevel"/>
    <w:tmpl w:val="AD68DAAC"/>
    <w:lvl w:ilvl="0" w:tplc="9C6098FE">
      <w:start w:val="1"/>
      <w:numFmt w:val="decimal"/>
      <w:lvlText w:val="8.%1."/>
      <w:lvlJc w:val="left"/>
      <w:pPr>
        <w:ind w:left="1070" w:hanging="360"/>
      </w:pPr>
      <w:rPr>
        <w:rFonts w:hint="default"/>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3" w15:restartNumberingAfterBreak="0">
    <w:nsid w:val="2AA230ED"/>
    <w:multiLevelType w:val="hybridMultilevel"/>
    <w:tmpl w:val="A6CA1720"/>
    <w:lvl w:ilvl="0" w:tplc="8BF4A466">
      <w:start w:val="1"/>
      <w:numFmt w:val="decimal"/>
      <w:lvlText w:val="%1)"/>
      <w:lvlJc w:val="left"/>
      <w:pPr>
        <w:ind w:left="720" w:hanging="360"/>
      </w:pPr>
      <w:rPr>
        <w:rFonts w:ascii="Times New Roman" w:eastAsia="Calibri" w:hAnsi="Times New Roman" w:cs="Times New Roman"/>
        <w:color w:val="1F1F1F"/>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EDA10AE"/>
    <w:multiLevelType w:val="hybridMultilevel"/>
    <w:tmpl w:val="D374983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F4404CA"/>
    <w:multiLevelType w:val="hybridMultilevel"/>
    <w:tmpl w:val="D374983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0DE78B8"/>
    <w:multiLevelType w:val="hybridMultilevel"/>
    <w:tmpl w:val="88545EEE"/>
    <w:lvl w:ilvl="0" w:tplc="562C38AE">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65D54D2"/>
    <w:multiLevelType w:val="multilevel"/>
    <w:tmpl w:val="ED2E8A88"/>
    <w:lvl w:ilvl="0">
      <w:start w:val="2"/>
      <w:numFmt w:val="decimal"/>
      <w:lvlText w:val="%1."/>
      <w:lvlJc w:val="left"/>
      <w:pPr>
        <w:ind w:left="819" w:hanging="360"/>
      </w:pPr>
      <w:rPr>
        <w:rFonts w:hint="default"/>
      </w:rPr>
    </w:lvl>
    <w:lvl w:ilvl="1">
      <w:start w:val="1"/>
      <w:numFmt w:val="decimal"/>
      <w:isLgl/>
      <w:lvlText w:val="%1.%2."/>
      <w:lvlJc w:val="left"/>
      <w:pPr>
        <w:ind w:left="819" w:hanging="360"/>
      </w:pPr>
      <w:rPr>
        <w:rFonts w:hint="default"/>
      </w:rPr>
    </w:lvl>
    <w:lvl w:ilvl="2">
      <w:start w:val="1"/>
      <w:numFmt w:val="decimal"/>
      <w:isLgl/>
      <w:lvlText w:val="%1.%2.%3."/>
      <w:lvlJc w:val="left"/>
      <w:pPr>
        <w:ind w:left="1179" w:hanging="720"/>
      </w:pPr>
      <w:rPr>
        <w:rFonts w:hint="default"/>
      </w:rPr>
    </w:lvl>
    <w:lvl w:ilvl="3">
      <w:start w:val="1"/>
      <w:numFmt w:val="decimal"/>
      <w:isLgl/>
      <w:lvlText w:val="%1.%2.%3.%4."/>
      <w:lvlJc w:val="left"/>
      <w:pPr>
        <w:ind w:left="1179" w:hanging="720"/>
      </w:pPr>
      <w:rPr>
        <w:rFonts w:hint="default"/>
      </w:rPr>
    </w:lvl>
    <w:lvl w:ilvl="4">
      <w:start w:val="1"/>
      <w:numFmt w:val="decimal"/>
      <w:isLgl/>
      <w:lvlText w:val="%1.%2.%3.%4.%5."/>
      <w:lvlJc w:val="left"/>
      <w:pPr>
        <w:ind w:left="1539" w:hanging="1080"/>
      </w:pPr>
      <w:rPr>
        <w:rFonts w:hint="default"/>
      </w:rPr>
    </w:lvl>
    <w:lvl w:ilvl="5">
      <w:start w:val="1"/>
      <w:numFmt w:val="decimal"/>
      <w:isLgl/>
      <w:lvlText w:val="%1.%2.%3.%4.%5.%6."/>
      <w:lvlJc w:val="left"/>
      <w:pPr>
        <w:ind w:left="1539" w:hanging="1080"/>
      </w:pPr>
      <w:rPr>
        <w:rFonts w:hint="default"/>
      </w:rPr>
    </w:lvl>
    <w:lvl w:ilvl="6">
      <w:start w:val="1"/>
      <w:numFmt w:val="decimal"/>
      <w:isLgl/>
      <w:lvlText w:val="%1.%2.%3.%4.%5.%6.%7."/>
      <w:lvlJc w:val="left"/>
      <w:pPr>
        <w:ind w:left="1539" w:hanging="1080"/>
      </w:pPr>
      <w:rPr>
        <w:rFonts w:hint="default"/>
      </w:rPr>
    </w:lvl>
    <w:lvl w:ilvl="7">
      <w:start w:val="1"/>
      <w:numFmt w:val="decimal"/>
      <w:isLgl/>
      <w:lvlText w:val="%1.%2.%3.%4.%5.%6.%7.%8."/>
      <w:lvlJc w:val="left"/>
      <w:pPr>
        <w:ind w:left="1899" w:hanging="1440"/>
      </w:pPr>
      <w:rPr>
        <w:rFonts w:hint="default"/>
      </w:rPr>
    </w:lvl>
    <w:lvl w:ilvl="8">
      <w:start w:val="1"/>
      <w:numFmt w:val="decimal"/>
      <w:isLgl/>
      <w:lvlText w:val="%1.%2.%3.%4.%5.%6.%7.%8.%9."/>
      <w:lvlJc w:val="left"/>
      <w:pPr>
        <w:ind w:left="1899" w:hanging="1440"/>
      </w:pPr>
      <w:rPr>
        <w:rFonts w:hint="default"/>
      </w:rPr>
    </w:lvl>
  </w:abstractNum>
  <w:abstractNum w:abstractNumId="18" w15:restartNumberingAfterBreak="0">
    <w:nsid w:val="3A5C1F1C"/>
    <w:multiLevelType w:val="multilevel"/>
    <w:tmpl w:val="CE2E4C1E"/>
    <w:lvl w:ilvl="0">
      <w:start w:val="1"/>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9" w15:restartNumberingAfterBreak="0">
    <w:nsid w:val="3C206611"/>
    <w:multiLevelType w:val="hybridMultilevel"/>
    <w:tmpl w:val="C8588F0C"/>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DAE09CA"/>
    <w:multiLevelType w:val="hybridMultilevel"/>
    <w:tmpl w:val="E2D009C2"/>
    <w:lvl w:ilvl="0" w:tplc="0419000F">
      <w:start w:val="1"/>
      <w:numFmt w:val="decimal"/>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21" w15:restartNumberingAfterBreak="0">
    <w:nsid w:val="40454BAD"/>
    <w:multiLevelType w:val="hybridMultilevel"/>
    <w:tmpl w:val="417A613A"/>
    <w:lvl w:ilvl="0" w:tplc="F82A06DA">
      <w:start w:val="10"/>
      <w:numFmt w:val="decimal"/>
      <w:lvlText w:val="%1."/>
      <w:lvlJc w:val="left"/>
      <w:pPr>
        <w:ind w:left="677" w:hanging="360"/>
      </w:pPr>
      <w:rPr>
        <w:rFonts w:hint="default"/>
      </w:rPr>
    </w:lvl>
    <w:lvl w:ilvl="1" w:tplc="04190019" w:tentative="1">
      <w:start w:val="1"/>
      <w:numFmt w:val="lowerLetter"/>
      <w:lvlText w:val="%2."/>
      <w:lvlJc w:val="left"/>
      <w:pPr>
        <w:ind w:left="1397" w:hanging="360"/>
      </w:pPr>
    </w:lvl>
    <w:lvl w:ilvl="2" w:tplc="0419001B" w:tentative="1">
      <w:start w:val="1"/>
      <w:numFmt w:val="lowerRoman"/>
      <w:lvlText w:val="%3."/>
      <w:lvlJc w:val="right"/>
      <w:pPr>
        <w:ind w:left="2117" w:hanging="180"/>
      </w:pPr>
    </w:lvl>
    <w:lvl w:ilvl="3" w:tplc="0419000F" w:tentative="1">
      <w:start w:val="1"/>
      <w:numFmt w:val="decimal"/>
      <w:lvlText w:val="%4."/>
      <w:lvlJc w:val="left"/>
      <w:pPr>
        <w:ind w:left="2837" w:hanging="360"/>
      </w:pPr>
    </w:lvl>
    <w:lvl w:ilvl="4" w:tplc="04190019" w:tentative="1">
      <w:start w:val="1"/>
      <w:numFmt w:val="lowerLetter"/>
      <w:lvlText w:val="%5."/>
      <w:lvlJc w:val="left"/>
      <w:pPr>
        <w:ind w:left="3557" w:hanging="360"/>
      </w:pPr>
    </w:lvl>
    <w:lvl w:ilvl="5" w:tplc="0419001B" w:tentative="1">
      <w:start w:val="1"/>
      <w:numFmt w:val="lowerRoman"/>
      <w:lvlText w:val="%6."/>
      <w:lvlJc w:val="right"/>
      <w:pPr>
        <w:ind w:left="4277" w:hanging="180"/>
      </w:pPr>
    </w:lvl>
    <w:lvl w:ilvl="6" w:tplc="0419000F" w:tentative="1">
      <w:start w:val="1"/>
      <w:numFmt w:val="decimal"/>
      <w:lvlText w:val="%7."/>
      <w:lvlJc w:val="left"/>
      <w:pPr>
        <w:ind w:left="4997" w:hanging="360"/>
      </w:pPr>
    </w:lvl>
    <w:lvl w:ilvl="7" w:tplc="04190019" w:tentative="1">
      <w:start w:val="1"/>
      <w:numFmt w:val="lowerLetter"/>
      <w:lvlText w:val="%8."/>
      <w:lvlJc w:val="left"/>
      <w:pPr>
        <w:ind w:left="5717" w:hanging="360"/>
      </w:pPr>
    </w:lvl>
    <w:lvl w:ilvl="8" w:tplc="0419001B" w:tentative="1">
      <w:start w:val="1"/>
      <w:numFmt w:val="lowerRoman"/>
      <w:lvlText w:val="%9."/>
      <w:lvlJc w:val="right"/>
      <w:pPr>
        <w:ind w:left="6437" w:hanging="180"/>
      </w:pPr>
    </w:lvl>
  </w:abstractNum>
  <w:abstractNum w:abstractNumId="22" w15:restartNumberingAfterBreak="0">
    <w:nsid w:val="423F38DD"/>
    <w:multiLevelType w:val="multilevel"/>
    <w:tmpl w:val="529CA346"/>
    <w:lvl w:ilvl="0">
      <w:start w:val="1"/>
      <w:numFmt w:val="decimal"/>
      <w:lvlText w:val="%1."/>
      <w:lvlJc w:val="left"/>
      <w:pPr>
        <w:ind w:left="360" w:hanging="360"/>
      </w:pPr>
    </w:lvl>
    <w:lvl w:ilvl="1">
      <w:start w:val="1"/>
      <w:numFmt w:val="decimal"/>
      <w:lvlText w:val="%1.%2."/>
      <w:lvlJc w:val="left"/>
      <w:pPr>
        <w:ind w:left="792" w:hanging="432"/>
      </w:pPr>
      <w:rPr>
        <w:b/>
        <w:i w:val="0"/>
      </w:rPr>
    </w:lvl>
    <w:lvl w:ilvl="2">
      <w:start w:val="1"/>
      <w:numFmt w:val="decimal"/>
      <w:pStyle w:val="a"/>
      <w:lvlText w:val="%3)"/>
      <w:lvlJc w:val="left"/>
      <w:pPr>
        <w:ind w:left="1224" w:hanging="504"/>
      </w:pPr>
      <w:rPr>
        <w:rFonts w:ascii="Times New Roman" w:eastAsia="Times New Roman" w:hAnsi="Times New Roman" w:cs="Times New Roman"/>
        <w:b w:val="0"/>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7001361"/>
    <w:multiLevelType w:val="hybridMultilevel"/>
    <w:tmpl w:val="6394BF0E"/>
    <w:lvl w:ilvl="0" w:tplc="04190011">
      <w:start w:val="1"/>
      <w:numFmt w:val="decimal"/>
      <w:lvlText w:val="%1)"/>
      <w:lvlJc w:val="left"/>
      <w:pPr>
        <w:ind w:left="1180" w:hanging="360"/>
      </w:pPr>
    </w:lvl>
    <w:lvl w:ilvl="1" w:tplc="04190019" w:tentative="1">
      <w:start w:val="1"/>
      <w:numFmt w:val="lowerLetter"/>
      <w:lvlText w:val="%2."/>
      <w:lvlJc w:val="left"/>
      <w:pPr>
        <w:ind w:left="1900" w:hanging="360"/>
      </w:pPr>
    </w:lvl>
    <w:lvl w:ilvl="2" w:tplc="0419001B" w:tentative="1">
      <w:start w:val="1"/>
      <w:numFmt w:val="lowerRoman"/>
      <w:lvlText w:val="%3."/>
      <w:lvlJc w:val="right"/>
      <w:pPr>
        <w:ind w:left="2620" w:hanging="180"/>
      </w:pPr>
    </w:lvl>
    <w:lvl w:ilvl="3" w:tplc="0419000F" w:tentative="1">
      <w:start w:val="1"/>
      <w:numFmt w:val="decimal"/>
      <w:lvlText w:val="%4."/>
      <w:lvlJc w:val="left"/>
      <w:pPr>
        <w:ind w:left="3340" w:hanging="360"/>
      </w:pPr>
    </w:lvl>
    <w:lvl w:ilvl="4" w:tplc="04190019" w:tentative="1">
      <w:start w:val="1"/>
      <w:numFmt w:val="lowerLetter"/>
      <w:lvlText w:val="%5."/>
      <w:lvlJc w:val="left"/>
      <w:pPr>
        <w:ind w:left="4060" w:hanging="360"/>
      </w:pPr>
    </w:lvl>
    <w:lvl w:ilvl="5" w:tplc="0419001B" w:tentative="1">
      <w:start w:val="1"/>
      <w:numFmt w:val="lowerRoman"/>
      <w:lvlText w:val="%6."/>
      <w:lvlJc w:val="right"/>
      <w:pPr>
        <w:ind w:left="4780" w:hanging="180"/>
      </w:pPr>
    </w:lvl>
    <w:lvl w:ilvl="6" w:tplc="0419000F" w:tentative="1">
      <w:start w:val="1"/>
      <w:numFmt w:val="decimal"/>
      <w:lvlText w:val="%7."/>
      <w:lvlJc w:val="left"/>
      <w:pPr>
        <w:ind w:left="5500" w:hanging="360"/>
      </w:pPr>
    </w:lvl>
    <w:lvl w:ilvl="7" w:tplc="04190019" w:tentative="1">
      <w:start w:val="1"/>
      <w:numFmt w:val="lowerLetter"/>
      <w:lvlText w:val="%8."/>
      <w:lvlJc w:val="left"/>
      <w:pPr>
        <w:ind w:left="6220" w:hanging="360"/>
      </w:pPr>
    </w:lvl>
    <w:lvl w:ilvl="8" w:tplc="0419001B" w:tentative="1">
      <w:start w:val="1"/>
      <w:numFmt w:val="lowerRoman"/>
      <w:lvlText w:val="%9."/>
      <w:lvlJc w:val="right"/>
      <w:pPr>
        <w:ind w:left="6940" w:hanging="180"/>
      </w:pPr>
    </w:lvl>
  </w:abstractNum>
  <w:abstractNum w:abstractNumId="24" w15:restartNumberingAfterBreak="0">
    <w:nsid w:val="471C53D6"/>
    <w:multiLevelType w:val="hybridMultilevel"/>
    <w:tmpl w:val="CA743F3A"/>
    <w:lvl w:ilvl="0" w:tplc="94D65426">
      <w:start w:val="1"/>
      <w:numFmt w:val="decimal"/>
      <w:lvlText w:val="2.3.%1)"/>
      <w:lvlJc w:val="left"/>
      <w:pPr>
        <w:ind w:left="1429" w:hanging="360"/>
      </w:pPr>
      <w:rPr>
        <w:rFonts w:hint="default"/>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25" w15:restartNumberingAfterBreak="0">
    <w:nsid w:val="4B415299"/>
    <w:multiLevelType w:val="hybridMultilevel"/>
    <w:tmpl w:val="5C5A6732"/>
    <w:lvl w:ilvl="0" w:tplc="A798FE0A">
      <w:start w:val="2"/>
      <w:numFmt w:val="bullet"/>
      <w:lvlText w:val="-"/>
      <w:lvlJc w:val="left"/>
      <w:pPr>
        <w:ind w:left="720" w:hanging="360"/>
      </w:pPr>
      <w:rPr>
        <w:rFonts w:ascii="Calibri" w:eastAsia="Calibri" w:hAnsi="Calibri" w:cs="Calibri" w:hint="default"/>
        <w:color w:val="000000"/>
        <w:sz w:val="22"/>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4D1D078F"/>
    <w:multiLevelType w:val="hybridMultilevel"/>
    <w:tmpl w:val="A6CA1720"/>
    <w:lvl w:ilvl="0" w:tplc="8BF4A466">
      <w:start w:val="1"/>
      <w:numFmt w:val="decimal"/>
      <w:lvlText w:val="%1)"/>
      <w:lvlJc w:val="left"/>
      <w:pPr>
        <w:ind w:left="720" w:hanging="360"/>
      </w:pPr>
      <w:rPr>
        <w:rFonts w:ascii="Times New Roman" w:eastAsia="Calibri" w:hAnsi="Times New Roman" w:cs="Times New Roman"/>
        <w:color w:val="1F1F1F"/>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1BC50A9"/>
    <w:multiLevelType w:val="multilevel"/>
    <w:tmpl w:val="527A7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205C13"/>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5B3D0244"/>
    <w:multiLevelType w:val="hybridMultilevel"/>
    <w:tmpl w:val="177664D0"/>
    <w:lvl w:ilvl="0" w:tplc="99888250">
      <w:start w:val="5"/>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0" w15:restartNumberingAfterBreak="0">
    <w:nsid w:val="5B830366"/>
    <w:multiLevelType w:val="hybridMultilevel"/>
    <w:tmpl w:val="E2D009C2"/>
    <w:lvl w:ilvl="0" w:tplc="0419000F">
      <w:start w:val="1"/>
      <w:numFmt w:val="decimal"/>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31" w15:restartNumberingAfterBreak="0">
    <w:nsid w:val="5DE44FEE"/>
    <w:multiLevelType w:val="hybridMultilevel"/>
    <w:tmpl w:val="4BB6E05E"/>
    <w:lvl w:ilvl="0" w:tplc="341C9CA8">
      <w:start w:val="1"/>
      <w:numFmt w:val="decimal"/>
      <w:lvlText w:val="%1)"/>
      <w:lvlJc w:val="left"/>
      <w:pPr>
        <w:ind w:left="678" w:hanging="360"/>
      </w:pPr>
      <w:rPr>
        <w:rFonts w:hint="default"/>
      </w:rPr>
    </w:lvl>
    <w:lvl w:ilvl="1" w:tplc="04190019" w:tentative="1">
      <w:start w:val="1"/>
      <w:numFmt w:val="lowerLetter"/>
      <w:lvlText w:val="%2."/>
      <w:lvlJc w:val="left"/>
      <w:pPr>
        <w:ind w:left="1398" w:hanging="360"/>
      </w:pPr>
    </w:lvl>
    <w:lvl w:ilvl="2" w:tplc="0419001B" w:tentative="1">
      <w:start w:val="1"/>
      <w:numFmt w:val="lowerRoman"/>
      <w:lvlText w:val="%3."/>
      <w:lvlJc w:val="right"/>
      <w:pPr>
        <w:ind w:left="2118" w:hanging="180"/>
      </w:pPr>
    </w:lvl>
    <w:lvl w:ilvl="3" w:tplc="0419000F" w:tentative="1">
      <w:start w:val="1"/>
      <w:numFmt w:val="decimal"/>
      <w:lvlText w:val="%4."/>
      <w:lvlJc w:val="left"/>
      <w:pPr>
        <w:ind w:left="2838" w:hanging="360"/>
      </w:pPr>
    </w:lvl>
    <w:lvl w:ilvl="4" w:tplc="04190019" w:tentative="1">
      <w:start w:val="1"/>
      <w:numFmt w:val="lowerLetter"/>
      <w:lvlText w:val="%5."/>
      <w:lvlJc w:val="left"/>
      <w:pPr>
        <w:ind w:left="3558" w:hanging="360"/>
      </w:pPr>
    </w:lvl>
    <w:lvl w:ilvl="5" w:tplc="0419001B" w:tentative="1">
      <w:start w:val="1"/>
      <w:numFmt w:val="lowerRoman"/>
      <w:lvlText w:val="%6."/>
      <w:lvlJc w:val="right"/>
      <w:pPr>
        <w:ind w:left="4278" w:hanging="180"/>
      </w:pPr>
    </w:lvl>
    <w:lvl w:ilvl="6" w:tplc="0419000F" w:tentative="1">
      <w:start w:val="1"/>
      <w:numFmt w:val="decimal"/>
      <w:lvlText w:val="%7."/>
      <w:lvlJc w:val="left"/>
      <w:pPr>
        <w:ind w:left="4998" w:hanging="360"/>
      </w:pPr>
    </w:lvl>
    <w:lvl w:ilvl="7" w:tplc="04190019" w:tentative="1">
      <w:start w:val="1"/>
      <w:numFmt w:val="lowerLetter"/>
      <w:lvlText w:val="%8."/>
      <w:lvlJc w:val="left"/>
      <w:pPr>
        <w:ind w:left="5718" w:hanging="360"/>
      </w:pPr>
    </w:lvl>
    <w:lvl w:ilvl="8" w:tplc="0419001B" w:tentative="1">
      <w:start w:val="1"/>
      <w:numFmt w:val="lowerRoman"/>
      <w:lvlText w:val="%9."/>
      <w:lvlJc w:val="right"/>
      <w:pPr>
        <w:ind w:left="6438" w:hanging="180"/>
      </w:pPr>
    </w:lvl>
  </w:abstractNum>
  <w:abstractNum w:abstractNumId="32" w15:restartNumberingAfterBreak="0">
    <w:nsid w:val="61B70108"/>
    <w:multiLevelType w:val="hybridMultilevel"/>
    <w:tmpl w:val="D374983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6395086B"/>
    <w:multiLevelType w:val="hybridMultilevel"/>
    <w:tmpl w:val="D4C2C4BA"/>
    <w:lvl w:ilvl="0" w:tplc="0419000F">
      <w:start w:val="10"/>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3CA0792"/>
    <w:multiLevelType w:val="multilevel"/>
    <w:tmpl w:val="4962AB3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5D32328"/>
    <w:multiLevelType w:val="hybridMultilevel"/>
    <w:tmpl w:val="A6CA1720"/>
    <w:lvl w:ilvl="0" w:tplc="8BF4A466">
      <w:start w:val="1"/>
      <w:numFmt w:val="decimal"/>
      <w:lvlText w:val="%1)"/>
      <w:lvlJc w:val="left"/>
      <w:pPr>
        <w:ind w:left="720" w:hanging="360"/>
      </w:pPr>
      <w:rPr>
        <w:rFonts w:ascii="Times New Roman" w:eastAsia="Calibri" w:hAnsi="Times New Roman" w:cs="Times New Roman"/>
        <w:color w:val="1F1F1F"/>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6A33C6B"/>
    <w:multiLevelType w:val="hybridMultilevel"/>
    <w:tmpl w:val="A6CA1720"/>
    <w:lvl w:ilvl="0" w:tplc="8BF4A466">
      <w:start w:val="1"/>
      <w:numFmt w:val="decimal"/>
      <w:lvlText w:val="%1)"/>
      <w:lvlJc w:val="left"/>
      <w:pPr>
        <w:ind w:left="720" w:hanging="360"/>
      </w:pPr>
      <w:rPr>
        <w:rFonts w:ascii="Times New Roman" w:eastAsia="Calibri" w:hAnsi="Times New Roman" w:cs="Times New Roman"/>
        <w:color w:val="1F1F1F"/>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6E46411F"/>
    <w:multiLevelType w:val="hybridMultilevel"/>
    <w:tmpl w:val="115E9E5C"/>
    <w:lvl w:ilvl="0" w:tplc="04190011">
      <w:start w:val="1"/>
      <w:numFmt w:val="decimal"/>
      <w:lvlText w:val="%1)"/>
      <w:lvlJc w:val="left"/>
      <w:pPr>
        <w:ind w:left="1429"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38" w15:restartNumberingAfterBreak="0">
    <w:nsid w:val="6F975590"/>
    <w:multiLevelType w:val="hybridMultilevel"/>
    <w:tmpl w:val="422CF9FE"/>
    <w:lvl w:ilvl="0" w:tplc="CAD045A6">
      <w:start w:val="1"/>
      <w:numFmt w:val="decimal"/>
      <w:lvlText w:val="3.%1."/>
      <w:lvlJc w:val="left"/>
      <w:pPr>
        <w:ind w:left="2203" w:hanging="360"/>
      </w:pPr>
      <w:rPr>
        <w:rFonts w:hint="default"/>
      </w:rPr>
    </w:lvl>
    <w:lvl w:ilvl="1" w:tplc="04190019">
      <w:start w:val="1"/>
      <w:numFmt w:val="decimal"/>
      <w:lvlText w:val="%2."/>
      <w:lvlJc w:val="left"/>
      <w:pPr>
        <w:tabs>
          <w:tab w:val="num" w:pos="2573"/>
        </w:tabs>
        <w:ind w:left="2573" w:hanging="360"/>
      </w:pPr>
    </w:lvl>
    <w:lvl w:ilvl="2" w:tplc="0419001B">
      <w:start w:val="1"/>
      <w:numFmt w:val="decimal"/>
      <w:lvlText w:val="%3."/>
      <w:lvlJc w:val="left"/>
      <w:pPr>
        <w:tabs>
          <w:tab w:val="num" w:pos="3293"/>
        </w:tabs>
        <w:ind w:left="3293" w:hanging="360"/>
      </w:pPr>
    </w:lvl>
    <w:lvl w:ilvl="3" w:tplc="0419000F">
      <w:start w:val="1"/>
      <w:numFmt w:val="decimal"/>
      <w:lvlText w:val="%4."/>
      <w:lvlJc w:val="left"/>
      <w:pPr>
        <w:tabs>
          <w:tab w:val="num" w:pos="4013"/>
        </w:tabs>
        <w:ind w:left="4013" w:hanging="360"/>
      </w:pPr>
    </w:lvl>
    <w:lvl w:ilvl="4" w:tplc="04190019">
      <w:start w:val="1"/>
      <w:numFmt w:val="decimal"/>
      <w:lvlText w:val="%5."/>
      <w:lvlJc w:val="left"/>
      <w:pPr>
        <w:tabs>
          <w:tab w:val="num" w:pos="4733"/>
        </w:tabs>
        <w:ind w:left="4733" w:hanging="360"/>
      </w:pPr>
    </w:lvl>
    <w:lvl w:ilvl="5" w:tplc="0419001B">
      <w:start w:val="1"/>
      <w:numFmt w:val="decimal"/>
      <w:lvlText w:val="%6."/>
      <w:lvlJc w:val="left"/>
      <w:pPr>
        <w:tabs>
          <w:tab w:val="num" w:pos="5453"/>
        </w:tabs>
        <w:ind w:left="5453" w:hanging="360"/>
      </w:pPr>
    </w:lvl>
    <w:lvl w:ilvl="6" w:tplc="0419000F">
      <w:start w:val="1"/>
      <w:numFmt w:val="decimal"/>
      <w:lvlText w:val="%7."/>
      <w:lvlJc w:val="left"/>
      <w:pPr>
        <w:tabs>
          <w:tab w:val="num" w:pos="6173"/>
        </w:tabs>
        <w:ind w:left="6173" w:hanging="360"/>
      </w:pPr>
    </w:lvl>
    <w:lvl w:ilvl="7" w:tplc="04190019">
      <w:start w:val="1"/>
      <w:numFmt w:val="decimal"/>
      <w:lvlText w:val="%8."/>
      <w:lvlJc w:val="left"/>
      <w:pPr>
        <w:tabs>
          <w:tab w:val="num" w:pos="6893"/>
        </w:tabs>
        <w:ind w:left="6893" w:hanging="360"/>
      </w:pPr>
    </w:lvl>
    <w:lvl w:ilvl="8" w:tplc="0419001B">
      <w:start w:val="1"/>
      <w:numFmt w:val="decimal"/>
      <w:lvlText w:val="%9."/>
      <w:lvlJc w:val="left"/>
      <w:pPr>
        <w:tabs>
          <w:tab w:val="num" w:pos="7613"/>
        </w:tabs>
        <w:ind w:left="7613" w:hanging="360"/>
      </w:pPr>
    </w:lvl>
  </w:abstractNum>
  <w:abstractNum w:abstractNumId="39" w15:restartNumberingAfterBreak="0">
    <w:nsid w:val="70874C7A"/>
    <w:multiLevelType w:val="multilevel"/>
    <w:tmpl w:val="51DCFBA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15523AA"/>
    <w:multiLevelType w:val="hybridMultilevel"/>
    <w:tmpl w:val="D374983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72143086"/>
    <w:multiLevelType w:val="multilevel"/>
    <w:tmpl w:val="65B669B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9174AB3"/>
    <w:multiLevelType w:val="multilevel"/>
    <w:tmpl w:val="928C80C2"/>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3" w15:restartNumberingAfterBreak="0">
    <w:nsid w:val="7A502DE6"/>
    <w:multiLevelType w:val="hybridMultilevel"/>
    <w:tmpl w:val="D374983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7AE741D1"/>
    <w:multiLevelType w:val="hybridMultilevel"/>
    <w:tmpl w:val="01AEC688"/>
    <w:lvl w:ilvl="0" w:tplc="8BF4A466">
      <w:start w:val="1"/>
      <w:numFmt w:val="decimal"/>
      <w:lvlText w:val="%1)"/>
      <w:lvlJc w:val="left"/>
      <w:pPr>
        <w:ind w:left="720" w:hanging="360"/>
      </w:pPr>
      <w:rPr>
        <w:rFonts w:ascii="Times New Roman" w:eastAsia="Calibri" w:hAnsi="Times New Roman" w:cs="Times New Roman"/>
        <w:color w:val="1F1F1F"/>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7DCD0244"/>
    <w:multiLevelType w:val="hybridMultilevel"/>
    <w:tmpl w:val="93E89242"/>
    <w:lvl w:ilvl="0" w:tplc="14AC4E6A">
      <w:start w:val="1"/>
      <w:numFmt w:val="decimal"/>
      <w:lvlText w:val="1.%1."/>
      <w:lvlJc w:val="left"/>
      <w:pPr>
        <w:ind w:left="1070" w:hanging="360"/>
      </w:pPr>
      <w:rPr>
        <w:rFonts w:hint="default"/>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46" w15:restartNumberingAfterBreak="0">
    <w:nsid w:val="7DDE1431"/>
    <w:multiLevelType w:val="hybridMultilevel"/>
    <w:tmpl w:val="2426391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38090925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04336909">
    <w:abstractNumId w:val="45"/>
  </w:num>
  <w:num w:numId="3" w16cid:durableId="1634481176">
    <w:abstractNumId w:val="24"/>
  </w:num>
  <w:num w:numId="4" w16cid:durableId="170899156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877084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52344427">
    <w:abstractNumId w:val="4"/>
  </w:num>
  <w:num w:numId="7" w16cid:durableId="659499680">
    <w:abstractNumId w:val="20"/>
  </w:num>
  <w:num w:numId="8" w16cid:durableId="299044459">
    <w:abstractNumId w:val="21"/>
  </w:num>
  <w:num w:numId="9" w16cid:durableId="1623226648">
    <w:abstractNumId w:val="17"/>
  </w:num>
  <w:num w:numId="10" w16cid:durableId="188186557">
    <w:abstractNumId w:val="39"/>
  </w:num>
  <w:num w:numId="11" w16cid:durableId="1736782490">
    <w:abstractNumId w:val="3"/>
  </w:num>
  <w:num w:numId="12" w16cid:durableId="997615673">
    <w:abstractNumId w:val="37"/>
  </w:num>
  <w:num w:numId="13" w16cid:durableId="1692338888">
    <w:abstractNumId w:val="31"/>
  </w:num>
  <w:num w:numId="14" w16cid:durableId="822963960">
    <w:abstractNumId w:val="38"/>
  </w:num>
  <w:num w:numId="15" w16cid:durableId="222954494">
    <w:abstractNumId w:val="6"/>
  </w:num>
  <w:num w:numId="16" w16cid:durableId="1078988179">
    <w:abstractNumId w:val="34"/>
  </w:num>
  <w:num w:numId="17" w16cid:durableId="1518349208">
    <w:abstractNumId w:val="7"/>
  </w:num>
  <w:num w:numId="18" w16cid:durableId="2089883847">
    <w:abstractNumId w:val="12"/>
  </w:num>
  <w:num w:numId="19" w16cid:durableId="1978295693">
    <w:abstractNumId w:val="18"/>
  </w:num>
  <w:num w:numId="20" w16cid:durableId="462624711">
    <w:abstractNumId w:val="42"/>
  </w:num>
  <w:num w:numId="21" w16cid:durableId="1061945370">
    <w:abstractNumId w:val="8"/>
  </w:num>
  <w:num w:numId="22" w16cid:durableId="1160727665">
    <w:abstractNumId w:val="24"/>
  </w:num>
  <w:num w:numId="23" w16cid:durableId="1421297626">
    <w:abstractNumId w:val="29"/>
  </w:num>
  <w:num w:numId="24" w16cid:durableId="2059739051">
    <w:abstractNumId w:val="5"/>
  </w:num>
  <w:num w:numId="25" w16cid:durableId="1424188165">
    <w:abstractNumId w:val="28"/>
  </w:num>
  <w:num w:numId="26" w16cid:durableId="1279877118">
    <w:abstractNumId w:val="33"/>
  </w:num>
  <w:num w:numId="27" w16cid:durableId="1670524372">
    <w:abstractNumId w:val="2"/>
  </w:num>
  <w:num w:numId="28" w16cid:durableId="1125612292">
    <w:abstractNumId w:val="22"/>
  </w:num>
  <w:num w:numId="29" w16cid:durableId="1107851331">
    <w:abstractNumId w:val="41"/>
  </w:num>
  <w:num w:numId="30" w16cid:durableId="908080395">
    <w:abstractNumId w:val="16"/>
  </w:num>
  <w:num w:numId="31" w16cid:durableId="2007441394">
    <w:abstractNumId w:val="46"/>
  </w:num>
  <w:num w:numId="32" w16cid:durableId="1777601248">
    <w:abstractNumId w:val="0"/>
  </w:num>
  <w:num w:numId="33" w16cid:durableId="859660660">
    <w:abstractNumId w:val="15"/>
  </w:num>
  <w:num w:numId="34" w16cid:durableId="517962006">
    <w:abstractNumId w:val="43"/>
  </w:num>
  <w:num w:numId="35" w16cid:durableId="376127004">
    <w:abstractNumId w:val="10"/>
  </w:num>
  <w:num w:numId="36" w16cid:durableId="1365908314">
    <w:abstractNumId w:val="40"/>
  </w:num>
  <w:num w:numId="37" w16cid:durableId="391542868">
    <w:abstractNumId w:val="11"/>
  </w:num>
  <w:num w:numId="38" w16cid:durableId="1679582314">
    <w:abstractNumId w:val="14"/>
  </w:num>
  <w:num w:numId="39" w16cid:durableId="1080061743">
    <w:abstractNumId w:val="32"/>
  </w:num>
  <w:num w:numId="40" w16cid:durableId="617295438">
    <w:abstractNumId w:val="9"/>
  </w:num>
  <w:num w:numId="41" w16cid:durableId="188955390">
    <w:abstractNumId w:val="25"/>
  </w:num>
  <w:num w:numId="42" w16cid:durableId="338579359">
    <w:abstractNumId w:val="44"/>
  </w:num>
  <w:num w:numId="43" w16cid:durableId="1653634290">
    <w:abstractNumId w:val="13"/>
  </w:num>
  <w:num w:numId="44" w16cid:durableId="1078985849">
    <w:abstractNumId w:val="26"/>
  </w:num>
  <w:num w:numId="45" w16cid:durableId="319967448">
    <w:abstractNumId w:val="23"/>
  </w:num>
  <w:num w:numId="46" w16cid:durableId="1230653164">
    <w:abstractNumId w:val="36"/>
  </w:num>
  <w:num w:numId="47" w16cid:durableId="378167386">
    <w:abstractNumId w:val="19"/>
  </w:num>
  <w:num w:numId="48" w16cid:durableId="1949770953">
    <w:abstractNumId w:val="27"/>
  </w:num>
  <w:num w:numId="49" w16cid:durableId="89474583">
    <w:abstractNumId w:val="1"/>
  </w:num>
  <w:num w:numId="50" w16cid:durableId="174306749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93023"/>
    <w:rsid w:val="00001F6F"/>
    <w:rsid w:val="000059C1"/>
    <w:rsid w:val="0001045B"/>
    <w:rsid w:val="00011B7F"/>
    <w:rsid w:val="00011FA0"/>
    <w:rsid w:val="00017F0A"/>
    <w:rsid w:val="00020CF1"/>
    <w:rsid w:val="00022E5D"/>
    <w:rsid w:val="00024C66"/>
    <w:rsid w:val="0002579E"/>
    <w:rsid w:val="000268DB"/>
    <w:rsid w:val="00032981"/>
    <w:rsid w:val="0003312D"/>
    <w:rsid w:val="00040093"/>
    <w:rsid w:val="0004292C"/>
    <w:rsid w:val="00051658"/>
    <w:rsid w:val="00055AA4"/>
    <w:rsid w:val="0006205C"/>
    <w:rsid w:val="000673BC"/>
    <w:rsid w:val="0007029F"/>
    <w:rsid w:val="00071B0D"/>
    <w:rsid w:val="000739A1"/>
    <w:rsid w:val="00077C90"/>
    <w:rsid w:val="00080DDD"/>
    <w:rsid w:val="0008363A"/>
    <w:rsid w:val="00085CFA"/>
    <w:rsid w:val="000870CA"/>
    <w:rsid w:val="0009097B"/>
    <w:rsid w:val="000934E1"/>
    <w:rsid w:val="00095AA1"/>
    <w:rsid w:val="00096F84"/>
    <w:rsid w:val="000A128F"/>
    <w:rsid w:val="000A55C8"/>
    <w:rsid w:val="000A76A0"/>
    <w:rsid w:val="000B3E32"/>
    <w:rsid w:val="000B7DC7"/>
    <w:rsid w:val="000C1DF3"/>
    <w:rsid w:val="000D628F"/>
    <w:rsid w:val="000D65C4"/>
    <w:rsid w:val="000E145C"/>
    <w:rsid w:val="000E14F9"/>
    <w:rsid w:val="000E3080"/>
    <w:rsid w:val="000E6532"/>
    <w:rsid w:val="000E6B20"/>
    <w:rsid w:val="000E7D21"/>
    <w:rsid w:val="000F078F"/>
    <w:rsid w:val="000F270C"/>
    <w:rsid w:val="000F2F81"/>
    <w:rsid w:val="001029A3"/>
    <w:rsid w:val="00107736"/>
    <w:rsid w:val="0011067C"/>
    <w:rsid w:val="00111B19"/>
    <w:rsid w:val="00114510"/>
    <w:rsid w:val="00124C7D"/>
    <w:rsid w:val="00125311"/>
    <w:rsid w:val="00125E16"/>
    <w:rsid w:val="0013287B"/>
    <w:rsid w:val="00134A3E"/>
    <w:rsid w:val="00137882"/>
    <w:rsid w:val="00137F30"/>
    <w:rsid w:val="001426C8"/>
    <w:rsid w:val="00142AAA"/>
    <w:rsid w:val="00145EA7"/>
    <w:rsid w:val="00146F49"/>
    <w:rsid w:val="00150EED"/>
    <w:rsid w:val="00151C4E"/>
    <w:rsid w:val="00153E5F"/>
    <w:rsid w:val="00156B82"/>
    <w:rsid w:val="00157197"/>
    <w:rsid w:val="00162C49"/>
    <w:rsid w:val="0016369A"/>
    <w:rsid w:val="001641CC"/>
    <w:rsid w:val="00170B45"/>
    <w:rsid w:val="00170B6D"/>
    <w:rsid w:val="00172CA2"/>
    <w:rsid w:val="001758D4"/>
    <w:rsid w:val="00175967"/>
    <w:rsid w:val="0017699D"/>
    <w:rsid w:val="00181B58"/>
    <w:rsid w:val="00181FD3"/>
    <w:rsid w:val="0018300C"/>
    <w:rsid w:val="001834E0"/>
    <w:rsid w:val="00185352"/>
    <w:rsid w:val="0018547B"/>
    <w:rsid w:val="001958BA"/>
    <w:rsid w:val="00197679"/>
    <w:rsid w:val="00197B99"/>
    <w:rsid w:val="001A4EBD"/>
    <w:rsid w:val="001B6EC8"/>
    <w:rsid w:val="001C2673"/>
    <w:rsid w:val="001C3191"/>
    <w:rsid w:val="001C4E5B"/>
    <w:rsid w:val="001C7B94"/>
    <w:rsid w:val="001D02FE"/>
    <w:rsid w:val="001D32E4"/>
    <w:rsid w:val="001E22FF"/>
    <w:rsid w:val="001F0387"/>
    <w:rsid w:val="001F4AD7"/>
    <w:rsid w:val="001F6B8E"/>
    <w:rsid w:val="00200825"/>
    <w:rsid w:val="0020098E"/>
    <w:rsid w:val="00200C89"/>
    <w:rsid w:val="00205DF7"/>
    <w:rsid w:val="002127BC"/>
    <w:rsid w:val="00214DE6"/>
    <w:rsid w:val="00215384"/>
    <w:rsid w:val="002153C4"/>
    <w:rsid w:val="00215991"/>
    <w:rsid w:val="002175E3"/>
    <w:rsid w:val="00220B39"/>
    <w:rsid w:val="0022149B"/>
    <w:rsid w:val="0022214F"/>
    <w:rsid w:val="00224F4F"/>
    <w:rsid w:val="002302B1"/>
    <w:rsid w:val="00230DCD"/>
    <w:rsid w:val="002362E3"/>
    <w:rsid w:val="0024251C"/>
    <w:rsid w:val="002435D0"/>
    <w:rsid w:val="00243DE4"/>
    <w:rsid w:val="0024589B"/>
    <w:rsid w:val="00245B97"/>
    <w:rsid w:val="00246067"/>
    <w:rsid w:val="00247392"/>
    <w:rsid w:val="0025740B"/>
    <w:rsid w:val="00262A64"/>
    <w:rsid w:val="00263034"/>
    <w:rsid w:val="00264B24"/>
    <w:rsid w:val="00270027"/>
    <w:rsid w:val="00271D80"/>
    <w:rsid w:val="00273C8F"/>
    <w:rsid w:val="0027763B"/>
    <w:rsid w:val="00282FD7"/>
    <w:rsid w:val="00286DA5"/>
    <w:rsid w:val="0028701E"/>
    <w:rsid w:val="00287E7F"/>
    <w:rsid w:val="002914DB"/>
    <w:rsid w:val="00293835"/>
    <w:rsid w:val="00296AB7"/>
    <w:rsid w:val="00296BD1"/>
    <w:rsid w:val="002A3057"/>
    <w:rsid w:val="002A3C75"/>
    <w:rsid w:val="002A5C07"/>
    <w:rsid w:val="002B0D47"/>
    <w:rsid w:val="002B1A19"/>
    <w:rsid w:val="002B40A0"/>
    <w:rsid w:val="002B492D"/>
    <w:rsid w:val="002B555D"/>
    <w:rsid w:val="002C32BC"/>
    <w:rsid w:val="002C7496"/>
    <w:rsid w:val="002D08A3"/>
    <w:rsid w:val="002D4AE3"/>
    <w:rsid w:val="002E2770"/>
    <w:rsid w:val="002E62B5"/>
    <w:rsid w:val="002F1DBA"/>
    <w:rsid w:val="002F5EAE"/>
    <w:rsid w:val="002F6265"/>
    <w:rsid w:val="002F77D8"/>
    <w:rsid w:val="00300FAF"/>
    <w:rsid w:val="003075AE"/>
    <w:rsid w:val="00312B95"/>
    <w:rsid w:val="00315B10"/>
    <w:rsid w:val="003201C3"/>
    <w:rsid w:val="00324C0A"/>
    <w:rsid w:val="00325B3A"/>
    <w:rsid w:val="00327E84"/>
    <w:rsid w:val="00336DA9"/>
    <w:rsid w:val="003428AD"/>
    <w:rsid w:val="00343C9C"/>
    <w:rsid w:val="003474F0"/>
    <w:rsid w:val="0036224C"/>
    <w:rsid w:val="00365460"/>
    <w:rsid w:val="00370816"/>
    <w:rsid w:val="003708CC"/>
    <w:rsid w:val="003716E6"/>
    <w:rsid w:val="00375D02"/>
    <w:rsid w:val="003763FB"/>
    <w:rsid w:val="00382527"/>
    <w:rsid w:val="00383B2E"/>
    <w:rsid w:val="00384A86"/>
    <w:rsid w:val="00387758"/>
    <w:rsid w:val="00391C26"/>
    <w:rsid w:val="00393B56"/>
    <w:rsid w:val="00393F3D"/>
    <w:rsid w:val="00394BD7"/>
    <w:rsid w:val="003967A2"/>
    <w:rsid w:val="003A0092"/>
    <w:rsid w:val="003A304E"/>
    <w:rsid w:val="003A3445"/>
    <w:rsid w:val="003A349D"/>
    <w:rsid w:val="003A3E39"/>
    <w:rsid w:val="003A553C"/>
    <w:rsid w:val="003A7030"/>
    <w:rsid w:val="003B31C7"/>
    <w:rsid w:val="003B5D16"/>
    <w:rsid w:val="003B6B07"/>
    <w:rsid w:val="003C3033"/>
    <w:rsid w:val="003C320B"/>
    <w:rsid w:val="003C3F2E"/>
    <w:rsid w:val="003C4200"/>
    <w:rsid w:val="003C5C37"/>
    <w:rsid w:val="003C5E8B"/>
    <w:rsid w:val="003C650A"/>
    <w:rsid w:val="003D0B89"/>
    <w:rsid w:val="003D23CD"/>
    <w:rsid w:val="003E6840"/>
    <w:rsid w:val="003F6A06"/>
    <w:rsid w:val="003F6F0E"/>
    <w:rsid w:val="00400FF7"/>
    <w:rsid w:val="00404CC7"/>
    <w:rsid w:val="00410381"/>
    <w:rsid w:val="00414280"/>
    <w:rsid w:val="00415920"/>
    <w:rsid w:val="0041674A"/>
    <w:rsid w:val="00420493"/>
    <w:rsid w:val="00421F87"/>
    <w:rsid w:val="00426608"/>
    <w:rsid w:val="0042675E"/>
    <w:rsid w:val="004324D0"/>
    <w:rsid w:val="00432796"/>
    <w:rsid w:val="004327F8"/>
    <w:rsid w:val="00432FAC"/>
    <w:rsid w:val="004334BB"/>
    <w:rsid w:val="00433A31"/>
    <w:rsid w:val="00433AD2"/>
    <w:rsid w:val="00434AF9"/>
    <w:rsid w:val="004358DF"/>
    <w:rsid w:val="004369D6"/>
    <w:rsid w:val="00440002"/>
    <w:rsid w:val="00441BD6"/>
    <w:rsid w:val="00443A08"/>
    <w:rsid w:val="004460B1"/>
    <w:rsid w:val="00446E4F"/>
    <w:rsid w:val="004505E0"/>
    <w:rsid w:val="00453082"/>
    <w:rsid w:val="004554BF"/>
    <w:rsid w:val="0046399B"/>
    <w:rsid w:val="0047063C"/>
    <w:rsid w:val="00470BBB"/>
    <w:rsid w:val="00476628"/>
    <w:rsid w:val="0047736C"/>
    <w:rsid w:val="00480C0B"/>
    <w:rsid w:val="00482227"/>
    <w:rsid w:val="004824C3"/>
    <w:rsid w:val="00484948"/>
    <w:rsid w:val="004864F9"/>
    <w:rsid w:val="00490425"/>
    <w:rsid w:val="0049120B"/>
    <w:rsid w:val="00492B41"/>
    <w:rsid w:val="00493638"/>
    <w:rsid w:val="00494AB4"/>
    <w:rsid w:val="004A6696"/>
    <w:rsid w:val="004A7EA5"/>
    <w:rsid w:val="004A7FAD"/>
    <w:rsid w:val="004B0209"/>
    <w:rsid w:val="004B0F28"/>
    <w:rsid w:val="004B35E9"/>
    <w:rsid w:val="004B4345"/>
    <w:rsid w:val="004B560D"/>
    <w:rsid w:val="004B6F68"/>
    <w:rsid w:val="004C1F91"/>
    <w:rsid w:val="004C6923"/>
    <w:rsid w:val="004C79A3"/>
    <w:rsid w:val="004D0A67"/>
    <w:rsid w:val="004D31B8"/>
    <w:rsid w:val="004D69F1"/>
    <w:rsid w:val="004F3B35"/>
    <w:rsid w:val="00500636"/>
    <w:rsid w:val="00502662"/>
    <w:rsid w:val="00511DCB"/>
    <w:rsid w:val="00516554"/>
    <w:rsid w:val="0052016E"/>
    <w:rsid w:val="005221FF"/>
    <w:rsid w:val="0053018B"/>
    <w:rsid w:val="00530EEF"/>
    <w:rsid w:val="00533B6B"/>
    <w:rsid w:val="005376C0"/>
    <w:rsid w:val="005401DD"/>
    <w:rsid w:val="00542AAB"/>
    <w:rsid w:val="00553155"/>
    <w:rsid w:val="0056157B"/>
    <w:rsid w:val="00564719"/>
    <w:rsid w:val="00564CB0"/>
    <w:rsid w:val="005664CA"/>
    <w:rsid w:val="00566A84"/>
    <w:rsid w:val="00570421"/>
    <w:rsid w:val="005705E4"/>
    <w:rsid w:val="00571C17"/>
    <w:rsid w:val="00571EB1"/>
    <w:rsid w:val="0057335F"/>
    <w:rsid w:val="005746A0"/>
    <w:rsid w:val="00574B4B"/>
    <w:rsid w:val="00576397"/>
    <w:rsid w:val="00576A54"/>
    <w:rsid w:val="005805F3"/>
    <w:rsid w:val="00581249"/>
    <w:rsid w:val="00581C82"/>
    <w:rsid w:val="005823EE"/>
    <w:rsid w:val="00583A03"/>
    <w:rsid w:val="00584E91"/>
    <w:rsid w:val="0058705C"/>
    <w:rsid w:val="00595785"/>
    <w:rsid w:val="00597CF7"/>
    <w:rsid w:val="005A0019"/>
    <w:rsid w:val="005A1413"/>
    <w:rsid w:val="005A6AD7"/>
    <w:rsid w:val="005A6D81"/>
    <w:rsid w:val="005B04C6"/>
    <w:rsid w:val="005B1478"/>
    <w:rsid w:val="005B1E11"/>
    <w:rsid w:val="005B24A7"/>
    <w:rsid w:val="005B615B"/>
    <w:rsid w:val="005B6EFC"/>
    <w:rsid w:val="005C059E"/>
    <w:rsid w:val="005D1DF0"/>
    <w:rsid w:val="005D2BB9"/>
    <w:rsid w:val="005E0752"/>
    <w:rsid w:val="005E1FE1"/>
    <w:rsid w:val="005E2F1E"/>
    <w:rsid w:val="005E31F3"/>
    <w:rsid w:val="005E3707"/>
    <w:rsid w:val="005E5339"/>
    <w:rsid w:val="005F0F59"/>
    <w:rsid w:val="005F106C"/>
    <w:rsid w:val="00603635"/>
    <w:rsid w:val="006041A2"/>
    <w:rsid w:val="00605AC5"/>
    <w:rsid w:val="00610630"/>
    <w:rsid w:val="006123A4"/>
    <w:rsid w:val="00613A16"/>
    <w:rsid w:val="0061425E"/>
    <w:rsid w:val="00620FFC"/>
    <w:rsid w:val="0062192A"/>
    <w:rsid w:val="006226BC"/>
    <w:rsid w:val="00622B34"/>
    <w:rsid w:val="00626F86"/>
    <w:rsid w:val="0063002A"/>
    <w:rsid w:val="006301E2"/>
    <w:rsid w:val="0063029B"/>
    <w:rsid w:val="006306EF"/>
    <w:rsid w:val="0063245F"/>
    <w:rsid w:val="00637204"/>
    <w:rsid w:val="00642538"/>
    <w:rsid w:val="006436A1"/>
    <w:rsid w:val="006443C8"/>
    <w:rsid w:val="00647446"/>
    <w:rsid w:val="00655525"/>
    <w:rsid w:val="0065653E"/>
    <w:rsid w:val="006632B4"/>
    <w:rsid w:val="00663591"/>
    <w:rsid w:val="0067064F"/>
    <w:rsid w:val="00670E72"/>
    <w:rsid w:val="00672124"/>
    <w:rsid w:val="00672A5C"/>
    <w:rsid w:val="00674DAA"/>
    <w:rsid w:val="0067504D"/>
    <w:rsid w:val="006777C7"/>
    <w:rsid w:val="0067787F"/>
    <w:rsid w:val="00681B94"/>
    <w:rsid w:val="006851F2"/>
    <w:rsid w:val="006853CB"/>
    <w:rsid w:val="00687812"/>
    <w:rsid w:val="006903C7"/>
    <w:rsid w:val="00694AEB"/>
    <w:rsid w:val="0069635A"/>
    <w:rsid w:val="00696AAA"/>
    <w:rsid w:val="006A1792"/>
    <w:rsid w:val="006A1A19"/>
    <w:rsid w:val="006A2C7B"/>
    <w:rsid w:val="006A3501"/>
    <w:rsid w:val="006B02A2"/>
    <w:rsid w:val="006B1DB2"/>
    <w:rsid w:val="006B228B"/>
    <w:rsid w:val="006B2EEC"/>
    <w:rsid w:val="006B6F2D"/>
    <w:rsid w:val="006B7FDC"/>
    <w:rsid w:val="006C06F0"/>
    <w:rsid w:val="006C4D44"/>
    <w:rsid w:val="006D14E9"/>
    <w:rsid w:val="006D36A5"/>
    <w:rsid w:val="006D3D14"/>
    <w:rsid w:val="006D5375"/>
    <w:rsid w:val="006D6DDE"/>
    <w:rsid w:val="006E19C9"/>
    <w:rsid w:val="006E387F"/>
    <w:rsid w:val="006E6CA8"/>
    <w:rsid w:val="006E7D88"/>
    <w:rsid w:val="006F10F9"/>
    <w:rsid w:val="006F6A27"/>
    <w:rsid w:val="0070283F"/>
    <w:rsid w:val="0070672E"/>
    <w:rsid w:val="00707C39"/>
    <w:rsid w:val="007102BC"/>
    <w:rsid w:val="007104F8"/>
    <w:rsid w:val="00713BD6"/>
    <w:rsid w:val="0071432C"/>
    <w:rsid w:val="007144E8"/>
    <w:rsid w:val="00724205"/>
    <w:rsid w:val="007244BA"/>
    <w:rsid w:val="0073238D"/>
    <w:rsid w:val="0073334B"/>
    <w:rsid w:val="00737A14"/>
    <w:rsid w:val="007440D1"/>
    <w:rsid w:val="0074764A"/>
    <w:rsid w:val="00750B96"/>
    <w:rsid w:val="00751A46"/>
    <w:rsid w:val="007528E7"/>
    <w:rsid w:val="00753F57"/>
    <w:rsid w:val="007556E0"/>
    <w:rsid w:val="0075709A"/>
    <w:rsid w:val="0076298F"/>
    <w:rsid w:val="00766F2C"/>
    <w:rsid w:val="00774974"/>
    <w:rsid w:val="00780F96"/>
    <w:rsid w:val="00790F68"/>
    <w:rsid w:val="007920EF"/>
    <w:rsid w:val="00792760"/>
    <w:rsid w:val="00797F5B"/>
    <w:rsid w:val="007A08F6"/>
    <w:rsid w:val="007A1EDA"/>
    <w:rsid w:val="007A3BAD"/>
    <w:rsid w:val="007B1140"/>
    <w:rsid w:val="007B2DB6"/>
    <w:rsid w:val="007B6E0B"/>
    <w:rsid w:val="007C0783"/>
    <w:rsid w:val="007C170B"/>
    <w:rsid w:val="007C6C46"/>
    <w:rsid w:val="007C7495"/>
    <w:rsid w:val="007D03E0"/>
    <w:rsid w:val="007D0D95"/>
    <w:rsid w:val="007D34BD"/>
    <w:rsid w:val="007D6116"/>
    <w:rsid w:val="007D6F5A"/>
    <w:rsid w:val="007F0D81"/>
    <w:rsid w:val="00804043"/>
    <w:rsid w:val="00805B44"/>
    <w:rsid w:val="00807125"/>
    <w:rsid w:val="0080758A"/>
    <w:rsid w:val="00807C1E"/>
    <w:rsid w:val="008111FA"/>
    <w:rsid w:val="008151A9"/>
    <w:rsid w:val="00815E38"/>
    <w:rsid w:val="0081628B"/>
    <w:rsid w:val="00820C7E"/>
    <w:rsid w:val="0082152E"/>
    <w:rsid w:val="00823128"/>
    <w:rsid w:val="008241D1"/>
    <w:rsid w:val="008262B8"/>
    <w:rsid w:val="008336E1"/>
    <w:rsid w:val="00833D5E"/>
    <w:rsid w:val="00835521"/>
    <w:rsid w:val="0084352B"/>
    <w:rsid w:val="00846BF1"/>
    <w:rsid w:val="00851B86"/>
    <w:rsid w:val="0085248A"/>
    <w:rsid w:val="00854432"/>
    <w:rsid w:val="0086365E"/>
    <w:rsid w:val="00863FA4"/>
    <w:rsid w:val="00865E22"/>
    <w:rsid w:val="00866E76"/>
    <w:rsid w:val="00867FE8"/>
    <w:rsid w:val="0087156C"/>
    <w:rsid w:val="00871B61"/>
    <w:rsid w:val="00893F12"/>
    <w:rsid w:val="0089438B"/>
    <w:rsid w:val="00897709"/>
    <w:rsid w:val="008A45D7"/>
    <w:rsid w:val="008A78BC"/>
    <w:rsid w:val="008A7ABF"/>
    <w:rsid w:val="008B02D7"/>
    <w:rsid w:val="008B2CF2"/>
    <w:rsid w:val="008C1134"/>
    <w:rsid w:val="008C1E5D"/>
    <w:rsid w:val="008C53C1"/>
    <w:rsid w:val="008D4C65"/>
    <w:rsid w:val="008D5701"/>
    <w:rsid w:val="008D6DA4"/>
    <w:rsid w:val="008D7F68"/>
    <w:rsid w:val="008E1207"/>
    <w:rsid w:val="008E25C0"/>
    <w:rsid w:val="008E3E82"/>
    <w:rsid w:val="008E40EC"/>
    <w:rsid w:val="008E7EE1"/>
    <w:rsid w:val="008F23AD"/>
    <w:rsid w:val="008F2F02"/>
    <w:rsid w:val="008F46F5"/>
    <w:rsid w:val="00900041"/>
    <w:rsid w:val="00901164"/>
    <w:rsid w:val="0091093B"/>
    <w:rsid w:val="00915780"/>
    <w:rsid w:val="00921AFE"/>
    <w:rsid w:val="00921C30"/>
    <w:rsid w:val="00922990"/>
    <w:rsid w:val="00922B66"/>
    <w:rsid w:val="00927669"/>
    <w:rsid w:val="00936123"/>
    <w:rsid w:val="00946B16"/>
    <w:rsid w:val="00946E62"/>
    <w:rsid w:val="00947E4B"/>
    <w:rsid w:val="009503AC"/>
    <w:rsid w:val="00950A79"/>
    <w:rsid w:val="00957967"/>
    <w:rsid w:val="00962E58"/>
    <w:rsid w:val="00963F7C"/>
    <w:rsid w:val="00964AC9"/>
    <w:rsid w:val="00965AEA"/>
    <w:rsid w:val="00965F4C"/>
    <w:rsid w:val="00966C51"/>
    <w:rsid w:val="00973AF1"/>
    <w:rsid w:val="00973B25"/>
    <w:rsid w:val="009746B6"/>
    <w:rsid w:val="00975723"/>
    <w:rsid w:val="00976EF1"/>
    <w:rsid w:val="00977FF4"/>
    <w:rsid w:val="00980AB7"/>
    <w:rsid w:val="00982FFC"/>
    <w:rsid w:val="00985129"/>
    <w:rsid w:val="009853F7"/>
    <w:rsid w:val="00985D8A"/>
    <w:rsid w:val="00986211"/>
    <w:rsid w:val="00995B0C"/>
    <w:rsid w:val="009A0476"/>
    <w:rsid w:val="009A10C1"/>
    <w:rsid w:val="009A1E46"/>
    <w:rsid w:val="009A4F7A"/>
    <w:rsid w:val="009A7364"/>
    <w:rsid w:val="009B04EE"/>
    <w:rsid w:val="009B5E9A"/>
    <w:rsid w:val="009D2027"/>
    <w:rsid w:val="009D2313"/>
    <w:rsid w:val="009D431A"/>
    <w:rsid w:val="009D7D8B"/>
    <w:rsid w:val="009E1077"/>
    <w:rsid w:val="009F24E6"/>
    <w:rsid w:val="00A14B46"/>
    <w:rsid w:val="00A15621"/>
    <w:rsid w:val="00A1714C"/>
    <w:rsid w:val="00A17807"/>
    <w:rsid w:val="00A17881"/>
    <w:rsid w:val="00A20C67"/>
    <w:rsid w:val="00A23567"/>
    <w:rsid w:val="00A26DAE"/>
    <w:rsid w:val="00A327A5"/>
    <w:rsid w:val="00A3365A"/>
    <w:rsid w:val="00A33761"/>
    <w:rsid w:val="00A338DE"/>
    <w:rsid w:val="00A341ED"/>
    <w:rsid w:val="00A36EC1"/>
    <w:rsid w:val="00A402B1"/>
    <w:rsid w:val="00A45540"/>
    <w:rsid w:val="00A45724"/>
    <w:rsid w:val="00A465BA"/>
    <w:rsid w:val="00A5257F"/>
    <w:rsid w:val="00A52B66"/>
    <w:rsid w:val="00A5395A"/>
    <w:rsid w:val="00A62D57"/>
    <w:rsid w:val="00A64501"/>
    <w:rsid w:val="00A65979"/>
    <w:rsid w:val="00A74857"/>
    <w:rsid w:val="00A81923"/>
    <w:rsid w:val="00A84B0C"/>
    <w:rsid w:val="00A84CD4"/>
    <w:rsid w:val="00A90E66"/>
    <w:rsid w:val="00A94776"/>
    <w:rsid w:val="00AA3FFE"/>
    <w:rsid w:val="00AA6483"/>
    <w:rsid w:val="00AA69AD"/>
    <w:rsid w:val="00AB0356"/>
    <w:rsid w:val="00AB285B"/>
    <w:rsid w:val="00AB654F"/>
    <w:rsid w:val="00AC20CD"/>
    <w:rsid w:val="00AC7BF9"/>
    <w:rsid w:val="00AC7C1F"/>
    <w:rsid w:val="00AD0793"/>
    <w:rsid w:val="00AD2BD1"/>
    <w:rsid w:val="00AD3E86"/>
    <w:rsid w:val="00AD73B9"/>
    <w:rsid w:val="00AE0F2E"/>
    <w:rsid w:val="00AF025D"/>
    <w:rsid w:val="00AF1D19"/>
    <w:rsid w:val="00AF673C"/>
    <w:rsid w:val="00AF7142"/>
    <w:rsid w:val="00B005A6"/>
    <w:rsid w:val="00B00670"/>
    <w:rsid w:val="00B0644E"/>
    <w:rsid w:val="00B06D57"/>
    <w:rsid w:val="00B10D3A"/>
    <w:rsid w:val="00B12D87"/>
    <w:rsid w:val="00B135D9"/>
    <w:rsid w:val="00B14752"/>
    <w:rsid w:val="00B20E69"/>
    <w:rsid w:val="00B210CE"/>
    <w:rsid w:val="00B22182"/>
    <w:rsid w:val="00B22B0E"/>
    <w:rsid w:val="00B23938"/>
    <w:rsid w:val="00B24720"/>
    <w:rsid w:val="00B345B6"/>
    <w:rsid w:val="00B35E87"/>
    <w:rsid w:val="00B423AB"/>
    <w:rsid w:val="00B4293D"/>
    <w:rsid w:val="00B42A32"/>
    <w:rsid w:val="00B45212"/>
    <w:rsid w:val="00B461C7"/>
    <w:rsid w:val="00B537A0"/>
    <w:rsid w:val="00B61365"/>
    <w:rsid w:val="00B63E71"/>
    <w:rsid w:val="00B6716B"/>
    <w:rsid w:val="00B72FC8"/>
    <w:rsid w:val="00B76F3D"/>
    <w:rsid w:val="00B91B8E"/>
    <w:rsid w:val="00B93023"/>
    <w:rsid w:val="00BA5F06"/>
    <w:rsid w:val="00BB3223"/>
    <w:rsid w:val="00BB6499"/>
    <w:rsid w:val="00BC422D"/>
    <w:rsid w:val="00BC5621"/>
    <w:rsid w:val="00BC7482"/>
    <w:rsid w:val="00BD0084"/>
    <w:rsid w:val="00BD2B9B"/>
    <w:rsid w:val="00BD3223"/>
    <w:rsid w:val="00BD7756"/>
    <w:rsid w:val="00BE1735"/>
    <w:rsid w:val="00BE2906"/>
    <w:rsid w:val="00BE3170"/>
    <w:rsid w:val="00BE321F"/>
    <w:rsid w:val="00BE46C8"/>
    <w:rsid w:val="00BE5155"/>
    <w:rsid w:val="00BE7559"/>
    <w:rsid w:val="00BF1F99"/>
    <w:rsid w:val="00BF6F9D"/>
    <w:rsid w:val="00C00BD7"/>
    <w:rsid w:val="00C05473"/>
    <w:rsid w:val="00C176AD"/>
    <w:rsid w:val="00C207C1"/>
    <w:rsid w:val="00C267A6"/>
    <w:rsid w:val="00C30A96"/>
    <w:rsid w:val="00C346A4"/>
    <w:rsid w:val="00C366AD"/>
    <w:rsid w:val="00C44E1E"/>
    <w:rsid w:val="00C47079"/>
    <w:rsid w:val="00C51254"/>
    <w:rsid w:val="00C514AA"/>
    <w:rsid w:val="00C622D8"/>
    <w:rsid w:val="00C62C23"/>
    <w:rsid w:val="00C6328A"/>
    <w:rsid w:val="00C7415E"/>
    <w:rsid w:val="00C74AC2"/>
    <w:rsid w:val="00C803DE"/>
    <w:rsid w:val="00C823CA"/>
    <w:rsid w:val="00C825D3"/>
    <w:rsid w:val="00C83F47"/>
    <w:rsid w:val="00C84F08"/>
    <w:rsid w:val="00C85614"/>
    <w:rsid w:val="00C85CCE"/>
    <w:rsid w:val="00C85DF8"/>
    <w:rsid w:val="00C87FB0"/>
    <w:rsid w:val="00C87FD0"/>
    <w:rsid w:val="00C92011"/>
    <w:rsid w:val="00C92EF6"/>
    <w:rsid w:val="00C93342"/>
    <w:rsid w:val="00CA453C"/>
    <w:rsid w:val="00CA5438"/>
    <w:rsid w:val="00CA5BAB"/>
    <w:rsid w:val="00CB338E"/>
    <w:rsid w:val="00CB4070"/>
    <w:rsid w:val="00CB5FA7"/>
    <w:rsid w:val="00CB6380"/>
    <w:rsid w:val="00CC04C4"/>
    <w:rsid w:val="00CC2FC3"/>
    <w:rsid w:val="00CC3C5C"/>
    <w:rsid w:val="00CC3E2C"/>
    <w:rsid w:val="00CC5604"/>
    <w:rsid w:val="00CD1CFD"/>
    <w:rsid w:val="00CE014A"/>
    <w:rsid w:val="00CE6792"/>
    <w:rsid w:val="00CF11C9"/>
    <w:rsid w:val="00CF2798"/>
    <w:rsid w:val="00CF2E5C"/>
    <w:rsid w:val="00CF4BF5"/>
    <w:rsid w:val="00CF557C"/>
    <w:rsid w:val="00D028F8"/>
    <w:rsid w:val="00D051FB"/>
    <w:rsid w:val="00D131FE"/>
    <w:rsid w:val="00D13D56"/>
    <w:rsid w:val="00D1534D"/>
    <w:rsid w:val="00D17DF8"/>
    <w:rsid w:val="00D20401"/>
    <w:rsid w:val="00D233AC"/>
    <w:rsid w:val="00D25E10"/>
    <w:rsid w:val="00D32696"/>
    <w:rsid w:val="00D3647B"/>
    <w:rsid w:val="00D40B9B"/>
    <w:rsid w:val="00D4304D"/>
    <w:rsid w:val="00D4404C"/>
    <w:rsid w:val="00D444B4"/>
    <w:rsid w:val="00D446ED"/>
    <w:rsid w:val="00D44C9F"/>
    <w:rsid w:val="00D5196B"/>
    <w:rsid w:val="00D5202E"/>
    <w:rsid w:val="00D568DD"/>
    <w:rsid w:val="00D61C4A"/>
    <w:rsid w:val="00D63F2B"/>
    <w:rsid w:val="00D64847"/>
    <w:rsid w:val="00D65151"/>
    <w:rsid w:val="00D655B6"/>
    <w:rsid w:val="00D667C1"/>
    <w:rsid w:val="00D66C9C"/>
    <w:rsid w:val="00D70944"/>
    <w:rsid w:val="00D72CD7"/>
    <w:rsid w:val="00D763BB"/>
    <w:rsid w:val="00D77972"/>
    <w:rsid w:val="00D807B2"/>
    <w:rsid w:val="00D80AC0"/>
    <w:rsid w:val="00D865DF"/>
    <w:rsid w:val="00D87EB3"/>
    <w:rsid w:val="00DA7BB7"/>
    <w:rsid w:val="00DB1231"/>
    <w:rsid w:val="00DB6AD1"/>
    <w:rsid w:val="00DB70EC"/>
    <w:rsid w:val="00DB7E4F"/>
    <w:rsid w:val="00DC02F1"/>
    <w:rsid w:val="00DC22AF"/>
    <w:rsid w:val="00DC34C2"/>
    <w:rsid w:val="00DC3DCF"/>
    <w:rsid w:val="00DC7FF5"/>
    <w:rsid w:val="00DD20D1"/>
    <w:rsid w:val="00DD786F"/>
    <w:rsid w:val="00DE18AE"/>
    <w:rsid w:val="00DE25B6"/>
    <w:rsid w:val="00DE3D17"/>
    <w:rsid w:val="00DF00D6"/>
    <w:rsid w:val="00DF1D75"/>
    <w:rsid w:val="00DF27C9"/>
    <w:rsid w:val="00E04DF0"/>
    <w:rsid w:val="00E05C8D"/>
    <w:rsid w:val="00E146C9"/>
    <w:rsid w:val="00E158AB"/>
    <w:rsid w:val="00E20D5D"/>
    <w:rsid w:val="00E21766"/>
    <w:rsid w:val="00E23974"/>
    <w:rsid w:val="00E25350"/>
    <w:rsid w:val="00E264B4"/>
    <w:rsid w:val="00E27B02"/>
    <w:rsid w:val="00E317F0"/>
    <w:rsid w:val="00E31841"/>
    <w:rsid w:val="00E36937"/>
    <w:rsid w:val="00E4131B"/>
    <w:rsid w:val="00E41397"/>
    <w:rsid w:val="00E4747B"/>
    <w:rsid w:val="00E5141D"/>
    <w:rsid w:val="00E64725"/>
    <w:rsid w:val="00E72D5B"/>
    <w:rsid w:val="00E73888"/>
    <w:rsid w:val="00E80101"/>
    <w:rsid w:val="00E82D35"/>
    <w:rsid w:val="00E85418"/>
    <w:rsid w:val="00E864F2"/>
    <w:rsid w:val="00E86A48"/>
    <w:rsid w:val="00E97031"/>
    <w:rsid w:val="00E9703E"/>
    <w:rsid w:val="00E97B6A"/>
    <w:rsid w:val="00EA678C"/>
    <w:rsid w:val="00EA6B6D"/>
    <w:rsid w:val="00EB5F8E"/>
    <w:rsid w:val="00EB6D2D"/>
    <w:rsid w:val="00EC1AA1"/>
    <w:rsid w:val="00EC2AA4"/>
    <w:rsid w:val="00EC3BFF"/>
    <w:rsid w:val="00EC5EA9"/>
    <w:rsid w:val="00ED1823"/>
    <w:rsid w:val="00ED2E4E"/>
    <w:rsid w:val="00ED3AC0"/>
    <w:rsid w:val="00ED5206"/>
    <w:rsid w:val="00ED6CB5"/>
    <w:rsid w:val="00EE0705"/>
    <w:rsid w:val="00EE5D8B"/>
    <w:rsid w:val="00EF1B8F"/>
    <w:rsid w:val="00EF2803"/>
    <w:rsid w:val="00EF5258"/>
    <w:rsid w:val="00EF71AD"/>
    <w:rsid w:val="00EF763A"/>
    <w:rsid w:val="00F0076C"/>
    <w:rsid w:val="00F007FB"/>
    <w:rsid w:val="00F00ECA"/>
    <w:rsid w:val="00F02310"/>
    <w:rsid w:val="00F036BC"/>
    <w:rsid w:val="00F0378C"/>
    <w:rsid w:val="00F04811"/>
    <w:rsid w:val="00F06CCA"/>
    <w:rsid w:val="00F124CA"/>
    <w:rsid w:val="00F132E6"/>
    <w:rsid w:val="00F133E7"/>
    <w:rsid w:val="00F135E8"/>
    <w:rsid w:val="00F13936"/>
    <w:rsid w:val="00F13CBC"/>
    <w:rsid w:val="00F14194"/>
    <w:rsid w:val="00F20901"/>
    <w:rsid w:val="00F33BE0"/>
    <w:rsid w:val="00F37DE9"/>
    <w:rsid w:val="00F40D6A"/>
    <w:rsid w:val="00F41018"/>
    <w:rsid w:val="00F439FE"/>
    <w:rsid w:val="00F4761A"/>
    <w:rsid w:val="00F50CCF"/>
    <w:rsid w:val="00F5230E"/>
    <w:rsid w:val="00F54316"/>
    <w:rsid w:val="00F544AC"/>
    <w:rsid w:val="00F55B1B"/>
    <w:rsid w:val="00F56F9E"/>
    <w:rsid w:val="00F57F72"/>
    <w:rsid w:val="00F607BC"/>
    <w:rsid w:val="00F60BEA"/>
    <w:rsid w:val="00F67B93"/>
    <w:rsid w:val="00F7070D"/>
    <w:rsid w:val="00F72DE4"/>
    <w:rsid w:val="00F744F7"/>
    <w:rsid w:val="00F75186"/>
    <w:rsid w:val="00F87DBA"/>
    <w:rsid w:val="00F96BDA"/>
    <w:rsid w:val="00FA7371"/>
    <w:rsid w:val="00FB04B2"/>
    <w:rsid w:val="00FB124A"/>
    <w:rsid w:val="00FC05FE"/>
    <w:rsid w:val="00FC1AA2"/>
    <w:rsid w:val="00FC6123"/>
    <w:rsid w:val="00FC701B"/>
    <w:rsid w:val="00FD37A6"/>
    <w:rsid w:val="00FE1EAE"/>
    <w:rsid w:val="00FE3B46"/>
    <w:rsid w:val="00FE5316"/>
    <w:rsid w:val="00FE73EA"/>
    <w:rsid w:val="00FE7410"/>
    <w:rsid w:val="00FF21D6"/>
    <w:rsid w:val="00FF498F"/>
    <w:rsid w:val="00FF6C4F"/>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2A1F3"/>
  <w15:docId w15:val="{779BA1C4-1CDA-4B47-9102-F860789D4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B93023"/>
    <w:rPr>
      <w:rFonts w:ascii="Calibri" w:eastAsia="Calibri" w:hAnsi="Calibri" w:cs="Times New Roma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uiPriority w:val="59"/>
    <w:rsid w:val="00B93023"/>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ody Text"/>
    <w:basedOn w:val="a0"/>
    <w:link w:val="a6"/>
    <w:unhideWhenUsed/>
    <w:rsid w:val="00B93023"/>
    <w:pPr>
      <w:spacing w:after="0" w:line="240" w:lineRule="auto"/>
      <w:jc w:val="both"/>
    </w:pPr>
    <w:rPr>
      <w:rFonts w:eastAsia="Times New Roman"/>
      <w:szCs w:val="20"/>
      <w:lang w:eastAsia="ru-RU"/>
    </w:rPr>
  </w:style>
  <w:style w:type="character" w:customStyle="1" w:styleId="a6">
    <w:name w:val="Основной текст Знак"/>
    <w:basedOn w:val="a1"/>
    <w:link w:val="a5"/>
    <w:rsid w:val="00B93023"/>
    <w:rPr>
      <w:rFonts w:ascii="Calibri" w:eastAsia="Times New Roman" w:hAnsi="Calibri" w:cs="Times New Roman"/>
      <w:szCs w:val="20"/>
      <w:lang w:eastAsia="ru-RU"/>
    </w:rPr>
  </w:style>
  <w:style w:type="paragraph" w:styleId="a7">
    <w:name w:val="List Paragraph"/>
    <w:basedOn w:val="a0"/>
    <w:uiPriority w:val="34"/>
    <w:qFormat/>
    <w:rsid w:val="00B93023"/>
    <w:pPr>
      <w:ind w:left="720"/>
      <w:contextualSpacing/>
    </w:pPr>
  </w:style>
  <w:style w:type="paragraph" w:styleId="a8">
    <w:name w:val="Block Text"/>
    <w:basedOn w:val="a0"/>
    <w:rsid w:val="00EC1AA1"/>
    <w:pPr>
      <w:spacing w:before="120" w:after="0" w:line="240" w:lineRule="auto"/>
      <w:ind w:left="284" w:right="-1050" w:hanging="284"/>
      <w:jc w:val="both"/>
    </w:pPr>
    <w:rPr>
      <w:rFonts w:ascii="Times New Roman" w:eastAsia="Times New Roman" w:hAnsi="Times New Roman"/>
      <w:szCs w:val="20"/>
      <w:lang w:eastAsia="ru-RU"/>
    </w:rPr>
  </w:style>
  <w:style w:type="character" w:customStyle="1" w:styleId="s0">
    <w:name w:val="s0"/>
    <w:basedOn w:val="a1"/>
    <w:rsid w:val="00EC1AA1"/>
    <w:rPr>
      <w:rFonts w:ascii="Times New Roman" w:hAnsi="Times New Roman" w:cs="Times New Roman" w:hint="default"/>
      <w:b w:val="0"/>
      <w:bCs w:val="0"/>
      <w:i w:val="0"/>
      <w:iCs w:val="0"/>
      <w:strike w:val="0"/>
      <w:dstrike w:val="0"/>
      <w:color w:val="000000"/>
      <w:sz w:val="28"/>
      <w:szCs w:val="28"/>
      <w:u w:val="none"/>
      <w:effect w:val="none"/>
    </w:rPr>
  </w:style>
  <w:style w:type="paragraph" w:styleId="a9">
    <w:name w:val="annotation text"/>
    <w:basedOn w:val="a0"/>
    <w:link w:val="aa"/>
    <w:uiPriority w:val="99"/>
    <w:unhideWhenUsed/>
    <w:rsid w:val="00EC1AA1"/>
    <w:pPr>
      <w:spacing w:line="240" w:lineRule="auto"/>
    </w:pPr>
    <w:rPr>
      <w:rFonts w:asciiTheme="minorHAnsi" w:eastAsiaTheme="minorEastAsia" w:hAnsiTheme="minorHAnsi" w:cstheme="minorBidi"/>
      <w:sz w:val="20"/>
      <w:szCs w:val="20"/>
      <w:lang w:eastAsia="ru-RU"/>
    </w:rPr>
  </w:style>
  <w:style w:type="character" w:customStyle="1" w:styleId="aa">
    <w:name w:val="Текст примечания Знак"/>
    <w:basedOn w:val="a1"/>
    <w:link w:val="a9"/>
    <w:uiPriority w:val="99"/>
    <w:rsid w:val="00EC1AA1"/>
    <w:rPr>
      <w:rFonts w:eastAsiaTheme="minorEastAsia"/>
      <w:sz w:val="20"/>
      <w:szCs w:val="20"/>
      <w:lang w:eastAsia="ru-RU"/>
    </w:rPr>
  </w:style>
  <w:style w:type="paragraph" w:styleId="2">
    <w:name w:val="Body Text 2"/>
    <w:basedOn w:val="a0"/>
    <w:link w:val="20"/>
    <w:uiPriority w:val="99"/>
    <w:semiHidden/>
    <w:unhideWhenUsed/>
    <w:rsid w:val="002B555D"/>
    <w:pPr>
      <w:spacing w:after="120" w:line="480" w:lineRule="auto"/>
    </w:pPr>
  </w:style>
  <w:style w:type="character" w:customStyle="1" w:styleId="20">
    <w:name w:val="Основной текст 2 Знак"/>
    <w:basedOn w:val="a1"/>
    <w:link w:val="2"/>
    <w:uiPriority w:val="99"/>
    <w:semiHidden/>
    <w:rsid w:val="002B555D"/>
    <w:rPr>
      <w:rFonts w:ascii="Calibri" w:eastAsia="Calibri" w:hAnsi="Calibri" w:cs="Times New Roman"/>
    </w:rPr>
  </w:style>
  <w:style w:type="character" w:styleId="ab">
    <w:name w:val="annotation reference"/>
    <w:basedOn w:val="a1"/>
    <w:uiPriority w:val="99"/>
    <w:semiHidden/>
    <w:unhideWhenUsed/>
    <w:rsid w:val="00982FFC"/>
    <w:rPr>
      <w:sz w:val="16"/>
      <w:szCs w:val="16"/>
    </w:rPr>
  </w:style>
  <w:style w:type="paragraph" w:styleId="ac">
    <w:name w:val="annotation subject"/>
    <w:basedOn w:val="a9"/>
    <w:next w:val="a9"/>
    <w:link w:val="ad"/>
    <w:uiPriority w:val="99"/>
    <w:semiHidden/>
    <w:unhideWhenUsed/>
    <w:rsid w:val="00982FFC"/>
    <w:rPr>
      <w:rFonts w:ascii="Calibri" w:eastAsia="Calibri" w:hAnsi="Calibri" w:cs="Times New Roman"/>
      <w:b/>
      <w:bCs/>
      <w:lang w:eastAsia="en-US"/>
    </w:rPr>
  </w:style>
  <w:style w:type="character" w:customStyle="1" w:styleId="ad">
    <w:name w:val="Тема примечания Знак"/>
    <w:basedOn w:val="aa"/>
    <w:link w:val="ac"/>
    <w:uiPriority w:val="99"/>
    <w:semiHidden/>
    <w:rsid w:val="00982FFC"/>
    <w:rPr>
      <w:rFonts w:ascii="Calibri" w:eastAsia="Calibri" w:hAnsi="Calibri" w:cs="Times New Roman"/>
      <w:b/>
      <w:bCs/>
      <w:sz w:val="20"/>
      <w:szCs w:val="20"/>
      <w:lang w:eastAsia="ru-RU"/>
    </w:rPr>
  </w:style>
  <w:style w:type="paragraph" w:styleId="ae">
    <w:name w:val="Balloon Text"/>
    <w:basedOn w:val="a0"/>
    <w:link w:val="af"/>
    <w:uiPriority w:val="99"/>
    <w:semiHidden/>
    <w:unhideWhenUsed/>
    <w:rsid w:val="00982FFC"/>
    <w:pPr>
      <w:spacing w:after="0" w:line="240" w:lineRule="auto"/>
    </w:pPr>
    <w:rPr>
      <w:rFonts w:ascii="Tahoma" w:hAnsi="Tahoma" w:cs="Tahoma"/>
      <w:sz w:val="16"/>
      <w:szCs w:val="16"/>
    </w:rPr>
  </w:style>
  <w:style w:type="character" w:customStyle="1" w:styleId="af">
    <w:name w:val="Текст выноски Знак"/>
    <w:basedOn w:val="a1"/>
    <w:link w:val="ae"/>
    <w:uiPriority w:val="99"/>
    <w:semiHidden/>
    <w:rsid w:val="00982FFC"/>
    <w:rPr>
      <w:rFonts w:ascii="Tahoma" w:eastAsia="Calibri" w:hAnsi="Tahoma" w:cs="Tahoma"/>
      <w:sz w:val="16"/>
      <w:szCs w:val="16"/>
    </w:rPr>
  </w:style>
  <w:style w:type="paragraph" w:styleId="af0">
    <w:name w:val="No Spacing"/>
    <w:uiPriority w:val="1"/>
    <w:qFormat/>
    <w:rsid w:val="0082152E"/>
    <w:pPr>
      <w:spacing w:after="0" w:line="240" w:lineRule="auto"/>
    </w:pPr>
    <w:rPr>
      <w:rFonts w:ascii="Calibri" w:eastAsia="Calibri" w:hAnsi="Calibri" w:cs="Times New Roman"/>
    </w:rPr>
  </w:style>
  <w:style w:type="paragraph" w:styleId="af1">
    <w:name w:val="Body Text Indent"/>
    <w:basedOn w:val="a0"/>
    <w:link w:val="af2"/>
    <w:unhideWhenUsed/>
    <w:rsid w:val="00476628"/>
    <w:pPr>
      <w:spacing w:after="120" w:line="240" w:lineRule="auto"/>
      <w:ind w:left="283"/>
    </w:pPr>
    <w:rPr>
      <w:rFonts w:ascii="Times New Roman" w:eastAsia="Batang" w:hAnsi="Times New Roman"/>
      <w:sz w:val="20"/>
      <w:szCs w:val="20"/>
    </w:rPr>
  </w:style>
  <w:style w:type="character" w:customStyle="1" w:styleId="af2">
    <w:name w:val="Основной текст с отступом Знак"/>
    <w:basedOn w:val="a1"/>
    <w:link w:val="af1"/>
    <w:rsid w:val="00476628"/>
    <w:rPr>
      <w:rFonts w:ascii="Times New Roman" w:eastAsia="Batang" w:hAnsi="Times New Roman" w:cs="Times New Roman"/>
      <w:sz w:val="20"/>
      <w:szCs w:val="20"/>
    </w:rPr>
  </w:style>
  <w:style w:type="paragraph" w:styleId="21">
    <w:name w:val="Body Text Indent 2"/>
    <w:basedOn w:val="a0"/>
    <w:link w:val="22"/>
    <w:uiPriority w:val="99"/>
    <w:semiHidden/>
    <w:unhideWhenUsed/>
    <w:rsid w:val="00FE5316"/>
    <w:pPr>
      <w:spacing w:after="120" w:line="480" w:lineRule="auto"/>
      <w:ind w:left="283"/>
    </w:pPr>
    <w:rPr>
      <w:rFonts w:ascii="Times New Roman" w:eastAsia="Batang" w:hAnsi="Times New Roman"/>
      <w:sz w:val="20"/>
      <w:szCs w:val="20"/>
    </w:rPr>
  </w:style>
  <w:style w:type="character" w:customStyle="1" w:styleId="22">
    <w:name w:val="Основной текст с отступом 2 Знак"/>
    <w:basedOn w:val="a1"/>
    <w:link w:val="21"/>
    <w:uiPriority w:val="99"/>
    <w:semiHidden/>
    <w:rsid w:val="00FE5316"/>
    <w:rPr>
      <w:rFonts w:ascii="Times New Roman" w:eastAsia="Batang" w:hAnsi="Times New Roman" w:cs="Times New Roman"/>
      <w:sz w:val="20"/>
      <w:szCs w:val="20"/>
    </w:rPr>
  </w:style>
  <w:style w:type="paragraph" w:customStyle="1" w:styleId="a">
    <w:name w:val="Перечисление"/>
    <w:basedOn w:val="a0"/>
    <w:qFormat/>
    <w:rsid w:val="00BD0084"/>
    <w:pPr>
      <w:numPr>
        <w:ilvl w:val="2"/>
        <w:numId w:val="28"/>
      </w:numPr>
      <w:spacing w:before="120" w:after="0" w:line="240" w:lineRule="auto"/>
      <w:ind w:left="709" w:hanging="283"/>
      <w:jc w:val="both"/>
    </w:pPr>
    <w:rPr>
      <w:rFonts w:ascii="Times New Roman" w:eastAsia="Times New Roman" w:hAnsi="Times New Roman"/>
      <w:sz w:val="24"/>
      <w:lang w:eastAsia="ru-RU"/>
    </w:rPr>
  </w:style>
  <w:style w:type="paragraph" w:styleId="HTML">
    <w:name w:val="HTML Preformatted"/>
    <w:basedOn w:val="a0"/>
    <w:link w:val="HTML0"/>
    <w:uiPriority w:val="99"/>
    <w:unhideWhenUsed/>
    <w:rsid w:val="00576397"/>
    <w:pPr>
      <w:spacing w:after="0" w:line="240" w:lineRule="auto"/>
    </w:pPr>
    <w:rPr>
      <w:rFonts w:ascii="Consolas" w:hAnsi="Consolas"/>
      <w:sz w:val="20"/>
      <w:szCs w:val="20"/>
    </w:rPr>
  </w:style>
  <w:style w:type="character" w:customStyle="1" w:styleId="HTML0">
    <w:name w:val="Стандартный HTML Знак"/>
    <w:basedOn w:val="a1"/>
    <w:link w:val="HTML"/>
    <w:uiPriority w:val="99"/>
    <w:rsid w:val="00576397"/>
    <w:rPr>
      <w:rFonts w:ascii="Consolas" w:eastAsia="Calibri" w:hAnsi="Consolas" w:cs="Times New Roman"/>
      <w:sz w:val="20"/>
      <w:szCs w:val="20"/>
    </w:rPr>
  </w:style>
  <w:style w:type="paragraph" w:styleId="af3">
    <w:name w:val="header"/>
    <w:basedOn w:val="a0"/>
    <w:link w:val="af4"/>
    <w:uiPriority w:val="99"/>
    <w:unhideWhenUsed/>
    <w:rsid w:val="008E3E82"/>
    <w:pPr>
      <w:tabs>
        <w:tab w:val="center" w:pos="4677"/>
        <w:tab w:val="right" w:pos="9355"/>
      </w:tabs>
      <w:spacing w:after="0" w:line="240" w:lineRule="auto"/>
    </w:pPr>
  </w:style>
  <w:style w:type="character" w:customStyle="1" w:styleId="af4">
    <w:name w:val="Верхний колонтитул Знак"/>
    <w:basedOn w:val="a1"/>
    <w:link w:val="af3"/>
    <w:uiPriority w:val="99"/>
    <w:rsid w:val="008E3E82"/>
    <w:rPr>
      <w:rFonts w:ascii="Calibri" w:eastAsia="Calibri" w:hAnsi="Calibri" w:cs="Times New Roman"/>
    </w:rPr>
  </w:style>
  <w:style w:type="paragraph" w:styleId="af5">
    <w:name w:val="footer"/>
    <w:basedOn w:val="a0"/>
    <w:link w:val="af6"/>
    <w:uiPriority w:val="99"/>
    <w:unhideWhenUsed/>
    <w:rsid w:val="008E3E82"/>
    <w:pPr>
      <w:tabs>
        <w:tab w:val="center" w:pos="4677"/>
        <w:tab w:val="right" w:pos="9355"/>
      </w:tabs>
      <w:spacing w:after="0" w:line="240" w:lineRule="auto"/>
    </w:pPr>
  </w:style>
  <w:style w:type="character" w:customStyle="1" w:styleId="af6">
    <w:name w:val="Нижний колонтитул Знак"/>
    <w:basedOn w:val="a1"/>
    <w:link w:val="af5"/>
    <w:uiPriority w:val="99"/>
    <w:rsid w:val="008E3E82"/>
    <w:rPr>
      <w:rFonts w:ascii="Calibri" w:eastAsia="Calibri" w:hAnsi="Calibri" w:cs="Times New Roman"/>
    </w:rPr>
  </w:style>
  <w:style w:type="character" w:customStyle="1" w:styleId="ezkurwreuab5ozgtqnkl">
    <w:name w:val="ezkurwreuab5ozgtqnkl"/>
    <w:basedOn w:val="a1"/>
    <w:rsid w:val="00FF6C4F"/>
  </w:style>
  <w:style w:type="character" w:customStyle="1" w:styleId="uv3um">
    <w:name w:val="uv3um"/>
    <w:basedOn w:val="a1"/>
    <w:rsid w:val="00620FFC"/>
  </w:style>
  <w:style w:type="character" w:styleId="af7">
    <w:name w:val="Strong"/>
    <w:basedOn w:val="a1"/>
    <w:uiPriority w:val="22"/>
    <w:qFormat/>
    <w:rsid w:val="00620FFC"/>
    <w:rPr>
      <w:b/>
      <w:bCs/>
    </w:rPr>
  </w:style>
  <w:style w:type="paragraph" w:styleId="af8">
    <w:name w:val="Revision"/>
    <w:hidden/>
    <w:uiPriority w:val="99"/>
    <w:semiHidden/>
    <w:rsid w:val="005805F3"/>
    <w:pPr>
      <w:spacing w:after="0" w:line="240" w:lineRule="auto"/>
    </w:pPr>
    <w:rPr>
      <w:rFonts w:ascii="Calibri" w:eastAsia="Calibri" w:hAnsi="Calibri" w:cs="Times New Roman"/>
    </w:rPr>
  </w:style>
  <w:style w:type="paragraph" w:styleId="af9">
    <w:name w:val="Normal (Web)"/>
    <w:basedOn w:val="a0"/>
    <w:uiPriority w:val="99"/>
    <w:unhideWhenUsed/>
    <w:rsid w:val="00B63E71"/>
    <w:pPr>
      <w:spacing w:before="100" w:beforeAutospacing="1" w:after="100" w:afterAutospacing="1" w:line="240" w:lineRule="auto"/>
    </w:pPr>
    <w:rPr>
      <w:rFonts w:ascii="Times New Roman" w:eastAsia="Times New Roman" w:hAnsi="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96675">
      <w:bodyDiv w:val="1"/>
      <w:marLeft w:val="0"/>
      <w:marRight w:val="0"/>
      <w:marTop w:val="0"/>
      <w:marBottom w:val="0"/>
      <w:divBdr>
        <w:top w:val="none" w:sz="0" w:space="0" w:color="auto"/>
        <w:left w:val="none" w:sz="0" w:space="0" w:color="auto"/>
        <w:bottom w:val="none" w:sz="0" w:space="0" w:color="auto"/>
        <w:right w:val="none" w:sz="0" w:space="0" w:color="auto"/>
      </w:divBdr>
    </w:div>
    <w:div w:id="522592941">
      <w:bodyDiv w:val="1"/>
      <w:marLeft w:val="0"/>
      <w:marRight w:val="0"/>
      <w:marTop w:val="0"/>
      <w:marBottom w:val="0"/>
      <w:divBdr>
        <w:top w:val="none" w:sz="0" w:space="0" w:color="auto"/>
        <w:left w:val="none" w:sz="0" w:space="0" w:color="auto"/>
        <w:bottom w:val="none" w:sz="0" w:space="0" w:color="auto"/>
        <w:right w:val="none" w:sz="0" w:space="0" w:color="auto"/>
      </w:divBdr>
    </w:div>
    <w:div w:id="596837687">
      <w:bodyDiv w:val="1"/>
      <w:marLeft w:val="0"/>
      <w:marRight w:val="0"/>
      <w:marTop w:val="0"/>
      <w:marBottom w:val="0"/>
      <w:divBdr>
        <w:top w:val="none" w:sz="0" w:space="0" w:color="auto"/>
        <w:left w:val="none" w:sz="0" w:space="0" w:color="auto"/>
        <w:bottom w:val="none" w:sz="0" w:space="0" w:color="auto"/>
        <w:right w:val="none" w:sz="0" w:space="0" w:color="auto"/>
      </w:divBdr>
    </w:div>
    <w:div w:id="615327854">
      <w:bodyDiv w:val="1"/>
      <w:marLeft w:val="0"/>
      <w:marRight w:val="0"/>
      <w:marTop w:val="0"/>
      <w:marBottom w:val="0"/>
      <w:divBdr>
        <w:top w:val="none" w:sz="0" w:space="0" w:color="auto"/>
        <w:left w:val="none" w:sz="0" w:space="0" w:color="auto"/>
        <w:bottom w:val="none" w:sz="0" w:space="0" w:color="auto"/>
        <w:right w:val="none" w:sz="0" w:space="0" w:color="auto"/>
      </w:divBdr>
    </w:div>
    <w:div w:id="629558135">
      <w:bodyDiv w:val="1"/>
      <w:marLeft w:val="0"/>
      <w:marRight w:val="0"/>
      <w:marTop w:val="0"/>
      <w:marBottom w:val="0"/>
      <w:divBdr>
        <w:top w:val="none" w:sz="0" w:space="0" w:color="auto"/>
        <w:left w:val="none" w:sz="0" w:space="0" w:color="auto"/>
        <w:bottom w:val="none" w:sz="0" w:space="0" w:color="auto"/>
        <w:right w:val="none" w:sz="0" w:space="0" w:color="auto"/>
      </w:divBdr>
    </w:div>
    <w:div w:id="867260760">
      <w:bodyDiv w:val="1"/>
      <w:marLeft w:val="0"/>
      <w:marRight w:val="0"/>
      <w:marTop w:val="0"/>
      <w:marBottom w:val="0"/>
      <w:divBdr>
        <w:top w:val="none" w:sz="0" w:space="0" w:color="auto"/>
        <w:left w:val="none" w:sz="0" w:space="0" w:color="auto"/>
        <w:bottom w:val="none" w:sz="0" w:space="0" w:color="auto"/>
        <w:right w:val="none" w:sz="0" w:space="0" w:color="auto"/>
      </w:divBdr>
    </w:div>
    <w:div w:id="988941345">
      <w:bodyDiv w:val="1"/>
      <w:marLeft w:val="0"/>
      <w:marRight w:val="0"/>
      <w:marTop w:val="0"/>
      <w:marBottom w:val="0"/>
      <w:divBdr>
        <w:top w:val="none" w:sz="0" w:space="0" w:color="auto"/>
        <w:left w:val="none" w:sz="0" w:space="0" w:color="auto"/>
        <w:bottom w:val="none" w:sz="0" w:space="0" w:color="auto"/>
        <w:right w:val="none" w:sz="0" w:space="0" w:color="auto"/>
      </w:divBdr>
    </w:div>
    <w:div w:id="1096250135">
      <w:bodyDiv w:val="1"/>
      <w:marLeft w:val="0"/>
      <w:marRight w:val="0"/>
      <w:marTop w:val="0"/>
      <w:marBottom w:val="0"/>
      <w:divBdr>
        <w:top w:val="none" w:sz="0" w:space="0" w:color="auto"/>
        <w:left w:val="none" w:sz="0" w:space="0" w:color="auto"/>
        <w:bottom w:val="none" w:sz="0" w:space="0" w:color="auto"/>
        <w:right w:val="none" w:sz="0" w:space="0" w:color="auto"/>
      </w:divBdr>
    </w:div>
    <w:div w:id="1210990698">
      <w:bodyDiv w:val="1"/>
      <w:marLeft w:val="0"/>
      <w:marRight w:val="0"/>
      <w:marTop w:val="0"/>
      <w:marBottom w:val="0"/>
      <w:divBdr>
        <w:top w:val="none" w:sz="0" w:space="0" w:color="auto"/>
        <w:left w:val="none" w:sz="0" w:space="0" w:color="auto"/>
        <w:bottom w:val="none" w:sz="0" w:space="0" w:color="auto"/>
        <w:right w:val="none" w:sz="0" w:space="0" w:color="auto"/>
      </w:divBdr>
    </w:div>
    <w:div w:id="1229681972">
      <w:bodyDiv w:val="1"/>
      <w:marLeft w:val="0"/>
      <w:marRight w:val="0"/>
      <w:marTop w:val="0"/>
      <w:marBottom w:val="0"/>
      <w:divBdr>
        <w:top w:val="none" w:sz="0" w:space="0" w:color="auto"/>
        <w:left w:val="none" w:sz="0" w:space="0" w:color="auto"/>
        <w:bottom w:val="none" w:sz="0" w:space="0" w:color="auto"/>
        <w:right w:val="none" w:sz="0" w:space="0" w:color="auto"/>
      </w:divBdr>
    </w:div>
    <w:div w:id="1253275086">
      <w:bodyDiv w:val="1"/>
      <w:marLeft w:val="0"/>
      <w:marRight w:val="0"/>
      <w:marTop w:val="0"/>
      <w:marBottom w:val="0"/>
      <w:divBdr>
        <w:top w:val="none" w:sz="0" w:space="0" w:color="auto"/>
        <w:left w:val="none" w:sz="0" w:space="0" w:color="auto"/>
        <w:bottom w:val="none" w:sz="0" w:space="0" w:color="auto"/>
        <w:right w:val="none" w:sz="0" w:space="0" w:color="auto"/>
      </w:divBdr>
    </w:div>
    <w:div w:id="1413434878">
      <w:bodyDiv w:val="1"/>
      <w:marLeft w:val="0"/>
      <w:marRight w:val="0"/>
      <w:marTop w:val="0"/>
      <w:marBottom w:val="0"/>
      <w:divBdr>
        <w:top w:val="none" w:sz="0" w:space="0" w:color="auto"/>
        <w:left w:val="none" w:sz="0" w:space="0" w:color="auto"/>
        <w:bottom w:val="none" w:sz="0" w:space="0" w:color="auto"/>
        <w:right w:val="none" w:sz="0" w:space="0" w:color="auto"/>
      </w:divBdr>
    </w:div>
    <w:div w:id="1493834076">
      <w:bodyDiv w:val="1"/>
      <w:marLeft w:val="0"/>
      <w:marRight w:val="0"/>
      <w:marTop w:val="0"/>
      <w:marBottom w:val="0"/>
      <w:divBdr>
        <w:top w:val="none" w:sz="0" w:space="0" w:color="auto"/>
        <w:left w:val="none" w:sz="0" w:space="0" w:color="auto"/>
        <w:bottom w:val="none" w:sz="0" w:space="0" w:color="auto"/>
        <w:right w:val="none" w:sz="0" w:space="0" w:color="auto"/>
      </w:divBdr>
    </w:div>
    <w:div w:id="1704818867">
      <w:bodyDiv w:val="1"/>
      <w:marLeft w:val="0"/>
      <w:marRight w:val="0"/>
      <w:marTop w:val="0"/>
      <w:marBottom w:val="0"/>
      <w:divBdr>
        <w:top w:val="none" w:sz="0" w:space="0" w:color="auto"/>
        <w:left w:val="none" w:sz="0" w:space="0" w:color="auto"/>
        <w:bottom w:val="none" w:sz="0" w:space="0" w:color="auto"/>
        <w:right w:val="none" w:sz="0" w:space="0" w:color="auto"/>
      </w:divBdr>
    </w:div>
    <w:div w:id="1750424171">
      <w:bodyDiv w:val="1"/>
      <w:marLeft w:val="0"/>
      <w:marRight w:val="0"/>
      <w:marTop w:val="0"/>
      <w:marBottom w:val="0"/>
      <w:divBdr>
        <w:top w:val="none" w:sz="0" w:space="0" w:color="auto"/>
        <w:left w:val="none" w:sz="0" w:space="0" w:color="auto"/>
        <w:bottom w:val="none" w:sz="0" w:space="0" w:color="auto"/>
        <w:right w:val="none" w:sz="0" w:space="0" w:color="auto"/>
      </w:divBdr>
    </w:div>
    <w:div w:id="1765568700">
      <w:bodyDiv w:val="1"/>
      <w:marLeft w:val="0"/>
      <w:marRight w:val="0"/>
      <w:marTop w:val="0"/>
      <w:marBottom w:val="0"/>
      <w:divBdr>
        <w:top w:val="none" w:sz="0" w:space="0" w:color="auto"/>
        <w:left w:val="none" w:sz="0" w:space="0" w:color="auto"/>
        <w:bottom w:val="none" w:sz="0" w:space="0" w:color="auto"/>
        <w:right w:val="none" w:sz="0" w:space="0" w:color="auto"/>
      </w:divBdr>
    </w:div>
    <w:div w:id="1839299554">
      <w:bodyDiv w:val="1"/>
      <w:marLeft w:val="0"/>
      <w:marRight w:val="0"/>
      <w:marTop w:val="0"/>
      <w:marBottom w:val="0"/>
      <w:divBdr>
        <w:top w:val="none" w:sz="0" w:space="0" w:color="auto"/>
        <w:left w:val="none" w:sz="0" w:space="0" w:color="auto"/>
        <w:bottom w:val="none" w:sz="0" w:space="0" w:color="auto"/>
        <w:right w:val="none" w:sz="0" w:space="0" w:color="auto"/>
      </w:divBdr>
    </w:div>
    <w:div w:id="2053142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54D66D-4322-4618-A075-D27FEB831C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17</Pages>
  <Words>7638</Words>
  <Characters>43537</Characters>
  <Application>Microsoft Office Word</Application>
  <DocSecurity>0</DocSecurity>
  <Lines>362</Lines>
  <Paragraphs>102</Paragraphs>
  <ScaleCrop>false</ScaleCrop>
  <HeadingPairs>
    <vt:vector size="2" baseType="variant">
      <vt:variant>
        <vt:lpstr>Название</vt:lpstr>
      </vt:variant>
      <vt:variant>
        <vt:i4>1</vt:i4>
      </vt:variant>
    </vt:vector>
  </HeadingPairs>
  <TitlesOfParts>
    <vt:vector size="1" baseType="lpstr">
      <vt:lpstr/>
    </vt:vector>
  </TitlesOfParts>
  <Company>Hewlett-Packard Company</Company>
  <LinksUpToDate>false</LinksUpToDate>
  <CharactersWithSpaces>51073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shollenberg@outlook.com</dc:creator>
  <cp:lastModifiedBy>Жуматова Камшат Ержановна</cp:lastModifiedBy>
  <cp:revision>7</cp:revision>
  <cp:lastPrinted>2026-08-26T13:10:00Z</cp:lastPrinted>
  <dcterms:created xsi:type="dcterms:W3CDTF">2026-08-26T12:05:00Z</dcterms:created>
  <dcterms:modified xsi:type="dcterms:W3CDTF">2026-09-21T14:48:00Z</dcterms:modified>
</cp:coreProperties>
</file>