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Единый договор займа (кредита)</w:t>
      </w:r>
    </w:p>
    <w:p>
      <w:pPr>
        <w:spacing w:after="280"/>
        <w:jc w:val="center"/>
      </w:pPr>
      <w:r>
        <w:rPr>
          <w:rFonts w:ascii="Times New Roman" w:cs="Times New Roman" w:eastAsia="Times New Roman" w:hAnsi="Times New Roman"/>
          <w:sz w:val="18"/>
          <w:szCs w:val="18"/>
          <w:shd w:fill="C6EFCE" w:color="auto" w:val="clear"/>
        </w:rPr>
        <w:t xml:space="preserve">  есть у всех регионов  </w:t>
      </w:r>
      <w:r>
        <w:rPr>
          <w:sz w:val="18"/>
          <w:szCs w:val="18"/>
        </w:rPr>
        <w:t xml:space="preserve">   </w:t>
      </w:r>
      <w:r>
        <w:rPr>
          <w:rFonts w:ascii="Times New Roman" w:cs="Times New Roman" w:eastAsia="Times New Roman" w:hAnsi="Times New Roman"/>
          <w:sz w:val="18"/>
          <w:szCs w:val="18"/>
          <w:shd w:fill="FFEB9C" w:color="auto" w:val="clear"/>
        </w:rPr>
        <w:t xml:space="preserve">  у нескольких регионов  </w:t>
      </w:r>
      <w:r>
        <w:rPr>
          <w:sz w:val="18"/>
          <w:szCs w:val="18"/>
        </w:rPr>
        <w:t xml:space="preserve">   </w:t>
      </w:r>
      <w:r>
        <w:rPr>
          <w:rFonts w:ascii="Times New Roman" w:cs="Times New Roman" w:eastAsia="Times New Roman" w:hAnsi="Times New Roman"/>
          <w:sz w:val="18"/>
          <w:szCs w:val="18"/>
          <w:shd w:fill="BDD7EE" w:color="auto" w:val="clear"/>
        </w:rPr>
        <w:t xml:space="preserve">  только у одного региона  </w:t>
      </w:r>
    </w:p>
    <w:p>
      <w:pPr>
        <w:spacing w:before="60"/>
      </w:pPr>
      <w:commentRangeStart w:id="0"/>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ДОГОВОР О ПРЕДОСТАВЛЕНИИ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ДОГОВОР ЗАЙМА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ДОГОВОР О ПРЕДОСТАВЛЕНИИ МИКРОКРЕДИТА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ДОГОВОР БЮДЖЕТНОГО МИКРОКРЕДИТОВАНИЯ</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ДОГОВОР О ПРЕДОСТАВЛЕНИИ БЮДЖЕТНОГО КРЕДИТА</w:t>
      </w:r>
      <w:commentRangeEnd w:id="0"/>
      <w:r>
        <w:commentReference w:id="0"/>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_______       </w:t>
      </w:r>
      <w:r>
        <w:rPr>
          <w:rFonts w:ascii="Times New Roman" w:cs="Times New Roman" w:eastAsia="Times New Roman" w:hAnsi="Times New Roman"/>
          <w:sz w:val="24"/>
          <w:szCs w:val="24"/>
        </w:rPr>
        <w:br/>
        <w:t xml:space="preserve">г. _______                                 _______ г.</w:t>
      </w:r>
    </w:p>
    <w:p>
      <w:pPr>
        <w:spacing w:after="80"/>
        <w:jc w:val="both"/>
      </w:pPr>
      <w:commentRangeStart w:id="1"/>
      <w:r>
        <w:rPr>
          <w:rFonts w:ascii="Times New Roman" w:cs="Times New Roman" w:eastAsia="Times New Roman" w:hAnsi="Times New Roman"/>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1"/>
      <w:r>
        <w:commentReference w:id="1"/>
      </w:r>
    </w:p>
    <w:p>
      <w:pPr>
        <w:spacing w:before="60"/>
      </w:pPr>
      <w:commentRangeStart w:id="2"/>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Акционерное общество «_________», в лице ___________ на основании _________, являющееся «Поверенным» (агентом) государственного учреждения «______» по договору о государственных закупках услуг №___ от ____ года, по договору поручения №__ от _____ года, именуемое в дальнейшем «Кредитор», с одной стороны,</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i w:val="false"/>
          <w:iCs w:val="false"/>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2"/>
      <w:r>
        <w:commentReference w:id="2"/>
      </w:r>
    </w:p>
    <w:p>
      <w:pPr>
        <w:spacing w:before="60"/>
      </w:pPr>
      <w:commentRangeStart w:id="3"/>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Государственное учреждение «Управление сельского хозяйства [наименование]», в лице _______________________,  действующего на основании  приказа руководителя Управления №______ от «___» _________ 20__ года, далее именуемое «Кредитор», с одной стороны, Акционерное общество «Социально-предпринимательская корпорация «[наименование]», в лице _______________________________, действующий на основании доверенности №__ от «__» __________ 202__ года, именуемое в дальнейшем «Поверенный (агент)», с другой стороны, Товарищество с ограниченной ответственности «Микрофинансовая организация «Ырыс» в лице  __________________________, действующего на основании  Доверенности №__ от __.__.202__ года, а также действующего на основании договора о совместной деятельности от [дата], именуемое в далнейшем «Партнер», с третьей стороны</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i w:val="false"/>
          <w:iCs w:val="false"/>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3"/>
      <w:r>
        <w:commentReference w:id="3"/>
      </w:r>
    </w:p>
    <w:p>
      <w:pPr>
        <w:spacing w:after="80"/>
        <w:jc w:val="both"/>
      </w:pPr>
      <w:commentRangeStart w:id="4"/>
      <w:r>
        <w:rPr>
          <w:rFonts w:ascii="Times New Roman" w:cs="Times New Roman" w:eastAsia="Times New Roman" w:hAnsi="Times New Roman"/>
          <w:sz w:val="24"/>
          <w:szCs w:val="24"/>
          <w:shd w:fill="FFEB9C" w:color="auto" w:val="clear"/>
        </w:rPr>
        <w:t xml:space="preserve">Индивидуальный предприниматель «_______» в лице __________, именуемый в дальнейшем «Заемщик», действующего на основании  ________ от ________ года, ИИН _________, проживающий по адресу: Республика Казахстан, [наименование], ___________________, с третьей стороны,</w:t>
      </w:r>
      <w:commentRangeEnd w:id="4"/>
      <w:r>
        <w:commentReference w:id="4"/>
      </w:r>
    </w:p>
    <w:p>
      <w:pPr>
        <w:spacing w:before="60"/>
      </w:pPr>
      <w:commentRangeStart w:id="5"/>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ИП/КХ/СПК__________________ именуемый в дальнейшем«Заемщик», в лице __________________, действующего на основании ___________________________________с третьей стороны,</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гражданин(-ка) Республики Казахстан ________________(ФИО) именуемый (-ая) в дальнейшем «Заемщик», талон/свидетельство о регистрации ИП/КХ/ФХ/СПК ____________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ЮРлиц/ИП/КХ/ФХ____________(ФИО)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область Жетiсу, __________ район, ____________________,</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гражданин(-ка) Республики Казахстан ТОО/ИП/КХ/ФХ_______________(ФИО)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гражданин(-ка) Республики Казахстан/ИП ____________(ФИО) именуемый (-ая) в дальнейшем «Заемщик», талон/свидетельство о регистрации ИП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   /</w:t>
      </w:r>
      <w:r>
        <w:rPr>
          <w:rFonts w:ascii="Times New Roman" w:cs="Times New Roman" w:eastAsia="Times New Roman" w:hAnsi="Times New Roman"/>
          <w:i w:val="false"/>
          <w:iCs w:val="false"/>
          <w:sz w:val="24"/>
          <w:szCs w:val="24"/>
          <w:shd w:fill="BDD7EE" w:color="auto" w:val="clear"/>
        </w:rPr>
        <w:br/>
        <w:t xml:space="preserve">Сельскохозяйственный кооператив «_____________», в лице Председателя Правления ____________________ (ФИО) именуемый (-ая) в дальнейшем «Заемщик», действующий на основании Устава, зарегистрированный по адресу: Республика Казахстан, _____________ область, __________ район, ____________________,</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Крестьянское хозяйство «[наименование]», именуемое в дальнейшем «Заемщик», в лице [данные заемщика], зарегистрированное в установленном порядке в УГД по [наименование], с другой стороны,</w:t>
      </w:r>
      <w:commentRangeEnd w:id="5"/>
      <w:r>
        <w:commentReference w:id="5"/>
      </w:r>
    </w:p>
    <w:p>
      <w:pPr>
        <w:spacing w:after="80"/>
        <w:jc w:val="both"/>
      </w:pPr>
      <w:commentRangeStart w:id="6"/>
      <w:r>
        <w:rPr>
          <w:rFonts w:ascii="Times New Roman" w:cs="Times New Roman" w:eastAsia="Times New Roman" w:hAnsi="Times New Roman"/>
          <w:sz w:val="24"/>
          <w:szCs w:val="24"/>
          <w:shd w:fill="FFEB9C" w:color="auto" w:val="clear"/>
        </w:rPr>
        <w:t xml:space="preserve">Сельскохозяйственный производственный кооператив «_______» БИН _________, в лице председателя __________, действующего на основании  ________ от ________ года,  именуемый в дальнейшем «Заемщик», местонахождение: Республика Казахстан, [наименование], ___________________, с третьей стороны,</w:t>
      </w:r>
      <w:commentRangeEnd w:id="6"/>
      <w:r>
        <w:commentReference w:id="6"/>
      </w:r>
    </w:p>
    <w:p>
      <w:pPr>
        <w:spacing w:after="80"/>
        <w:jc w:val="both"/>
      </w:pPr>
      <w:commentRangeStart w:id="7"/>
      <w:r>
        <w:rPr>
          <w:rFonts w:ascii="Times New Roman" w:cs="Times New Roman" w:eastAsia="Times New Roman" w:hAnsi="Times New Roman"/>
          <w:sz w:val="24"/>
          <w:szCs w:val="24"/>
          <w:shd w:fill="BDD7EE" w:color="auto" w:val="clear"/>
        </w:rPr>
        <w:t xml:space="preserve">[наименование] ИИН [№] именуемый в дальнейшем «Созаемщик» с четвертой стороны,</w:t>
      </w:r>
      <w:commentRangeEnd w:id="7"/>
      <w:r>
        <w:commentReference w:id="7"/>
      </w:r>
    </w:p>
    <w:p>
      <w:pPr>
        <w:spacing w:after="80"/>
        <w:jc w:val="both"/>
      </w:pPr>
      <w:commentRangeStart w:id="8"/>
      <w:r>
        <w:rPr>
          <w:rFonts w:ascii="Times New Roman" w:cs="Times New Roman" w:eastAsia="Times New Roman" w:hAnsi="Times New Roman"/>
          <w:sz w:val="24"/>
          <w:szCs w:val="24"/>
          <w:shd w:fill="C6EFCE" w:color="auto" w:val="clear"/>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commentRangeEnd w:id="8"/>
      <w:r>
        <w:commentReference w:id="8"/>
      </w:r>
    </w:p>
    <w:p>
      <w:pPr>
        <w:pStyle w:val="Heading2"/>
        <w:spacing w:after="120" w:before="240"/>
      </w:pPr>
      <w:r>
        <w:rPr>
          <w:rFonts w:ascii="Times New Roman" w:cs="Times New Roman" w:eastAsia="Times New Roman" w:hAnsi="Times New Roman"/>
          <w:b/>
          <w:bCs/>
          <w:sz w:val="26"/>
          <w:szCs w:val="26"/>
        </w:rPr>
        <w:t xml:space="preserve">ОСНОВНЫЕ ТЕРМИНЫ И ОПРЕДЕЛЕНИЯ:</w:t>
      </w:r>
      <w:r>
        <w:rPr>
          <w:rFonts w:ascii="Times New Roman" w:cs="Times New Roman" w:eastAsia="Times New Roman" w:hAnsi="Times New Roman"/>
          <w:b/>
          <w:bCs/>
          <w:sz w:val="26"/>
          <w:szCs w:val="26"/>
        </w:rPr>
        <w:br/>
        <w:t xml:space="preserve">применяемые в настоящем Договоре</w:t>
      </w:r>
    </w:p>
    <w:p>
      <w:pPr>
        <w:spacing w:after="80"/>
        <w:jc w:val="both"/>
      </w:pPr>
      <w:commentRangeStart w:id="9"/>
      <w:r>
        <w:rPr>
          <w:rFonts w:ascii="Times New Roman" w:cs="Times New Roman" w:eastAsia="Times New Roman" w:hAnsi="Times New Roman"/>
          <w:sz w:val="24"/>
          <w:szCs w:val="24"/>
          <w:shd w:fill="FFEB9C" w:color="auto" w:val="clear"/>
        </w:rPr>
        <w:t xml:space="preserve">Залогодатель:</w:t>
      </w:r>
      <w:r>
        <w:rPr>
          <w:rFonts w:ascii="Times New Roman" w:cs="Times New Roman" w:eastAsia="Times New Roman" w:hAnsi="Times New Roman"/>
          <w:sz w:val="24"/>
          <w:szCs w:val="24"/>
          <w:shd w:fill="FFEB9C" w:color="auto" w:val="clear"/>
        </w:rPr>
        <w:br/>
        <w:t xml:space="preserve">(при наличии нескольких залогодателей указывается «далее совместно именуемые «Залогодатель»)</w:t>
      </w:r>
      <w:r>
        <w:rPr>
          <w:rFonts w:ascii="Times New Roman" w:cs="Times New Roman" w:eastAsia="Times New Roman" w:hAnsi="Times New Roman"/>
          <w:sz w:val="24"/>
          <w:szCs w:val="24"/>
          <w:shd w:fill="FFEB9C" w:color="auto" w:val="clear"/>
        </w:rPr>
        <w:br/>
        <w:t xml:space="preserve">ФИО </w:t>
      </w:r>
      <w:r>
        <w:rPr>
          <w:rFonts w:ascii="Times New Roman" w:cs="Times New Roman" w:eastAsia="Times New Roman" w:hAnsi="Times New Roman"/>
          <w:sz w:val="24"/>
          <w:szCs w:val="24"/>
          <w:shd w:fill="FFEB9C" w:color="auto" w:val="clear"/>
        </w:rPr>
        <w:br/>
        <w:t xml:space="preserve">Адрес</w:t>
      </w:r>
      <w:r>
        <w:rPr>
          <w:rFonts w:ascii="Times New Roman" w:cs="Times New Roman" w:eastAsia="Times New Roman" w:hAnsi="Times New Roman"/>
          <w:sz w:val="24"/>
          <w:szCs w:val="24"/>
          <w:shd w:fill="FFEB9C" w:color="auto" w:val="clear"/>
        </w:rPr>
        <w:br/>
        <w:t xml:space="preserve">ИИН</w:t>
      </w:r>
      <w:commentRangeEnd w:id="9"/>
      <w:r>
        <w:commentReference w:id="9"/>
      </w:r>
    </w:p>
    <w:p>
      <w:pPr>
        <w:spacing w:after="80"/>
        <w:jc w:val="both"/>
      </w:pPr>
      <w:commentRangeStart w:id="10"/>
      <w:r>
        <w:rPr>
          <w:rFonts w:ascii="Times New Roman" w:cs="Times New Roman" w:eastAsia="Times New Roman" w:hAnsi="Times New Roman"/>
          <w:sz w:val="24"/>
          <w:szCs w:val="24"/>
          <w:shd w:fill="FFEB9C" w:color="auto" w:val="clear"/>
        </w:rPr>
        <w:t xml:space="preserve">Гарант:</w:t>
      </w:r>
      <w:r>
        <w:rPr>
          <w:rFonts w:ascii="Times New Roman" w:cs="Times New Roman" w:eastAsia="Times New Roman" w:hAnsi="Times New Roman"/>
          <w:sz w:val="24"/>
          <w:szCs w:val="24"/>
          <w:shd w:fill="FFEB9C" w:color="auto" w:val="clear"/>
        </w:rPr>
        <w:br/>
        <w:t xml:space="preserve">Гражданин/гражданка Республики Казахстан _______</w:t>
      </w:r>
      <w:commentRangeEnd w:id="10"/>
      <w:r>
        <w:commentReference w:id="10"/>
      </w:r>
    </w:p>
    <w:p>
      <w:pPr>
        <w:spacing w:before="60"/>
      </w:pPr>
      <w:commentRangeStart w:id="11"/>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Договор залога </w:t>
      </w:r>
      <w:r>
        <w:rPr>
          <w:rFonts w:ascii="Times New Roman" w:cs="Times New Roman" w:eastAsia="Times New Roman" w:hAnsi="Times New Roman"/>
          <w:i w:val="false"/>
          <w:iCs w:val="false"/>
          <w:sz w:val="24"/>
          <w:szCs w:val="24"/>
          <w:shd w:fill="BDD7EE" w:color="auto" w:val="clear"/>
        </w:rPr>
        <w:br/>
        <w:t xml:space="preserve">Договор залога №_______ от _______ года, заключенный между Залогодержателем, Поверенным (агентом), Заемщиком/Залогодателем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Договор залога (при наличии нескольких договоров указывается «далее – Договор залога»)</w:t>
      </w:r>
      <w:r>
        <w:rPr>
          <w:rFonts w:ascii="Times New Roman" w:cs="Times New Roman" w:eastAsia="Times New Roman" w:hAnsi="Times New Roman"/>
          <w:i w:val="false"/>
          <w:iCs w:val="false"/>
          <w:sz w:val="24"/>
          <w:szCs w:val="24"/>
          <w:shd w:fill="FFEB9C" w:color="auto" w:val="clear"/>
        </w:rPr>
        <w:br/>
        <w:t xml:space="preserve">Договор залога №____ от _____________ года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Договор залога/гарантии (при наличии нескольких договоров указывается «далее – Договор залога/гарантии»)</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согласно Договору залога №______ от ________ года, заключенный между Залогодержателем и Заемщиком (далее-Договор залога)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 договору залога №[№] от [дата] года, заключенного между Сторонами</w:t>
      </w:r>
      <w:commentRangeEnd w:id="11"/>
      <w:r>
        <w:commentReference w:id="11"/>
      </w:r>
    </w:p>
    <w:p>
      <w:pPr>
        <w:spacing w:after="80"/>
        <w:jc w:val="both"/>
      </w:pPr>
      <w:commentRangeStart w:id="12"/>
      <w:r>
        <w:rPr>
          <w:rFonts w:ascii="Times New Roman" w:cs="Times New Roman" w:eastAsia="Times New Roman" w:hAnsi="Times New Roman"/>
          <w:sz w:val="24"/>
          <w:szCs w:val="24"/>
          <w:shd w:fill="FFEB9C" w:color="auto" w:val="clear"/>
        </w:rPr>
        <w:t xml:space="preserve">Договор гарантии</w:t>
      </w:r>
      <w:r>
        <w:rPr>
          <w:rFonts w:ascii="Times New Roman" w:cs="Times New Roman" w:eastAsia="Times New Roman" w:hAnsi="Times New Roman"/>
          <w:sz w:val="24"/>
          <w:szCs w:val="24"/>
          <w:shd w:fill="FFEB9C" w:color="auto" w:val="clear"/>
        </w:rPr>
        <w:br/>
        <w:t xml:space="preserve">Договор гарантии №_______ от _______ года заключенный между Займодателем, Поверенный (агентом) Заемщиком и Гарантом</w:t>
      </w:r>
      <w:commentRangeEnd w:id="12"/>
      <w:r>
        <w:commentReference w:id="12"/>
      </w:r>
    </w:p>
    <w:p>
      <w:pPr>
        <w:pStyle w:val="Heading2"/>
        <w:spacing w:after="120" w:before="240"/>
      </w:pPr>
      <w:r>
        <w:rPr>
          <w:rFonts w:ascii="Times New Roman" w:cs="Times New Roman" w:eastAsia="Times New Roman" w:hAnsi="Times New Roman"/>
          <w:b/>
          <w:bCs/>
          <w:sz w:val="26"/>
          <w:szCs w:val="26"/>
        </w:rPr>
        <w:t xml:space="preserve">1. ПРЕДМЕТ ДОГОВОРА</w:t>
      </w:r>
    </w:p>
    <w:p>
      <w:pPr>
        <w:spacing w:before="60"/>
      </w:pPr>
      <w:commentRangeStart w:id="13"/>
      <w:r>
        <w:rPr>
          <w:rFonts w:ascii="Times New Roman" w:cs="Times New Roman" w:eastAsia="Times New Roman" w:hAnsi="Times New Roman"/>
          <w:b/>
          <w:bCs/>
          <w:sz w:val="24"/>
          <w:szCs w:val="24"/>
        </w:rPr>
        <w:t xml:space="preserve">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Согласно настоящему Договору Займодатель через Поверенного (агента) выдал Заемщику кредит  (целевой займ) в сумме _______ (прописью) тенге, на _______ (целевое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 сроком на ____ (прописью) месяцев со дня выдачи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Согласно настоящему Договору Займодатель через Поверенного (агента) выдал Заемщику кредит (целевой займ) в сумме ____ (____) тенге, на приобретение (указывается целевое назначение займа) сроком на __ (____) месяцев со дня заключения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Согласно настоящему Договору Займодатель через Поверенного (агента) выдал Заемщику кредит в сумме _________________(___________) тенге, в рамках __-го направления на приоберение ____________________________, сроком на ___(____) месяцев со дня заключения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Согласно настоящему Договору Займодатель через Поверенного (агента) выдал Заемщику кредит в сумме __________________ (__________________) тенге, на покупку скота (на сумму __________________тенге мелко-рогатый скот в возрасте от __________________месяцев и старше в количестве – __________________голов, на сумму __________________тенге корма), (в случае приобретения скота, продавец должен предъявить справку о том что, скот находится в базе данных ИСЖ), сроком на 60 (шестьдесят) месяцев со дня заключения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Согласно настоящему Договору Займодатель через Поверенного (агента) предоставляет Заемщику микрокредит (далее - кредит)  в сумме _________ (______________) тенге, на следующие цели: </w:t>
      </w:r>
      <w:r>
        <w:rPr>
          <w:rFonts w:ascii="Times New Roman" w:cs="Times New Roman" w:eastAsia="Times New Roman" w:hAnsi="Times New Roman"/>
          <w:i w:val="false"/>
          <w:iCs w:val="false"/>
          <w:sz w:val="24"/>
          <w:szCs w:val="24"/>
          <w:shd w:fill="FFEB9C" w:color="auto" w:val="clear"/>
        </w:rPr>
        <w:br/>
        <w:t xml:space="preserve">- приобретения _______________, сроком на _____ (___________) месяца со дня заключения настоящего Договора с предоставлением следующего льготного периода:</w:t>
      </w:r>
      <w:r>
        <w:rPr>
          <w:rFonts w:ascii="Times New Roman" w:cs="Times New Roman" w:eastAsia="Times New Roman" w:hAnsi="Times New Roman"/>
          <w:i w:val="false"/>
          <w:iCs w:val="false"/>
          <w:sz w:val="24"/>
          <w:szCs w:val="24"/>
          <w:shd w:fill="FFEB9C" w:color="auto" w:val="clear"/>
        </w:rPr>
        <w:br/>
        <w:t xml:space="preserve">- по основному долгу ____ (_____) месяца;</w:t>
      </w:r>
      <w:r>
        <w:rPr>
          <w:rFonts w:ascii="Times New Roman" w:cs="Times New Roman" w:eastAsia="Times New Roman" w:hAnsi="Times New Roman"/>
          <w:i w:val="false"/>
          <w:iCs w:val="false"/>
          <w:sz w:val="24"/>
          <w:szCs w:val="24"/>
          <w:shd w:fill="FFEB9C" w:color="auto" w:val="clear"/>
        </w:rPr>
        <w:br/>
        <w:t xml:space="preserve">- по вознаграждению ____ (_____) месяцев (далее - кредит).</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FFEB9C" w:color="auto" w:val="clear"/>
        </w:rPr>
        <w:t xml:space="preserve">Заимодатель в соответствии с положениями настоящего Договора предоставляет Заемщику заем в сумме _____________________ (сумма прописью) тенге, со ставкой вознаграждения 2,5% годовых, для ____________________ (указывается целевое назначение займа) (далее – заем).</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Займодатель через Поверенного (агента) предоставляет Заемщику путем зачисления денег на банковский счет Заемщика №[№], открытый в [наименование] (далее-счет) на условиях возвратности, платности,  обеспеченности и целевого использования, на следующих условиях:</w:t>
      </w:r>
      <w:r>
        <w:rPr>
          <w:rFonts w:ascii="Times New Roman" w:cs="Times New Roman" w:eastAsia="Times New Roman" w:hAnsi="Times New Roman"/>
          <w:i w:val="false"/>
          <w:iCs w:val="false"/>
          <w:sz w:val="24"/>
          <w:szCs w:val="24"/>
          <w:shd w:fill="BDD7EE" w:color="auto" w:val="clear"/>
        </w:rPr>
        <w:br/>
        <w:t xml:space="preserve">1.1. Целевое назначение: [наименование];</w:t>
      </w:r>
      <w:r>
        <w:rPr>
          <w:rFonts w:ascii="Times New Roman" w:cs="Times New Roman" w:eastAsia="Times New Roman" w:hAnsi="Times New Roman"/>
          <w:i w:val="false"/>
          <w:iCs w:val="false"/>
          <w:sz w:val="24"/>
          <w:szCs w:val="24"/>
          <w:shd w:fill="BDD7EE" w:color="auto" w:val="clear"/>
        </w:rPr>
        <w:br/>
        <w:t xml:space="preserve">1.2. Сумма и валюта: [сумма] теңге;</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Кредитор предоставляет Заемщику бюджетный кредит для целей «____________», на условиях платности, срочности, возвратности, обеспеченности и целевого использования, а Заемщик обязуется возвратить бюджетный кредит Кредитору с уплатой вознаграждения по нему в порядке и сроки, предусмотренные настоящим Договором. Бюджетный кредит предоставляется в национальной валюте Республики Казахстан, путем перевода соответствующих сумм на текущий счет Заемщика.</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Кредитор в рамках Проекта «Ауыл аманаты» предоставляет Заемщику бюджетный микрокредит для целей на приобретение __________________ на условиях платности, срочности, возвратности, обеспеченности и целевого использования (далее – бюджетный микрокредит), а Заемщик обязуется возвратить бюджетный микрокредит Кредитору с уплатой вознаграждения по нему в порядке и сроки, предусмотренные настоящим Договором. Бюджетный микрокредит предоставляется в национальной валюте Республики Казахстан - тенге, путем перевода соответствующих сумм на счет Заемщика.</w:t>
      </w:r>
      <w:commentRangeEnd w:id="13"/>
      <w:r>
        <w:commentReference w:id="13"/>
      </w:r>
    </w:p>
    <w:p>
      <w:pPr>
        <w:spacing w:after="80"/>
        <w:jc w:val="both"/>
      </w:pPr>
      <w:commentRangeStart w:id="14"/>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BDD7EE" w:color="auto" w:val="clear"/>
        </w:rPr>
        <w:t xml:space="preserve">(целевое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commentRangeEnd w:id="14"/>
      <w:r>
        <w:commentReference w:id="14"/>
      </w:r>
    </w:p>
    <w:p>
      <w:pPr>
        <w:spacing w:before="60"/>
      </w:pPr>
      <w:commentRangeStart w:id="15"/>
      <w:r>
        <w:rPr>
          <w:rFonts w:ascii="Times New Roman" w:cs="Times New Roman" w:eastAsia="Times New Roman" w:hAnsi="Times New Roman"/>
          <w:b/>
          <w:bCs/>
          <w:sz w:val="24"/>
          <w:szCs w:val="24"/>
        </w:rPr>
        <w:t xml:space="preserve">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сроком на ____ (прописью) месяцев со дня выдачи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сроком на ___(____) месяцев со дня заключения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Заимодатель предоставляет Заемщику заем на срок до «____» ________ 20___ года на условиях обеспеченности, целевого использования, срочности, платности и возвратности.</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Срок погашения бюджетного микрокредита – до «__» _________ 20__ года включительно.</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Срок погашения бюджетного кредита – __.__.20__ г.</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Срок: 84 (Восемьдесят четыре) месяца;</w:t>
      </w:r>
      <w:commentRangeEnd w:id="15"/>
      <w:r>
        <w:commentReference w:id="15"/>
      </w:r>
    </w:p>
    <w:p>
      <w:pPr>
        <w:spacing w:after="80"/>
        <w:jc w:val="both"/>
      </w:pPr>
      <w:commentRangeStart w:id="16"/>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C6EFCE" w:color="auto" w:val="clear"/>
        </w:rPr>
        <w:t xml:space="preserve">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____% (прописью), процентов годовых.</w:t>
      </w:r>
      <w:commentRangeEnd w:id="16"/>
      <w:r>
        <w:commentReference w:id="16"/>
      </w:r>
    </w:p>
    <w:p>
      <w:pPr>
        <w:spacing w:after="80"/>
        <w:jc w:val="both"/>
      </w:pPr>
      <w:commentRangeStart w:id="17"/>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shd w:fill="BDD7EE" w:color="auto" w:val="clear"/>
        </w:rPr>
        <w:t xml:space="preserve">При расчете годовой эффективной ставки вознаграждения учитываются следующие комиссии и платежи:</w:t>
      </w:r>
      <w:r>
        <w:rPr>
          <w:rFonts w:ascii="Times New Roman" w:cs="Times New Roman" w:eastAsia="Times New Roman" w:hAnsi="Times New Roman"/>
          <w:sz w:val="24"/>
          <w:szCs w:val="24"/>
          <w:shd w:fill="BDD7EE" w:color="auto" w:val="clear"/>
        </w:rPr>
        <w:br/>
        <w:t xml:space="preserve">1) платежи Заемщика в пользу страховой организации, если выгодоприобретателем по договору страхования в случае наступления страхового случая выступает Кредитор (при наличии);</w:t>
      </w:r>
      <w:r>
        <w:rPr>
          <w:rFonts w:ascii="Times New Roman" w:cs="Times New Roman" w:eastAsia="Times New Roman" w:hAnsi="Times New Roman"/>
          <w:sz w:val="24"/>
          <w:szCs w:val="24"/>
          <w:shd w:fill="BDD7EE" w:color="auto" w:val="clear"/>
        </w:rPr>
        <w:br/>
        <w:t xml:space="preserve">2) платежи Заемщика оценщику за оценку передаваемого в залог имущества – _______ (_________________) тенге;</w:t>
      </w:r>
      <w:r>
        <w:rPr>
          <w:rFonts w:ascii="Times New Roman" w:cs="Times New Roman" w:eastAsia="Times New Roman" w:hAnsi="Times New Roman"/>
          <w:sz w:val="24"/>
          <w:szCs w:val="24"/>
          <w:shd w:fill="BDD7EE" w:color="auto" w:val="clear"/>
        </w:rPr>
        <w:br/>
        <w:t xml:space="preserve">3) платежи Заемщика в банк второго уровня за обналичивание денежных средств (в соответствии с тарифами банка второго уровня) – ________ (_________________________) тенге. </w:t>
      </w:r>
      <w:r>
        <w:rPr>
          <w:rFonts w:ascii="Times New Roman" w:cs="Times New Roman" w:eastAsia="Times New Roman" w:hAnsi="Times New Roman"/>
          <w:sz w:val="24"/>
          <w:szCs w:val="24"/>
          <w:shd w:fill="BDD7EE" w:color="auto" w:val="clear"/>
        </w:rPr>
        <w:br/>
        <w:t xml:space="preserve">4) Сумма комиссионных за погашение (возврат) бюджетного кредита за весь срок пользования микрокредита.</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FFEB9C" w:color="auto" w:val="clear"/>
        </w:rPr>
        <w:t xml:space="preserve">Льготный период по погашению основного долга: ___________________________ с даты выдачи кредита.</w:t>
      </w:r>
      <w:r>
        <w:rPr>
          <w:rFonts w:ascii="Times New Roman" w:cs="Times New Roman" w:eastAsia="Times New Roman" w:hAnsi="Times New Roman"/>
          <w:sz w:val="24"/>
          <w:szCs w:val="24"/>
          <w:shd w:fill="FFEB9C" w:color="auto" w:val="clear"/>
        </w:rPr>
        <w:br/>
        <w:t xml:space="preserve">Льготный период по погашению вознаграждения: ___________________________ с даты выдачи кредита.</w:t>
      </w:r>
      <w:commentRangeEnd w:id="18"/>
      <w:r>
        <w:commentReference w:id="18"/>
      </w:r>
    </w:p>
    <w:p>
      <w:pPr>
        <w:spacing w:after="80"/>
        <w:jc w:val="both"/>
      </w:pPr>
      <w:commentRangeStart w:id="19"/>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C6EFCE" w:color="auto" w:val="clear"/>
        </w:rPr>
        <w:t xml:space="preserve">Выдача кредита производится на условиях обеспеченности, срочности, платности, возвратности и целевой направленности.</w:t>
      </w:r>
      <w:commentRangeEnd w:id="19"/>
      <w:r>
        <w:commentReference w:id="19"/>
      </w:r>
    </w:p>
    <w:p>
      <w:pPr>
        <w:spacing w:before="60"/>
      </w:pPr>
      <w:commentRangeStart w:id="20"/>
      <w:r>
        <w:rPr>
          <w:rFonts w:ascii="Times New Roman" w:cs="Times New Roman" w:eastAsia="Times New Roman" w:hAnsi="Times New Roman"/>
          <w:b/>
          <w:bCs/>
          <w:sz w:val="24"/>
          <w:szCs w:val="24"/>
        </w:rPr>
        <w:t xml:space="preserve">1.6.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Заемщик использует кредитные средства в безналичном порядке.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Освоение займа безналичной формой расчета.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Способ освоения: в безналичной форме, путем перечисления на банковский счет поставщика товара и услуг;</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commentRangeEnd w:id="20"/>
      <w:r>
        <w:commentReference w:id="20"/>
      </w:r>
    </w:p>
    <w:p>
      <w:pPr>
        <w:spacing w:after="80"/>
        <w:jc w:val="both"/>
      </w:pPr>
      <w:commentRangeStart w:id="21"/>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shd w:fill="FFEB9C" w:color="auto" w:val="clear"/>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commentRangeEnd w:id="21"/>
      <w:r>
        <w:commentReference w:id="21"/>
      </w:r>
    </w:p>
    <w:p>
      <w:pPr>
        <w:spacing w:after="80"/>
        <w:jc w:val="both"/>
      </w:pPr>
      <w:commentRangeStart w:id="22"/>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shd w:fill="FFEB9C" w:color="auto" w:val="clear"/>
        </w:rPr>
        <w:t xml:space="preserve">Сумма переплаты ____________ (_______________) тенге.</w:t>
      </w:r>
      <w:commentRangeEnd w:id="22"/>
      <w:r>
        <w:commentReference w:id="22"/>
      </w:r>
    </w:p>
    <w:p>
      <w:pPr>
        <w:spacing w:before="60"/>
      </w:pPr>
      <w:commentRangeStart w:id="23"/>
      <w:r>
        <w:rPr>
          <w:rFonts w:ascii="Times New Roman" w:cs="Times New Roman" w:eastAsia="Times New Roman" w:hAnsi="Times New Roman"/>
          <w:b/>
          <w:bCs/>
          <w:sz w:val="24"/>
          <w:szCs w:val="24"/>
        </w:rPr>
        <w:t xml:space="preserve">1.9.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 основании Правил организации и финансирования мер по содействию предпринимательской инициативе,  утвержденных приказом Заместителя Премьер-Министра – Министра труда и социальной защиты населения Республики Казахстан №272 от 30.06.2023 года и во исполнение Проекта «Ауыл аманаты» Комплексного плана «Программы повышения доходов населения до 2029 года», утвержденного постановлением Правительства Республики Казахстан от 14 апреля 2022 года №218</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соответствии с бюджетным законодательством, приказом Заместителя Премьер-Министра – Министра национальной экономики Республики Казахстан №53 от 16.06.2025 года, а также в рамках Договора поручения №[№] от [дата]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согласно проекту «Программа «Ауыл аманаты» по предоставлению микрокредитов сельскому населению для масштабирования проекта по повышению доходов сельского населения»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по программе «Ауыл Аманаты»</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shd w:fill="BDD7EE" w:color="auto" w:val="clear"/>
        </w:rPr>
        <w:t xml:space="preserve">Место реализации проекта: __________________</w:t>
      </w:r>
      <w:commentRangeEnd w:id="24"/>
      <w:r>
        <w:commentReference w:id="24"/>
      </w:r>
    </w:p>
    <w:p>
      <w:pPr>
        <w:pStyle w:val="Heading2"/>
        <w:spacing w:after="120" w:before="240"/>
      </w:pPr>
      <w:r>
        <w:rPr>
          <w:rFonts w:ascii="Times New Roman" w:cs="Times New Roman" w:eastAsia="Times New Roman" w:hAnsi="Times New Roman"/>
          <w:b/>
          <w:bCs/>
          <w:sz w:val="26"/>
          <w:szCs w:val="26"/>
        </w:rPr>
        <w:t xml:space="preserve">2. УСЛОВИЯ ПРЕДОСТАВЛЕНИЯ КРЕДИТА</w:t>
      </w:r>
    </w:p>
    <w:p>
      <w:pPr>
        <w:spacing w:after="80"/>
        <w:jc w:val="both"/>
      </w:pPr>
      <w:commentRangeStart w:id="25"/>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C6EFCE" w:color="auto" w:val="clear"/>
        </w:rPr>
        <w:t xml:space="preserve">Способ погашения: в безналичной форме.</w:t>
      </w:r>
      <w:commentRangeEnd w:id="25"/>
      <w:r>
        <w:commentReference w:id="25"/>
      </w:r>
    </w:p>
    <w:p>
      <w:pPr>
        <w:spacing w:before="60"/>
      </w:pPr>
      <w:commentRangeStart w:id="26"/>
      <w:r>
        <w:rPr>
          <w:rFonts w:ascii="Times New Roman" w:cs="Times New Roman" w:eastAsia="Times New Roman" w:hAnsi="Times New Roman"/>
          <w:b/>
          <w:bCs/>
          <w:sz w:val="24"/>
          <w:szCs w:val="24"/>
        </w:rPr>
        <w:t xml:space="preserve">2.2.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Метод погашения кредита: дифференцированный (погашение основного долга равными долями).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Метод погашения: аннуитетный;</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Метод погашения кредита: дифференцированный (погашение основного долга равными долями)/ Аннуитетный метод погашения - равные ежемесячные платежи по кредиту, включающие основной долг и вознаграждение.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Метод погашения займа: (указать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 Заемщика).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Погашение бюджетного кредита производится дифференцированным, аннуитетным или иным методом:</w:t>
      </w:r>
      <w:r>
        <w:rPr>
          <w:rFonts w:ascii="Times New Roman" w:cs="Times New Roman" w:eastAsia="Times New Roman" w:hAnsi="Times New Roman"/>
          <w:i w:val="false"/>
          <w:iCs w:val="false"/>
          <w:sz w:val="24"/>
          <w:szCs w:val="24"/>
          <w:shd w:fill="BDD7EE" w:color="auto" w:val="clear"/>
        </w:rPr>
        <w:br/>
        <w:t xml:space="preserve">- метод дифференцированных платежей - погашение задолженности по бюджетного кредита осуществляется уменьшающимися платежами, включающими равные суммы платежей по основному долгу и начисленное за период вознаграждение на остаток основного долга;</w:t>
      </w:r>
      <w:r>
        <w:rPr>
          <w:rFonts w:ascii="Times New Roman" w:cs="Times New Roman" w:eastAsia="Times New Roman" w:hAnsi="Times New Roman"/>
          <w:i w:val="false"/>
          <w:iCs w:val="false"/>
          <w:sz w:val="24"/>
          <w:szCs w:val="24"/>
          <w:shd w:fill="BDD7EE" w:color="auto" w:val="clear"/>
        </w:rPr>
        <w:br/>
        <w:t xml:space="preserve">- метод аннуитетных платежей - погашение задолженности по бюджетного кредита осуществляется равными платежами на протяжении всего срока бюджетного кредита, включающими увеличивающиеся платежи по основному долгу и уменьшающиеся платежи по вознаграждению, начисленному за период на остаток основного долга. Размеры первого и последнего платежей могут отличаться от других;</w:t>
      </w:r>
      <w:r>
        <w:rPr>
          <w:rFonts w:ascii="Times New Roman" w:cs="Times New Roman" w:eastAsia="Times New Roman" w:hAnsi="Times New Roman"/>
          <w:i w:val="false"/>
          <w:iCs w:val="false"/>
          <w:sz w:val="24"/>
          <w:szCs w:val="24"/>
          <w:shd w:fill="BDD7EE" w:color="auto" w:val="clear"/>
        </w:rPr>
        <w:br/>
        <w:t xml:space="preserve">- иной метод платежей;</w:t>
      </w:r>
      <w:commentRangeEnd w:id="26"/>
      <w:r>
        <w:commentReference w:id="26"/>
      </w:r>
    </w:p>
    <w:p>
      <w:pPr>
        <w:spacing w:before="60"/>
      </w:pPr>
      <w:commentRangeStart w:id="27"/>
      <w:r>
        <w:rPr>
          <w:rFonts w:ascii="Times New Roman" w:cs="Times New Roman" w:eastAsia="Times New Roman" w:hAnsi="Times New Roman"/>
          <w:b/>
          <w:bCs/>
          <w:sz w:val="24"/>
          <w:szCs w:val="24"/>
        </w:rPr>
        <w:t xml:space="preserve">2.3.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i w:val="false"/>
          <w:iCs w:val="false"/>
          <w:sz w:val="24"/>
          <w:szCs w:val="24"/>
          <w:shd w:fill="FFEB9C" w:color="auto" w:val="clear"/>
        </w:rPr>
        <w:br/>
        <w:t xml:space="preserve">- начисленное вознаграждение;</w:t>
      </w:r>
      <w:r>
        <w:rPr>
          <w:rFonts w:ascii="Times New Roman" w:cs="Times New Roman" w:eastAsia="Times New Roman" w:hAnsi="Times New Roman"/>
          <w:i w:val="false"/>
          <w:iCs w:val="false"/>
          <w:sz w:val="24"/>
          <w:szCs w:val="24"/>
          <w:shd w:fill="FFEB9C" w:color="auto" w:val="clear"/>
        </w:rPr>
        <w:br/>
        <w:t xml:space="preserve">- основной долг.</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i w:val="false"/>
          <w:iCs w:val="false"/>
          <w:sz w:val="24"/>
          <w:szCs w:val="24"/>
          <w:shd w:fill="BDD7EE" w:color="auto" w:val="clear"/>
        </w:rPr>
        <w:br/>
        <w:t xml:space="preserve">- основной долг;</w:t>
      </w:r>
      <w:r>
        <w:rPr>
          <w:rFonts w:ascii="Times New Roman" w:cs="Times New Roman" w:eastAsia="Times New Roman" w:hAnsi="Times New Roman"/>
          <w:i w:val="false"/>
          <w:iCs w:val="false"/>
          <w:sz w:val="24"/>
          <w:szCs w:val="24"/>
          <w:shd w:fill="BDD7EE" w:color="auto" w:val="clear"/>
        </w:rPr>
        <w:br/>
        <w:t xml:space="preserve">- начисленное вознаграждение.</w:t>
      </w:r>
      <w:commentRangeEnd w:id="27"/>
      <w:r>
        <w:commentReference w:id="27"/>
      </w:r>
    </w:p>
    <w:p>
      <w:pPr>
        <w:spacing w:before="60"/>
      </w:pPr>
      <w:commentRangeStart w:id="28"/>
      <w:r>
        <w:rPr>
          <w:rFonts w:ascii="Times New Roman" w:cs="Times New Roman" w:eastAsia="Times New Roman" w:hAnsi="Times New Roman"/>
          <w:b/>
          <w:bCs/>
          <w:sz w:val="24"/>
          <w:szCs w:val="24"/>
        </w:rPr>
        <w:t xml:space="preserve">2.4.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i w:val="false"/>
          <w:iCs w:val="false"/>
          <w:sz w:val="24"/>
          <w:szCs w:val="24"/>
          <w:shd w:fill="FFEB9C" w:color="auto" w:val="clear"/>
        </w:rPr>
        <w:br/>
        <w:t xml:space="preserve">- задолженность по основному долгу;</w:t>
      </w:r>
      <w:r>
        <w:rPr>
          <w:rFonts w:ascii="Times New Roman" w:cs="Times New Roman" w:eastAsia="Times New Roman" w:hAnsi="Times New Roman"/>
          <w:i w:val="false"/>
          <w:iCs w:val="false"/>
          <w:sz w:val="24"/>
          <w:szCs w:val="24"/>
          <w:shd w:fill="FFEB9C" w:color="auto" w:val="clear"/>
        </w:rPr>
        <w:br/>
        <w:t xml:space="preserve">- задолженность по вознаграждению;</w:t>
      </w:r>
      <w:r>
        <w:rPr>
          <w:rFonts w:ascii="Times New Roman" w:cs="Times New Roman" w:eastAsia="Times New Roman" w:hAnsi="Times New Roman"/>
          <w:i w:val="false"/>
          <w:iCs w:val="false"/>
          <w:sz w:val="24"/>
          <w:szCs w:val="24"/>
          <w:shd w:fill="FFEB9C" w:color="auto" w:val="clear"/>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i w:val="false"/>
          <w:iCs w:val="false"/>
          <w:sz w:val="24"/>
          <w:szCs w:val="24"/>
          <w:shd w:fill="FFEB9C" w:color="auto" w:val="clear"/>
        </w:rPr>
        <w:br/>
        <w:t xml:space="preserve">- сумма основного долга за текущий период платежей;</w:t>
      </w:r>
      <w:r>
        <w:rPr>
          <w:rFonts w:ascii="Times New Roman" w:cs="Times New Roman" w:eastAsia="Times New Roman" w:hAnsi="Times New Roman"/>
          <w:i w:val="false"/>
          <w:iCs w:val="false"/>
          <w:sz w:val="24"/>
          <w:szCs w:val="24"/>
          <w:shd w:fill="FFEB9C" w:color="auto" w:val="clear"/>
        </w:rPr>
        <w:br/>
        <w:t xml:space="preserve">- вознаграждение, начисленное за текущий период платежей;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если сумма произведенного заемщиком платежа по договору о предоставлении бюджетного кредита, недостаточна для исполнения обязательства заемщика по договору, задолженность заемщика погашается в следующей очередности: </w:t>
      </w:r>
      <w:r>
        <w:rPr>
          <w:rFonts w:ascii="Times New Roman" w:cs="Times New Roman" w:eastAsia="Times New Roman" w:hAnsi="Times New Roman"/>
          <w:i w:val="false"/>
          <w:iCs w:val="false"/>
          <w:sz w:val="24"/>
          <w:szCs w:val="24"/>
          <w:shd w:fill="BDD7EE" w:color="auto" w:val="clear"/>
        </w:rPr>
        <w:br/>
        <w:t xml:space="preserve">1) задолженность по основному долгу;</w:t>
      </w:r>
      <w:r>
        <w:rPr>
          <w:rFonts w:ascii="Times New Roman" w:cs="Times New Roman" w:eastAsia="Times New Roman" w:hAnsi="Times New Roman"/>
          <w:i w:val="false"/>
          <w:iCs w:val="false"/>
          <w:sz w:val="24"/>
          <w:szCs w:val="24"/>
          <w:shd w:fill="BDD7EE" w:color="auto" w:val="clear"/>
        </w:rPr>
        <w:br/>
        <w:t xml:space="preserve">2) задолженность по вознаграждению;</w:t>
      </w:r>
      <w:r>
        <w:rPr>
          <w:rFonts w:ascii="Times New Roman" w:cs="Times New Roman" w:eastAsia="Times New Roman" w:hAnsi="Times New Roman"/>
          <w:i w:val="false"/>
          <w:iCs w:val="false"/>
          <w:sz w:val="24"/>
          <w:szCs w:val="24"/>
          <w:shd w:fill="BDD7EE" w:color="auto" w:val="clear"/>
        </w:rPr>
        <w:br/>
        <w:t xml:space="preserve">3) неустойка (штраф, пеня) в размере, определенном в договоре о предоставлении бюджетного кредита; </w:t>
      </w:r>
      <w:r>
        <w:rPr>
          <w:rFonts w:ascii="Times New Roman" w:cs="Times New Roman" w:eastAsia="Times New Roman" w:hAnsi="Times New Roman"/>
          <w:i w:val="false"/>
          <w:iCs w:val="false"/>
          <w:sz w:val="24"/>
          <w:szCs w:val="24"/>
          <w:shd w:fill="BDD7EE" w:color="auto" w:val="clear"/>
        </w:rPr>
        <w:br/>
        <w:t xml:space="preserve">4) сумма основного долга за текущий период платежей;</w:t>
      </w:r>
      <w:r>
        <w:rPr>
          <w:rFonts w:ascii="Times New Roman" w:cs="Times New Roman" w:eastAsia="Times New Roman" w:hAnsi="Times New Roman"/>
          <w:i w:val="false"/>
          <w:iCs w:val="false"/>
          <w:sz w:val="24"/>
          <w:szCs w:val="24"/>
          <w:shd w:fill="BDD7EE" w:color="auto" w:val="clear"/>
        </w:rPr>
        <w:br/>
        <w:t xml:space="preserve">5) вознаграждение, начисленное за текущий период платежей;</w:t>
      </w:r>
      <w:r>
        <w:rPr>
          <w:rFonts w:ascii="Times New Roman" w:cs="Times New Roman" w:eastAsia="Times New Roman" w:hAnsi="Times New Roman"/>
          <w:i w:val="false"/>
          <w:iCs w:val="false"/>
          <w:sz w:val="24"/>
          <w:szCs w:val="24"/>
          <w:shd w:fill="BDD7EE" w:color="auto" w:val="clear"/>
        </w:rPr>
        <w:br/>
        <w:t xml:space="preserve">6) издержки кредитора по получению исполнения.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i w:val="false"/>
          <w:iCs w:val="false"/>
          <w:sz w:val="24"/>
          <w:szCs w:val="24"/>
          <w:shd w:fill="FFEB9C" w:color="auto" w:val="clear"/>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i w:val="false"/>
          <w:iCs w:val="false"/>
          <w:sz w:val="24"/>
          <w:szCs w:val="24"/>
          <w:shd w:fill="FFEB9C" w:color="auto" w:val="clear"/>
        </w:rPr>
        <w:br/>
        <w:t xml:space="preserve">- просроченная задолженность по вознаграждению;</w:t>
      </w:r>
      <w:r>
        <w:rPr>
          <w:rFonts w:ascii="Times New Roman" w:cs="Times New Roman" w:eastAsia="Times New Roman" w:hAnsi="Times New Roman"/>
          <w:i w:val="false"/>
          <w:iCs w:val="false"/>
          <w:sz w:val="24"/>
          <w:szCs w:val="24"/>
          <w:shd w:fill="FFEB9C" w:color="auto" w:val="clear"/>
        </w:rPr>
        <w:br/>
        <w:t xml:space="preserve">- просроченная задолженность по основному долгу;</w:t>
      </w:r>
      <w:r>
        <w:rPr>
          <w:rFonts w:ascii="Times New Roman" w:cs="Times New Roman" w:eastAsia="Times New Roman" w:hAnsi="Times New Roman"/>
          <w:i w:val="false"/>
          <w:iCs w:val="false"/>
          <w:sz w:val="24"/>
          <w:szCs w:val="24"/>
          <w:shd w:fill="FFEB9C" w:color="auto" w:val="clear"/>
        </w:rPr>
        <w:br/>
        <w:t xml:space="preserve">- вознаграждение, начисленное за текущий период платежей;</w:t>
      </w:r>
      <w:r>
        <w:rPr>
          <w:rFonts w:ascii="Times New Roman" w:cs="Times New Roman" w:eastAsia="Times New Roman" w:hAnsi="Times New Roman"/>
          <w:i w:val="false"/>
          <w:iCs w:val="false"/>
          <w:sz w:val="24"/>
          <w:szCs w:val="24"/>
          <w:shd w:fill="FFEB9C" w:color="auto" w:val="clear"/>
        </w:rPr>
        <w:br/>
        <w:t xml:space="preserve">- сумма основного долга за текущий период платежей.</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Погашение Заемщиком задолженности в случае просрочки платежей по займу, осуществляется в следующей очередности:</w:t>
      </w:r>
      <w:r>
        <w:rPr>
          <w:rFonts w:ascii="Times New Roman" w:cs="Times New Roman" w:eastAsia="Times New Roman" w:hAnsi="Times New Roman"/>
          <w:i w:val="false"/>
          <w:iCs w:val="false"/>
          <w:sz w:val="24"/>
          <w:szCs w:val="24"/>
          <w:shd w:fill="FFEB9C" w:color="auto" w:val="clear"/>
        </w:rPr>
        <w:br/>
        <w:t xml:space="preserve">- неустойка (штрафы, пеня);</w:t>
      </w:r>
      <w:r>
        <w:rPr>
          <w:rFonts w:ascii="Times New Roman" w:cs="Times New Roman" w:eastAsia="Times New Roman" w:hAnsi="Times New Roman"/>
          <w:i w:val="false"/>
          <w:iCs w:val="false"/>
          <w:sz w:val="24"/>
          <w:szCs w:val="24"/>
          <w:shd w:fill="FFEB9C" w:color="auto" w:val="clear"/>
        </w:rPr>
        <w:br/>
        <w:t xml:space="preserve">- просроченное вознаграждение;</w:t>
      </w:r>
      <w:r>
        <w:rPr>
          <w:rFonts w:ascii="Times New Roman" w:cs="Times New Roman" w:eastAsia="Times New Roman" w:hAnsi="Times New Roman"/>
          <w:i w:val="false"/>
          <w:iCs w:val="false"/>
          <w:sz w:val="24"/>
          <w:szCs w:val="24"/>
          <w:shd w:fill="FFEB9C" w:color="auto" w:val="clear"/>
        </w:rPr>
        <w:br/>
        <w:t xml:space="preserve">- просроченный основной долг;</w:t>
      </w:r>
      <w:r>
        <w:rPr>
          <w:rFonts w:ascii="Times New Roman" w:cs="Times New Roman" w:eastAsia="Times New Roman" w:hAnsi="Times New Roman"/>
          <w:i w:val="false"/>
          <w:iCs w:val="false"/>
          <w:sz w:val="24"/>
          <w:szCs w:val="24"/>
          <w:shd w:fill="FFEB9C" w:color="auto" w:val="clear"/>
        </w:rPr>
        <w:br/>
        <w:t xml:space="preserve">- вознаграждение за пользование займом;</w:t>
      </w:r>
      <w:r>
        <w:rPr>
          <w:rFonts w:ascii="Times New Roman" w:cs="Times New Roman" w:eastAsia="Times New Roman" w:hAnsi="Times New Roman"/>
          <w:i w:val="false"/>
          <w:iCs w:val="false"/>
          <w:sz w:val="24"/>
          <w:szCs w:val="24"/>
          <w:shd w:fill="FFEB9C" w:color="auto" w:val="clear"/>
        </w:rPr>
        <w:br/>
        <w:t xml:space="preserve">- основной долг.</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Погашение Заемщиком задолженности в случае просрочки платежей по микрокредиту, осуществляется в следующей очередности:</w:t>
      </w:r>
      <w:r>
        <w:rPr>
          <w:rFonts w:ascii="Times New Roman" w:cs="Times New Roman" w:eastAsia="Times New Roman" w:hAnsi="Times New Roman"/>
          <w:i w:val="false"/>
          <w:iCs w:val="false"/>
          <w:sz w:val="24"/>
          <w:szCs w:val="24"/>
          <w:shd w:fill="BDD7EE" w:color="auto" w:val="clear"/>
        </w:rPr>
        <w:br/>
        <w:t xml:space="preserve">- неустойка (штрафы, пеня);</w:t>
      </w:r>
      <w:r>
        <w:rPr>
          <w:rFonts w:ascii="Times New Roman" w:cs="Times New Roman" w:eastAsia="Times New Roman" w:hAnsi="Times New Roman"/>
          <w:i w:val="false"/>
          <w:iCs w:val="false"/>
          <w:sz w:val="24"/>
          <w:szCs w:val="24"/>
          <w:shd w:fill="BDD7EE" w:color="auto" w:val="clear"/>
        </w:rPr>
        <w:br/>
        <w:t xml:space="preserve">- просроченное вознаграждение;</w:t>
      </w:r>
      <w:r>
        <w:rPr>
          <w:rFonts w:ascii="Times New Roman" w:cs="Times New Roman" w:eastAsia="Times New Roman" w:hAnsi="Times New Roman"/>
          <w:i w:val="false"/>
          <w:iCs w:val="false"/>
          <w:sz w:val="24"/>
          <w:szCs w:val="24"/>
          <w:shd w:fill="BDD7EE" w:color="auto" w:val="clear"/>
        </w:rPr>
        <w:br/>
        <w:t xml:space="preserve">- текущее вознаграждение;</w:t>
      </w:r>
      <w:r>
        <w:rPr>
          <w:rFonts w:ascii="Times New Roman" w:cs="Times New Roman" w:eastAsia="Times New Roman" w:hAnsi="Times New Roman"/>
          <w:i w:val="false"/>
          <w:iCs w:val="false"/>
          <w:sz w:val="24"/>
          <w:szCs w:val="24"/>
          <w:shd w:fill="BDD7EE" w:color="auto" w:val="clear"/>
        </w:rPr>
        <w:br/>
        <w:t xml:space="preserve">- просроченный основной долг;</w:t>
      </w:r>
      <w:r>
        <w:rPr>
          <w:rFonts w:ascii="Times New Roman" w:cs="Times New Roman" w:eastAsia="Times New Roman" w:hAnsi="Times New Roman"/>
          <w:i w:val="false"/>
          <w:iCs w:val="false"/>
          <w:sz w:val="24"/>
          <w:szCs w:val="24"/>
          <w:shd w:fill="BDD7EE" w:color="auto" w:val="clear"/>
        </w:rPr>
        <w:br/>
        <w:t xml:space="preserve">- текущий основной долг.</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если сумма произведенного Заемщиком платежа, недостаточна для исполнения обязательства Заемщика по Договору, задолженность Заемщика погашается в следующей очередности: </w:t>
      </w:r>
      <w:r>
        <w:rPr>
          <w:rFonts w:ascii="Times New Roman" w:cs="Times New Roman" w:eastAsia="Times New Roman" w:hAnsi="Times New Roman"/>
          <w:i w:val="false"/>
          <w:iCs w:val="false"/>
          <w:sz w:val="24"/>
          <w:szCs w:val="24"/>
          <w:shd w:fill="BDD7EE" w:color="auto" w:val="clear"/>
        </w:rPr>
        <w:br/>
        <w:t xml:space="preserve">1) погашение суммы пени, штрафа, иных неустоек, предусмотренных кредитным договором, при наличии;</w:t>
      </w:r>
      <w:r>
        <w:rPr>
          <w:rFonts w:ascii="Times New Roman" w:cs="Times New Roman" w:eastAsia="Times New Roman" w:hAnsi="Times New Roman"/>
          <w:i w:val="false"/>
          <w:iCs w:val="false"/>
          <w:sz w:val="24"/>
          <w:szCs w:val="24"/>
          <w:shd w:fill="BDD7EE" w:color="auto" w:val="clear"/>
        </w:rPr>
        <w:br/>
        <w:t xml:space="preserve">2) погашение суммы просроченного вознаграждения на дату досрочного погашения; </w:t>
      </w:r>
      <w:r>
        <w:rPr>
          <w:rFonts w:ascii="Times New Roman" w:cs="Times New Roman" w:eastAsia="Times New Roman" w:hAnsi="Times New Roman"/>
          <w:i w:val="false"/>
          <w:iCs w:val="false"/>
          <w:sz w:val="24"/>
          <w:szCs w:val="24"/>
          <w:shd w:fill="BDD7EE" w:color="auto" w:val="clear"/>
        </w:rPr>
        <w:br/>
        <w:t xml:space="preserve">3) погашение суммы просроченного основного долга;</w:t>
      </w:r>
      <w:r>
        <w:rPr>
          <w:rFonts w:ascii="Times New Roman" w:cs="Times New Roman" w:eastAsia="Times New Roman" w:hAnsi="Times New Roman"/>
          <w:i w:val="false"/>
          <w:iCs w:val="false"/>
          <w:sz w:val="24"/>
          <w:szCs w:val="24"/>
          <w:shd w:fill="BDD7EE" w:color="auto" w:val="clear"/>
        </w:rPr>
        <w:br/>
        <w:t xml:space="preserve">4) погашение суммы начисленного вознаграждения согласно графику платежей бюджетного микрокредита на дату досрочного погашения;</w:t>
      </w:r>
      <w:r>
        <w:rPr>
          <w:rFonts w:ascii="Times New Roman" w:cs="Times New Roman" w:eastAsia="Times New Roman" w:hAnsi="Times New Roman"/>
          <w:i w:val="false"/>
          <w:iCs w:val="false"/>
          <w:sz w:val="24"/>
          <w:szCs w:val="24"/>
          <w:shd w:fill="BDD7EE" w:color="auto" w:val="clear"/>
        </w:rPr>
        <w:br/>
        <w:t xml:space="preserve">5) погашение суммы основного долга.</w:t>
      </w:r>
      <w:commentRangeEnd w:id="28"/>
      <w:r>
        <w:commentReference w:id="28"/>
      </w:r>
    </w:p>
    <w:p>
      <w:pPr>
        <w:spacing w:after="80"/>
        <w:jc w:val="both"/>
      </w:pPr>
      <w:commentRangeStart w:id="29"/>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shd w:fill="C6EFCE" w:color="auto" w:val="clear"/>
        </w:rPr>
        <w:t xml:space="preserve">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commentRangeEnd w:id="29"/>
      <w:r>
        <w:commentReference w:id="29"/>
      </w:r>
    </w:p>
    <w:p>
      <w:pPr>
        <w:spacing w:before="60"/>
      </w:pPr>
      <w:commentRangeStart w:id="30"/>
      <w:r>
        <w:rPr>
          <w:rFonts w:ascii="Times New Roman" w:cs="Times New Roman" w:eastAsia="Times New Roman" w:hAnsi="Times New Roman"/>
          <w:b/>
          <w:bCs/>
          <w:sz w:val="24"/>
          <w:szCs w:val="24"/>
        </w:rPr>
        <w:t xml:space="preserve">2.5.1.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с периодичностью, установленной графиком погашения платежей (ежемесячно, ежеквартально, раз в полгода или раз в год)</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Погашение основного долга производится Заемщиком 1 раз в год, вознаграждения 1 раз квартал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Погашение основного долга и вознаграждения (раз в полгода),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Погашение основного долга и вознаграждения (ежемесячное)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Погашение займа (основного долга) и вознаграждения по нему производится раз в год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2.5.2. </w:t>
      </w:r>
      <w:r>
        <w:rPr>
          <w:rFonts w:ascii="Times New Roman" w:cs="Times New Roman" w:eastAsia="Times New Roman" w:hAnsi="Times New Roman"/>
          <w:sz w:val="24"/>
          <w:szCs w:val="24"/>
          <w:shd w:fill="BDD7EE" w:color="auto" w:val="clear"/>
        </w:rPr>
        <w:t xml:space="preserve">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и  перечисления Поверенным (агентом) денежных средств на счет Заемщика .</w:t>
      </w:r>
      <w:commentRangeEnd w:id="31"/>
      <w:r>
        <w:commentReference w:id="31"/>
      </w:r>
    </w:p>
    <w:p>
      <w:pPr>
        <w:spacing w:after="80"/>
        <w:jc w:val="both"/>
      </w:pPr>
      <w:commentRangeStart w:id="32"/>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shd w:fill="C6EFCE" w:color="auto" w:val="clear"/>
        </w:rPr>
        <w:t xml:space="preserve">Обеспечением выполнения Заемщиком обязательств по настоящему Договору является следующее:</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2.6.1. </w:t>
      </w:r>
      <w:r>
        <w:rPr>
          <w:rFonts w:ascii="Times New Roman" w:cs="Times New Roman" w:eastAsia="Times New Roman" w:hAnsi="Times New Roman"/>
          <w:sz w:val="24"/>
          <w:szCs w:val="24"/>
          <w:shd w:fill="C6EFCE" w:color="auto" w:val="clear"/>
        </w:rPr>
        <w:t xml:space="preserve">- [наименование] (Договор залога №____ от ____ года);</w:t>
      </w:r>
      <w:r>
        <w:rPr>
          <w:rFonts w:ascii="Times New Roman" w:cs="Times New Roman" w:eastAsia="Times New Roman" w:hAnsi="Times New Roman"/>
          <w:sz w:val="24"/>
          <w:szCs w:val="24"/>
          <w:shd w:fill="C6EFCE" w:color="auto" w:val="clear"/>
        </w:rPr>
        <w:br/>
        <w:t xml:space="preserve">Рыночная стоимость имущества определена в сумме _______ (прописью) тенге.</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2.6.2. </w:t>
      </w:r>
      <w:r>
        <w:rPr>
          <w:rFonts w:ascii="Times New Roman" w:cs="Times New Roman" w:eastAsia="Times New Roman" w:hAnsi="Times New Roman"/>
          <w:sz w:val="24"/>
          <w:szCs w:val="24"/>
          <w:shd w:fill="FFEB9C" w:color="auto" w:val="clear"/>
        </w:rPr>
        <w:t xml:space="preserve">-Гарантия физического лица _______ (Договор гарантии №_______ от _______ года);</w:t>
      </w:r>
      <w:commentRangeEnd w:id="34"/>
      <w:r>
        <w:commentReference w:id="34"/>
      </w:r>
    </w:p>
    <w:p>
      <w:pPr>
        <w:spacing w:before="60"/>
      </w:pPr>
      <w:commentRangeStart w:id="35"/>
      <w:r>
        <w:rPr>
          <w:rFonts w:ascii="Times New Roman" w:cs="Times New Roman" w:eastAsia="Times New Roman" w:hAnsi="Times New Roman"/>
          <w:b/>
          <w:bCs/>
          <w:sz w:val="24"/>
          <w:szCs w:val="24"/>
        </w:rPr>
        <w:t xml:space="preserve">2.6.4.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Все документы на залоговое имущество находятся у Поверенного (агента) до момента полного исполнения Заемщиком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Все документы на залоговое имущество находятся у Залогодержателя либо у Поверенного (агента) до момента полного исполнения Заемщиком обязательств по настоящему Договору.</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2.6.5. </w:t>
      </w:r>
      <w:r>
        <w:rPr>
          <w:rFonts w:ascii="Times New Roman" w:cs="Times New Roman" w:eastAsia="Times New Roman" w:hAnsi="Times New Roman"/>
          <w:sz w:val="24"/>
          <w:szCs w:val="24"/>
          <w:shd w:fill="FFEB9C" w:color="auto" w:val="clear"/>
        </w:rPr>
        <w:t xml:space="preserve">Кредитор и Заемщик согласны, что договоры залога и иные документы по обеспечению исполнения обязательств Заемщика будут содержать ссылку на настоящий Договор, как основное обязательство, и являются его неотъемлемой частью.</w:t>
      </w:r>
      <w:commentRangeEnd w:id="36"/>
      <w:r>
        <w:commentReference w:id="36"/>
      </w:r>
    </w:p>
    <w:p>
      <w:pPr>
        <w:spacing w:after="80"/>
        <w:jc w:val="both"/>
      </w:pPr>
      <w:commentRangeStart w:id="37"/>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commentRangeEnd w:id="37"/>
      <w:r>
        <w:commentReference w:id="37"/>
      </w:r>
    </w:p>
    <w:p>
      <w:pPr>
        <w:spacing w:before="60"/>
      </w:pPr>
      <w:commentRangeStart w:id="38"/>
      <w:r>
        <w:rPr>
          <w:rFonts w:ascii="Times New Roman" w:cs="Times New Roman" w:eastAsia="Times New Roman" w:hAnsi="Times New Roman"/>
          <w:b/>
          <w:bCs/>
          <w:sz w:val="24"/>
          <w:szCs w:val="24"/>
        </w:rPr>
        <w:t xml:space="preserve">2.8.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Займодатель предоставляет кредит Заемщику путем зачисления денег Поверенным (агентом) на текущий банковский счет Заемщика в течение 5 (пяти) рабочих дней после регистрации Залогодателем в установленном законодательством порядке Договора залога в уполномоченных государственных органах.</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Заимодатель предоставляет заем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адресованного Заимодателю и Поверенному агенту, после регистрации Заемщиком/Залогодателем в установленном законодательством порядке Договора залога в уполномоченном регистрирующем органе.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Бюджетный микрокредит перечисляется на счет Заемщику в течение 5 (пять) рабочих дней после государственной регистрации Договора залога №[№] от ________ года в органах регистрации права залога согласно действующему законодательству РК.</w:t>
      </w:r>
      <w:r>
        <w:rPr>
          <w:rFonts w:ascii="Times New Roman" w:cs="Times New Roman" w:eastAsia="Times New Roman" w:hAnsi="Times New Roman"/>
          <w:i w:val="false"/>
          <w:iCs w:val="false"/>
          <w:sz w:val="24"/>
          <w:szCs w:val="24"/>
          <w:shd w:fill="BDD7EE" w:color="auto" w:val="clear"/>
        </w:rPr>
        <w:br/>
        <w:t xml:space="preserve">…</w:t>
      </w:r>
      <w:r>
        <w:rPr>
          <w:rFonts w:ascii="Times New Roman" w:cs="Times New Roman" w:eastAsia="Times New Roman" w:hAnsi="Times New Roman"/>
          <w:i w:val="false"/>
          <w:iCs w:val="false"/>
          <w:sz w:val="24"/>
          <w:szCs w:val="24"/>
          <w:shd w:fill="BDD7EE" w:color="auto" w:val="clear"/>
        </w:rPr>
        <w:br/>
        <w:t xml:space="preserve">Предоставление бюджетного микрокредита осуществляется после надлежащего предоставления Заемщиком всех оригиналов документов по обеспечению исполнения обязательств Заемщика, предусмотренных пунктом 2.1. настоящего Договора, а также после регистрации Заемщиком договора залога в соответствующем регистрирующем органе.</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Бюджетный кредит перечисляется Заемщику в течение 5 (пяти) рабочих дней после подписания настоящего Договора.</w:t>
      </w:r>
      <w:r>
        <w:rPr>
          <w:rFonts w:ascii="Times New Roman" w:cs="Times New Roman" w:eastAsia="Times New Roman" w:hAnsi="Times New Roman"/>
          <w:i w:val="false"/>
          <w:iCs w:val="false"/>
          <w:sz w:val="24"/>
          <w:szCs w:val="24"/>
          <w:shd w:fill="BDD7EE" w:color="auto" w:val="clear"/>
        </w:rPr>
        <w:br/>
        <w:t xml:space="preserve">…</w:t>
      </w:r>
      <w:r>
        <w:rPr>
          <w:rFonts w:ascii="Times New Roman" w:cs="Times New Roman" w:eastAsia="Times New Roman" w:hAnsi="Times New Roman"/>
          <w:i w:val="false"/>
          <w:iCs w:val="false"/>
          <w:sz w:val="24"/>
          <w:szCs w:val="24"/>
          <w:shd w:fill="BDD7EE" w:color="auto" w:val="clear"/>
        </w:rPr>
        <w:br/>
        <w:t xml:space="preserve">Предоставление бюджетного кредита осуществляется после надлежащего предоставления Заемщиком всех документов по  обеспечению исполнения обязательств Заемщика, предусмотренных пунктами 2.1. и 2.2. настоящего Договора.</w:t>
      </w:r>
      <w:commentRangeEnd w:id="38"/>
      <w:r>
        <w:commentReference w:id="38"/>
      </w:r>
    </w:p>
    <w:p>
      <w:pPr>
        <w:spacing w:after="80"/>
        <w:jc w:val="both"/>
      </w:pPr>
      <w:commentRangeStart w:id="39"/>
      <w:r>
        <w:rPr>
          <w:rFonts w:ascii="Times New Roman" w:cs="Times New Roman" w:eastAsia="Times New Roman" w:hAnsi="Times New Roman"/>
          <w:b/>
          <w:bCs/>
          <w:sz w:val="24"/>
          <w:szCs w:val="24"/>
        </w:rPr>
        <w:t xml:space="preserve">2.8.1. </w:t>
      </w:r>
      <w:r>
        <w:rPr>
          <w:rFonts w:ascii="Times New Roman" w:cs="Times New Roman" w:eastAsia="Times New Roman" w:hAnsi="Times New Roman"/>
          <w:sz w:val="24"/>
          <w:szCs w:val="24"/>
          <w:shd w:fill="FFEB9C" w:color="auto" w:val="clear"/>
        </w:rPr>
        <w:t xml:space="preserve">Выдача кредита осуществляется в течение 5 (пять) рабочих дней после предоставления Заемщиком зарегистрированных в регистрирующем органе договоров залога имущества, предусмотренного пунктом 2.12. настоящего Договора.</w:t>
      </w:r>
      <w:commentRangeEnd w:id="39"/>
      <w:r>
        <w:commentReference w:id="39"/>
      </w:r>
    </w:p>
    <w:p>
      <w:pPr>
        <w:spacing w:after="80"/>
        <w:jc w:val="both"/>
      </w:pPr>
      <w:commentRangeStart w:id="40"/>
      <w:r>
        <w:rPr>
          <w:rFonts w:ascii="Times New Roman" w:cs="Times New Roman" w:eastAsia="Times New Roman" w:hAnsi="Times New Roman"/>
          <w:b/>
          <w:bCs/>
          <w:sz w:val="24"/>
          <w:szCs w:val="24"/>
        </w:rPr>
        <w:t xml:space="preserve">2.8.2. </w:t>
      </w:r>
      <w:r>
        <w:rPr>
          <w:rFonts w:ascii="Times New Roman" w:cs="Times New Roman" w:eastAsia="Times New Roman" w:hAnsi="Times New Roman"/>
          <w:sz w:val="24"/>
          <w:szCs w:val="24"/>
          <w:shd w:fill="FFEB9C" w:color="auto" w:val="clear"/>
        </w:rPr>
        <w:t xml:space="preserve">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commentRangeEnd w:id="40"/>
      <w:r>
        <w:commentReference w:id="40"/>
      </w:r>
    </w:p>
    <w:p>
      <w:pPr>
        <w:spacing w:after="80"/>
        <w:jc w:val="both"/>
      </w:pPr>
      <w:commentRangeStart w:id="41"/>
      <w:r>
        <w:rPr>
          <w:rFonts w:ascii="Times New Roman" w:cs="Times New Roman" w:eastAsia="Times New Roman" w:hAnsi="Times New Roman"/>
          <w:b/>
          <w:bCs/>
          <w:sz w:val="24"/>
          <w:szCs w:val="24"/>
        </w:rPr>
        <w:t xml:space="preserve">2.8.3. </w:t>
      </w:r>
      <w:r>
        <w:rPr>
          <w:rFonts w:ascii="Times New Roman" w:cs="Times New Roman" w:eastAsia="Times New Roman" w:hAnsi="Times New Roman"/>
          <w:sz w:val="24"/>
          <w:szCs w:val="24"/>
          <w:shd w:fill="FFEB9C" w:color="auto" w:val="clear"/>
        </w:rPr>
        <w:t xml:space="preserve">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w:t>
      </w:r>
      <w:commentRangeEnd w:id="41"/>
      <w:r>
        <w:commentReference w:id="41"/>
      </w:r>
    </w:p>
    <w:p>
      <w:pPr>
        <w:spacing w:after="80"/>
        <w:jc w:val="both"/>
      </w:pPr>
      <w:commentRangeStart w:id="42"/>
      <w:r>
        <w:rPr>
          <w:rFonts w:ascii="Times New Roman" w:cs="Times New Roman" w:eastAsia="Times New Roman" w:hAnsi="Times New Roman"/>
          <w:b/>
          <w:bCs/>
          <w:sz w:val="24"/>
          <w:szCs w:val="24"/>
        </w:rPr>
        <w:t xml:space="preserve">2.8.4. </w:t>
      </w:r>
      <w:r>
        <w:rPr>
          <w:rFonts w:ascii="Times New Roman" w:cs="Times New Roman" w:eastAsia="Times New Roman" w:hAnsi="Times New Roman"/>
          <w:sz w:val="24"/>
          <w:szCs w:val="24"/>
          <w:shd w:fill="FFEB9C" w:color="auto" w:val="clear"/>
        </w:rPr>
        <w:t xml:space="preserve">Выдача кредита Заемщику будет производиться путем перечисления денежных средств с текущего счета Поверенного (агента) на текущий счет ________ в филиале АО «_________» в г. [наименование].</w:t>
      </w:r>
      <w:commentRangeEnd w:id="42"/>
      <w:r>
        <w:commentReference w:id="42"/>
      </w:r>
    </w:p>
    <w:p>
      <w:pPr>
        <w:spacing w:after="80"/>
        <w:jc w:val="both"/>
      </w:pPr>
      <w:commentRangeStart w:id="43"/>
      <w:r>
        <w:rPr>
          <w:rFonts w:ascii="Times New Roman" w:cs="Times New Roman" w:eastAsia="Times New Roman" w:hAnsi="Times New Roman"/>
          <w:b/>
          <w:bCs/>
          <w:sz w:val="24"/>
          <w:szCs w:val="24"/>
        </w:rPr>
        <w:t xml:space="preserve">2.8.5. </w:t>
      </w:r>
      <w:r>
        <w:rPr>
          <w:rFonts w:ascii="Times New Roman" w:cs="Times New Roman" w:eastAsia="Times New Roman" w:hAnsi="Times New Roman"/>
          <w:sz w:val="24"/>
          <w:szCs w:val="24"/>
          <w:shd w:fill="FFEB9C" w:color="auto" w:val="clear"/>
        </w:rPr>
        <w:t xml:space="preserve">Бюджетный микрокредит предоставляются Заемщику на основании письменного заявления Заемщика, направляемой в адрес Кредитора.</w:t>
      </w:r>
      <w:commentRangeEnd w:id="43"/>
      <w:r>
        <w:commentReference w:id="43"/>
      </w:r>
    </w:p>
    <w:p>
      <w:pPr>
        <w:spacing w:after="80"/>
        <w:jc w:val="both"/>
      </w:pPr>
      <w:commentRangeStart w:id="44"/>
      <w:r>
        <w:rPr>
          <w:rFonts w:ascii="Times New Roman" w:cs="Times New Roman" w:eastAsia="Times New Roman" w:hAnsi="Times New Roman"/>
          <w:b/>
          <w:bCs/>
          <w:sz w:val="24"/>
          <w:szCs w:val="24"/>
        </w:rPr>
        <w:t xml:space="preserve">2.8.6. </w:t>
      </w:r>
      <w:r>
        <w:rPr>
          <w:rFonts w:ascii="Times New Roman" w:cs="Times New Roman" w:eastAsia="Times New Roman" w:hAnsi="Times New Roman"/>
          <w:sz w:val="24"/>
          <w:szCs w:val="24"/>
          <w:shd w:fill="BDD7EE" w:color="auto" w:val="clear"/>
        </w:rPr>
        <w:t xml:space="preserve">Способ освоения: в безналичной форме, путем перечисления на банковский счет поставщика товара и услуг;</w:t>
      </w:r>
      <w:commentRangeEnd w:id="44"/>
      <w:r>
        <w:commentReference w:id="44"/>
      </w:r>
    </w:p>
    <w:p>
      <w:pPr>
        <w:spacing w:before="60"/>
      </w:pPr>
      <w:commentRangeStart w:id="45"/>
      <w:r>
        <w:rPr>
          <w:rFonts w:ascii="Times New Roman" w:cs="Times New Roman" w:eastAsia="Times New Roman" w:hAnsi="Times New Roman"/>
          <w:b/>
          <w:bCs/>
          <w:sz w:val="24"/>
          <w:szCs w:val="24"/>
        </w:rPr>
        <w:t xml:space="preserve">2.9.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Сумма вознаграждения начисляется на остаток основного долга по займу за фактическое время пользования Заемщиком займом,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365 дней (по факту  в месяц).</w:t>
      </w:r>
      <w:commentRangeEnd w:id="45"/>
      <w:r>
        <w:commentReference w:id="45"/>
      </w:r>
    </w:p>
    <w:p>
      <w:pPr>
        <w:spacing w:after="80"/>
        <w:jc w:val="both"/>
      </w:pPr>
      <w:commentRangeStart w:id="46"/>
      <w:r>
        <w:rPr>
          <w:rFonts w:ascii="Times New Roman" w:cs="Times New Roman" w:eastAsia="Times New Roman" w:hAnsi="Times New Roman"/>
          <w:b/>
          <w:bCs/>
          <w:sz w:val="24"/>
          <w:szCs w:val="24"/>
        </w:rPr>
        <w:t xml:space="preserve">2.9.1. </w:t>
      </w:r>
      <w:r>
        <w:rPr>
          <w:rFonts w:ascii="Times New Roman" w:cs="Times New Roman" w:eastAsia="Times New Roman" w:hAnsi="Times New Roman"/>
          <w:sz w:val="24"/>
          <w:szCs w:val="24"/>
          <w:shd w:fill="BDD7EE" w:color="auto" w:val="clear"/>
        </w:rPr>
        <w:t xml:space="preserve">Начисление вознаграждения за пользование бюджетным микрокредитом осуществляется с даты перечисления бюджетного микрокредита на счет Заемщика.</w:t>
      </w:r>
      <w:commentRangeEnd w:id="46"/>
      <w:r>
        <w:commentReference w:id="46"/>
      </w:r>
    </w:p>
    <w:p>
      <w:pPr>
        <w:spacing w:before="60"/>
      </w:pPr>
      <w:commentRangeStart w:id="47"/>
      <w:r>
        <w:rPr>
          <w:rFonts w:ascii="Times New Roman" w:cs="Times New Roman" w:eastAsia="Times New Roman" w:hAnsi="Times New Roman"/>
          <w:b/>
          <w:bCs/>
          <w:sz w:val="24"/>
          <w:szCs w:val="24"/>
        </w:rPr>
        <w:t xml:space="preserve">2.10.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Дата выдачи и возврат кредита в полном объеме принимаются за один день, при этом год принимается равным 360 дням, месяц равным 30 дням.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Дата выдачи и возврат кредита в полном объеме принимаются за один день, при этом год принимается равным 365 дней (по факту  в месяц).</w:t>
      </w:r>
      <w:commentRangeEnd w:id="47"/>
      <w:r>
        <w:commentReference w:id="47"/>
      </w:r>
    </w:p>
    <w:p>
      <w:pPr>
        <w:spacing w:after="80"/>
        <w:jc w:val="both"/>
      </w:pPr>
      <w:commentRangeStart w:id="48"/>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shd w:fill="FFEB9C" w:color="auto" w:val="clear"/>
        </w:rPr>
        <w:t xml:space="preserve">Датой погашения бюджетного кредита, вознаграждения и пени, считается дата поступления последнего взноса либо дата поступления суммы полного досрочного погашения задолженности по бюджетному кредиту на текущий счет «Поверенного (агент)».</w:t>
      </w:r>
      <w:commentRangeEnd w:id="48"/>
      <w:r>
        <w:commentReference w:id="48"/>
      </w:r>
    </w:p>
    <w:p>
      <w:pPr>
        <w:spacing w:after="80"/>
        <w:jc w:val="both"/>
      </w:pPr>
      <w:commentRangeStart w:id="49"/>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shd w:fill="BDD7EE" w:color="auto" w:val="clear"/>
        </w:rPr>
        <w:t xml:space="preserve">В целях предотвращения увеличения задолженности Заемщика, являющегося физическим лицом, Кредитор/ Поверенный (агент)/Партнер не вправе требовать выплаты вознаграждения, а также неустойки (штрафов, пени), начисленных по истечении ста восьмидесяти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бюджетному кредиту, обеспеченному ипотекой недвижимого имущества, являющегося жильем и (или) земельным участком, с расположенным на нем жилищем;</w:t>
      </w:r>
      <w:commentRangeEnd w:id="49"/>
      <w:r>
        <w:commentReference w:id="49"/>
      </w:r>
    </w:p>
    <w:p>
      <w:pPr>
        <w:pStyle w:val="Heading2"/>
        <w:spacing w:after="120" w:before="240"/>
      </w:pPr>
      <w:r>
        <w:rPr>
          <w:rFonts w:ascii="Times New Roman" w:cs="Times New Roman" w:eastAsia="Times New Roman" w:hAnsi="Times New Roman"/>
          <w:b/>
          <w:bCs/>
          <w:sz w:val="26"/>
          <w:szCs w:val="26"/>
        </w:rPr>
        <w:t xml:space="preserve">3. СРОК ДЕЙСТВИЯ ДОГОВОРА</w:t>
      </w:r>
    </w:p>
    <w:p>
      <w:pPr>
        <w:spacing w:after="80"/>
        <w:jc w:val="both"/>
      </w:pPr>
      <w:commentRangeStart w:id="50"/>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C6EFCE" w:color="auto" w:val="clear"/>
        </w:rPr>
        <w:t xml:space="preserve">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commentRangeEnd w:id="50"/>
      <w:r>
        <w:commentReference w:id="50"/>
      </w:r>
    </w:p>
    <w:p>
      <w:pPr>
        <w:spacing w:after="80"/>
        <w:jc w:val="both"/>
      </w:pPr>
      <w:commentRangeStart w:id="51"/>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shd w:fill="FFEB9C" w:color="auto" w:val="clear"/>
        </w:rPr>
        <w:t xml:space="preserve">Датой погашения бюджетного кредита считается дата последнего платежа, произведенного Заемщиком, либо третьими лицами, гарантом, поручителем за Заемщика, либо дата поступления на счет «Поверенного (агент)» денег, вырученных от реализации предмета залога.</w:t>
      </w:r>
      <w:commentRangeEnd w:id="51"/>
      <w:r>
        <w:commentReference w:id="51"/>
      </w:r>
    </w:p>
    <w:p>
      <w:pPr>
        <w:pStyle w:val="Heading2"/>
        <w:spacing w:after="120" w:before="240"/>
      </w:pPr>
      <w:r>
        <w:rPr>
          <w:rFonts w:ascii="Times New Roman" w:cs="Times New Roman" w:eastAsia="Times New Roman" w:hAnsi="Times New Roman"/>
          <w:b/>
          <w:bCs/>
          <w:sz w:val="26"/>
          <w:szCs w:val="26"/>
        </w:rPr>
        <w:t xml:space="preserve">4. ОТВЕТСТВЕННОСТЬ СТОРОН</w:t>
      </w:r>
    </w:p>
    <w:p>
      <w:pPr>
        <w:spacing w:before="60"/>
      </w:pPr>
      <w:commentRangeStart w:id="52"/>
      <w:r>
        <w:rPr>
          <w:rFonts w:ascii="Times New Roman" w:cs="Times New Roman" w:eastAsia="Times New Roman" w:hAnsi="Times New Roman"/>
          <w:b/>
          <w:bCs/>
          <w:sz w:val="24"/>
          <w:szCs w:val="24"/>
        </w:rPr>
        <w:t xml:space="preserve">4.1.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календарных дней, с даты получения Заемщиком письменного требования об оплате штрафа.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7 (семи) рабочих дней, с даты получения Заемщиком письменного требования об оплате штрафа.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микрокредита Займодатель и/или Поверенный (агент) вправе требовать от Заемщика уплаты штрафа в размере 25% от суммы нецелевого использования микрокредита, и досрочного возвращения суммы, использованной не по целевому назначению в течение 10 (десяти) рабочих дней, с даты получения Заемщиком письменного требования об оплате штрафа;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кредита либо непредоставления документов по целевому использованию кредита Займодатель и/или Поверенный (агент) вправе требовать от Заемщика уплаты штрафа в размере 25% от суммы нецелевого использования кредита, а также досрочного возврата суммы, использованной не по целевому назначению в течение 5 (пяти) рабочих дней, с даты получения Заемщиком письменного требования об оплате штрафа и/или досрочного возврата суммы, использованной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За нецелевое использования кредита и/или непредставления документов, подтверждающих целевое использование кредита, Заемщик оплачивает Поверенному (агенту) штраф в размере 25% (двадцать пять) от суммы нецелевого использования кредита, а так же осуществляет досрочный возврат суммы, использованной не по целевому назначению в течение 5 (пять) рабочих дней, с даты получения Заемщиком письменного требования/уведомления.</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FFEB9C" w:color="auto" w:val="clear"/>
        </w:rPr>
        <w:t xml:space="preserve">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 досрочно возвращает сумму нецелевого использования займа в течение 3 (трех) рабочих дней с даты получения требования Заимодателя/Поверенного (агента) при наличии решения Заимодателя, путем перечисления суммы денег на текущий счет Поверенного (агента).</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 досрочно возвращает сумму нецелевого использования займа в течение 3 (трех) рабочих дней с даты получения требования Заимодателя/Поверенного (агента) при наличии решения Кредитного комитета, путем перечисления суммы денег на текущий счет Поверенного (агента).</w:t>
      </w:r>
    </w:p>
    <w:p>
      <w:pPr>
        <w:spacing w:after="60"/>
        <w:ind w:left="360"/>
        <w:jc w:val="both"/>
      </w:pPr>
      <w:r>
        <w:rPr>
          <w:rFonts w:ascii="Times New Roman" w:cs="Times New Roman" w:eastAsia="Times New Roman" w:hAnsi="Times New Roman"/>
          <w:b/>
          <w:bCs/>
          <w:sz w:val="24"/>
          <w:szCs w:val="24"/>
        </w:rPr>
        <w:t xml:space="preserve">Вариант 10: </w:t>
      </w:r>
      <w:r>
        <w:rPr>
          <w:rFonts w:ascii="Times New Roman" w:cs="Times New Roman" w:eastAsia="Times New Roman" w:hAnsi="Times New Roman"/>
          <w:i w:val="false"/>
          <w:iCs w:val="false"/>
          <w:sz w:val="24"/>
          <w:szCs w:val="24"/>
          <w:shd w:fill="BDD7EE" w:color="auto" w:val="clear"/>
        </w:rPr>
        <w:t xml:space="preserve">При выявлении случаев нецелевого использования микрокредита, а также нарушения условий п. 2.5.12, п. 2.5.14. Договора, Заемщик уплачивает штраф в размере 25% (двадцати пяти процентов) от суммы нецелевого использования микрокредита и досрочно возвращает сумму нецелевого использования микрокредита в течение 3 (трех) рабочих дней с даты получения требования Заимодателя/Поверенного (агента), путем перечисления суммы денег на текущий счет Поверенного (агента).</w:t>
      </w:r>
    </w:p>
    <w:p>
      <w:pPr>
        <w:spacing w:after="60"/>
        <w:ind w:left="360"/>
        <w:jc w:val="both"/>
      </w:pPr>
      <w:r>
        <w:rPr>
          <w:rFonts w:ascii="Times New Roman" w:cs="Times New Roman" w:eastAsia="Times New Roman" w:hAnsi="Times New Roman"/>
          <w:b/>
          <w:bCs/>
          <w:sz w:val="24"/>
          <w:szCs w:val="24"/>
        </w:rPr>
        <w:t xml:space="preserve">Вариант 11: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бюджетного микрокредита Заемщик уплачивает штраф в размере 25 (двадцать пять) % от суммы использованного по нецелевому назначению бюджетного микрокредита, и по требованию Кредитора производит досрочный возврат полученного бюджетного микрокредита в течение 10 (десять) рабочих дней, с даты получения заемщиком письменного требования.</w:t>
      </w:r>
    </w:p>
    <w:p>
      <w:pPr>
        <w:spacing w:after="60"/>
        <w:ind w:left="360"/>
        <w:jc w:val="both"/>
      </w:pPr>
      <w:r>
        <w:rPr>
          <w:rFonts w:ascii="Times New Roman" w:cs="Times New Roman" w:eastAsia="Times New Roman" w:hAnsi="Times New Roman"/>
          <w:b/>
          <w:bCs/>
          <w:sz w:val="24"/>
          <w:szCs w:val="24"/>
        </w:rPr>
        <w:t xml:space="preserve">Вариант 12: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бюджетного кредита, Заемщик уплачивает штраф в размере 25 (двадцать пять) % от суммы использованного по нецелевому назначению бюджетного кредита, и по требованию «Поверенного (агент)» производит досрочный возврат полученного бюджетного кредита.</w:t>
      </w:r>
      <w:commentRangeEnd w:id="52"/>
      <w:r>
        <w:commentReference w:id="52"/>
      </w:r>
    </w:p>
    <w:p>
      <w:pPr>
        <w:spacing w:before="60"/>
      </w:pPr>
      <w:commentRangeStart w:id="53"/>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ходе проведения Займодателем и/или Поверенным (агента) повторного мониторинга, приобретенные за счет кредитных средств активы должны находится по месту реализации бизнеса указанном в настоящем Договоре. В случае отсутствия активов по месту реализации бизнеса, будут применены штрафные санкций в размере 3% от общей суммы займа.</w:t>
      </w:r>
      <w:commentRangeEnd w:id="53"/>
      <w:r>
        <w:commentReference w:id="53"/>
      </w:r>
    </w:p>
    <w:p>
      <w:pPr>
        <w:spacing w:before="60"/>
      </w:pPr>
      <w:commentRangeStart w:id="54"/>
      <w:r>
        <w:rPr>
          <w:rFonts w:ascii="Times New Roman" w:cs="Times New Roman" w:eastAsia="Times New Roman" w:hAnsi="Times New Roman"/>
          <w:b/>
          <w:bCs/>
          <w:sz w:val="24"/>
          <w:szCs w:val="24"/>
        </w:rPr>
        <w:t xml:space="preserve">4.2.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несвоевременного предоставления документов, подтверждающих целевое использование кредита, Поверенный (агент) вправе требовать уплаты штрафа в размере 10% от суммы документально неподтвержденной суммы целевого использования кредита, и досрочного возвращения документально неподтвержденной суммы целевого использования кредита.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За несвоевременное предоставление документов, подтверждающих целевое использование микрокредита, Заемщик уплачивает штраф в размере 5% (пять процентов) от общей суммы предоставленного микрокредита.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За нарушение срока подтверждения целевого использования займа (любое и каждое из нарушений) Заемщик уплачивает неустойку в размере 0,05% от суммы общего займа за каждый день нарушения, но не более 10% от суммы выданного займа.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При нарушении сроков, подтверждения целевого использования займа, указанных в подпункте 6.2.14. Договора, Заемщик обязан в течение 10 (десяти) календарных дней оплатить, Поверенному (агенту)/Кредитору пеню в размере 0,05% от несвоевременно подтвержденной суммы целевого использования за каждый календарный день нарушения, но не более 10% от суммы выданного займа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просрочки срока предоставления документов, подтверждающих целевое использование кредитных средств Заемщик уплачивает пеню в размер 0,1 % (ноль целых и одна десятая процента) от суммы задолженности за каждый день просрочки.</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нарушения пункта 6.2.1. Договора, Заемщик оплачивает Поверенному (агенту) пеню в размере 0,1% (ноль целых и одна десятая процента) от общей суммы задолженности за каждый день нарушения.</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shd w:fill="FFEB9C" w:color="auto" w:val="clear"/>
        </w:rPr>
        <w:t xml:space="preserve">В случае порчи, несохранности, утраты приобретенного за счет заемных средств имущества, в период срока кредитования, Заемщик оплачивает Поверенному (агенту) штраф в размере 10 % (десять) от общей суммы задолженности по Договору.</w:t>
      </w:r>
      <w:commentRangeEnd w:id="55"/>
      <w:r>
        <w:commentReference w:id="55"/>
      </w:r>
    </w:p>
    <w:p>
      <w:pPr>
        <w:spacing w:before="60"/>
      </w:pPr>
      <w:commentRangeStart w:id="56"/>
      <w:r>
        <w:rPr>
          <w:rFonts w:ascii="Times New Roman" w:cs="Times New Roman" w:eastAsia="Times New Roman" w:hAnsi="Times New Roman"/>
          <w:b/>
          <w:bCs/>
          <w:sz w:val="24"/>
          <w:szCs w:val="24"/>
        </w:rPr>
        <w:t xml:space="preserve">4.4.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нарушения Графика платежей Заемщик выплачивает Займодателю пеню в размере 0,01% (ноль целых и одна сотая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нарушения Графика платежей Заемщик уплачивает пеню в размере 0,1 % (ноль целых и одна десятая процента) от суммы, подлежащей погашению, за каждый календарный день просрочки. В случае частичного исполнения обязательств Заемщиком,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случае неисполнения обязательств по уплате основного долга и вознаграждения с Заемщика взымается пеня в размере 0,1% от суммы неисполненного обязательства за каждый день просрочки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неисполнения обязательств по уплате основного долга и вознаграждения по нему с Заемщика взымается пеня в размере 0,1% от суммы неисполненного обязательства за каждый день просрочки, но не более 5 (пять) % от суммы бюджетного микрокредита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нарушения Графика платежей Заемщик выплачивает Займодателю пеню в размере 0,1% (ноль целых одна десятая процента) от суммы просроченного платежа за каждый календарный день просрочки, в течение 90 (девяносто) календарных дней просрочки. По истечении 90 (девяносто) календарных дней просрочки пеня начисляется в размере 0,03% (ноль целых три сотых процента) от суммы просроченного платежа за каждый календарный день просрочки, но не более 10% (десять процентов) от общей суммы займа, за каждый год действия займа, путем перечисления суммы пени на текущий счет Поверенного (агента).</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FFEB9C" w:color="auto" w:val="clear"/>
        </w:rPr>
        <w:t xml:space="preserve">В случае несвоевременного исполнения обязательств по возврату суммы займа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 выданного займа за каждый год действия настоящего Договора.</w:t>
      </w:r>
      <w:commentRangeEnd w:id="56"/>
      <w:r>
        <w:commentReference w:id="56"/>
      </w:r>
    </w:p>
    <w:p>
      <w:pPr>
        <w:spacing w:before="60"/>
      </w:pPr>
      <w:commentRangeStart w:id="57"/>
      <w:r>
        <w:rPr>
          <w:rFonts w:ascii="Times New Roman" w:cs="Times New Roman" w:eastAsia="Times New Roman" w:hAnsi="Times New Roman"/>
          <w:b/>
          <w:bCs/>
          <w:sz w:val="24"/>
          <w:szCs w:val="24"/>
        </w:rPr>
        <w:t xml:space="preserve">4.4.1.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уплаты суммы кредита в течение 5 (пяти) календарных дней с даты возникновения просрочки, пеня не начисляется.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уплаты суммы микрокредита в течение 15 (пятнадцати) календарных дней с даты возникновения просрочки, пеня не начисляется.</w:t>
      </w:r>
      <w:commentRangeEnd w:id="57"/>
      <w:r>
        <w:commentReference w:id="57"/>
      </w:r>
    </w:p>
    <w:p>
      <w:pPr>
        <w:spacing w:after="80"/>
        <w:jc w:val="both"/>
      </w:pPr>
      <w:commentRangeStart w:id="58"/>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shd w:fill="FFEB9C" w:color="auto" w:val="clear"/>
        </w:rPr>
        <w:t xml:space="preserve">В случае частичного исполнения данного обязательства, пеня начисляется на неисполненную часть обязательства с даты возникновения просрочки.</w:t>
      </w:r>
      <w:commentRangeEnd w:id="58"/>
      <w:r>
        <w:commentReference w:id="58"/>
      </w:r>
    </w:p>
    <w:p>
      <w:pPr>
        <w:spacing w:before="60"/>
      </w:pPr>
      <w:commentRangeStart w:id="59"/>
      <w:r>
        <w:rPr>
          <w:rFonts w:ascii="Times New Roman" w:cs="Times New Roman" w:eastAsia="Times New Roman" w:hAnsi="Times New Roman"/>
          <w:b/>
          <w:bCs/>
          <w:sz w:val="24"/>
          <w:szCs w:val="24"/>
        </w:rPr>
        <w:t xml:space="preserve">4.5.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нарушения пунктов 6.2.9, 6.2.13, 6.2.14 Договора,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пунктов 6.2.8 - 6.2.11 Договора, Займодатель и/или Поверенный (агент)вправе требовать уплаты штрафа в размере 10%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нарушения Заемщиком п. 6.2.12 Договора, Поверенный (агент) вправе требовать уплаты штрафа в размере 10% от общей суммы займа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нарушения пунктов 6.2.9, 6.2.10. Договора, Заемщик оплачивает Поверенному (агенту) штраф в размере 10% от общей суммы задолженности, а так же осуществляет досрочный возврат оставшейся суммы задолженности по Договору, в течение 5 (пять) рабочих дней, с момента выставленного требования/уведомления.</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случае нарушения пункта 6.2.11. Договора, Заемщик оплачивает Поверенному (агенту) штраф в размере 25% (двадцать пять) от общей суммы задолженности по Договору и осуществляет досрочно возврат кредита, в течение 5 (пять) рабочих дней, с даты получения Заемщиком письменного требования/уведомления.</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нарушения пунктов 6.2.9., 6.2.10., 6.2.13., 6.2.14., 6.2.15., 6.2.16., 6.2.19., 7.1., 7.2. Договора, Займодатель/ Поверенный (агент)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нарушения пунктов 6.2.9., 6.2.13., 6.2.14., 7.4., 7.6., 7.7. Договора, Займодатель вправе требовать уплаты штрафа в размере 5%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Займодатель и/или Поверенный (агент) вправе требовать от Заемщика уплаты штрафа в размере 5% от общей суммы задолженности по Договору в следующих случаях:</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В случае нарушения подпунктов 2.5.5., 2.5.12., 2.5.14., 2.5.15., 2.5.16 пункта 2.5. настоящего Договора Заемщик обязан оплатить штраф в размере 10 % (десять процентов) от суммы общей суммы займа, а Поверенный (агент) вправе требовать досрочного возврата займа с момента выявления нарушения указанных условии Договора.</w:t>
      </w:r>
    </w:p>
    <w:p>
      <w:pPr>
        <w:spacing w:after="60"/>
        <w:ind w:left="360"/>
        <w:jc w:val="both"/>
      </w:pPr>
      <w:r>
        <w:rPr>
          <w:rFonts w:ascii="Times New Roman" w:cs="Times New Roman" w:eastAsia="Times New Roman" w:hAnsi="Times New Roman"/>
          <w:b/>
          <w:bCs/>
          <w:sz w:val="24"/>
          <w:szCs w:val="24"/>
        </w:rPr>
        <w:t xml:space="preserve">Вариант 10: </w:t>
      </w:r>
      <w:r>
        <w:rPr>
          <w:rFonts w:ascii="Times New Roman" w:cs="Times New Roman" w:eastAsia="Times New Roman" w:hAnsi="Times New Roman"/>
          <w:i w:val="false"/>
          <w:iCs w:val="false"/>
          <w:sz w:val="24"/>
          <w:szCs w:val="24"/>
          <w:shd w:fill="BDD7EE" w:color="auto" w:val="clear"/>
        </w:rPr>
        <w:t xml:space="preserve">В случае нарушения п. 2.5.13. Договора Заемщик уплачивает штраф в размере 10% (десяти процентов) от суммы предоставленного микрокредита.</w:t>
      </w:r>
      <w:commentRangeEnd w:id="59"/>
      <w:r>
        <w:commentReference w:id="59"/>
      </w:r>
    </w:p>
    <w:p>
      <w:pPr>
        <w:spacing w:before="60"/>
      </w:pPr>
      <w:commentRangeStart w:id="60"/>
      <w:r>
        <w:rPr>
          <w:rFonts w:ascii="Times New Roman" w:cs="Times New Roman" w:eastAsia="Times New Roman" w:hAnsi="Times New Roman"/>
          <w:b/>
          <w:bCs/>
          <w:sz w:val="24"/>
          <w:szCs w:val="24"/>
        </w:rPr>
        <w:t xml:space="preserve">4.6.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нарушения особых условий пункта 6.9.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особых условий пункта 6.9 Займодатель и/или Поверенного (агента) вправе требовать уплаты штрафа в размере до 10% от общей суммы задолженности по Договору 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нарушения особых условий пункта 6.9.2 Займодатель и/или Поверенный (агента) вправе требовать уплаты штрафа в размере 10% от общей суммы задолженности по Договору.</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нарушения особых условий предусмотренных в пункте 6.9 настоящего Договора, Заемщик оплачивает Поверенному (агенту) штраф в размере 10% от общей суммы задолженности по Договору.</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случае нарушения особых условий пункта 6.9.1, 6.9.2., 6.9.3 Поверенный (агент) вправе требовать от Заемщика уплаты штрафа в размере 10% от общей суммы займа по Договору и досрочного возврата кредита с начисленным вознаграждением.</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неисполнения или ненадлежащего исполнения обязательств, предусмотренных разделом 7 настоящего Договора, Займодатель и/или Поверенный (агент) вправе потребовать от Заемщика уплаты штрафа в размере 10% (десяти процентов) от общей суммы задолженности по Договору, а также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неисполнения п. 1.15, Заемщик выплачивает штраф в размере 10% (десять процентов) от общей суммы задолженности по Договору.</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За неисполнение Особых условий, указанных в п. 1.15. Договора Заемщик оплачивает Заимодателю пеню в размере 0,01% от суммы предоставленного микрокредита, за каждый день неисполнения обязательств.</w:t>
      </w:r>
      <w:commentRangeEnd w:id="60"/>
      <w:r>
        <w:commentReference w:id="60"/>
      </w:r>
    </w:p>
    <w:p>
      <w:pPr>
        <w:spacing w:before="60"/>
      </w:pPr>
      <w:commentRangeStart w:id="61"/>
      <w:r>
        <w:rPr>
          <w:rFonts w:ascii="Times New Roman" w:cs="Times New Roman" w:eastAsia="Times New Roman" w:hAnsi="Times New Roman"/>
          <w:b/>
          <w:bCs/>
          <w:sz w:val="24"/>
          <w:szCs w:val="24"/>
        </w:rPr>
        <w:t xml:space="preserve">4.7.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Неисполнение обязательства, предусмотренного пунктом 6.2.10 настоящего Договора, влечет уплату Заемщиком штрафа в размере 0,1% (ноль целых одна десятая процента) от общей суммы задолженности за каждый календарный день нарушения, но не более 10% (десяти процентов) от общей суммы задолженности.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неисполнения пункта 6.2.10 влечет штраф в размере 0,1% от общей суммы задолженности за каждый день, но не более 5% от общей суммы задолженности.</w:t>
      </w:r>
      <w:commentRangeEnd w:id="61"/>
      <w:r>
        <w:commentReference w:id="61"/>
      </w:r>
    </w:p>
    <w:p>
      <w:pPr>
        <w:spacing w:before="60"/>
      </w:pPr>
      <w:commentRangeStart w:id="62"/>
      <w:r>
        <w:rPr>
          <w:rFonts w:ascii="Times New Roman" w:cs="Times New Roman" w:eastAsia="Times New Roman" w:hAnsi="Times New Roman"/>
          <w:b/>
          <w:bCs/>
          <w:sz w:val="24"/>
          <w:szCs w:val="24"/>
        </w:rPr>
        <w:t xml:space="preserve">4.8.1.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обналичивания кредитных денежных средств с текущего счета Заемщика, Займодатель и/или Поверенный (агент) вправе требовать уплаты штрафа в размере 10% от общей суммы задолженности по Договору и/или досрочного возврата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Заемщиком обязательства по безналичному использованию средств займа, Заемщик обязан в течение 10 (десяти) календарных дней оплатить Поверенному (агенту)/Кредитору штраф в размере 10% от суммы наличного использования.</w:t>
      </w:r>
      <w:commentRangeEnd w:id="62"/>
      <w:r>
        <w:commentReference w:id="62"/>
      </w:r>
    </w:p>
    <w:p>
      <w:pPr>
        <w:spacing w:before="60"/>
      </w:pPr>
      <w:commentRangeStart w:id="63"/>
      <w:r>
        <w:rPr>
          <w:rFonts w:ascii="Times New Roman" w:cs="Times New Roman" w:eastAsia="Times New Roman" w:hAnsi="Times New Roman"/>
          <w:b/>
          <w:bCs/>
          <w:sz w:val="24"/>
          <w:szCs w:val="24"/>
        </w:rPr>
        <w:t xml:space="preserve">4.8.2.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Размер неустойки (пени) за нарушение любого из обязательств Заемщика по Договору, за исключением обязательств по возврату Займа и/или выплате Вознаграждения составляет 0,1% (ноль целых одна десятая процента) от общей суммы Займа за каждый день нарушения.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нарушение любого и каждого из неденежных обязательств по договору (за исключением нецелевого использования кредитных средств) Заемщик уплачивает штраф в размере 0,01% от остатка основного долга за каждый день нарушения, но не более 1% от суммы выданного займа, согласно Договору.</w:t>
      </w:r>
      <w:commentRangeEnd w:id="63"/>
      <w:r>
        <w:commentReference w:id="63"/>
      </w:r>
    </w:p>
    <w:p>
      <w:pPr>
        <w:spacing w:after="80"/>
        <w:jc w:val="both"/>
      </w:pPr>
      <w:commentRangeStart w:id="64"/>
      <w:r>
        <w:rPr>
          <w:rFonts w:ascii="Times New Roman" w:cs="Times New Roman" w:eastAsia="Times New Roman" w:hAnsi="Times New Roman"/>
          <w:b/>
          <w:bCs/>
          <w:sz w:val="24"/>
          <w:szCs w:val="24"/>
        </w:rPr>
        <w:t xml:space="preserve">4.8.3. </w:t>
      </w:r>
      <w:r>
        <w:rPr>
          <w:rFonts w:ascii="Times New Roman" w:cs="Times New Roman" w:eastAsia="Times New Roman" w:hAnsi="Times New Roman"/>
          <w:sz w:val="24"/>
          <w:szCs w:val="24"/>
          <w:shd w:fill="BDD7EE" w:color="auto" w:val="clear"/>
        </w:rPr>
        <w:t xml:space="preserve">В случае неполного освоения кредитных средств, в сроки, указанные в п. 1.3. настоящего Договора, Заемщик уплачивает штраф в размере 10 % (десять процентов) от неосвоенной суммы и возвращает неосвоенную сумму кредита Кредитору.</w:t>
      </w:r>
      <w:commentRangeEnd w:id="64"/>
      <w:r>
        <w:commentReference w:id="64"/>
      </w:r>
    </w:p>
    <w:p>
      <w:pPr>
        <w:spacing w:after="80"/>
        <w:jc w:val="both"/>
      </w:pPr>
      <w:commentRangeStart w:id="65"/>
      <w:r>
        <w:rPr>
          <w:rFonts w:ascii="Times New Roman" w:cs="Times New Roman" w:eastAsia="Times New Roman" w:hAnsi="Times New Roman"/>
          <w:b/>
          <w:bCs/>
          <w:sz w:val="24"/>
          <w:szCs w:val="24"/>
        </w:rPr>
        <w:t xml:space="preserve">4.8.4. </w:t>
      </w:r>
      <w:r>
        <w:rPr>
          <w:rFonts w:ascii="Times New Roman" w:cs="Times New Roman" w:eastAsia="Times New Roman" w:hAnsi="Times New Roman"/>
          <w:sz w:val="24"/>
          <w:szCs w:val="24"/>
          <w:shd w:fill="BDD7EE" w:color="auto" w:val="clear"/>
        </w:rPr>
        <w:t xml:space="preserve">За неисполнение/ несвоевременное исполнение обязательств по предоставлению обеспечения в залог Обществу, Заемщик уплачивает неустойку в размере 0,05% от залоговой стоимости обеспечения за каждый день нарушения, но не более 10 % от суммы выданного займа, согласно договора займа.</w:t>
      </w:r>
      <w:commentRangeEnd w:id="65"/>
      <w:r>
        <w:commentReference w:id="65"/>
      </w:r>
    </w:p>
    <w:p>
      <w:pPr>
        <w:spacing w:before="60"/>
      </w:pPr>
      <w:commentRangeStart w:id="66"/>
      <w:r>
        <w:rPr>
          <w:rFonts w:ascii="Times New Roman" w:cs="Times New Roman" w:eastAsia="Times New Roman" w:hAnsi="Times New Roman"/>
          <w:b/>
          <w:bCs/>
          <w:sz w:val="24"/>
          <w:szCs w:val="24"/>
        </w:rPr>
        <w:t xml:space="preserve">4.8.5.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невыполнения пункта 6.2.15. Заемщик обязуется уплатить Займодателю штраф в размере 0,01% от суммы займа, за каждый календарный день просрочки, но не более 10% от общей суммы займа. Штраф подлежит уплате в течение 30 календарных дней с момента уведомления о нарушении данного обязательства. При невнесении штрафа в установленный срок, Займодатель вправе требовать у Заемщика досрочный возврат денежных средств.</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66"/>
      <w:r>
        <w:commentReference w:id="66"/>
      </w:r>
    </w:p>
    <w:p>
      <w:pPr>
        <w:spacing w:before="60"/>
      </w:pPr>
      <w:commentRangeStart w:id="67"/>
      <w:r>
        <w:rPr>
          <w:rFonts w:ascii="Times New Roman" w:cs="Times New Roman" w:eastAsia="Times New Roman" w:hAnsi="Times New Roman"/>
          <w:b/>
          <w:bCs/>
          <w:sz w:val="24"/>
          <w:szCs w:val="24"/>
        </w:rPr>
        <w:t xml:space="preserve">4.9.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Займодатель несет ответственность за сохранность конфиденциальности информации, полученной в ходе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Поверенный (агент) несет ответственность за сохранность конфиденциальности информации, полученной в ходе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Каждая из Сторон обязуется сохранять строгую конфиденциальность финансовой, коммерческой и прочей информации, полученной от другой Стороны. Передача такой информации третьим лицам, опубликование или разглашение возможны только с письменного согласия другой Стороны, за исключением случаев, предусмотренных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Стороны не имеют права раскрывать или использовать в каких бы то ни было целях любую информацию, полученную ими в рамках настоящего Договора, за исключением случаев, предусмотренных законодательством Республики Казахстан. Передача информации третьим лицам, опубликование или разглашение возможны только с письменного согласия Сторон, а также в случаях, предусмотренных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Стороны не имеют права раскрывать или использовать в каких бы то ни было целях любую информацию, полученную ими в рамках настоящего Договора, за исключением случаев, предусмотренных Законом Республики Казахстан «О микрофинансовой деятельности» и другими нормативными актами. Передача информации третьим лицам, опубликование или разглашение возможны только с письменного согласия Заемщика, а также в случаях, предусмотренных законодательством Республики Казахстан.</w:t>
      </w:r>
      <w:commentRangeEnd w:id="67"/>
      <w:r>
        <w:commentReference w:id="67"/>
      </w:r>
    </w:p>
    <w:p>
      <w:pPr>
        <w:spacing w:after="80"/>
        <w:jc w:val="both"/>
      </w:pPr>
      <w:commentRangeStart w:id="68"/>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shd w:fill="FFEB9C" w:color="auto" w:val="clear"/>
        </w:rPr>
        <w:t xml:space="preserve">Другие меры ответственности к Заемщику применяются в соответствии с законодательством Республики Казахстан.</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4.10.2. </w:t>
      </w:r>
      <w:r>
        <w:rPr>
          <w:rFonts w:ascii="Times New Roman" w:cs="Times New Roman" w:eastAsia="Times New Roman" w:hAnsi="Times New Roman"/>
          <w:sz w:val="24"/>
          <w:szCs w:val="24"/>
          <w:shd w:fill="FFEB9C" w:color="auto" w:val="clear"/>
        </w:rPr>
        <w:t xml:space="preserve">Ответственность Кредитора определяется в соответствии с законодательством Республики Казахстан.</w:t>
      </w:r>
      <w:commentRangeEnd w:id="69"/>
      <w:r>
        <w:commentReference w:id="69"/>
      </w:r>
    </w:p>
    <w:p>
      <w:pPr>
        <w:spacing w:after="80"/>
        <w:jc w:val="both"/>
      </w:pPr>
      <w:commentRangeStart w:id="70"/>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C6EFCE" w:color="auto" w:val="clear"/>
        </w:rPr>
        <w:t xml:space="preserve">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commentRangeEnd w:id="70"/>
      <w:r>
        <w:commentReference w:id="70"/>
      </w:r>
    </w:p>
    <w:p>
      <w:pPr>
        <w:spacing w:before="60"/>
      </w:pPr>
      <w:commentRangeStart w:id="71"/>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Оплата санкций производится в течение 3 (трех) рабочих дней с момента получения Заемщиком письменного требования от Займодателя и/или Поверенного (агента).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Оплата штрафных санкций и досрочный возврат кредита производится в течение 3 (трех) рабочих дней с момента получения Заемщиком письменного требования от Поверенного (агента).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Оплата санкций производится в течение 5 (пяти) рабочих дней с момента получения Заемщиком письменного требования от Займодателя и/или Поверенного (агента).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Оплата санкций производится в течение 5 (пять) рабочих дней с момента получения Заемщиком письменного требования/уведомления  от Займодателя и/или Поверенного (агента).</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Оплата штрафных санкций производится в течение пяти календарных дней с момента получения Заемщиком письменного требования от Кредитора.</w:t>
      </w:r>
      <w:commentRangeEnd w:id="71"/>
      <w:r>
        <w:commentReference w:id="71"/>
      </w:r>
    </w:p>
    <w:p>
      <w:pPr>
        <w:spacing w:after="80"/>
        <w:jc w:val="both"/>
      </w:pPr>
      <w:commentRangeStart w:id="72"/>
      <w:r>
        <w:rPr>
          <w:rFonts w:ascii="Times New Roman" w:cs="Times New Roman" w:eastAsia="Times New Roman" w:hAnsi="Times New Roman"/>
          <w:b/>
          <w:bCs/>
          <w:sz w:val="24"/>
          <w:szCs w:val="24"/>
        </w:rPr>
        <w:t xml:space="preserve">4.12.2. </w:t>
      </w:r>
      <w:r>
        <w:rPr>
          <w:rFonts w:ascii="Times New Roman" w:cs="Times New Roman" w:eastAsia="Times New Roman" w:hAnsi="Times New Roman"/>
          <w:sz w:val="24"/>
          <w:szCs w:val="24"/>
          <w:shd w:fill="FFEB9C" w:color="auto" w:val="clear"/>
        </w:rPr>
        <w:t xml:space="preserve">Уплата штрафов, пени по настоящему Договору производится Заемщиком в национальной валюте по реквизитам, указанным в настоящем Договоре.</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4.13. </w:t>
      </w:r>
      <w:r>
        <w:rPr>
          <w:rFonts w:ascii="Times New Roman" w:cs="Times New Roman" w:eastAsia="Times New Roman" w:hAnsi="Times New Roman"/>
          <w:sz w:val="24"/>
          <w:szCs w:val="24"/>
          <w:shd w:fill="FFEB9C" w:color="auto" w:val="clear"/>
        </w:rPr>
        <w:t xml:space="preserve">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commentRangeEnd w:id="73"/>
      <w:r>
        <w:commentReference w:id="73"/>
      </w:r>
    </w:p>
    <w:p>
      <w:pPr>
        <w:pStyle w:val="Heading2"/>
        <w:spacing w:after="120" w:before="240"/>
      </w:pPr>
      <w:r>
        <w:rPr>
          <w:rFonts w:ascii="Times New Roman" w:cs="Times New Roman" w:eastAsia="Times New Roman" w:hAnsi="Times New Roman"/>
          <w:b/>
          <w:bCs/>
          <w:sz w:val="26"/>
          <w:szCs w:val="26"/>
        </w:rPr>
        <w:t xml:space="preserve">5. ОТКАЗ ОТ ПРЕДОСТАВЛЕНИЯ ИЛИ ПОЛУЧЕНИЯ КРЕДИТА</w:t>
      </w:r>
    </w:p>
    <w:p>
      <w:pPr>
        <w:spacing w:after="80"/>
        <w:jc w:val="both"/>
      </w:pPr>
      <w:commentRangeStart w:id="74"/>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shd w:fill="FFEB9C" w:color="auto" w:val="clear"/>
        </w:rPr>
        <w:t xml:space="preserve">Займодатель и/или Поверенный (агент) 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commentRangeEnd w:id="74"/>
      <w:r>
        <w:commentReference w:id="74"/>
      </w:r>
    </w:p>
    <w:p>
      <w:pPr>
        <w:spacing w:after="80"/>
        <w:jc w:val="both"/>
      </w:pPr>
      <w:commentRangeStart w:id="75"/>
      <w:r>
        <w:rPr>
          <w:rFonts w:ascii="Times New Roman" w:cs="Times New Roman" w:eastAsia="Times New Roman" w:hAnsi="Times New Roman"/>
          <w:b/>
          <w:bCs/>
          <w:sz w:val="24"/>
          <w:szCs w:val="24"/>
        </w:rPr>
        <w:t xml:space="preserve">5.1.2. </w:t>
      </w:r>
      <w:r>
        <w:rPr>
          <w:rFonts w:ascii="Times New Roman" w:cs="Times New Roman" w:eastAsia="Times New Roman" w:hAnsi="Times New Roman"/>
          <w:sz w:val="24"/>
          <w:szCs w:val="24"/>
          <w:shd w:fill="BDD7EE" w:color="auto" w:val="clear"/>
        </w:rPr>
        <w:t xml:space="preserve">Поверенный (агент) вправе отказаться от предоставления Заемщику кредита в случае если Договора залога Залогодателем не будет зарегистрирован в установленном законодательством порядке в уполномоченных государственных органах.</w:t>
      </w:r>
      <w:commentRangeEnd w:id="75"/>
      <w:r>
        <w:commentReference w:id="75"/>
      </w:r>
    </w:p>
    <w:p>
      <w:pPr>
        <w:spacing w:before="60"/>
      </w:pPr>
      <w:commentRangeStart w:id="76"/>
      <w:r>
        <w:rPr>
          <w:rFonts w:ascii="Times New Roman" w:cs="Times New Roman" w:eastAsia="Times New Roman" w:hAnsi="Times New Roman"/>
          <w:b/>
          <w:bCs/>
          <w:sz w:val="24"/>
          <w:szCs w:val="24"/>
        </w:rPr>
        <w:t xml:space="preserve">5.2.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Заемщик вправе отказаться от кредита полностью или частично, уведомив об этом Займодателя и Поверенного (агента) письменно.</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Заемщик вправе отказаться от кредита полностью или частично, уведомив об этом Поверенного (агента) письменно в срок не позднее течение 5 (пяти) рабочих дней после регистрации Залогодателем в установленном законодательством порядке Договора залога в уполномоченных государственных органах.</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Заемщик вправе отказаться от бюджетного кредита полностью или частично до получения одобрения, уведомив об этом Займодателя и Поверенного (агента) письменно.</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Заемщик вправе отказаться от кредита, уведомив об этом Займодателя и Поверенного (агента) письменно, в течение 14 календарных дней с даты заключения договора и вернуть его с оплатой начисленного вознаграждения за фактический период пользования.</w:t>
      </w:r>
      <w:commentRangeEnd w:id="76"/>
      <w:r>
        <w:commentReference w:id="76"/>
      </w:r>
    </w:p>
    <w:p>
      <w:pPr>
        <w:pStyle w:val="Heading2"/>
        <w:spacing w:after="120" w:before="240"/>
      </w:pPr>
      <w:r>
        <w:rPr>
          <w:rFonts w:ascii="Times New Roman" w:cs="Times New Roman" w:eastAsia="Times New Roman" w:hAnsi="Times New Roman"/>
          <w:b/>
          <w:bCs/>
          <w:sz w:val="26"/>
          <w:szCs w:val="26"/>
        </w:rPr>
        <w:t xml:space="preserve">6. ПРАВА И ОБЯЗАННОСТИ СТОРОН</w:t>
      </w:r>
    </w:p>
    <w:p>
      <w:pPr>
        <w:pStyle w:val="Heading2"/>
        <w:spacing w:after="120" w:before="240"/>
      </w:pPr>
      <w:r>
        <w:rPr>
          <w:rFonts w:ascii="Times New Roman" w:cs="Times New Roman" w:eastAsia="Times New Roman" w:hAnsi="Times New Roman"/>
          <w:b/>
          <w:bCs/>
          <w:sz w:val="26"/>
          <w:szCs w:val="26"/>
        </w:rPr>
        <w:t xml:space="preserve">6.1. Заемщик имеет право:</w:t>
      </w:r>
    </w:p>
    <w:p>
      <w:pPr>
        <w:spacing w:before="60"/>
      </w:pPr>
      <w:commentRangeStart w:id="77"/>
      <w:r>
        <w:rPr>
          <w:rFonts w:ascii="Times New Roman" w:cs="Times New Roman" w:eastAsia="Times New Roman" w:hAnsi="Times New Roman"/>
          <w:b/>
          <w:bCs/>
          <w:sz w:val="24"/>
          <w:szCs w:val="24"/>
        </w:rPr>
        <w:t xml:space="preserve">6.1.1.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Досрочно погасить кредит частично или в полном объеме, без оплаты неустойки или иных видов штрафных санкций.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Досрочно полностью или частично возвратить Кредитору сумму бюджетного микрокредита, без оплаты неустойки или иных видов штрафных санкции.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Заемщик имеет право досрочного погашения всей или части суммы займа по согласованию с Заимодателем с выплатой начисленного вознаграждения за фактическое время пользования суммой займа до даты досрочного погашения займа. Минимальная сумма частичного досрочного погашения займа должна быть не менее 3-х кратного ежемесячного платежа по текущему (действующему) Графику погашения.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досрочно погасить полностью или частично сумму займа и вознаграждения по нему в соответствии с условиями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Досрочно погасить кредит частично или в полном объеме возможно при условии отсутствия задолженности по платежам, неустойкам или иным видам штрафных санкций;</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Досрочно погасить кредит частично или в полном объеме, без оплаты неустойки или иных видов штрафных санкций. При этом возврат кредита в срок, превышающий 30 календарных дней после выдачи, не является досрочным погашением и расценивается нецелевым использованием кредита;</w:t>
      </w:r>
      <w:commentRangeEnd w:id="77"/>
      <w:r>
        <w:commentReference w:id="77"/>
      </w:r>
    </w:p>
    <w:p>
      <w:pPr>
        <w:spacing w:after="80"/>
        <w:jc w:val="both"/>
      </w:pPr>
      <w:commentRangeStart w:id="78"/>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shd w:fill="C6EFCE" w:color="auto" w:val="clear"/>
        </w:rPr>
        <w:t xml:space="preserve">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commentRangeEnd w:id="78"/>
      <w:r>
        <w:commentReference w:id="78"/>
      </w:r>
    </w:p>
    <w:p>
      <w:pPr>
        <w:spacing w:after="80"/>
        <w:jc w:val="both"/>
      </w:pPr>
      <w:commentRangeStart w:id="79"/>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shd w:fill="FFEB9C" w:color="auto" w:val="clear"/>
        </w:rPr>
        <w:t xml:space="preserve">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commentRangeEnd w:id="79"/>
      <w:r>
        <w:commentReference w:id="79"/>
      </w:r>
    </w:p>
    <w:p>
      <w:pPr>
        <w:spacing w:after="80"/>
        <w:jc w:val="both"/>
      </w:pPr>
      <w:commentRangeStart w:id="80"/>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shd w:fill="FFEB9C" w:color="auto" w:val="clear"/>
        </w:rPr>
        <w:t xml:space="preserve">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commentRangeEnd w:id="80"/>
      <w:r>
        <w:commentReference w:id="80"/>
      </w:r>
    </w:p>
    <w:p>
      <w:pPr>
        <w:spacing w:after="80"/>
        <w:jc w:val="both"/>
      </w:pPr>
      <w:commentRangeStart w:id="81"/>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shd w:fill="FFEB9C" w:color="auto" w:val="clear"/>
        </w:rPr>
        <w:t xml:space="preserve">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commentRangeEnd w:id="81"/>
      <w:r>
        <w:commentReference w:id="81"/>
      </w:r>
    </w:p>
    <w:p>
      <w:pPr>
        <w:spacing w:before="60"/>
      </w:pPr>
      <w:commentRangeStart w:id="82"/>
      <w:r>
        <w:rPr>
          <w:rFonts w:ascii="Times New Roman" w:cs="Times New Roman" w:eastAsia="Times New Roman" w:hAnsi="Times New Roman"/>
          <w:b/>
          <w:bCs/>
          <w:sz w:val="24"/>
          <w:szCs w:val="24"/>
        </w:rPr>
        <w:t xml:space="preserve">6.1.6.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1) изменением метода погашения задолженности или очередности погашения задолженности, в том числе с погашением основного долга в приоритетном порядке; 2) изменением срока действия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течение тридцати календарных дней с даты наступления просрочки исполнения обязательства по Договору обратиться к Поверенному (агенту) и/ или представить в письменной форме либо способом, предусмотренным Договором, заявление, содержащее сведения о причинах возникновения просрочки исполнения обязательства по Договору, доходах и других подтвержденных обстоятельствах (фактах), которые обуславливают его заявление о внесении изменений в условия Договора с целью реструктуризации займа.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течение 30 (тридцати) календарных дней с даты наступления просрочки Заёмщик обязуется представить Займодателю и/или Поверенному (агенту) письменное заявление с изложением причин возникновения просрочки по настоящему Договору, а также иных подтверждённых обстоятельств (фактов), обуславливающих необходимость внесения изменений в условия Договора, в том числе в части: - изменением метода погашения задолженности или очередности погашения задолженности, в том числе с погашением основного долга в приоритетном порядке; - изменением срока действия договора.</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shd w:fill="BDD7EE" w:color="auto" w:val="clear"/>
        </w:rPr>
        <w:t xml:space="preserve">В течение 14 (четырнадцати) календарных дней с даты получения займа Заемщик вправе произвести возврат суммы займа с оплатой вознаграждения за фактическое количество использованных дней.</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shd w:fill="FFEB9C" w:color="auto" w:val="clear"/>
        </w:rPr>
        <w:t xml:space="preserve">Ознакомиться с правилами предоставления и сопровождения бюджетных микрокредитов в рамках проекта «Ауыл аманаты», утвержденных руководителем ГУ «[наименование]» от [дата] г.</w:t>
      </w:r>
      <w:commentRangeEnd w:id="84"/>
      <w:r>
        <w:commentReference w:id="84"/>
      </w:r>
    </w:p>
    <w:p>
      <w:pPr>
        <w:spacing w:after="80"/>
        <w:jc w:val="both"/>
      </w:pPr>
      <w:commentRangeStart w:id="85"/>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shd w:fill="FFEB9C" w:color="auto" w:val="clear"/>
        </w:rPr>
        <w:t xml:space="preserve">Распоряжаться полученным бюджетным микрокредитом в порядке и на условиях, установленных настоящим Договором.</w:t>
      </w:r>
      <w:commentRangeEnd w:id="85"/>
      <w:r>
        <w:commentReference w:id="85"/>
      </w:r>
    </w:p>
    <w:p>
      <w:pPr>
        <w:spacing w:after="80"/>
        <w:jc w:val="both"/>
      </w:pPr>
      <w:commentRangeStart w:id="86"/>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shd w:fill="FFEB9C" w:color="auto" w:val="clear"/>
        </w:rPr>
        <w:t xml:space="preserve">письменно обратиться к Поверенному (агенту) при возникновении спорных ситуаций по получаемым услугам и получить ответ.</w:t>
      </w:r>
      <w:commentRangeEnd w:id="86"/>
      <w:r>
        <w:commentReference w:id="86"/>
      </w:r>
    </w:p>
    <w:p>
      <w:pPr>
        <w:spacing w:after="80"/>
        <w:jc w:val="both"/>
      </w:pPr>
      <w:commentRangeStart w:id="87"/>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shd w:fill="FFEB9C" w:color="auto" w:val="clear"/>
        </w:rPr>
        <w:t xml:space="preserve">Защищать свои права в порядке, установленном законами Республики Казахстан.</w:t>
      </w:r>
      <w:commentRangeEnd w:id="87"/>
      <w:r>
        <w:commentReference w:id="87"/>
      </w:r>
    </w:p>
    <w:p>
      <w:pPr>
        <w:spacing w:after="80"/>
        <w:jc w:val="both"/>
      </w:pPr>
      <w:commentRangeStart w:id="88"/>
      <w:r>
        <w:rPr>
          <w:rFonts w:ascii="Times New Roman" w:cs="Times New Roman" w:eastAsia="Times New Roman" w:hAnsi="Times New Roman"/>
          <w:b/>
          <w:bCs/>
          <w:sz w:val="24"/>
          <w:szCs w:val="24"/>
        </w:rPr>
        <w:t xml:space="preserve">6.1.8.5. </w:t>
      </w:r>
      <w:r>
        <w:rPr>
          <w:rFonts w:ascii="Times New Roman" w:cs="Times New Roman" w:eastAsia="Times New Roman" w:hAnsi="Times New Roman"/>
          <w:sz w:val="24"/>
          <w:szCs w:val="24"/>
          <w:shd w:fill="FFEB9C" w:color="auto" w:val="clear"/>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commentRangeEnd w:id="88"/>
      <w:r>
        <w:commentReference w:id="88"/>
      </w:r>
    </w:p>
    <w:p>
      <w:pPr>
        <w:pStyle w:val="Heading2"/>
        <w:spacing w:after="120" w:before="240"/>
      </w:pPr>
      <w:r>
        <w:rPr>
          <w:rFonts w:ascii="Times New Roman" w:cs="Times New Roman" w:eastAsia="Times New Roman" w:hAnsi="Times New Roman"/>
          <w:b/>
          <w:bCs/>
          <w:sz w:val="26"/>
          <w:szCs w:val="26"/>
        </w:rPr>
        <w:t xml:space="preserve">6.2. Заемщик обязуется:</w:t>
      </w:r>
    </w:p>
    <w:p>
      <w:pPr>
        <w:spacing w:before="60"/>
      </w:pPr>
      <w:commentRangeStart w:id="89"/>
      <w:r>
        <w:rPr>
          <w:rFonts w:ascii="Times New Roman" w:cs="Times New Roman" w:eastAsia="Times New Roman" w:hAnsi="Times New Roman"/>
          <w:b/>
          <w:bCs/>
          <w:sz w:val="24"/>
          <w:szCs w:val="24"/>
        </w:rPr>
        <w:t xml:space="preserve">6.2.1.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рабочих дней со дня получения кредита документы, подтверждающие целевое использование кредита (согласно Приложению №2).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рабочих дней со дня получения кредита документы, подтверждающие целевое использование кредита согласно Приложению № 2.</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календарных дней со дня получения кредита документы, подтверждающие целевое использование кредита. В случае непредоставления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(согласно Приложению №2).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(согласно Приложению  № 2).</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на использование кредита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 3)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представления документов подтверждающих целевое использования кредита с нарушением срока указанного подпункте 6.2.1. настоящего Договора, заемщик обязан оплатить  неустойку (пеню) указанную в п.4.5. Договора, а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за использование кредита не по целевому назначению в соответствии с п.4.2.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Использовать кредит по целевому назначению в соответствии с пунктом 1.1. настоящего Договора. Предоставить в течение 180 (сто восемдесять) календарных дней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10: </w:t>
      </w:r>
      <w:r>
        <w:rPr>
          <w:rFonts w:ascii="Times New Roman" w:cs="Times New Roman" w:eastAsia="Times New Roman" w:hAnsi="Times New Roman"/>
          <w:i w:val="false"/>
          <w:iCs w:val="false"/>
          <w:sz w:val="24"/>
          <w:szCs w:val="24"/>
          <w:shd w:fill="BDD7EE" w:color="auto" w:val="clear"/>
        </w:rPr>
        <w:t xml:space="preserve">Использовать микрокредит по целевому назначению в соответствии с подпунктами 1.1.,1.2, 1.3.  пункта 1 Статьи 1 настоящего Договора. Предоставить в течение 90 (девяносто) календарных дней со дня получения микрокредита документы, подтверждающие целевое использование микрокредита, а именно: -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 В случае непредставления подтверждающих документов об использовании микрокредита по целевому назначению, микрокредит будет считаться использованным не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11: </w:t>
      </w:r>
      <w:r>
        <w:rPr>
          <w:rFonts w:ascii="Times New Roman" w:cs="Times New Roman" w:eastAsia="Times New Roman" w:hAnsi="Times New Roman"/>
          <w:i w:val="false"/>
          <w:iCs w:val="false"/>
          <w:sz w:val="24"/>
          <w:szCs w:val="24"/>
          <w:shd w:fill="BDD7EE" w:color="auto" w:val="clear"/>
        </w:rPr>
        <w:t xml:space="preserve">использовать заем по целевому назначению и обеспечить 100 % (сто процентную) возвратность по условиям Договора; В случае не предоставления подтверждающих документов использования кредита по целевому назначению в срок, указанный в Договоре, будет считаться использование займа по нецелевому назначению.</w:t>
      </w:r>
    </w:p>
    <w:p>
      <w:pPr>
        <w:spacing w:after="60"/>
        <w:ind w:left="360"/>
        <w:jc w:val="both"/>
      </w:pPr>
      <w:r>
        <w:rPr>
          <w:rFonts w:ascii="Times New Roman" w:cs="Times New Roman" w:eastAsia="Times New Roman" w:hAnsi="Times New Roman"/>
          <w:b/>
          <w:bCs/>
          <w:sz w:val="24"/>
          <w:szCs w:val="24"/>
        </w:rPr>
        <w:t xml:space="preserve">Вариант 12: </w:t>
      </w:r>
      <w:r>
        <w:rPr>
          <w:rFonts w:ascii="Times New Roman" w:cs="Times New Roman" w:eastAsia="Times New Roman" w:hAnsi="Times New Roman"/>
          <w:i w:val="false"/>
          <w:iCs w:val="false"/>
          <w:sz w:val="24"/>
          <w:szCs w:val="24"/>
          <w:shd w:fill="BDD7EE" w:color="auto" w:val="clear"/>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p>
    <w:p>
      <w:pPr>
        <w:spacing w:after="60"/>
        <w:ind w:left="360"/>
        <w:jc w:val="both"/>
      </w:pPr>
      <w:r>
        <w:rPr>
          <w:rFonts w:ascii="Times New Roman" w:cs="Times New Roman" w:eastAsia="Times New Roman" w:hAnsi="Times New Roman"/>
          <w:b/>
          <w:bCs/>
          <w:sz w:val="24"/>
          <w:szCs w:val="24"/>
        </w:rPr>
        <w:t xml:space="preserve">Вариант 13: </w:t>
      </w:r>
      <w:r>
        <w:rPr>
          <w:rFonts w:ascii="Times New Roman" w:cs="Times New Roman" w:eastAsia="Times New Roman" w:hAnsi="Times New Roman"/>
          <w:i w:val="false"/>
          <w:iCs w:val="false"/>
          <w:sz w:val="24"/>
          <w:szCs w:val="24"/>
          <w:shd w:fill="BDD7EE" w:color="auto" w:val="clear"/>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w:t>
      </w:r>
    </w:p>
    <w:p>
      <w:pPr>
        <w:spacing w:after="60"/>
        <w:ind w:left="360"/>
        <w:jc w:val="both"/>
      </w:pPr>
      <w:r>
        <w:rPr>
          <w:rFonts w:ascii="Times New Roman" w:cs="Times New Roman" w:eastAsia="Times New Roman" w:hAnsi="Times New Roman"/>
          <w:b/>
          <w:bCs/>
          <w:sz w:val="24"/>
          <w:szCs w:val="24"/>
        </w:rPr>
        <w:t xml:space="preserve">Вариант 14: </w:t>
      </w:r>
      <w:r>
        <w:rPr>
          <w:rFonts w:ascii="Times New Roman" w:cs="Times New Roman" w:eastAsia="Times New Roman" w:hAnsi="Times New Roman"/>
          <w:i w:val="false"/>
          <w:iCs w:val="false"/>
          <w:sz w:val="24"/>
          <w:szCs w:val="24"/>
          <w:shd w:fill="BDD7EE" w:color="auto" w:val="clear"/>
        </w:rPr>
        <w:t xml:space="preserve">После освоения займа в течении 5 рабочих дней предоставить Поверенному (агенту) подтверждающие документы о целевом использовании заемных средств.</w:t>
      </w:r>
    </w:p>
    <w:p>
      <w:pPr>
        <w:spacing w:after="60"/>
        <w:ind w:left="360"/>
        <w:jc w:val="both"/>
      </w:pPr>
      <w:r>
        <w:rPr>
          <w:rFonts w:ascii="Times New Roman" w:cs="Times New Roman" w:eastAsia="Times New Roman" w:hAnsi="Times New Roman"/>
          <w:b/>
          <w:bCs/>
          <w:sz w:val="24"/>
          <w:szCs w:val="24"/>
        </w:rPr>
        <w:t xml:space="preserve">Вариант 15: </w:t>
      </w:r>
      <w:r>
        <w:rPr>
          <w:rFonts w:ascii="Times New Roman" w:cs="Times New Roman" w:eastAsia="Times New Roman" w:hAnsi="Times New Roman"/>
          <w:i w:val="false"/>
          <w:iCs w:val="false"/>
          <w:sz w:val="24"/>
          <w:szCs w:val="24"/>
          <w:shd w:fill="BDD7EE" w:color="auto" w:val="clear"/>
        </w:rPr>
        <w:t xml:space="preserve">использовать заем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16: </w:t>
      </w:r>
      <w:r>
        <w:rPr>
          <w:rFonts w:ascii="Times New Roman" w:cs="Times New Roman" w:eastAsia="Times New Roman" w:hAnsi="Times New Roman"/>
          <w:i w:val="false"/>
          <w:iCs w:val="false"/>
          <w:sz w:val="24"/>
          <w:szCs w:val="24"/>
          <w:shd w:fill="BDD7EE" w:color="auto" w:val="clear"/>
        </w:rPr>
        <w:t xml:space="preserve">Срок освоения суммы займа и предоставления документов, подтверждающие целевое использование суммы займа: 90 (девяноста)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p>
    <w:p>
      <w:pPr>
        <w:spacing w:after="60"/>
        <w:ind w:left="360"/>
        <w:jc w:val="both"/>
      </w:pPr>
      <w:r>
        <w:rPr>
          <w:rFonts w:ascii="Times New Roman" w:cs="Times New Roman" w:eastAsia="Times New Roman" w:hAnsi="Times New Roman"/>
          <w:b/>
          <w:bCs/>
          <w:sz w:val="24"/>
          <w:szCs w:val="24"/>
        </w:rPr>
        <w:t xml:space="preserve">Вариант 17: </w:t>
      </w:r>
      <w:r>
        <w:rPr>
          <w:rFonts w:ascii="Times New Roman" w:cs="Times New Roman" w:eastAsia="Times New Roman" w:hAnsi="Times New Roman"/>
          <w:i w:val="false"/>
          <w:iCs w:val="false"/>
          <w:sz w:val="24"/>
          <w:szCs w:val="24"/>
          <w:shd w:fill="BDD7EE" w:color="auto" w:val="clear"/>
        </w:rPr>
        <w:t xml:space="preserve">использовать микрокредит только по целевому назначению;</w:t>
      </w:r>
    </w:p>
    <w:p>
      <w:pPr>
        <w:spacing w:after="60"/>
        <w:ind w:left="360"/>
        <w:jc w:val="both"/>
      </w:pPr>
      <w:r>
        <w:rPr>
          <w:rFonts w:ascii="Times New Roman" w:cs="Times New Roman" w:eastAsia="Times New Roman" w:hAnsi="Times New Roman"/>
          <w:b/>
          <w:bCs/>
          <w:sz w:val="24"/>
          <w:szCs w:val="24"/>
        </w:rPr>
        <w:t xml:space="preserve">Вариант 18: </w:t>
      </w:r>
      <w:r>
        <w:rPr>
          <w:rFonts w:ascii="Times New Roman" w:cs="Times New Roman" w:eastAsia="Times New Roman" w:hAnsi="Times New Roman"/>
          <w:i w:val="false"/>
          <w:iCs w:val="false"/>
          <w:sz w:val="24"/>
          <w:szCs w:val="24"/>
          <w:shd w:fill="BDD7EE" w:color="auto" w:val="clear"/>
        </w:rPr>
        <w:t xml:space="preserve">Срок освоения суммы микрокредита по целевому назначению: 60 (шестьдесят) / 90 (девяносто) календарных дней со дня выдачи микрокредита. При этом, освоением суммы микрокредита является использование Заемщиком заемных средств по целевому назначению, в течение срока освоения микрокредита.</w:t>
      </w:r>
    </w:p>
    <w:p>
      <w:pPr>
        <w:spacing w:after="60"/>
        <w:ind w:left="360"/>
        <w:jc w:val="both"/>
      </w:pPr>
      <w:r>
        <w:rPr>
          <w:rFonts w:ascii="Times New Roman" w:cs="Times New Roman" w:eastAsia="Times New Roman" w:hAnsi="Times New Roman"/>
          <w:b/>
          <w:bCs/>
          <w:sz w:val="24"/>
          <w:szCs w:val="24"/>
        </w:rPr>
        <w:t xml:space="preserve">Вариант 19: </w:t>
      </w:r>
      <w:r>
        <w:rPr>
          <w:rFonts w:ascii="Times New Roman" w:cs="Times New Roman" w:eastAsia="Times New Roman" w:hAnsi="Times New Roman"/>
          <w:i w:val="false"/>
          <w:iCs w:val="false"/>
          <w:sz w:val="24"/>
          <w:szCs w:val="24"/>
          <w:shd w:fill="FFEB9C" w:color="auto" w:val="clear"/>
        </w:rPr>
        <w:t xml:space="preserve">В течение 90 (девяносто) календарных дней с момента получения бюджетного микрокредита полностью освоить полученные средства и предоставить Кредитору все платежные документы.</w:t>
      </w:r>
      <w:commentRangeEnd w:id="89"/>
      <w:r>
        <w:commentReference w:id="89"/>
      </w:r>
    </w:p>
    <w:p>
      <w:pPr>
        <w:spacing w:before="60"/>
      </w:pPr>
      <w:commentRangeStart w:id="90"/>
      <w:r>
        <w:rPr>
          <w:rFonts w:ascii="Times New Roman" w:cs="Times New Roman" w:eastAsia="Times New Roman" w:hAnsi="Times New Roman"/>
          <w:b/>
          <w:bCs/>
          <w:sz w:val="24"/>
          <w:szCs w:val="24"/>
        </w:rPr>
        <w:t xml:space="preserve">6.2.1.2.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подтверждение целевого использования заемных средств Заемщик предоставляет Поверенному (агенту) следующие документы: договоры купли-продажи, акты приема-передачи, акты оказания услуг (работ), платежные поручения, счета-фактуры, накладные, акт ввода в эксплуатацию в случае, если в составлении такого акта предусмотрено законодательством Республики Казахстан, и другие документы, подтверждающие целевое использование заемных средств.</w:t>
      </w:r>
      <w:commentRangeEnd w:id="90"/>
      <w:r>
        <w:commentReference w:id="90"/>
      </w:r>
    </w:p>
    <w:p>
      <w:pPr>
        <w:spacing w:after="80"/>
        <w:jc w:val="both"/>
      </w:pPr>
      <w:commentRangeStart w:id="91"/>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shd w:fill="FFEB9C" w:color="auto" w:val="clear"/>
        </w:rPr>
        <w:t xml:space="preserve">Использовать полученный бюджетный микрокредит исключительно на цели, указанные в п.1.1. настоящего Договора. Для целей контроля, по требованию Кредитора Заемщик обязан предоставить Кредитору в письменной форме реестр платежей с указанием перечня контрактов, договоров, подлежащих оплате за счет полученного бюджетного микрокредита, наименование контрагента, суммы оплаты, платежей и платежных реквизитов, а также обеспечить доступ представителям Кредитора непорседственно на объект реализации бизнес -проекта Заемщика для мониторинга целевого использования бюджетного микрокредита и  хода реализации бизнес - проекта.</w:t>
      </w:r>
      <w:commentRangeEnd w:id="91"/>
      <w:r>
        <w:commentReference w:id="91"/>
      </w:r>
    </w:p>
    <w:p>
      <w:pPr>
        <w:spacing w:after="80"/>
        <w:jc w:val="both"/>
      </w:pPr>
      <w:commentRangeStart w:id="92"/>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92"/>
      <w:r>
        <w:commentReference w:id="92"/>
      </w:r>
    </w:p>
    <w:p>
      <w:pPr>
        <w:spacing w:before="60"/>
      </w:pPr>
      <w:commentRangeStart w:id="93"/>
      <w:r>
        <w:rPr>
          <w:rFonts w:ascii="Times New Roman" w:cs="Times New Roman" w:eastAsia="Times New Roman" w:hAnsi="Times New Roman"/>
          <w:b/>
          <w:bCs/>
          <w:sz w:val="24"/>
          <w:szCs w:val="24"/>
        </w:rPr>
        <w:t xml:space="preserve">6.2.2.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выявления нецелевого использования микрокредита досрочно осуществить возврат суммы нецелевого использования микрокредита и начисленной неустойки по первому письменному требованию Заимодателя/Поверенного (агента);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Заимодателя;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Кредитного комитета;</w:t>
      </w:r>
      <w:commentRangeEnd w:id="93"/>
      <w:r>
        <w:commentReference w:id="93"/>
      </w:r>
    </w:p>
    <w:p>
      <w:pPr>
        <w:spacing w:after="80"/>
        <w:jc w:val="both"/>
      </w:pPr>
      <w:commentRangeStart w:id="94"/>
      <w:r>
        <w:rPr>
          <w:rFonts w:ascii="Times New Roman" w:cs="Times New Roman" w:eastAsia="Times New Roman" w:hAnsi="Times New Roman"/>
          <w:b/>
          <w:bCs/>
          <w:sz w:val="24"/>
          <w:szCs w:val="24"/>
        </w:rPr>
        <w:t xml:space="preserve">6.2.2.2. </w:t>
      </w:r>
      <w:r>
        <w:rPr>
          <w:rFonts w:ascii="Times New Roman" w:cs="Times New Roman" w:eastAsia="Times New Roman" w:hAnsi="Times New Roman"/>
          <w:sz w:val="24"/>
          <w:szCs w:val="24"/>
          <w:shd w:fill="FFEB9C" w:color="auto" w:val="clear"/>
        </w:rPr>
        <w:t xml:space="preserve">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w:t>
      </w:r>
      <w:commentRangeEnd w:id="94"/>
      <w:r>
        <w:commentReference w:id="94"/>
      </w:r>
    </w:p>
    <w:p>
      <w:pPr>
        <w:spacing w:after="80"/>
        <w:jc w:val="both"/>
      </w:pPr>
      <w:commentRangeStart w:id="95"/>
      <w:r>
        <w:rPr>
          <w:rFonts w:ascii="Times New Roman" w:cs="Times New Roman" w:eastAsia="Times New Roman" w:hAnsi="Times New Roman"/>
          <w:b/>
          <w:bCs/>
          <w:sz w:val="24"/>
          <w:szCs w:val="24"/>
        </w:rPr>
        <w:t xml:space="preserve">6.2.3. </w:t>
      </w:r>
      <w:r>
        <w:rPr>
          <w:rFonts w:ascii="Times New Roman" w:cs="Times New Roman" w:eastAsia="Times New Roman" w:hAnsi="Times New Roman"/>
          <w:sz w:val="24"/>
          <w:szCs w:val="24"/>
          <w:shd w:fill="C6EFCE" w:color="auto" w:val="clear"/>
        </w:rPr>
        <w:t xml:space="preserve">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commentRangeEnd w:id="95"/>
      <w:r>
        <w:commentReference w:id="95"/>
      </w:r>
    </w:p>
    <w:p>
      <w:pPr>
        <w:spacing w:before="60"/>
      </w:pPr>
      <w:commentRangeStart w:id="96"/>
      <w:r>
        <w:rPr>
          <w:rFonts w:ascii="Times New Roman" w:cs="Times New Roman" w:eastAsia="Times New Roman" w:hAnsi="Times New Roman"/>
          <w:b/>
          <w:bCs/>
          <w:sz w:val="24"/>
          <w:szCs w:val="24"/>
        </w:rPr>
        <w:t xml:space="preserve">6.2.4.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Не позднее, чем за один месяц информировать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Не позднее, чем за один месяц письменно  информировать Займодателя и/или Поверенного (агента) о возможном изменении адреса, изменении личных данных, места работы и места проживания сообщить Займодателю и/или Поверенному (агенту) новые сведения банковских реквизитов, привлечении дополнительных кредитных средств в банках второго уровня и/или иных кредитных организациях, а также принятии гарантийных обязательств и других изменениях, которые могут повлиять на финансовую состоятельность Заемщика и на выполнение принятых обязательств перед Займодателем в соответствии с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не позднее, чем за 1 (один) месяц информировать Заимодателя и Поверенного (агента) о возможном изменении адреса и других изменениях, которые могут повлиять на выполнение принятых обязательств перед Заимодателем в соответствии с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извещать Поверенного агента  в письменном  виде   о предстоящем  изменении своего наименования , места нахождения, почтовых реквизитов – за 30  календарных  дней  до  предстоящего  изменения  указанных  сведений</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письменно сообщать Займодателю и Поверенному (агенту) для физических лиц/ИП/КХ -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 для юридических лиц - уведомлять о внесении изменений/дополнений в свои учредительные документы в срок не позднее 30 (тридцати) календарных дней с даты принятия решения высшим органом управления и уведомления уполномоченного органа о внесении изменений в учредительные документы; о своей предстоящей реорганизации как юридического лица - не позднее, чем за 1 (один) месяц до предполагаемой даты реорганизации; о переизбрании/назначении органов Заемщика/Залогодателя (т.е. исполнительный орган, руководитель, совет директоров, наблюдательный совет и т.д.) –  не позднее 5 (пять) рабочих дней со дня принятия соответствующего решения. К уведомлению должны быть приложены копии соответствующих документов;</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FFEB9C" w:color="auto" w:val="clear"/>
        </w:rPr>
        <w:t xml:space="preserve">При изменении почтовых и банковских реквизитов, а также юридического адреса Заемщика в течение 5 (пять) рабочих дней письменно известить об этом Кредитора.</w:t>
      </w:r>
      <w:commentRangeEnd w:id="96"/>
      <w:r>
        <w:commentReference w:id="96"/>
      </w:r>
    </w:p>
    <w:p>
      <w:pPr>
        <w:spacing w:after="80"/>
        <w:jc w:val="both"/>
      </w:pPr>
      <w:commentRangeStart w:id="97"/>
      <w:r>
        <w:rPr>
          <w:rFonts w:ascii="Times New Roman" w:cs="Times New Roman" w:eastAsia="Times New Roman" w:hAnsi="Times New Roman"/>
          <w:b/>
          <w:bCs/>
          <w:sz w:val="24"/>
          <w:szCs w:val="24"/>
        </w:rPr>
        <w:t xml:space="preserve">6.2.4.2. </w:t>
      </w:r>
      <w:r>
        <w:rPr>
          <w:rFonts w:ascii="Times New Roman" w:cs="Times New Roman" w:eastAsia="Times New Roman" w:hAnsi="Times New Roman"/>
          <w:sz w:val="24"/>
          <w:szCs w:val="24"/>
          <w:shd w:fill="FFEB9C" w:color="auto" w:val="clear"/>
        </w:rPr>
        <w:t xml:space="preserve">Своевременно извещать обо всех обстоятельствах, которые могут повлиять на своевременное исполнение обязательств по настоящему Договору.</w:t>
      </w:r>
      <w:commentRangeEnd w:id="97"/>
      <w:r>
        <w:commentReference w:id="97"/>
      </w:r>
    </w:p>
    <w:p>
      <w:pPr>
        <w:spacing w:after="80"/>
        <w:jc w:val="both"/>
      </w:pPr>
      <w:commentRangeStart w:id="98"/>
      <w:r>
        <w:rPr>
          <w:rFonts w:ascii="Times New Roman" w:cs="Times New Roman" w:eastAsia="Times New Roman" w:hAnsi="Times New Roman"/>
          <w:b/>
          <w:bCs/>
          <w:sz w:val="24"/>
          <w:szCs w:val="24"/>
        </w:rPr>
        <w:t xml:space="preserve">6.2.5. </w:t>
      </w:r>
      <w:r>
        <w:rPr>
          <w:rFonts w:ascii="Times New Roman" w:cs="Times New Roman" w:eastAsia="Times New Roman" w:hAnsi="Times New Roman"/>
          <w:sz w:val="24"/>
          <w:szCs w:val="24"/>
          <w:shd w:fill="C6EFCE" w:color="auto" w:val="clear"/>
        </w:rPr>
        <w:t xml:space="preserve">В случае неисполнения или ненадлежащего исполнения Заемщиком условий настоящего Договора Заемщик: отвечает перед Займодателем и/или Поверенным (агентом) всем своим имуществом, принадлежащим ему на праве собственности, в том числе деньгами на счетах в тенге и в иностранной валюте;</w:t>
      </w:r>
      <w:commentRangeEnd w:id="98"/>
      <w:r>
        <w:commentReference w:id="98"/>
      </w:r>
    </w:p>
    <w:p>
      <w:pPr>
        <w:spacing w:before="60"/>
      </w:pPr>
      <w:commentRangeStart w:id="99"/>
      <w:r>
        <w:rPr>
          <w:rFonts w:ascii="Times New Roman" w:cs="Times New Roman" w:eastAsia="Times New Roman" w:hAnsi="Times New Roman"/>
          <w:b/>
          <w:bCs/>
          <w:sz w:val="24"/>
          <w:szCs w:val="24"/>
        </w:rPr>
        <w:t xml:space="preserve">6.2.5.2.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безотзывно и безусловно предоставляет Займодателю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безотзывно и безусловно предоставляет Поверенному (агенту) право безакцептного списания денег со всех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безотзывно и безусловно предоставляет Займодателю и/или Поверенному (агенту) право безакцептного списания денег со своих счетов в теңге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безотзывно и безусловно предоставляет Заимодателю/Поверенному (агенту) право безспорного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 и за ее пределами;</w:t>
      </w:r>
      <w:commentRangeEnd w:id="99"/>
      <w:r>
        <w:commentReference w:id="99"/>
      </w:r>
    </w:p>
    <w:p>
      <w:pPr>
        <w:spacing w:after="80"/>
        <w:jc w:val="both"/>
      </w:pPr>
      <w:commentRangeStart w:id="100"/>
      <w:r>
        <w:rPr>
          <w:rFonts w:ascii="Times New Roman" w:cs="Times New Roman" w:eastAsia="Times New Roman" w:hAnsi="Times New Roman"/>
          <w:b/>
          <w:bCs/>
          <w:sz w:val="24"/>
          <w:szCs w:val="24"/>
        </w:rPr>
        <w:t xml:space="preserve">6.2.6. </w:t>
      </w:r>
      <w:r>
        <w:rPr>
          <w:rFonts w:ascii="Times New Roman" w:cs="Times New Roman" w:eastAsia="Times New Roman" w:hAnsi="Times New Roman"/>
          <w:sz w:val="24"/>
          <w:szCs w:val="24"/>
          <w:shd w:fill="C6EFCE" w:color="auto" w:val="clear"/>
        </w:rPr>
        <w:t xml:space="preserve">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commentRangeEnd w:id="100"/>
      <w:r>
        <w:commentReference w:id="100"/>
      </w:r>
    </w:p>
    <w:p>
      <w:pPr>
        <w:spacing w:after="80"/>
        <w:jc w:val="both"/>
      </w:pPr>
      <w:commentRangeStart w:id="101"/>
      <w:r>
        <w:rPr>
          <w:rFonts w:ascii="Times New Roman" w:cs="Times New Roman" w:eastAsia="Times New Roman" w:hAnsi="Times New Roman"/>
          <w:b/>
          <w:bCs/>
          <w:sz w:val="24"/>
          <w:szCs w:val="24"/>
        </w:rPr>
        <w:t xml:space="preserve">6.2.7. </w:t>
      </w:r>
      <w:r>
        <w:rPr>
          <w:rFonts w:ascii="Times New Roman" w:cs="Times New Roman" w:eastAsia="Times New Roman" w:hAnsi="Times New Roman"/>
          <w:sz w:val="24"/>
          <w:szCs w:val="24"/>
          <w:shd w:fill="C6EFCE" w:color="auto" w:val="clear"/>
        </w:rPr>
        <w:t xml:space="preserve">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w:t>
      </w:r>
      <w:commentRangeEnd w:id="101"/>
      <w:r>
        <w:commentReference w:id="101"/>
      </w:r>
    </w:p>
    <w:p>
      <w:pPr>
        <w:spacing w:after="80"/>
        <w:jc w:val="both"/>
      </w:pPr>
      <w:commentRangeStart w:id="102"/>
      <w:r>
        <w:rPr>
          <w:rFonts w:ascii="Times New Roman" w:cs="Times New Roman" w:eastAsia="Times New Roman" w:hAnsi="Times New Roman"/>
          <w:b/>
          <w:bCs/>
          <w:sz w:val="24"/>
          <w:szCs w:val="24"/>
        </w:rPr>
        <w:t xml:space="preserve">6.2.7.2. </w:t>
      </w:r>
      <w:r>
        <w:rPr>
          <w:rFonts w:ascii="Times New Roman" w:cs="Times New Roman" w:eastAsia="Times New Roman" w:hAnsi="Times New Roman"/>
          <w:sz w:val="24"/>
          <w:szCs w:val="24"/>
          <w:shd w:fill="FFEB9C" w:color="auto" w:val="clear"/>
        </w:rPr>
        <w:t xml:space="preserve">в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 При этом, все затраты, связанные с регистрацией дополнительных соглашений в уполномоченном регистрирующем органе возмещаются Заемщиком/Залогодателем;</w:t>
      </w:r>
      <w:commentRangeEnd w:id="102"/>
      <w:r>
        <w:commentReference w:id="102"/>
      </w:r>
    </w:p>
    <w:p>
      <w:pPr>
        <w:spacing w:after="80"/>
        <w:jc w:val="both"/>
      </w:pPr>
      <w:commentRangeStart w:id="103"/>
      <w:r>
        <w:rPr>
          <w:rFonts w:ascii="Times New Roman" w:cs="Times New Roman" w:eastAsia="Times New Roman" w:hAnsi="Times New Roman"/>
          <w:b/>
          <w:bCs/>
          <w:sz w:val="24"/>
          <w:szCs w:val="24"/>
        </w:rPr>
        <w:t xml:space="preserve">6.2.7.3. </w:t>
      </w:r>
      <w:r>
        <w:rPr>
          <w:rFonts w:ascii="Times New Roman" w:cs="Times New Roman" w:eastAsia="Times New Roman" w:hAnsi="Times New Roman"/>
          <w:sz w:val="24"/>
          <w:szCs w:val="24"/>
          <w:shd w:fill="FFEB9C" w:color="auto" w:val="clear"/>
        </w:rPr>
        <w:t xml:space="preserve">оказывать содействие в проведении Кредитором мониторинга залогового обеспечения, нести расходы по его переоценке, в случае получения такого требования от Кредитора.</w:t>
      </w:r>
      <w:commentRangeEnd w:id="103"/>
      <w:r>
        <w:commentReference w:id="103"/>
      </w:r>
    </w:p>
    <w:p>
      <w:pPr>
        <w:spacing w:after="80"/>
        <w:jc w:val="both"/>
      </w:pPr>
      <w:commentRangeStart w:id="104"/>
      <w:r>
        <w:rPr>
          <w:rFonts w:ascii="Times New Roman" w:cs="Times New Roman" w:eastAsia="Times New Roman" w:hAnsi="Times New Roman"/>
          <w:b/>
          <w:bCs/>
          <w:sz w:val="24"/>
          <w:szCs w:val="24"/>
        </w:rPr>
        <w:t xml:space="preserve">6.2.7.4. </w:t>
      </w:r>
      <w:r>
        <w:rPr>
          <w:rFonts w:ascii="Times New Roman" w:cs="Times New Roman" w:eastAsia="Times New Roman" w:hAnsi="Times New Roman"/>
          <w:sz w:val="24"/>
          <w:szCs w:val="24"/>
          <w:shd w:fill="BDD7EE" w:color="auto" w:val="clear"/>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commentRangeEnd w:id="104"/>
      <w:r>
        <w:commentReference w:id="104"/>
      </w:r>
    </w:p>
    <w:p>
      <w:pPr>
        <w:spacing w:before="60"/>
      </w:pPr>
      <w:commentRangeStart w:id="105"/>
      <w:r>
        <w:rPr>
          <w:rFonts w:ascii="Times New Roman" w:cs="Times New Roman" w:eastAsia="Times New Roman" w:hAnsi="Times New Roman"/>
          <w:b/>
          <w:bCs/>
          <w:sz w:val="24"/>
          <w:szCs w:val="24"/>
        </w:rPr>
        <w:t xml:space="preserve">6.2.8.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Осуществить страхование жизни, залогового имущества на сумму полученного кредита.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При принятии решения Кредитного комитета о необходимости страхования залогового обеспечения, произвести его страхование и предоставить оригинал страхового полиса (договора страхования) Кредитору.</w:t>
      </w:r>
      <w:commentRangeEnd w:id="105"/>
      <w:r>
        <w:commentReference w:id="105"/>
      </w:r>
    </w:p>
    <w:p>
      <w:pPr>
        <w:spacing w:after="80"/>
        <w:jc w:val="both"/>
      </w:pPr>
      <w:commentRangeStart w:id="106"/>
      <w:r>
        <w:rPr>
          <w:rFonts w:ascii="Times New Roman" w:cs="Times New Roman" w:eastAsia="Times New Roman" w:hAnsi="Times New Roman"/>
          <w:b/>
          <w:bCs/>
          <w:sz w:val="24"/>
          <w:szCs w:val="24"/>
        </w:rPr>
        <w:t xml:space="preserve">6.2.9. </w:t>
      </w:r>
      <w:r>
        <w:rPr>
          <w:rFonts w:ascii="Times New Roman" w:cs="Times New Roman" w:eastAsia="Times New Roman" w:hAnsi="Times New Roman"/>
          <w:sz w:val="24"/>
          <w:szCs w:val="24"/>
          <w:shd w:fill="FFEB9C" w:color="auto" w:val="clear"/>
        </w:rPr>
        <w:t xml:space="preserve">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commentRangeEnd w:id="106"/>
      <w:r>
        <w:commentReference w:id="106"/>
      </w:r>
    </w:p>
    <w:p>
      <w:pPr>
        <w:spacing w:before="60"/>
      </w:pPr>
      <w:commentRangeStart w:id="107"/>
      <w:r>
        <w:rPr>
          <w:rFonts w:ascii="Times New Roman" w:cs="Times New Roman" w:eastAsia="Times New Roman" w:hAnsi="Times New Roman"/>
          <w:b/>
          <w:bCs/>
          <w:sz w:val="24"/>
          <w:szCs w:val="24"/>
        </w:rPr>
        <w:t xml:space="preserve">6.2.10.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Предоставлять Займодателю и Поверенному (агенту) любую информацию,  письменно запрашиваемую последними в рамках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Предоставлять Займодателю и Поверенному (агенту) любую информацию, документацию касательно финансово-хозяйственной деятельности Заемщика в течении 30 (тридцати) календарных дней после письменного запроса в рамках исполнения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В течение 5 (пять) календарных дней с даты получения запроса от Кредитора предоставлять Кредитору необходимую информацию и документы, которые он может запросить в рамках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предоставлять любые документы по запросу Заимодателя и/или Поверенного (агента),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commentRangeEnd w:id="107"/>
      <w:r>
        <w:commentReference w:id="107"/>
      </w:r>
    </w:p>
    <w:p>
      <w:pPr>
        <w:spacing w:after="80"/>
        <w:jc w:val="both"/>
      </w:pPr>
      <w:commentRangeStart w:id="108"/>
      <w:r>
        <w:rPr>
          <w:rFonts w:ascii="Times New Roman" w:cs="Times New Roman" w:eastAsia="Times New Roman" w:hAnsi="Times New Roman"/>
          <w:b/>
          <w:bCs/>
          <w:sz w:val="24"/>
          <w:szCs w:val="24"/>
        </w:rPr>
        <w:t xml:space="preserve">6.2.10.2. </w:t>
      </w:r>
      <w:r>
        <w:rPr>
          <w:rFonts w:ascii="Times New Roman" w:cs="Times New Roman" w:eastAsia="Times New Roman" w:hAnsi="Times New Roman"/>
          <w:sz w:val="24"/>
          <w:szCs w:val="24"/>
          <w:shd w:fill="FFEB9C" w:color="auto" w:val="clear"/>
        </w:rPr>
        <w:t xml:space="preserve">В течение 10 (десять) календарных дней с момента получения запроса от Кредитора, предоставить отчетность о финансово - хозяйственной деятельности с расшифровками, а также ежегодно предоставлять годовую финансовую отчетность в течение 10 (десять) календарных дней после истечения срока предоставления ежегодной финансовой отчетности в уполномоченный государственный орган.</w:t>
      </w:r>
      <w:commentRangeEnd w:id="108"/>
      <w:r>
        <w:commentReference w:id="108"/>
      </w:r>
    </w:p>
    <w:p>
      <w:pPr>
        <w:spacing w:after="80"/>
        <w:jc w:val="both"/>
      </w:pPr>
      <w:commentRangeStart w:id="109"/>
      <w:r>
        <w:rPr>
          <w:rFonts w:ascii="Times New Roman" w:cs="Times New Roman" w:eastAsia="Times New Roman" w:hAnsi="Times New Roman"/>
          <w:b/>
          <w:bCs/>
          <w:sz w:val="24"/>
          <w:szCs w:val="24"/>
        </w:rPr>
        <w:t xml:space="preserve">6.2.10.3. </w:t>
      </w:r>
      <w:r>
        <w:rPr>
          <w:rFonts w:ascii="Times New Roman" w:cs="Times New Roman" w:eastAsia="Times New Roman" w:hAnsi="Times New Roman"/>
          <w:sz w:val="24"/>
          <w:szCs w:val="24"/>
          <w:shd w:fill="BDD7EE" w:color="auto" w:val="clear"/>
        </w:rPr>
        <w:t xml:space="preserve">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commentRangeEnd w:id="109"/>
      <w:r>
        <w:commentReference w:id="109"/>
      </w:r>
    </w:p>
    <w:p>
      <w:pPr>
        <w:spacing w:after="80"/>
        <w:jc w:val="both"/>
      </w:pPr>
      <w:commentRangeStart w:id="110"/>
      <w:r>
        <w:rPr>
          <w:rFonts w:ascii="Times New Roman" w:cs="Times New Roman" w:eastAsia="Times New Roman" w:hAnsi="Times New Roman"/>
          <w:b/>
          <w:bCs/>
          <w:sz w:val="24"/>
          <w:szCs w:val="24"/>
        </w:rPr>
        <w:t xml:space="preserve">6.2.10.4. </w:t>
      </w:r>
      <w:r>
        <w:rPr>
          <w:rFonts w:ascii="Times New Roman" w:cs="Times New Roman" w:eastAsia="Times New Roman" w:hAnsi="Times New Roman"/>
          <w:sz w:val="24"/>
          <w:szCs w:val="24"/>
          <w:shd w:fill="BDD7EE" w:color="auto" w:val="clear"/>
        </w:rPr>
        <w:t xml:space="preserve">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commentRangeEnd w:id="110"/>
      <w:r>
        <w:commentReference w:id="110"/>
      </w:r>
    </w:p>
    <w:p>
      <w:pPr>
        <w:spacing w:after="80"/>
        <w:jc w:val="both"/>
      </w:pPr>
      <w:commentRangeStart w:id="111"/>
      <w:r>
        <w:rPr>
          <w:rFonts w:ascii="Times New Roman" w:cs="Times New Roman" w:eastAsia="Times New Roman" w:hAnsi="Times New Roman"/>
          <w:b/>
          <w:bCs/>
          <w:sz w:val="24"/>
          <w:szCs w:val="24"/>
        </w:rPr>
        <w:t xml:space="preserve">6.2.11.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commentRangeEnd w:id="111"/>
      <w:r>
        <w:commentReference w:id="111"/>
      </w:r>
    </w:p>
    <w:p>
      <w:pPr>
        <w:spacing w:after="80"/>
        <w:jc w:val="both"/>
      </w:pPr>
      <w:commentRangeStart w:id="112"/>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shd w:fill="FFEB9C" w:color="auto" w:val="clear"/>
        </w:rPr>
        <w:t xml:space="preserve">Не прекращать деятельность, в целях осуществления которой был получен заем, до полного исполнения обязательств по настоящему Договору.</w:t>
      </w:r>
      <w:commentRangeEnd w:id="112"/>
      <w:r>
        <w:commentReference w:id="112"/>
      </w:r>
    </w:p>
    <w:p>
      <w:pPr>
        <w:spacing w:after="80"/>
        <w:jc w:val="both"/>
      </w:pPr>
      <w:commentRangeStart w:id="113"/>
      <w:r>
        <w:rPr>
          <w:rFonts w:ascii="Times New Roman" w:cs="Times New Roman" w:eastAsia="Times New Roman" w:hAnsi="Times New Roman"/>
          <w:b/>
          <w:bCs/>
          <w:sz w:val="24"/>
          <w:szCs w:val="24"/>
        </w:rPr>
        <w:t xml:space="preserve">6.2.12.2. </w:t>
      </w:r>
      <w:r>
        <w:rPr>
          <w:rFonts w:ascii="Times New Roman" w:cs="Times New Roman" w:eastAsia="Times New Roman" w:hAnsi="Times New Roman"/>
          <w:sz w:val="24"/>
          <w:szCs w:val="24"/>
          <w:shd w:fill="FFEB9C" w:color="auto" w:val="clear"/>
        </w:rPr>
        <w:t xml:space="preserve">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commentRangeEnd w:id="113"/>
      <w:r>
        <w:commentReference w:id="113"/>
      </w:r>
    </w:p>
    <w:p>
      <w:pPr>
        <w:spacing w:before="60"/>
      </w:pPr>
      <w:commentRangeStart w:id="114"/>
      <w:r>
        <w:rPr>
          <w:rFonts w:ascii="Times New Roman" w:cs="Times New Roman" w:eastAsia="Times New Roman" w:hAnsi="Times New Roman"/>
          <w:b/>
          <w:bCs/>
          <w:sz w:val="24"/>
          <w:szCs w:val="24"/>
        </w:rPr>
        <w:t xml:space="preserve">6.2.13.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Не позднее, чем за один месяц уведомить Займодателя о приостановлении или прекращении регистрации в качестве индивидуального предпринимателя.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Не позднее, чем за один месяц уведомить Займодателя о приостановлении, прекращении регистрации или изменении форм собственности в качестве индивидуального предпринимателя самостоятельно или по независящим от его воли причинам;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период действия Договора займа не прекращать и не приостанавливать деятельность индивидуального предпринимательства или изменение  правового статуса заемщика без письменного согласия Поверенного агента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Не приостанавливать или не прекращать регистрацию в качестве индивидуального предпринимателя до полного исполнения обязательств.</w:t>
      </w:r>
      <w:commentRangeEnd w:id="114"/>
      <w:r>
        <w:commentReference w:id="114"/>
      </w:r>
    </w:p>
    <w:p>
      <w:pPr>
        <w:spacing w:before="60"/>
      </w:pPr>
      <w:commentRangeStart w:id="115"/>
      <w:r>
        <w:rPr>
          <w:rFonts w:ascii="Times New Roman" w:cs="Times New Roman" w:eastAsia="Times New Roman" w:hAnsi="Times New Roman"/>
          <w:b/>
          <w:bCs/>
          <w:sz w:val="24"/>
          <w:szCs w:val="24"/>
        </w:rPr>
        <w:t xml:space="preserve">6.2.13-Б2.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До полного исполнения обязательств не прекращать действия регистрации в качестве юридического лица.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Не позднее, чем за один месяц уведомить Займодателя о приостановлении или прекращении регистрации в качестве юридического лица.</w:t>
      </w:r>
      <w:commentRangeEnd w:id="115"/>
      <w:r>
        <w:commentReference w:id="115"/>
      </w:r>
    </w:p>
    <w:p>
      <w:pPr>
        <w:spacing w:after="80"/>
        <w:jc w:val="both"/>
      </w:pPr>
      <w:commentRangeStart w:id="116"/>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FFEB9C" w:color="auto" w:val="clear"/>
        </w:rPr>
        <w:t xml:space="preserve">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commentRangeEnd w:id="116"/>
      <w:r>
        <w:commentReference w:id="116"/>
      </w:r>
    </w:p>
    <w:p>
      <w:pPr>
        <w:spacing w:after="80"/>
        <w:jc w:val="both"/>
      </w:pPr>
      <w:commentRangeStart w:id="117"/>
      <w:r>
        <w:rPr>
          <w:rFonts w:ascii="Times New Roman" w:cs="Times New Roman" w:eastAsia="Times New Roman" w:hAnsi="Times New Roman"/>
          <w:b/>
          <w:bCs/>
          <w:sz w:val="24"/>
          <w:szCs w:val="24"/>
        </w:rPr>
        <w:t xml:space="preserve">6.2.15. </w:t>
      </w:r>
      <w:r>
        <w:rPr>
          <w:rFonts w:ascii="Times New Roman" w:cs="Times New Roman" w:eastAsia="Times New Roman" w:hAnsi="Times New Roman"/>
          <w:sz w:val="24"/>
          <w:szCs w:val="24"/>
          <w:shd w:fill="BDD7EE" w:color="auto" w:val="clear"/>
        </w:rPr>
        <w:t xml:space="preserve">Обеспечить проведение мониторинга использования кредитных средств с помощью цифровой платформы Check-Up Online - сервиса удалённых и выездных мониторинговых осмотров, обеспечивающего фото - и видеофиксацию, определение геолокации заемщика, а также автоматизированную загрузку отчетов и форм актов осмотра в режиме реального времени, а также предоставлять Займодателю и/или Поверенному (агенту) доступ к соответствующим отчетам и актам.</w:t>
      </w:r>
      <w:commentRangeEnd w:id="117"/>
      <w:r>
        <w:commentReference w:id="117"/>
      </w:r>
    </w:p>
    <w:p>
      <w:pPr>
        <w:spacing w:after="80"/>
        <w:jc w:val="both"/>
      </w:pPr>
      <w:commentRangeStart w:id="118"/>
      <w:r>
        <w:rPr>
          <w:rFonts w:ascii="Times New Roman" w:cs="Times New Roman" w:eastAsia="Times New Roman" w:hAnsi="Times New Roman"/>
          <w:b/>
          <w:bCs/>
          <w:sz w:val="24"/>
          <w:szCs w:val="24"/>
        </w:rPr>
        <w:t xml:space="preserve">6.2.16. </w:t>
      </w:r>
      <w:r>
        <w:rPr>
          <w:rFonts w:ascii="Times New Roman" w:cs="Times New Roman" w:eastAsia="Times New Roman" w:hAnsi="Times New Roman"/>
          <w:sz w:val="24"/>
          <w:szCs w:val="24"/>
          <w:shd w:fill="BDD7EE" w:color="auto" w:val="clear"/>
        </w:rPr>
        <w:t xml:space="preserve">Незамедлительно уведомлять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commentRangeEnd w:id="118"/>
      <w:r>
        <w:commentReference w:id="118"/>
      </w:r>
    </w:p>
    <w:p>
      <w:pPr>
        <w:spacing w:after="80"/>
        <w:jc w:val="both"/>
      </w:pPr>
      <w:commentRangeStart w:id="119"/>
      <w:r>
        <w:rPr>
          <w:rFonts w:ascii="Times New Roman" w:cs="Times New Roman" w:eastAsia="Times New Roman" w:hAnsi="Times New Roman"/>
          <w:b/>
          <w:bCs/>
          <w:sz w:val="24"/>
          <w:szCs w:val="24"/>
        </w:rPr>
        <w:t xml:space="preserve">6.2.17. </w:t>
      </w:r>
      <w:r>
        <w:rPr>
          <w:rFonts w:ascii="Times New Roman" w:cs="Times New Roman" w:eastAsia="Times New Roman" w:hAnsi="Times New Roman"/>
          <w:sz w:val="24"/>
          <w:szCs w:val="24"/>
          <w:shd w:fill="FFEB9C" w:color="auto" w:val="clear"/>
        </w:rPr>
        <w:t xml:space="preserve">Предпринимать все меры, необходимые для сохранности залогового обеспечения, не допускать его утраты или повреждений. В случае предъявления дополнительных требований Кредитора дополнить или заменить залоговое обеспечение на приемлемое для Кредитора в течение 30 (тридцать) календарных дней с даты направления такого дополнительного требования.</w:t>
      </w:r>
      <w:commentRangeEnd w:id="119"/>
      <w:r>
        <w:commentReference w:id="119"/>
      </w:r>
    </w:p>
    <w:p>
      <w:pPr>
        <w:spacing w:after="80"/>
        <w:jc w:val="both"/>
      </w:pPr>
      <w:commentRangeStart w:id="120"/>
      <w:r>
        <w:rPr>
          <w:rFonts w:ascii="Times New Roman" w:cs="Times New Roman" w:eastAsia="Times New Roman" w:hAnsi="Times New Roman"/>
          <w:b/>
          <w:bCs/>
          <w:sz w:val="24"/>
          <w:szCs w:val="24"/>
        </w:rPr>
        <w:t xml:space="preserve">6.2.17.2. </w:t>
      </w:r>
      <w:r>
        <w:rPr>
          <w:rFonts w:ascii="Times New Roman" w:cs="Times New Roman" w:eastAsia="Times New Roman" w:hAnsi="Times New Roman"/>
          <w:sz w:val="24"/>
          <w:szCs w:val="24"/>
          <w:shd w:fill="BDD7EE" w:color="auto" w:val="clear"/>
        </w:rPr>
        <w:t xml:space="preserve">Не производить в течении первых 6-ти месяцев со дня получения займа, замену предыдущего залогового обеспечения на новый вид залогового обеспечения по настоящему Договору.</w:t>
      </w:r>
      <w:commentRangeEnd w:id="120"/>
      <w:r>
        <w:commentReference w:id="120"/>
      </w:r>
    </w:p>
    <w:p>
      <w:pPr>
        <w:spacing w:after="80"/>
        <w:jc w:val="both"/>
      </w:pPr>
      <w:commentRangeStart w:id="121"/>
      <w:r>
        <w:rPr>
          <w:rFonts w:ascii="Times New Roman" w:cs="Times New Roman" w:eastAsia="Times New Roman" w:hAnsi="Times New Roman"/>
          <w:b/>
          <w:bCs/>
          <w:sz w:val="24"/>
          <w:szCs w:val="24"/>
        </w:rPr>
        <w:t xml:space="preserve">6.2.17.3. </w:t>
      </w:r>
      <w:r>
        <w:rPr>
          <w:rFonts w:ascii="Times New Roman" w:cs="Times New Roman" w:eastAsia="Times New Roman" w:hAnsi="Times New Roman"/>
          <w:sz w:val="24"/>
          <w:szCs w:val="24"/>
          <w:shd w:fill="FFEB9C" w:color="auto" w:val="clear"/>
        </w:rPr>
        <w:t xml:space="preserve">без письменного согласия Заимодателя не заключать другие договоры залога либо иным образом не создавать обременения имущества, являющегося обеспечением по настоящему Договору;</w:t>
      </w:r>
      <w:commentRangeEnd w:id="121"/>
      <w:r>
        <w:commentReference w:id="121"/>
      </w:r>
    </w:p>
    <w:p>
      <w:pPr>
        <w:spacing w:before="60"/>
      </w:pPr>
      <w:commentRangeStart w:id="122"/>
      <w:r>
        <w:rPr>
          <w:rFonts w:ascii="Times New Roman" w:cs="Times New Roman" w:eastAsia="Times New Roman" w:hAnsi="Times New Roman"/>
          <w:b/>
          <w:bCs/>
          <w:sz w:val="24"/>
          <w:szCs w:val="24"/>
        </w:rPr>
        <w:t xml:space="preserve">6.2.18.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Произвести подтверждение целевого использования бюджетного микрокредита только безналичным путем с предоставлением копий платежных поручений, выписок из банка/квитанций о переводе средств по банковской карте.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Произвести подтверждение целевого использования Бюджетного кредита только безналичным путем с предоставлением копий платежных поручений, выписок из банка/квитанций о переводе средств по банковской карте, кроме направления Животноводства.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Использовать кредитные средства для расчета с третьими лицами безналичным порядке.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открыть счет в банке второго уровня Республики Казахстан для перечисления займа и проведение операций с заемными средствами Займодателя. Расходование заемных средств на цели, предусмотренные настоящим Договором осуществлять только с данного счета.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использовать займ только с использованием безналичной формы расчетов (использование наличной формы расчетов и/или снятие наличных денег в отношении средств Займа не допускается);</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Освоение займа безналичной формой расчета.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commentRangeEnd w:id="122"/>
      <w:r>
        <w:commentReference w:id="122"/>
      </w:r>
    </w:p>
    <w:p>
      <w:pPr>
        <w:spacing w:after="80"/>
        <w:jc w:val="both"/>
      </w:pPr>
      <w:commentRangeStart w:id="123"/>
      <w:r>
        <w:rPr>
          <w:rFonts w:ascii="Times New Roman" w:cs="Times New Roman" w:eastAsia="Times New Roman" w:hAnsi="Times New Roman"/>
          <w:b/>
          <w:bCs/>
          <w:sz w:val="24"/>
          <w:szCs w:val="24"/>
        </w:rPr>
        <w:t xml:space="preserve">6.2.18.2. </w:t>
      </w:r>
      <w:r>
        <w:rPr>
          <w:rFonts w:ascii="Times New Roman" w:cs="Times New Roman" w:eastAsia="Times New Roman" w:hAnsi="Times New Roman"/>
          <w:sz w:val="24"/>
          <w:szCs w:val="24"/>
          <w:shd w:fill="BDD7EE" w:color="auto" w:val="clear"/>
        </w:rPr>
        <w:t xml:space="preserve">осуществлять социальные и налоговые отчисления в соответствии законодательством Республики Казахстан.</w:t>
      </w:r>
      <w:commentRangeEnd w:id="123"/>
      <w:r>
        <w:commentReference w:id="123"/>
      </w:r>
    </w:p>
    <w:p>
      <w:pPr>
        <w:spacing w:after="80"/>
        <w:jc w:val="both"/>
      </w:pPr>
      <w:commentRangeStart w:id="124"/>
      <w:r>
        <w:rPr>
          <w:rFonts w:ascii="Times New Roman" w:cs="Times New Roman" w:eastAsia="Times New Roman" w:hAnsi="Times New Roman"/>
          <w:b/>
          <w:bCs/>
          <w:sz w:val="24"/>
          <w:szCs w:val="24"/>
        </w:rPr>
        <w:t xml:space="preserve">6.2.19.1.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не прекращать членство в сельскохозяйственном производственном кооперативе;</w:t>
      </w:r>
      <w:commentRangeEnd w:id="124"/>
      <w:r>
        <w:commentReference w:id="124"/>
      </w:r>
    </w:p>
    <w:p>
      <w:pPr>
        <w:spacing w:after="80"/>
        <w:jc w:val="both"/>
      </w:pPr>
      <w:commentRangeStart w:id="125"/>
      <w:r>
        <w:rPr>
          <w:rFonts w:ascii="Times New Roman" w:cs="Times New Roman" w:eastAsia="Times New Roman" w:hAnsi="Times New Roman"/>
          <w:b/>
          <w:bCs/>
          <w:sz w:val="24"/>
          <w:szCs w:val="24"/>
        </w:rPr>
        <w:t xml:space="preserve">6.2.19.2. </w:t>
      </w:r>
      <w:r>
        <w:rPr>
          <w:rFonts w:ascii="Times New Roman" w:cs="Times New Roman" w:eastAsia="Times New Roman" w:hAnsi="Times New Roman"/>
          <w:sz w:val="24"/>
          <w:szCs w:val="24"/>
          <w:shd w:fill="FFEB9C" w:color="auto" w:val="clear"/>
        </w:rPr>
        <w:t xml:space="preserve">До полного исполнения обязательств по Договору, реализовывать произведенную Заемщиком сельскохозяйственную продукцию непосредственно сельскохозяйственному производственному кооперативу, членом которого он является.</w:t>
      </w:r>
      <w:commentRangeEnd w:id="125"/>
      <w:r>
        <w:commentReference w:id="125"/>
      </w:r>
    </w:p>
    <w:p>
      <w:pPr>
        <w:spacing w:before="60"/>
      </w:pPr>
      <w:commentRangeStart w:id="126"/>
      <w:r>
        <w:rPr>
          <w:rFonts w:ascii="Times New Roman" w:cs="Times New Roman" w:eastAsia="Times New Roman" w:hAnsi="Times New Roman"/>
          <w:b/>
          <w:bCs/>
          <w:sz w:val="24"/>
          <w:szCs w:val="24"/>
        </w:rPr>
        <w:t xml:space="preserve">6.2.19.3.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Если не является членом кооператива, в течении 2 месяцев с момента заключения настоящего Договора вступить в кооператив (соответствующего района);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если не является членом кооператива, в течение 2 месяцев с момента заключения настоящего Договора вступить в кооператив (соответствующего района);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При финансировании на развитие личного подсобного хозяйства, Заемщик должен вступить в членство Кооператива по месту регистрации;</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если место ведения бизнеса находится в других сельских округах заемщик должен быть включен в состав кооператива с имуществом в качестве взноса, сроком не менее до истечения срока кредита. При этом, в случае выхода Заемщика из членства кооператива по своему усмотрению, Заемщик обязуется досрочно возвратить сумму остатка задолженности по бюджетному кредиту.</w:t>
      </w:r>
      <w:commentRangeEnd w:id="126"/>
      <w:r>
        <w:commentReference w:id="126"/>
      </w:r>
    </w:p>
    <w:p>
      <w:pPr>
        <w:spacing w:after="80"/>
        <w:jc w:val="both"/>
      </w:pPr>
      <w:commentRangeStart w:id="127"/>
      <w:r>
        <w:rPr>
          <w:rFonts w:ascii="Times New Roman" w:cs="Times New Roman" w:eastAsia="Times New Roman" w:hAnsi="Times New Roman"/>
          <w:b/>
          <w:bCs/>
          <w:sz w:val="24"/>
          <w:szCs w:val="24"/>
        </w:rPr>
        <w:t xml:space="preserve">6.2.20.1. </w:t>
      </w:r>
      <w:r>
        <w:rPr>
          <w:rFonts w:ascii="Times New Roman" w:cs="Times New Roman" w:eastAsia="Times New Roman" w:hAnsi="Times New Roman"/>
          <w:sz w:val="24"/>
          <w:szCs w:val="24"/>
          <w:shd w:fill="BDD7EE" w:color="auto" w:val="clear"/>
        </w:rPr>
        <w:t xml:space="preserve">В случае финансирования направлнеии животноводства, приобретаемое поголовье скота необходимо закупаться в других регионах, за пределами Туркестанской области.</w:t>
      </w:r>
      <w:commentRangeEnd w:id="127"/>
      <w:r>
        <w:commentReference w:id="127"/>
      </w:r>
    </w:p>
    <w:p>
      <w:pPr>
        <w:spacing w:after="80"/>
        <w:jc w:val="both"/>
      </w:pPr>
      <w:commentRangeStart w:id="128"/>
      <w:r>
        <w:rPr>
          <w:rFonts w:ascii="Times New Roman" w:cs="Times New Roman" w:eastAsia="Times New Roman" w:hAnsi="Times New Roman"/>
          <w:b/>
          <w:bCs/>
          <w:sz w:val="24"/>
          <w:szCs w:val="24"/>
        </w:rPr>
        <w:t xml:space="preserve">6.2.20.2. </w:t>
      </w:r>
      <w:r>
        <w:rPr>
          <w:rFonts w:ascii="Times New Roman" w:cs="Times New Roman" w:eastAsia="Times New Roman" w:hAnsi="Times New Roman"/>
          <w:sz w:val="24"/>
          <w:szCs w:val="24"/>
          <w:shd w:fill="BDD7EE" w:color="auto" w:val="clear"/>
        </w:rPr>
        <w:t xml:space="preserve">Обеспечить неснижаемый остаток количества всего приобретаемого маточного поголовья КРС/МРС/лошадей/верблюдов в течение всего срока займа.</w:t>
      </w:r>
      <w:commentRangeEnd w:id="128"/>
      <w:r>
        <w:commentReference w:id="128"/>
      </w:r>
    </w:p>
    <w:p>
      <w:pPr>
        <w:spacing w:after="80"/>
        <w:jc w:val="both"/>
      </w:pPr>
      <w:commentRangeStart w:id="129"/>
      <w:r>
        <w:rPr>
          <w:rFonts w:ascii="Times New Roman" w:cs="Times New Roman" w:eastAsia="Times New Roman" w:hAnsi="Times New Roman"/>
          <w:b/>
          <w:bCs/>
          <w:sz w:val="24"/>
          <w:szCs w:val="24"/>
        </w:rPr>
        <w:t xml:space="preserve">6.2.20.3. </w:t>
      </w:r>
      <w:r>
        <w:rPr>
          <w:rFonts w:ascii="Times New Roman" w:cs="Times New Roman" w:eastAsia="Times New Roman" w:hAnsi="Times New Roman"/>
          <w:sz w:val="24"/>
          <w:szCs w:val="24"/>
          <w:shd w:fill="BDD7EE" w:color="auto" w:val="clear"/>
        </w:rPr>
        <w:t xml:space="preserve">Не приобретать сельскохозяйственных животных у близких родственников и/или ранее приобретенных за счет кредитных средств, предоставленных Поверенным (агентом) в рамках программы «Ауыл аманаты».</w:t>
      </w:r>
      <w:commentRangeEnd w:id="129"/>
      <w:r>
        <w:commentReference w:id="129"/>
      </w:r>
    </w:p>
    <w:p>
      <w:pPr>
        <w:spacing w:after="80"/>
        <w:jc w:val="both"/>
      </w:pPr>
      <w:commentRangeStart w:id="130"/>
      <w:r>
        <w:rPr>
          <w:rFonts w:ascii="Times New Roman" w:cs="Times New Roman" w:eastAsia="Times New Roman" w:hAnsi="Times New Roman"/>
          <w:b/>
          <w:bCs/>
          <w:sz w:val="24"/>
          <w:szCs w:val="24"/>
        </w:rPr>
        <w:t xml:space="preserve">6.2.20.4. </w:t>
      </w:r>
      <w:r>
        <w:rPr>
          <w:rFonts w:ascii="Times New Roman" w:cs="Times New Roman" w:eastAsia="Times New Roman" w:hAnsi="Times New Roman"/>
          <w:sz w:val="24"/>
          <w:szCs w:val="24"/>
          <w:shd w:fill="BDD7EE" w:color="auto" w:val="clear"/>
        </w:rPr>
        <w:t xml:space="preserve">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w:t>
      </w:r>
      <w:commentRangeEnd w:id="130"/>
      <w:r>
        <w:commentReference w:id="130"/>
      </w:r>
    </w:p>
    <w:p>
      <w:pPr>
        <w:spacing w:after="80"/>
        <w:jc w:val="both"/>
      </w:pPr>
      <w:commentRangeStart w:id="131"/>
      <w:r>
        <w:rPr>
          <w:rFonts w:ascii="Times New Roman" w:cs="Times New Roman" w:eastAsia="Times New Roman" w:hAnsi="Times New Roman"/>
          <w:b/>
          <w:bCs/>
          <w:sz w:val="24"/>
          <w:szCs w:val="24"/>
        </w:rPr>
        <w:t xml:space="preserve">6.2.21.1. </w:t>
      </w:r>
      <w:r>
        <w:rPr>
          <w:rFonts w:ascii="Times New Roman" w:cs="Times New Roman" w:eastAsia="Times New Roman" w:hAnsi="Times New Roman"/>
          <w:sz w:val="24"/>
          <w:szCs w:val="24"/>
          <w:shd w:fill="FFEB9C" w:color="auto" w:val="clear"/>
        </w:rPr>
        <w:t xml:space="preserve">Выполнять иные требования Кредитора, выдвигаемые в соответствии с настоящим Договором.</w:t>
      </w:r>
      <w:commentRangeEnd w:id="131"/>
      <w:r>
        <w:commentReference w:id="131"/>
      </w:r>
    </w:p>
    <w:p>
      <w:pPr>
        <w:spacing w:after="80"/>
        <w:jc w:val="both"/>
      </w:pPr>
      <w:commentRangeStart w:id="132"/>
      <w:r>
        <w:rPr>
          <w:rFonts w:ascii="Times New Roman" w:cs="Times New Roman" w:eastAsia="Times New Roman" w:hAnsi="Times New Roman"/>
          <w:b/>
          <w:bCs/>
          <w:sz w:val="24"/>
          <w:szCs w:val="24"/>
        </w:rPr>
        <w:t xml:space="preserve">6.2.21.2. </w:t>
      </w:r>
      <w:r>
        <w:rPr>
          <w:rFonts w:ascii="Times New Roman" w:cs="Times New Roman" w:eastAsia="Times New Roman" w:hAnsi="Times New Roman"/>
          <w:sz w:val="24"/>
          <w:szCs w:val="24"/>
          <w:shd w:fill="BDD7EE" w:color="auto" w:val="clear"/>
        </w:rPr>
        <w:t xml:space="preserve">При наличии неустойки по настоящему Договору оплатить в сроки и порядке, установленные настоящим Договором.</w:t>
      </w:r>
      <w:commentRangeEnd w:id="132"/>
      <w:r>
        <w:commentReference w:id="132"/>
      </w:r>
    </w:p>
    <w:p>
      <w:pPr>
        <w:spacing w:after="80"/>
        <w:jc w:val="both"/>
      </w:pPr>
      <w:commentRangeStart w:id="133"/>
      <w:r>
        <w:rPr>
          <w:rFonts w:ascii="Times New Roman" w:cs="Times New Roman" w:eastAsia="Times New Roman" w:hAnsi="Times New Roman"/>
          <w:b/>
          <w:bCs/>
          <w:sz w:val="24"/>
          <w:szCs w:val="24"/>
        </w:rPr>
        <w:t xml:space="preserve">6.2.21.3. </w:t>
      </w:r>
      <w:r>
        <w:rPr>
          <w:rFonts w:ascii="Times New Roman" w:cs="Times New Roman" w:eastAsia="Times New Roman" w:hAnsi="Times New Roman"/>
          <w:sz w:val="24"/>
          <w:szCs w:val="24"/>
          <w:shd w:fill="BDD7EE" w:color="auto" w:val="clear"/>
        </w:rPr>
        <w:t xml:space="preserve">Представлять Кредитору/ Поверенному (агент)/Патнеру документы и сведения, необходимые для заключения договора о предоставлении бюджетного кредита и договоров, обеспечивающих исполнение обязательств заемщика.</w:t>
      </w:r>
      <w:commentRangeEnd w:id="133"/>
      <w:r>
        <w:commentReference w:id="133"/>
      </w:r>
    </w:p>
    <w:p>
      <w:pPr>
        <w:spacing w:after="80"/>
        <w:jc w:val="both"/>
      </w:pPr>
      <w:commentRangeStart w:id="134"/>
      <w:r>
        <w:rPr>
          <w:rFonts w:ascii="Times New Roman" w:cs="Times New Roman" w:eastAsia="Times New Roman" w:hAnsi="Times New Roman"/>
          <w:b/>
          <w:bCs/>
          <w:sz w:val="24"/>
          <w:szCs w:val="24"/>
        </w:rPr>
        <w:t xml:space="preserve">6.2.21.4. </w:t>
      </w:r>
      <w:r>
        <w:rPr>
          <w:rFonts w:ascii="Times New Roman" w:cs="Times New Roman" w:eastAsia="Times New Roman" w:hAnsi="Times New Roman"/>
          <w:sz w:val="24"/>
          <w:szCs w:val="24"/>
          <w:shd w:fill="FFEB9C" w:color="auto" w:val="clear"/>
        </w:rPr>
        <w:t xml:space="preserve">нести иные обязанности, предусмотренные настоящим Договором и Договором залога.</w:t>
      </w:r>
      <w:commentRangeEnd w:id="134"/>
      <w:r>
        <w:commentReference w:id="134"/>
      </w:r>
    </w:p>
    <w:p>
      <w:pPr>
        <w:spacing w:after="80"/>
        <w:jc w:val="both"/>
      </w:pPr>
      <w:commentRangeStart w:id="135"/>
      <w:r>
        <w:rPr>
          <w:rFonts w:ascii="Times New Roman" w:cs="Times New Roman" w:eastAsia="Times New Roman" w:hAnsi="Times New Roman"/>
          <w:b/>
          <w:bCs/>
          <w:sz w:val="24"/>
          <w:szCs w:val="24"/>
        </w:rPr>
        <w:t xml:space="preserve">6.2.21.5. </w:t>
      </w:r>
      <w:r>
        <w:rPr>
          <w:rFonts w:ascii="Times New Roman" w:cs="Times New Roman" w:eastAsia="Times New Roman" w:hAnsi="Times New Roman"/>
          <w:sz w:val="24"/>
          <w:szCs w:val="24"/>
          <w:shd w:fill="FFEB9C" w:color="auto" w:val="clear"/>
        </w:rPr>
        <w:t xml:space="preserve">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commentRangeEnd w:id="135"/>
      <w:r>
        <w:commentReference w:id="135"/>
      </w:r>
    </w:p>
    <w:p>
      <w:pPr>
        <w:spacing w:after="80"/>
        <w:jc w:val="both"/>
      </w:pPr>
      <w:commentRangeStart w:id="136"/>
      <w:r>
        <w:rPr>
          <w:rFonts w:ascii="Times New Roman" w:cs="Times New Roman" w:eastAsia="Times New Roman" w:hAnsi="Times New Roman"/>
          <w:b/>
          <w:bCs/>
          <w:sz w:val="24"/>
          <w:szCs w:val="24"/>
        </w:rPr>
        <w:t xml:space="preserve">6.2.21.6. </w:t>
      </w:r>
      <w:r>
        <w:rPr>
          <w:rFonts w:ascii="Times New Roman" w:cs="Times New Roman" w:eastAsia="Times New Roman" w:hAnsi="Times New Roman"/>
          <w:sz w:val="24"/>
          <w:szCs w:val="24"/>
          <w:shd w:fill="FFEB9C" w:color="auto" w:val="clear"/>
        </w:rPr>
        <w:t xml:space="preserve">подтвердить распиской получение Графика платежей с измененным размером платежа после частичного досрочного погашения займа;</w:t>
      </w:r>
      <w:commentRangeEnd w:id="136"/>
      <w:r>
        <w:commentReference w:id="136"/>
      </w:r>
    </w:p>
    <w:p>
      <w:pPr>
        <w:pStyle w:val="Heading2"/>
        <w:spacing w:after="120" w:before="240"/>
      </w:pPr>
      <w:r>
        <w:rPr>
          <w:rFonts w:ascii="Times New Roman" w:cs="Times New Roman" w:eastAsia="Times New Roman" w:hAnsi="Times New Roman"/>
          <w:b/>
          <w:bCs/>
          <w:sz w:val="26"/>
          <w:szCs w:val="26"/>
        </w:rPr>
        <w:t xml:space="preserve">6.3. Займодатель имеет право:</w:t>
      </w:r>
    </w:p>
    <w:p>
      <w:pPr>
        <w:spacing w:before="60"/>
      </w:pPr>
      <w:commentRangeStart w:id="137"/>
      <w:r>
        <w:rPr>
          <w:rFonts w:ascii="Times New Roman" w:cs="Times New Roman" w:eastAsia="Times New Roman" w:hAnsi="Times New Roman"/>
          <w:b/>
          <w:bCs/>
          <w:sz w:val="24"/>
          <w:szCs w:val="24"/>
        </w:rPr>
        <w:t xml:space="preserve">6.3.1.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Проводить проверки и получать необходимые сведения о финансовом состоянии Заемщика;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Проводить мониторинг и получать необходимые сведения о финансовом состоянии Заемщика;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Без предварительного уведомления проводить проверки и получать необходимые сведения о текущем финансовом состоянии Заемщика.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образования просроченной задолженности по выданному займу сроком более 90 (девяносто) календарных дней, проводить проверки и получать необходимые сведения о финансовом состоянии Заёмщика, в части эффективного использования заемных средств;</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При необходимости в любое время производить проверку финансового состояния Заемщика, в том числе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При необходимости в любое время производить проверку финансового состояния Заемщика.</w:t>
      </w:r>
      <w:commentRangeEnd w:id="137"/>
      <w:r>
        <w:commentReference w:id="137"/>
      </w:r>
    </w:p>
    <w:p>
      <w:pPr>
        <w:spacing w:after="80"/>
        <w:jc w:val="both"/>
      </w:pPr>
      <w:commentRangeStart w:id="138"/>
      <w:r>
        <w:rPr>
          <w:rFonts w:ascii="Times New Roman" w:cs="Times New Roman" w:eastAsia="Times New Roman" w:hAnsi="Times New Roman"/>
          <w:b/>
          <w:bCs/>
          <w:sz w:val="24"/>
          <w:szCs w:val="24"/>
        </w:rPr>
        <w:t xml:space="preserve">6.3.2.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commentRangeEnd w:id="138"/>
      <w:r>
        <w:commentReference w:id="138"/>
      </w:r>
    </w:p>
    <w:p>
      <w:pPr>
        <w:spacing w:before="60"/>
      </w:pPr>
      <w:commentRangeStart w:id="139"/>
      <w:r>
        <w:rPr>
          <w:rFonts w:ascii="Times New Roman" w:cs="Times New Roman" w:eastAsia="Times New Roman" w:hAnsi="Times New Roman"/>
          <w:b/>
          <w:bCs/>
          <w:sz w:val="24"/>
          <w:szCs w:val="24"/>
        </w:rPr>
        <w:t xml:space="preserve">6.3.3.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В случае невнесения очередных платежей по основному долгу и начисленному вознаграждению в сроки, оговоренные пунктами 2.5. настоящего Договора во внесудебном или в судебном порядке обратить взыскание на имущество, заложенное в соответствии с Договором (-ами) залога;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В случае невнесения очередных платежей по основному долгу и начисленному вознаграждению в сроки, оговоренные пунктами 2.11. настоящего Договора, во внесудебном или в судебном порядке обратить взыскание на имущество, предоставленное в залог в качестве исполнения обязательств Заемщика в соответствии с Договором залога;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 случае неисполнения Заемщиком требований настоящего Договора, Кредитор вправе обратить взыскание на залоговое обеспечение. Внесудебная реализация залогового обеспечения осуществляется в соответствии с требованиями законодательства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В случае неисполнения Заемщиком требований настоящего Договора, «Партнер» вправе обратить взыскание на заложенное имущество. Внесудебная реализация залогового имущества осуществляется в соответствии с требованиями Закона Республики Казахстан «Об ипотеке недвижимого имущества».</w:t>
      </w:r>
      <w:commentRangeEnd w:id="139"/>
      <w:r>
        <w:commentReference w:id="139"/>
      </w:r>
    </w:p>
    <w:p>
      <w:pPr>
        <w:spacing w:after="80"/>
        <w:jc w:val="both"/>
      </w:pPr>
      <w:commentRangeStart w:id="140"/>
      <w:r>
        <w:rPr>
          <w:rFonts w:ascii="Times New Roman" w:cs="Times New Roman" w:eastAsia="Times New Roman" w:hAnsi="Times New Roman"/>
          <w:b/>
          <w:bCs/>
          <w:sz w:val="24"/>
          <w:szCs w:val="24"/>
        </w:rPr>
        <w:t xml:space="preserve">6.3.3.1. </w:t>
      </w:r>
      <w:r>
        <w:rPr>
          <w:rFonts w:ascii="Times New Roman" w:cs="Times New Roman" w:eastAsia="Times New Roman" w:hAnsi="Times New Roman"/>
          <w:sz w:val="24"/>
          <w:szCs w:val="24"/>
          <w:shd w:fill="FFEB9C" w:color="auto" w:val="clear"/>
        </w:rPr>
        <w:t xml:space="preserve">В случае неисполнения или ненадлежащего исполнения Заемщиком своих обязательств, Кредитор вправе осуществлять все необходимые меры по возврату бюджетного микрокредита и неустоек, с целью защиты своих прав и интересов в порядке, предусмотренном законодательством Республики Казахстан.</w:t>
      </w:r>
      <w:commentRangeEnd w:id="140"/>
      <w:r>
        <w:commentReference w:id="140"/>
      </w:r>
    </w:p>
    <w:p>
      <w:pPr>
        <w:spacing w:after="80"/>
        <w:jc w:val="both"/>
      </w:pPr>
      <w:commentRangeStart w:id="141"/>
      <w:r>
        <w:rPr>
          <w:rFonts w:ascii="Times New Roman" w:cs="Times New Roman" w:eastAsia="Times New Roman" w:hAnsi="Times New Roman"/>
          <w:b/>
          <w:bCs/>
          <w:sz w:val="24"/>
          <w:szCs w:val="24"/>
        </w:rPr>
        <w:t xml:space="preserve">6.3.4. </w:t>
      </w:r>
      <w:r>
        <w:rPr>
          <w:rFonts w:ascii="Times New Roman" w:cs="Times New Roman" w:eastAsia="Times New Roman" w:hAnsi="Times New Roman"/>
          <w:sz w:val="24"/>
          <w:szCs w:val="24"/>
          <w:shd w:fill="FFEB9C" w:color="auto" w:val="clear"/>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commentRangeEnd w:id="141"/>
      <w:r>
        <w:commentReference w:id="141"/>
      </w:r>
    </w:p>
    <w:p>
      <w:pPr>
        <w:spacing w:after="80"/>
        <w:jc w:val="both"/>
      </w:pPr>
      <w:commentRangeStart w:id="142"/>
      <w:r>
        <w:rPr>
          <w:rFonts w:ascii="Times New Roman" w:cs="Times New Roman" w:eastAsia="Times New Roman" w:hAnsi="Times New Roman"/>
          <w:b/>
          <w:bCs/>
          <w:sz w:val="24"/>
          <w:szCs w:val="24"/>
        </w:rPr>
        <w:t xml:space="preserve">6.3.4.1. </w:t>
      </w:r>
      <w:r>
        <w:rPr>
          <w:rFonts w:ascii="Times New Roman" w:cs="Times New Roman" w:eastAsia="Times New Roman" w:hAnsi="Times New Roman"/>
          <w:sz w:val="24"/>
          <w:szCs w:val="24"/>
          <w:shd w:fill="BDD7EE" w:color="auto" w:val="clear"/>
        </w:rPr>
        <w:t xml:space="preserve">В случае невозврата в установленные сроки либо нецелевого использования бюджетного микрокредита, приостановить все расходные операции по счетам Заемщика.</w:t>
      </w:r>
      <w:commentRangeEnd w:id="142"/>
      <w:r>
        <w:commentReference w:id="142"/>
      </w:r>
    </w:p>
    <w:p>
      <w:pPr>
        <w:spacing w:after="80"/>
        <w:jc w:val="both"/>
      </w:pPr>
      <w:commentRangeStart w:id="143"/>
      <w:r>
        <w:rPr>
          <w:rFonts w:ascii="Times New Roman" w:cs="Times New Roman" w:eastAsia="Times New Roman" w:hAnsi="Times New Roman"/>
          <w:b/>
          <w:bCs/>
          <w:sz w:val="24"/>
          <w:szCs w:val="24"/>
        </w:rPr>
        <w:t xml:space="preserve">6.3.5. </w:t>
      </w:r>
      <w:r>
        <w:rPr>
          <w:rFonts w:ascii="Times New Roman" w:cs="Times New Roman" w:eastAsia="Times New Roman" w:hAnsi="Times New Roman"/>
          <w:sz w:val="24"/>
          <w:szCs w:val="24"/>
          <w:shd w:fill="FFEB9C"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43"/>
      <w:r>
        <w:commentReference w:id="143"/>
      </w:r>
    </w:p>
    <w:p>
      <w:pPr>
        <w:spacing w:before="60"/>
      </w:pPr>
      <w:commentRangeStart w:id="144"/>
      <w:r>
        <w:rPr>
          <w:rFonts w:ascii="Times New Roman" w:cs="Times New Roman" w:eastAsia="Times New Roman" w:hAnsi="Times New Roman"/>
          <w:b/>
          <w:bCs/>
          <w:sz w:val="24"/>
          <w:szCs w:val="24"/>
        </w:rPr>
        <w:t xml:space="preserve">6.3.6.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30 (тридцать)  календарных дней.</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Заемщик нарушил срок, установленый для возврата очередной части займа и (или) выплаты вознаграждения, более чем на 30 (тридцать) календарных дней с момента наступления планового платежа.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Требовать досрочного возврата суммы микрокредита и вознаграждения по нему при нарушении Заемщиком срока, установленного для возврата очередной части микрокредита и (или) выплаты вознаграждения, более чем на 60 (шестьдесят) календарных дней.</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Требовать досрочного возврата суммы бюджетного микрокредита и вознаграждения по нему при нарушении Заемщиком срока, установленного для возврата бюджетного микрокредита и (или) выплаты вознаграждения.</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commentRangeEnd w:id="144"/>
      <w:r>
        <w:commentReference w:id="144"/>
      </w:r>
    </w:p>
    <w:p>
      <w:pPr>
        <w:spacing w:after="80"/>
        <w:jc w:val="both"/>
      </w:pPr>
      <w:commentRangeStart w:id="145"/>
      <w:r>
        <w:rPr>
          <w:rFonts w:ascii="Times New Roman" w:cs="Times New Roman" w:eastAsia="Times New Roman" w:hAnsi="Times New Roman"/>
          <w:b/>
          <w:bCs/>
          <w:sz w:val="24"/>
          <w:szCs w:val="24"/>
        </w:rPr>
        <w:t xml:space="preserve">6.3.7.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commentRangeEnd w:id="145"/>
      <w:r>
        <w:commentReference w:id="145"/>
      </w:r>
    </w:p>
    <w:p>
      <w:pPr>
        <w:spacing w:after="80"/>
        <w:jc w:val="both"/>
      </w:pPr>
      <w:commentRangeStart w:id="146"/>
      <w:r>
        <w:rPr>
          <w:rFonts w:ascii="Times New Roman" w:cs="Times New Roman" w:eastAsia="Times New Roman" w:hAnsi="Times New Roman"/>
          <w:b/>
          <w:bCs/>
          <w:sz w:val="24"/>
          <w:szCs w:val="24"/>
        </w:rPr>
        <w:t xml:space="preserve">6.3.8. </w:t>
      </w:r>
      <w:r>
        <w:rPr>
          <w:rFonts w:ascii="Times New Roman" w:cs="Times New Roman" w:eastAsia="Times New Roman" w:hAnsi="Times New Roman"/>
          <w:sz w:val="24"/>
          <w:szCs w:val="24"/>
          <w:shd w:fill="FFEB9C" w:color="auto" w:val="clear"/>
        </w:rPr>
        <w:t xml:space="preserve">Осуществлять иные права, предусмотренные законодательством Республики Казахстан.</w:t>
      </w:r>
      <w:commentRangeEnd w:id="146"/>
      <w:r>
        <w:commentReference w:id="146"/>
      </w:r>
    </w:p>
    <w:p>
      <w:pPr>
        <w:spacing w:after="80"/>
        <w:jc w:val="both"/>
      </w:pPr>
      <w:commentRangeStart w:id="147"/>
      <w:r>
        <w:rPr>
          <w:rFonts w:ascii="Times New Roman" w:cs="Times New Roman" w:eastAsia="Times New Roman" w:hAnsi="Times New Roman"/>
          <w:b/>
          <w:bCs/>
          <w:sz w:val="24"/>
          <w:szCs w:val="24"/>
        </w:rPr>
        <w:t xml:space="preserve">6.3.9. </w:t>
      </w:r>
      <w:r>
        <w:rPr>
          <w:rFonts w:ascii="Times New Roman" w:cs="Times New Roman" w:eastAsia="Times New Roman" w:hAnsi="Times New Roman"/>
          <w:sz w:val="24"/>
          <w:szCs w:val="24"/>
          <w:shd w:fill="BDD7EE" w:color="auto" w:val="clear"/>
        </w:rPr>
        <w:t xml:space="preserve">Запрашивать и получать у Заемщика всю необходимую информацию, связанную с целевым использованием и возвратом бюджетного микрокредита.</w:t>
      </w:r>
      <w:commentRangeEnd w:id="147"/>
      <w:r>
        <w:commentReference w:id="147"/>
      </w:r>
    </w:p>
    <w:p>
      <w:pPr>
        <w:spacing w:after="80"/>
        <w:jc w:val="both"/>
      </w:pPr>
      <w:commentRangeStart w:id="148"/>
      <w:r>
        <w:rPr>
          <w:rFonts w:ascii="Times New Roman" w:cs="Times New Roman" w:eastAsia="Times New Roman" w:hAnsi="Times New Roman"/>
          <w:b/>
          <w:bCs/>
          <w:sz w:val="24"/>
          <w:szCs w:val="24"/>
        </w:rPr>
        <w:t xml:space="preserve">6.3.10. </w:t>
      </w:r>
      <w:r>
        <w:rPr>
          <w:rFonts w:ascii="Times New Roman" w:cs="Times New Roman" w:eastAsia="Times New Roman" w:hAnsi="Times New Roman"/>
          <w:sz w:val="24"/>
          <w:szCs w:val="24"/>
          <w:shd w:fill="BDD7EE" w:color="auto" w:val="clear"/>
        </w:rPr>
        <w:t xml:space="preserve">При невыполнении Заемщиком предусмотренных Договором обязательств применять в отношении Заемщика меры, предусмотренные законодательством РК;</w:t>
      </w:r>
      <w:commentRangeEnd w:id="148"/>
      <w:r>
        <w:commentReference w:id="148"/>
      </w:r>
    </w:p>
    <w:p>
      <w:pPr>
        <w:spacing w:after="80"/>
        <w:jc w:val="both"/>
      </w:pPr>
      <w:commentRangeStart w:id="149"/>
      <w:r>
        <w:rPr>
          <w:rFonts w:ascii="Times New Roman" w:cs="Times New Roman" w:eastAsia="Times New Roman" w:hAnsi="Times New Roman"/>
          <w:b/>
          <w:bCs/>
          <w:sz w:val="24"/>
          <w:szCs w:val="24"/>
        </w:rPr>
        <w:t xml:space="preserve">6.3.11. </w:t>
      </w:r>
      <w:r>
        <w:rPr>
          <w:rFonts w:ascii="Times New Roman" w:cs="Times New Roman" w:eastAsia="Times New Roman" w:hAnsi="Times New Roman"/>
          <w:sz w:val="24"/>
          <w:szCs w:val="24"/>
          <w:shd w:fill="FFEB9C" w:color="auto" w:val="clear"/>
        </w:rPr>
        <w:t xml:space="preserve">Требовать от Заемщика добросовестного и надлежащего исполнения обязательств, взятых на себя в соответствии с настоящим Договором, договора гарантии, а также договора залога недвижимого имущества.</w:t>
      </w:r>
      <w:commentRangeEnd w:id="149"/>
      <w:r>
        <w:commentReference w:id="149"/>
      </w:r>
    </w:p>
    <w:p>
      <w:pPr>
        <w:spacing w:after="80"/>
        <w:jc w:val="both"/>
      </w:pPr>
      <w:commentRangeStart w:id="150"/>
      <w:r>
        <w:rPr>
          <w:rFonts w:ascii="Times New Roman" w:cs="Times New Roman" w:eastAsia="Times New Roman" w:hAnsi="Times New Roman"/>
          <w:b/>
          <w:bCs/>
          <w:sz w:val="24"/>
          <w:szCs w:val="24"/>
        </w:rPr>
        <w:t xml:space="preserve">6.3.12. </w:t>
      </w:r>
      <w:r>
        <w:rPr>
          <w:rFonts w:ascii="Times New Roman" w:cs="Times New Roman" w:eastAsia="Times New Roman" w:hAnsi="Times New Roman"/>
          <w:sz w:val="24"/>
          <w:szCs w:val="24"/>
          <w:shd w:fill="FFEB9C" w:color="auto" w:val="clear"/>
        </w:rPr>
        <w:t xml:space="preserve">Требовать от Заемщика (Залогодателя по договору залога) проведения переоценки залогового обеспечения,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commentRangeEnd w:id="150"/>
      <w:r>
        <w:commentReference w:id="150"/>
      </w:r>
    </w:p>
    <w:p>
      <w:pPr>
        <w:spacing w:after="80"/>
        <w:jc w:val="both"/>
      </w:pPr>
      <w:commentRangeStart w:id="151"/>
      <w:r>
        <w:rPr>
          <w:rFonts w:ascii="Times New Roman" w:cs="Times New Roman" w:eastAsia="Times New Roman" w:hAnsi="Times New Roman"/>
          <w:b/>
          <w:bCs/>
          <w:sz w:val="24"/>
          <w:szCs w:val="24"/>
        </w:rPr>
        <w:t xml:space="preserve">6.3.13. </w:t>
      </w:r>
      <w:r>
        <w:rPr>
          <w:rFonts w:ascii="Times New Roman" w:cs="Times New Roman" w:eastAsia="Times New Roman" w:hAnsi="Times New Roman"/>
          <w:sz w:val="24"/>
          <w:szCs w:val="24"/>
          <w:shd w:fill="FFEB9C" w:color="auto" w:val="clear"/>
        </w:rPr>
        <w:t xml:space="preserve">Осуществлять проверку наличия залогового обеспечения, условий его хранения, содержания и эксплуатации, с отнесением расходов на Заемщика (Залогодателя по договору звлога).</w:t>
      </w:r>
      <w:commentRangeEnd w:id="151"/>
      <w:r>
        <w:commentReference w:id="151"/>
      </w:r>
    </w:p>
    <w:p>
      <w:pPr>
        <w:spacing w:after="80"/>
        <w:jc w:val="both"/>
      </w:pPr>
      <w:commentRangeStart w:id="152"/>
      <w:r>
        <w:rPr>
          <w:rFonts w:ascii="Times New Roman" w:cs="Times New Roman" w:eastAsia="Times New Roman" w:hAnsi="Times New Roman"/>
          <w:b/>
          <w:bCs/>
          <w:sz w:val="24"/>
          <w:szCs w:val="24"/>
        </w:rPr>
        <w:t xml:space="preserve">6.3.14. </w:t>
      </w:r>
      <w:r>
        <w:rPr>
          <w:rFonts w:ascii="Times New Roman" w:cs="Times New Roman" w:eastAsia="Times New Roman" w:hAnsi="Times New Roman"/>
          <w:sz w:val="24"/>
          <w:szCs w:val="24"/>
          <w:shd w:fill="BDD7EE" w:color="auto" w:val="clear"/>
        </w:rPr>
        <w:t xml:space="preserve">снижать в одностороннем порядке ставки вознаграждения, размеры тарифов и комиссий, связанных с выдачей и обслуживанием бюджетного кредита, действовавших на дату подписания договора;</w:t>
      </w:r>
      <w:commentRangeEnd w:id="152"/>
      <w:r>
        <w:commentReference w:id="152"/>
      </w:r>
    </w:p>
    <w:p>
      <w:pPr>
        <w:spacing w:after="80"/>
        <w:jc w:val="both"/>
      </w:pPr>
      <w:commentRangeStart w:id="153"/>
      <w:r>
        <w:rPr>
          <w:rFonts w:ascii="Times New Roman" w:cs="Times New Roman" w:eastAsia="Times New Roman" w:hAnsi="Times New Roman"/>
          <w:b/>
          <w:bCs/>
          <w:sz w:val="24"/>
          <w:szCs w:val="24"/>
        </w:rPr>
        <w:t xml:space="preserve">6.3.15. </w:t>
      </w:r>
      <w:r>
        <w:rPr>
          <w:rFonts w:ascii="Times New Roman" w:cs="Times New Roman" w:eastAsia="Times New Roman" w:hAnsi="Times New Roman"/>
          <w:sz w:val="24"/>
          <w:szCs w:val="24"/>
          <w:shd w:fill="BDD7EE" w:color="auto" w:val="clear"/>
        </w:rPr>
        <w:t xml:space="preserve">потребовать досрочный возврат с Заемщика сумму остатка задолженности по бюджетному кредиту в случае нарушения требования, предусмотренного пунктом 6.2.18 настоящего Договора.</w:t>
      </w:r>
      <w:commentRangeEnd w:id="153"/>
      <w:r>
        <w:commentReference w:id="153"/>
      </w:r>
    </w:p>
    <w:p>
      <w:pPr>
        <w:spacing w:after="80"/>
      </w:pPr>
      <w:r>
        <w:rPr>
          <w:rFonts w:ascii="Times New Roman" w:cs="Times New Roman" w:eastAsia="Times New Roman" w:hAnsi="Times New Roman"/>
          <w:b/>
          <w:bCs/>
          <w:sz w:val="24"/>
          <w:szCs w:val="24"/>
        </w:rPr>
        <w:t xml:space="preserve">6.3.16.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6.4. Займодатель обязуется:</w:t>
      </w:r>
    </w:p>
    <w:p>
      <w:pPr>
        <w:spacing w:after="80"/>
        <w:jc w:val="both"/>
      </w:pPr>
      <w:commentRangeStart w:id="154"/>
      <w:r>
        <w:rPr>
          <w:rFonts w:ascii="Times New Roman" w:cs="Times New Roman" w:eastAsia="Times New Roman" w:hAnsi="Times New Roman"/>
          <w:b/>
          <w:bCs/>
          <w:sz w:val="24"/>
          <w:szCs w:val="24"/>
        </w:rPr>
        <w:t xml:space="preserve">6.4.1. </w:t>
      </w:r>
      <w:r>
        <w:rPr>
          <w:rFonts w:ascii="Times New Roman" w:cs="Times New Roman" w:eastAsia="Times New Roman" w:hAnsi="Times New Roman"/>
          <w:sz w:val="24"/>
          <w:szCs w:val="24"/>
          <w:shd w:fill="FFEB9C" w:color="auto" w:val="clear"/>
        </w:rPr>
        <w:t xml:space="preserve">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commentRangeEnd w:id="154"/>
      <w:r>
        <w:commentReference w:id="154"/>
      </w:r>
    </w:p>
    <w:p>
      <w:pPr>
        <w:spacing w:after="80"/>
        <w:jc w:val="both"/>
      </w:pPr>
      <w:commentRangeStart w:id="155"/>
      <w:r>
        <w:rPr>
          <w:rFonts w:ascii="Times New Roman" w:cs="Times New Roman" w:eastAsia="Times New Roman" w:hAnsi="Times New Roman"/>
          <w:b/>
          <w:bCs/>
          <w:sz w:val="24"/>
          <w:szCs w:val="24"/>
        </w:rPr>
        <w:t xml:space="preserve">6.4.2. </w:t>
      </w:r>
      <w:r>
        <w:rPr>
          <w:rFonts w:ascii="Times New Roman" w:cs="Times New Roman" w:eastAsia="Times New Roman" w:hAnsi="Times New Roman"/>
          <w:sz w:val="24"/>
          <w:szCs w:val="24"/>
          <w:shd w:fill="FFEB9C"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commentRangeEnd w:id="155"/>
      <w:r>
        <w:commentReference w:id="155"/>
      </w:r>
    </w:p>
    <w:p>
      <w:pPr>
        <w:spacing w:after="80"/>
        <w:jc w:val="both"/>
      </w:pPr>
      <w:commentRangeStart w:id="156"/>
      <w:r>
        <w:rPr>
          <w:rFonts w:ascii="Times New Roman" w:cs="Times New Roman" w:eastAsia="Times New Roman" w:hAnsi="Times New Roman"/>
          <w:b/>
          <w:bCs/>
          <w:sz w:val="24"/>
          <w:szCs w:val="24"/>
        </w:rPr>
        <w:t xml:space="preserve">6.4.3. </w:t>
      </w:r>
      <w:r>
        <w:rPr>
          <w:rFonts w:ascii="Times New Roman" w:cs="Times New Roman" w:eastAsia="Times New Roman" w:hAnsi="Times New Roman"/>
          <w:sz w:val="24"/>
          <w:szCs w:val="24"/>
          <w:shd w:fill="FFEB9C" w:color="auto" w:val="clear"/>
        </w:rPr>
        <w:t xml:space="preserve">Уведомить Заемщика об изменении условий Договора в сторону их улучшения в порядке, предусмотренном Договором.</w:t>
      </w:r>
      <w:commentRangeEnd w:id="156"/>
      <w:r>
        <w:commentReference w:id="156"/>
      </w:r>
    </w:p>
    <w:p>
      <w:pPr>
        <w:spacing w:after="80"/>
        <w:jc w:val="both"/>
      </w:pPr>
      <w:commentRangeStart w:id="157"/>
      <w:r>
        <w:rPr>
          <w:rFonts w:ascii="Times New Roman" w:cs="Times New Roman" w:eastAsia="Times New Roman" w:hAnsi="Times New Roman"/>
          <w:b/>
          <w:bCs/>
          <w:sz w:val="24"/>
          <w:szCs w:val="24"/>
        </w:rPr>
        <w:t xml:space="preserve">6.4.4. </w:t>
      </w:r>
      <w:r>
        <w:rPr>
          <w:rFonts w:ascii="Times New Roman" w:cs="Times New Roman" w:eastAsia="Times New Roman" w:hAnsi="Times New Roman"/>
          <w:sz w:val="24"/>
          <w:szCs w:val="24"/>
          <w:shd w:fill="BDD7EE" w:color="auto" w:val="clear"/>
        </w:rPr>
        <w:t xml:space="preserve">Предоставить бюджетный микрокредит Заемщику в порядке и на условиях, предусмотренных настоящим Договором.</w:t>
      </w:r>
      <w:commentRangeEnd w:id="157"/>
      <w:r>
        <w:commentReference w:id="157"/>
      </w:r>
    </w:p>
    <w:p>
      <w:pPr>
        <w:spacing w:after="80"/>
        <w:jc w:val="both"/>
      </w:pPr>
      <w:commentRangeStart w:id="158"/>
      <w:r>
        <w:rPr>
          <w:rFonts w:ascii="Times New Roman" w:cs="Times New Roman" w:eastAsia="Times New Roman" w:hAnsi="Times New Roman"/>
          <w:b/>
          <w:bCs/>
          <w:sz w:val="24"/>
          <w:szCs w:val="24"/>
        </w:rPr>
        <w:t xml:space="preserve">6.4.5. </w:t>
      </w:r>
      <w:r>
        <w:rPr>
          <w:rFonts w:ascii="Times New Roman" w:cs="Times New Roman" w:eastAsia="Times New Roman" w:hAnsi="Times New Roman"/>
          <w:sz w:val="24"/>
          <w:szCs w:val="24"/>
          <w:shd w:fill="BDD7EE" w:color="auto" w:val="clear"/>
        </w:rPr>
        <w:t xml:space="preserve">Осуществлять контроль за целевым использованием Заемщиком бюджетного микрокредита, а также за своевременным и полным исполнением Заемщиком обязательств по настоящему Договору.</w:t>
      </w:r>
      <w:commentRangeEnd w:id="158"/>
      <w:r>
        <w:commentReference w:id="158"/>
      </w:r>
    </w:p>
    <w:p>
      <w:pPr>
        <w:spacing w:after="80"/>
        <w:jc w:val="both"/>
      </w:pPr>
      <w:commentRangeStart w:id="159"/>
      <w:r>
        <w:rPr>
          <w:rFonts w:ascii="Times New Roman" w:cs="Times New Roman" w:eastAsia="Times New Roman" w:hAnsi="Times New Roman"/>
          <w:b/>
          <w:bCs/>
          <w:sz w:val="24"/>
          <w:szCs w:val="24"/>
        </w:rPr>
        <w:t xml:space="preserve">6.4.6. </w:t>
      </w:r>
      <w:r>
        <w:rPr>
          <w:rFonts w:ascii="Times New Roman" w:cs="Times New Roman" w:eastAsia="Times New Roman" w:hAnsi="Times New Roman"/>
          <w:sz w:val="24"/>
          <w:szCs w:val="24"/>
          <w:shd w:fill="FFEB9C" w:color="auto" w:val="clear"/>
        </w:rPr>
        <w:t xml:space="preserve">В случае изменения места нахождения либо изменения наименования письменно известить об этом Заемщика путем письменного уведомления в срок не позднее 30 (тридцать) календарных дней с даты таких изменений.</w:t>
      </w:r>
      <w:commentRangeEnd w:id="159"/>
      <w:r>
        <w:commentReference w:id="159"/>
      </w:r>
    </w:p>
    <w:p>
      <w:pPr>
        <w:spacing w:after="80"/>
      </w:pPr>
      <w:r>
        <w:rPr>
          <w:rFonts w:ascii="Times New Roman" w:cs="Times New Roman" w:eastAsia="Times New Roman" w:hAnsi="Times New Roman"/>
          <w:b/>
          <w:bCs/>
          <w:sz w:val="24"/>
          <w:szCs w:val="24"/>
        </w:rPr>
        <w:t xml:space="preserve">6.4.7.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6.5. Займодатель не вправе:</w:t>
      </w:r>
    </w:p>
    <w:p>
      <w:pPr>
        <w:spacing w:after="80"/>
        <w:jc w:val="both"/>
      </w:pPr>
      <w:commentRangeStart w:id="160"/>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shd w:fill="FFEB9C" w:color="auto" w:val="clear"/>
        </w:rPr>
        <w:t xml:space="preserve">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commentRangeEnd w:id="160"/>
      <w:r>
        <w:commentReference w:id="160"/>
      </w:r>
    </w:p>
    <w:p>
      <w:pPr>
        <w:spacing w:after="80"/>
        <w:jc w:val="both"/>
      </w:pPr>
      <w:commentRangeStart w:id="161"/>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shd w:fill="FFEB9C" w:color="auto" w:val="clear"/>
        </w:rPr>
        <w:t xml:space="preserve">В одностороннем порядке вводить новые виды комиссий в рамках заключенного договора;</w:t>
      </w:r>
      <w:commentRangeEnd w:id="161"/>
      <w:r>
        <w:commentReference w:id="161"/>
      </w:r>
    </w:p>
    <w:p>
      <w:pPr>
        <w:spacing w:after="80"/>
        <w:jc w:val="both"/>
      </w:pPr>
      <w:commentRangeStart w:id="162"/>
      <w:r>
        <w:rPr>
          <w:rFonts w:ascii="Times New Roman" w:cs="Times New Roman" w:eastAsia="Times New Roman" w:hAnsi="Times New Roman"/>
          <w:b/>
          <w:bCs/>
          <w:sz w:val="24"/>
          <w:szCs w:val="24"/>
        </w:rPr>
        <w:t xml:space="preserve">6.5.2.1. </w:t>
      </w:r>
      <w:r>
        <w:rPr>
          <w:rFonts w:ascii="Times New Roman" w:cs="Times New Roman" w:eastAsia="Times New Roman" w:hAnsi="Times New Roman"/>
          <w:sz w:val="24"/>
          <w:szCs w:val="24"/>
          <w:shd w:fill="BDD7EE" w:color="auto" w:val="clear"/>
        </w:rPr>
        <w:t xml:space="preserve">В одностороннем порядке вводить новые виды неустоек в рамках заключенного договора;</w:t>
      </w:r>
      <w:commentRangeEnd w:id="162"/>
      <w:r>
        <w:commentReference w:id="162"/>
      </w:r>
    </w:p>
    <w:p>
      <w:pPr>
        <w:spacing w:before="60"/>
      </w:pPr>
      <w:commentRangeStart w:id="163"/>
      <w:r>
        <w:rPr>
          <w:rFonts w:ascii="Times New Roman" w:cs="Times New Roman" w:eastAsia="Times New Roman" w:hAnsi="Times New Roman"/>
          <w:b/>
          <w:bCs/>
          <w:sz w:val="24"/>
          <w:szCs w:val="24"/>
        </w:rPr>
        <w:t xml:space="preserve">6.5.3.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i w:val="false"/>
          <w:iCs w:val="false"/>
          <w:sz w:val="24"/>
          <w:szCs w:val="24"/>
          <w:shd w:fill="FFEB9C" w:color="auto" w:val="clear"/>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i w:val="false"/>
          <w:iCs w:val="false"/>
          <w:sz w:val="24"/>
          <w:szCs w:val="24"/>
          <w:shd w:fill="FFEB9C" w:color="auto" w:val="clear"/>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i w:val="false"/>
          <w:iCs w:val="false"/>
          <w:sz w:val="24"/>
          <w:szCs w:val="24"/>
          <w:shd w:fill="FFEB9C" w:color="auto" w:val="clear"/>
        </w:rPr>
        <w:br/>
        <w:t xml:space="preserve">	•	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r>
        <w:rPr>
          <w:rFonts w:ascii="Times New Roman" w:cs="Times New Roman" w:eastAsia="Times New Roman" w:hAnsi="Times New Roman"/>
          <w:i w:val="false"/>
          <w:iCs w:val="false"/>
          <w:sz w:val="24"/>
          <w:szCs w:val="24"/>
          <w:shd w:fill="FFEB9C" w:color="auto" w:val="clear"/>
        </w:rPr>
        <w:br/>
        <w:t xml:space="preserve">	•	изменения требований законодательства Республики Казахстан, влияющих на надлежащее исполнение Займодателем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i w:val="false"/>
          <w:iCs w:val="false"/>
          <w:sz w:val="24"/>
          <w:szCs w:val="24"/>
          <w:shd w:fill="FFEB9C" w:color="auto" w:val="clear"/>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i w:val="false"/>
          <w:iCs w:val="false"/>
          <w:sz w:val="24"/>
          <w:szCs w:val="24"/>
          <w:shd w:fill="FFEB9C" w:color="auto" w:val="clear"/>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i w:val="false"/>
          <w:iCs w:val="false"/>
          <w:sz w:val="24"/>
          <w:szCs w:val="24"/>
          <w:shd w:fill="FFEB9C" w:color="auto" w:val="clear"/>
        </w:rPr>
        <w:br/>
        <w:t xml:space="preserve">	•	изменения требований законодательства Республики Казахстан, влияющих на надлежащее исполнение Займодателем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одностороннем порядке приостанавливать выдачу займа в рамках заключенного Договора, за исключением случаев, предусмотренных в п. 5.1., 5.2 Договора.</w:t>
      </w:r>
      <w:commentRangeEnd w:id="163"/>
      <w:r>
        <w:commentReference w:id="163"/>
      </w:r>
    </w:p>
    <w:p>
      <w:pPr>
        <w:spacing w:after="80"/>
        <w:jc w:val="both"/>
      </w:pPr>
      <w:commentRangeStart w:id="164"/>
      <w:r>
        <w:rPr>
          <w:rFonts w:ascii="Times New Roman" w:cs="Times New Roman" w:eastAsia="Times New Roman" w:hAnsi="Times New Roman"/>
          <w:b/>
          <w:bCs/>
          <w:sz w:val="24"/>
          <w:szCs w:val="24"/>
        </w:rPr>
        <w:t xml:space="preserve">6.5.4. </w:t>
      </w:r>
      <w:r>
        <w:rPr>
          <w:rFonts w:ascii="Times New Roman" w:cs="Times New Roman" w:eastAsia="Times New Roman" w:hAnsi="Times New Roman"/>
          <w:sz w:val="24"/>
          <w:szCs w:val="24"/>
          <w:shd w:fill="FFEB9C" w:color="auto" w:val="clear"/>
        </w:rPr>
        <w:t xml:space="preserve">Взимать неустойку или иные виды штрафных санкций за досрочное погашение кредита;</w:t>
      </w:r>
      <w:commentRangeEnd w:id="164"/>
      <w:r>
        <w:commentReference w:id="164"/>
      </w:r>
    </w:p>
    <w:p>
      <w:pPr>
        <w:spacing w:after="80"/>
        <w:jc w:val="both"/>
      </w:pPr>
      <w:commentRangeStart w:id="165"/>
      <w:r>
        <w:rPr>
          <w:rFonts w:ascii="Times New Roman" w:cs="Times New Roman" w:eastAsia="Times New Roman" w:hAnsi="Times New Roman"/>
          <w:b/>
          <w:bCs/>
          <w:sz w:val="24"/>
          <w:szCs w:val="24"/>
        </w:rPr>
        <w:t xml:space="preserve">6.5.5. </w:t>
      </w:r>
      <w:r>
        <w:rPr>
          <w:rFonts w:ascii="Times New Roman" w:cs="Times New Roman" w:eastAsia="Times New Roman" w:hAnsi="Times New Roman"/>
          <w:sz w:val="24"/>
          <w:szCs w:val="24"/>
          <w:shd w:fill="C6EFCE" w:color="auto" w:val="clear"/>
        </w:rPr>
        <w:t xml:space="preserve">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commentRangeEnd w:id="165"/>
      <w:r>
        <w:commentReference w:id="165"/>
      </w:r>
    </w:p>
    <w:p>
      <w:pPr>
        <w:spacing w:after="80"/>
        <w:jc w:val="both"/>
      </w:pPr>
      <w:commentRangeStart w:id="166"/>
      <w:r>
        <w:rPr>
          <w:rFonts w:ascii="Times New Roman" w:cs="Times New Roman" w:eastAsia="Times New Roman" w:hAnsi="Times New Roman"/>
          <w:b/>
          <w:bCs/>
          <w:sz w:val="24"/>
          <w:szCs w:val="24"/>
        </w:rPr>
        <w:t xml:space="preserve">6.5.6. </w:t>
      </w:r>
      <w:r>
        <w:rPr>
          <w:rFonts w:ascii="Times New Roman" w:cs="Times New Roman" w:eastAsia="Times New Roman" w:hAnsi="Times New Roman"/>
          <w:sz w:val="24"/>
          <w:szCs w:val="24"/>
          <w:shd w:fill="BDD7EE" w:color="auto" w:val="clear"/>
        </w:rPr>
        <w:t xml:space="preserve">на индексацию обязательства и платежей по бюджетному кредиту, выданного в тенге, с привязкой к любому валютному эквиваленту.</w:t>
      </w:r>
      <w:commentRangeEnd w:id="166"/>
      <w:r>
        <w:commentReference w:id="166"/>
      </w:r>
    </w:p>
    <w:p>
      <w:pPr>
        <w:pStyle w:val="Heading2"/>
        <w:spacing w:after="120" w:before="240"/>
      </w:pPr>
      <w:r>
        <w:rPr>
          <w:rFonts w:ascii="Times New Roman" w:cs="Times New Roman" w:eastAsia="Times New Roman" w:hAnsi="Times New Roman"/>
          <w:b/>
          <w:bCs/>
          <w:sz w:val="26"/>
          <w:szCs w:val="26"/>
        </w:rPr>
        <w:t xml:space="preserve">6.6. Поверенный (агент) вправе:</w:t>
      </w:r>
    </w:p>
    <w:p>
      <w:pPr>
        <w:spacing w:before="60"/>
      </w:pPr>
      <w:commentRangeStart w:id="167"/>
      <w:r>
        <w:rPr>
          <w:rFonts w:ascii="Times New Roman" w:cs="Times New Roman" w:eastAsia="Times New Roman" w:hAnsi="Times New Roman"/>
          <w:b/>
          <w:bCs/>
          <w:sz w:val="24"/>
          <w:szCs w:val="24"/>
        </w:rPr>
        <w:t xml:space="preserve">6.6.1.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Проводить после истечения 6 (шести) месяцев с момента заключения настоящего Договора и в течение срока его действия мониторинг целевого использования денежных средств, погашения займа, залогового обеспечения с правом запроса любых необходимых документов, непосредственного выезда на место реализации проекта, расположения залогового имущества и др., а также с использованием цифровой платформы Check-Up Online, обеспечивающей фото- и видеофиксацию, геолокацию заемщика и автоматизированную загрузку отчетов и актов осмотра в режиме реального времени.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Проводить после истечения 90 (девяносто) календарных дней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Проводить по истечению 90 (Девяносто) календарных дней с момента заключения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Проводить в течение 12 месяцев с момента  заключения настоящего Договора, а также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FFEB9C" w:color="auto" w:val="clear"/>
        </w:rPr>
        <w:t xml:space="preserve">проводить в течение срока действия настоящего Договора мониторинг погашения займа, залогового обеспечения с правом запроса любых необходимых документов и непосредственного выезда на место расположения залогового имущества;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Проводить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микрокредита,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commentRangeEnd w:id="167"/>
      <w:r>
        <w:commentReference w:id="167"/>
      </w:r>
    </w:p>
    <w:p>
      <w:pPr>
        <w:spacing w:after="80"/>
        <w:jc w:val="both"/>
      </w:pPr>
      <w:commentRangeStart w:id="168"/>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shd w:fill="FFEB9C" w:color="auto" w:val="clear"/>
        </w:rPr>
        <w:t xml:space="preserve">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commentRangeEnd w:id="168"/>
      <w:r>
        <w:commentReference w:id="168"/>
      </w:r>
    </w:p>
    <w:p>
      <w:pPr>
        <w:spacing w:after="80"/>
        <w:jc w:val="both"/>
      </w:pPr>
      <w:commentRangeStart w:id="169"/>
      <w:r>
        <w:rPr>
          <w:rFonts w:ascii="Times New Roman" w:cs="Times New Roman" w:eastAsia="Times New Roman" w:hAnsi="Times New Roman"/>
          <w:b/>
          <w:bCs/>
          <w:sz w:val="24"/>
          <w:szCs w:val="24"/>
        </w:rPr>
        <w:t xml:space="preserve">6.6.3. </w:t>
      </w:r>
      <w:r>
        <w:rPr>
          <w:rFonts w:ascii="Times New Roman" w:cs="Times New Roman" w:eastAsia="Times New Roman" w:hAnsi="Times New Roman"/>
          <w:sz w:val="24"/>
          <w:szCs w:val="24"/>
          <w:shd w:fill="FFEB9C" w:color="auto" w:val="clear"/>
        </w:rPr>
        <w:t xml:space="preserve">Производить обработку персональных данных Заемщика.</w:t>
      </w:r>
      <w:commentRangeEnd w:id="169"/>
      <w:r>
        <w:commentReference w:id="169"/>
      </w:r>
    </w:p>
    <w:p>
      <w:pPr>
        <w:spacing w:after="80"/>
        <w:jc w:val="both"/>
      </w:pPr>
      <w:commentRangeStart w:id="170"/>
      <w:r>
        <w:rPr>
          <w:rFonts w:ascii="Times New Roman" w:cs="Times New Roman" w:eastAsia="Times New Roman" w:hAnsi="Times New Roman"/>
          <w:b/>
          <w:bCs/>
          <w:sz w:val="24"/>
          <w:szCs w:val="24"/>
        </w:rPr>
        <w:t xml:space="preserve">6.6.4. </w:t>
      </w:r>
      <w:r>
        <w:rPr>
          <w:rFonts w:ascii="Times New Roman" w:cs="Times New Roman" w:eastAsia="Times New Roman" w:hAnsi="Times New Roman"/>
          <w:sz w:val="24"/>
          <w:szCs w:val="24"/>
          <w:shd w:fill="C6EFCE" w:color="auto" w:val="clear"/>
        </w:rPr>
        <w:t xml:space="preserve">Проводить работу по взысканию с Заемщика задолженности перед Займодателем.</w:t>
      </w:r>
      <w:commentRangeEnd w:id="170"/>
      <w:r>
        <w:commentReference w:id="170"/>
      </w:r>
    </w:p>
    <w:p>
      <w:pPr>
        <w:spacing w:after="80"/>
        <w:jc w:val="both"/>
      </w:pPr>
      <w:commentRangeStart w:id="171"/>
      <w:r>
        <w:rPr>
          <w:rFonts w:ascii="Times New Roman" w:cs="Times New Roman" w:eastAsia="Times New Roman" w:hAnsi="Times New Roman"/>
          <w:b/>
          <w:bCs/>
          <w:sz w:val="24"/>
          <w:szCs w:val="24"/>
        </w:rPr>
        <w:t xml:space="preserve">6.6.5. </w:t>
      </w:r>
      <w:r>
        <w:rPr>
          <w:rFonts w:ascii="Times New Roman" w:cs="Times New Roman" w:eastAsia="Times New Roman" w:hAnsi="Times New Roman"/>
          <w:sz w:val="24"/>
          <w:szCs w:val="24"/>
          <w:shd w:fill="FFEB9C" w:color="auto" w:val="clear"/>
        </w:rPr>
        <w:t xml:space="preserve">Произвести досрочное расторжение договора и осуществить возврат, выданного кредита с начислением вознаграждения и штрафных санкций, в случае нарушения со стороны Заемщика любых обязательств по настоящему договору;</w:t>
      </w:r>
      <w:commentRangeEnd w:id="171"/>
      <w:r>
        <w:commentReference w:id="171"/>
      </w:r>
    </w:p>
    <w:p>
      <w:pPr>
        <w:spacing w:after="80"/>
        <w:jc w:val="both"/>
      </w:pPr>
      <w:commentRangeStart w:id="172"/>
      <w:r>
        <w:rPr>
          <w:rFonts w:ascii="Times New Roman" w:cs="Times New Roman" w:eastAsia="Times New Roman" w:hAnsi="Times New Roman"/>
          <w:b/>
          <w:bCs/>
          <w:sz w:val="24"/>
          <w:szCs w:val="24"/>
        </w:rPr>
        <w:t xml:space="preserve">6.6.6. </w:t>
      </w:r>
      <w:r>
        <w:rPr>
          <w:rFonts w:ascii="Times New Roman" w:cs="Times New Roman" w:eastAsia="Times New Roman" w:hAnsi="Times New Roman"/>
          <w:sz w:val="24"/>
          <w:szCs w:val="24"/>
          <w:shd w:fill="FFEB9C" w:color="auto" w:val="clear"/>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commentRangeEnd w:id="172"/>
      <w:r>
        <w:commentReference w:id="172"/>
      </w:r>
    </w:p>
    <w:p>
      <w:pPr>
        <w:spacing w:after="80"/>
        <w:jc w:val="both"/>
      </w:pPr>
      <w:commentRangeStart w:id="173"/>
      <w:r>
        <w:rPr>
          <w:rFonts w:ascii="Times New Roman" w:cs="Times New Roman" w:eastAsia="Times New Roman" w:hAnsi="Times New Roman"/>
          <w:b/>
          <w:bCs/>
          <w:sz w:val="24"/>
          <w:szCs w:val="24"/>
        </w:rPr>
        <w:t xml:space="preserve">6.6.7. </w:t>
      </w:r>
      <w:r>
        <w:rPr>
          <w:rFonts w:ascii="Times New Roman" w:cs="Times New Roman" w:eastAsia="Times New Roman" w:hAnsi="Times New Roman"/>
          <w:sz w:val="24"/>
          <w:szCs w:val="24"/>
          <w:shd w:fill="FFEB9C"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73"/>
      <w:r>
        <w:commentReference w:id="173"/>
      </w:r>
    </w:p>
    <w:p>
      <w:pPr>
        <w:spacing w:after="80"/>
        <w:jc w:val="both"/>
      </w:pPr>
      <w:commentRangeStart w:id="174"/>
      <w:r>
        <w:rPr>
          <w:rFonts w:ascii="Times New Roman" w:cs="Times New Roman" w:eastAsia="Times New Roman" w:hAnsi="Times New Roman"/>
          <w:b/>
          <w:bCs/>
          <w:sz w:val="24"/>
          <w:szCs w:val="24"/>
        </w:rPr>
        <w:t xml:space="preserve">6.6.7.1. </w:t>
      </w:r>
      <w:r>
        <w:rPr>
          <w:rFonts w:ascii="Times New Roman" w:cs="Times New Roman" w:eastAsia="Times New Roman" w:hAnsi="Times New Roman"/>
          <w:sz w:val="24"/>
          <w:szCs w:val="24"/>
          <w:shd w:fill="BDD7EE" w:color="auto" w:val="clear"/>
        </w:rPr>
        <w:t xml:space="preserve">Взыскивать неустойку (штраф, пеня) с Заемщика за нарушения пунктов 4.1.,4.2.,4.3., 4.4., 4.5., 4.6, 4.7. настоящего Договора.</w:t>
      </w:r>
      <w:commentRangeEnd w:id="174"/>
      <w:r>
        <w:commentReference w:id="174"/>
      </w:r>
    </w:p>
    <w:p>
      <w:pPr>
        <w:spacing w:after="80"/>
        <w:jc w:val="both"/>
      </w:pPr>
      <w:commentRangeStart w:id="175"/>
      <w:r>
        <w:rPr>
          <w:rFonts w:ascii="Times New Roman" w:cs="Times New Roman" w:eastAsia="Times New Roman" w:hAnsi="Times New Roman"/>
          <w:b/>
          <w:bCs/>
          <w:sz w:val="24"/>
          <w:szCs w:val="24"/>
        </w:rPr>
        <w:t xml:space="preserve">6.6.8. </w:t>
      </w:r>
      <w:r>
        <w:rPr>
          <w:rFonts w:ascii="Times New Roman" w:cs="Times New Roman" w:eastAsia="Times New Roman" w:hAnsi="Times New Roman"/>
          <w:sz w:val="24"/>
          <w:szCs w:val="24"/>
          <w:shd w:fill="FFEB9C" w:color="auto" w:val="clear"/>
        </w:rPr>
        <w:t xml:space="preserve">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взыскателя (Заимодателя, Поверенного агента).</w:t>
      </w:r>
      <w:commentRangeEnd w:id="175"/>
      <w:r>
        <w:commentReference w:id="175"/>
      </w:r>
    </w:p>
    <w:p>
      <w:pPr>
        <w:spacing w:after="80"/>
        <w:jc w:val="both"/>
      </w:pPr>
      <w:commentRangeStart w:id="176"/>
      <w:r>
        <w:rPr>
          <w:rFonts w:ascii="Times New Roman" w:cs="Times New Roman" w:eastAsia="Times New Roman" w:hAnsi="Times New Roman"/>
          <w:b/>
          <w:bCs/>
          <w:sz w:val="24"/>
          <w:szCs w:val="24"/>
        </w:rPr>
        <w:t xml:space="preserve">6.6.9.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commentRangeEnd w:id="176"/>
      <w:r>
        <w:commentReference w:id="176"/>
      </w:r>
    </w:p>
    <w:p>
      <w:pPr>
        <w:spacing w:before="60"/>
      </w:pPr>
      <w:commentRangeStart w:id="177"/>
      <w:r>
        <w:rPr>
          <w:rFonts w:ascii="Times New Roman" w:cs="Times New Roman" w:eastAsia="Times New Roman" w:hAnsi="Times New Roman"/>
          <w:b/>
          <w:bCs/>
          <w:sz w:val="24"/>
          <w:szCs w:val="24"/>
        </w:rPr>
        <w:t xml:space="preserve">6.6.10.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Залогодержатель вправе самостоятельно реализовать находящееся в залоге имущество во внесудебном порядке путем проведения торгов (аукциона) согласно п.2, статьи 318 ГК РК.</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commentRangeEnd w:id="177"/>
      <w:r>
        <w:commentReference w:id="177"/>
      </w:r>
    </w:p>
    <w:p>
      <w:pPr>
        <w:spacing w:after="80"/>
        <w:jc w:val="both"/>
      </w:pPr>
      <w:commentRangeStart w:id="178"/>
      <w:r>
        <w:rPr>
          <w:rFonts w:ascii="Times New Roman" w:cs="Times New Roman" w:eastAsia="Times New Roman" w:hAnsi="Times New Roman"/>
          <w:b/>
          <w:bCs/>
          <w:sz w:val="24"/>
          <w:szCs w:val="24"/>
        </w:rPr>
        <w:t xml:space="preserve">6.6.11.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commentRangeEnd w:id="178"/>
      <w:r>
        <w:commentReference w:id="178"/>
      </w:r>
    </w:p>
    <w:p>
      <w:pPr>
        <w:spacing w:after="80"/>
        <w:jc w:val="both"/>
      </w:pPr>
      <w:commentRangeStart w:id="179"/>
      <w:r>
        <w:rPr>
          <w:rFonts w:ascii="Times New Roman" w:cs="Times New Roman" w:eastAsia="Times New Roman" w:hAnsi="Times New Roman"/>
          <w:b/>
          <w:bCs/>
          <w:sz w:val="24"/>
          <w:szCs w:val="24"/>
        </w:rPr>
        <w:t xml:space="preserve">6.6.11.1. </w:t>
      </w:r>
      <w:r>
        <w:rPr>
          <w:rFonts w:ascii="Times New Roman" w:cs="Times New Roman" w:eastAsia="Times New Roman" w:hAnsi="Times New Roman"/>
          <w:sz w:val="24"/>
          <w:szCs w:val="24"/>
          <w:shd w:fill="FFEB9C" w:color="auto" w:val="clear"/>
        </w:rPr>
        <w:t xml:space="preserve">Для исполнения пункта 6.6.5. и 6.6.6. запрашивать с Заемщика необходимую информацию, документацию финансово-хозяйственной деятельности.</w:t>
      </w:r>
      <w:commentRangeEnd w:id="179"/>
      <w:r>
        <w:commentReference w:id="179"/>
      </w:r>
    </w:p>
    <w:p>
      <w:pPr>
        <w:spacing w:before="60"/>
      </w:pPr>
      <w:commentRangeStart w:id="180"/>
      <w:r>
        <w:rPr>
          <w:rFonts w:ascii="Times New Roman" w:cs="Times New Roman" w:eastAsia="Times New Roman" w:hAnsi="Times New Roman"/>
          <w:b/>
          <w:bCs/>
          <w:sz w:val="24"/>
          <w:szCs w:val="24"/>
        </w:rPr>
        <w:t xml:space="preserve">6.6.12.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одностороннем порядке изменять условия настоящего Договора при изменении законодательства Республики Казахстан, а также в связи с изменениями, основанными на решениях Президента, Правительства Республики Казахстан, с уведомлением Заемщика в срок, установленном п.2.4.4.5 настоящего Договора.</w:t>
      </w:r>
      <w:commentRangeEnd w:id="180"/>
      <w:r>
        <w:commentReference w:id="180"/>
      </w:r>
    </w:p>
    <w:p>
      <w:pPr>
        <w:spacing w:after="80"/>
        <w:jc w:val="both"/>
      </w:pPr>
      <w:commentRangeStart w:id="181"/>
      <w:r>
        <w:rPr>
          <w:rFonts w:ascii="Times New Roman" w:cs="Times New Roman" w:eastAsia="Times New Roman" w:hAnsi="Times New Roman"/>
          <w:b/>
          <w:bCs/>
          <w:sz w:val="24"/>
          <w:szCs w:val="24"/>
        </w:rPr>
        <w:t xml:space="preserve">6.6.13. </w:t>
      </w:r>
      <w:r>
        <w:rPr>
          <w:rFonts w:ascii="Times New Roman" w:cs="Times New Roman" w:eastAsia="Times New Roman" w:hAnsi="Times New Roman"/>
          <w:sz w:val="24"/>
          <w:szCs w:val="24"/>
          <w:shd w:fill="BDD7EE" w:color="auto" w:val="clear"/>
        </w:rPr>
        <w:t xml:space="preserve">Запрашивать у Заемщика документы и сведения, необходимые для надлежащего исполнения положений настоящего Договора.</w:t>
      </w:r>
      <w:commentRangeEnd w:id="181"/>
      <w:r>
        <w:commentReference w:id="181"/>
      </w:r>
    </w:p>
    <w:p>
      <w:pPr>
        <w:spacing w:after="80"/>
        <w:jc w:val="both"/>
      </w:pPr>
      <w:commentRangeStart w:id="182"/>
      <w:r>
        <w:rPr>
          <w:rFonts w:ascii="Times New Roman" w:cs="Times New Roman" w:eastAsia="Times New Roman" w:hAnsi="Times New Roman"/>
          <w:b/>
          <w:bCs/>
          <w:sz w:val="24"/>
          <w:szCs w:val="24"/>
        </w:rPr>
        <w:t xml:space="preserve">6.6.14.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182"/>
      <w:r>
        <w:commentReference w:id="182"/>
      </w:r>
    </w:p>
    <w:p>
      <w:pPr>
        <w:pStyle w:val="Heading2"/>
        <w:spacing w:after="120" w:before="240"/>
      </w:pPr>
      <w:r>
        <w:rPr>
          <w:rFonts w:ascii="Times New Roman" w:cs="Times New Roman" w:eastAsia="Times New Roman" w:hAnsi="Times New Roman"/>
          <w:b/>
          <w:bCs/>
          <w:sz w:val="26"/>
          <w:szCs w:val="26"/>
        </w:rPr>
        <w:t xml:space="preserve">6.7. Поверенный (агент) обязан:</w:t>
      </w:r>
    </w:p>
    <w:p>
      <w:pPr>
        <w:spacing w:after="80"/>
        <w:jc w:val="both"/>
      </w:pPr>
      <w:commentRangeStart w:id="183"/>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shd w:fill="FFEB9C" w:color="auto" w:val="clear"/>
        </w:rPr>
        <w:t xml:space="preserve">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w:t>
      </w:r>
      <w:commentRangeEnd w:id="183"/>
      <w:r>
        <w:commentReference w:id="183"/>
      </w:r>
    </w:p>
    <w:p>
      <w:pPr>
        <w:spacing w:before="60"/>
      </w:pPr>
      <w:commentRangeStart w:id="184"/>
      <w:r>
        <w:rPr>
          <w:rFonts w:ascii="Times New Roman" w:cs="Times New Roman" w:eastAsia="Times New Roman" w:hAnsi="Times New Roman"/>
          <w:b/>
          <w:bCs/>
          <w:sz w:val="24"/>
          <w:szCs w:val="24"/>
        </w:rPr>
        <w:t xml:space="preserve">6.7.2.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После полного погашения Заемщиком основного долга по 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После полного погашения Заемщиком основного долга по займу, уплаты начисленного вознаграждения, а также иной задолженности (при наличии), в соответствии с условиями настоящего Договора, Займодатель обязуется предоставить Заемщику/Залогодателю письмо в территориальный орган юстиции о снятии обременения с залогового имущества;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FFEB9C"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уполномоченный регистрирующий орган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Уведомление для предоставления в территориальный государственный регистрирующий орган о снятии обременения с залогового имущества.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возвратить собственнику имущества (Заемщику/Залогодателю) имеющиеся у Займодателя оригиналы документов на залоговое имущество;</w:t>
      </w:r>
      <w:commentRangeEnd w:id="184"/>
      <w:r>
        <w:commentReference w:id="184"/>
      </w:r>
    </w:p>
    <w:p>
      <w:pPr>
        <w:spacing w:after="80"/>
        <w:jc w:val="both"/>
      </w:pPr>
      <w:commentRangeStart w:id="185"/>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shd w:fill="FFEB9C" w:color="auto" w:val="clear"/>
        </w:rPr>
        <w:t xml:space="preserve">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commentRangeEnd w:id="185"/>
      <w:r>
        <w:commentReference w:id="185"/>
      </w:r>
    </w:p>
    <w:p>
      <w:pPr>
        <w:spacing w:after="80"/>
        <w:jc w:val="both"/>
      </w:pPr>
      <w:commentRangeStart w:id="186"/>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shd w:fill="FFEB9C" w:color="auto" w:val="clear"/>
        </w:rPr>
        <w:t xml:space="preserve">По заявлению Заемщика безвозмездно не чаще одного раза в месяц в срок не более 3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commentRangeEnd w:id="186"/>
      <w:r>
        <w:commentReference w:id="186"/>
      </w:r>
    </w:p>
    <w:p>
      <w:pPr>
        <w:spacing w:after="80"/>
        <w:jc w:val="both"/>
      </w:pPr>
      <w:commentRangeStart w:id="187"/>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shd w:fill="FFEB9C"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commentRangeEnd w:id="187"/>
      <w:r>
        <w:commentReference w:id="187"/>
      </w:r>
    </w:p>
    <w:p>
      <w:pPr>
        <w:spacing w:before="60"/>
      </w:pPr>
      <w:commentRangeStart w:id="188"/>
      <w:r>
        <w:rPr>
          <w:rFonts w:ascii="Times New Roman" w:cs="Times New Roman" w:eastAsia="Times New Roman" w:hAnsi="Times New Roman"/>
          <w:b/>
          <w:bCs/>
          <w:sz w:val="24"/>
          <w:szCs w:val="24"/>
        </w:rPr>
        <w:t xml:space="preserve">6.7.6.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15 (пятнадцать)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при наличии просрочки исполнения обязательства Заемщиком, направить Заемщику  уведомление о необходимости внесения Заемщиком  платежей по Договору 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20 (двадцати) календарных дней с даты образования просроченной задолженности Заемщика,  по контактным данным Заемщика (адресам, номерам и прочее), определенным в Договоре,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при наличии просрочки исполнения обязательства Заемщиком более 30 календарных дней, направить Заемщику  уведомление о необходимости внесения Заемщиком  платежей по Договору 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10 (десяти) календарных дней,  по контактным данным Заемщика (адресам, номерам и прочее), определенным в Договоре,</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 (трех)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При наступлении просрочки исполнения обязательства по Договору уведомить Заемщика способом, предусмотренным Договором, о необходимости внесения платежей по Договору и о последствиях невыполнения Заемщиком своих обязательств;</w:t>
      </w:r>
      <w:commentRangeEnd w:id="188"/>
      <w:r>
        <w:commentReference w:id="188"/>
      </w:r>
    </w:p>
    <w:p>
      <w:pPr>
        <w:spacing w:after="80"/>
        <w:jc w:val="both"/>
      </w:pPr>
      <w:commentRangeStart w:id="189"/>
      <w:r>
        <w:rPr>
          <w:rFonts w:ascii="Times New Roman" w:cs="Times New Roman" w:eastAsia="Times New Roman" w:hAnsi="Times New Roman"/>
          <w:b/>
          <w:bCs/>
          <w:sz w:val="24"/>
          <w:szCs w:val="24"/>
        </w:rPr>
        <w:t xml:space="preserve">6.7.6.1. </w:t>
      </w:r>
      <w:r>
        <w:rPr>
          <w:rFonts w:ascii="Times New Roman" w:cs="Times New Roman" w:eastAsia="Times New Roman" w:hAnsi="Times New Roman"/>
          <w:sz w:val="24"/>
          <w:szCs w:val="24"/>
          <w:shd w:fill="FFEB9C" w:color="auto" w:val="clear"/>
        </w:rPr>
        <w:t xml:space="preserve">Поверенный (агент) уведомляет Заемщика любым из следующих способов (по усмотрению Поверенного (агента): </w:t>
      </w:r>
      <w:r>
        <w:rPr>
          <w:rFonts w:ascii="Times New Roman" w:cs="Times New Roman" w:eastAsia="Times New Roman" w:hAnsi="Times New Roman"/>
          <w:sz w:val="24"/>
          <w:szCs w:val="24"/>
          <w:shd w:fill="FFEB9C" w:color="auto" w:val="clear"/>
        </w:rPr>
        <w:br/>
        <w:t xml:space="preserve">	•	осуществление звонка по номеру телефона Заемщика; </w:t>
      </w:r>
      <w:r>
        <w:rPr>
          <w:rFonts w:ascii="Times New Roman" w:cs="Times New Roman" w:eastAsia="Times New Roman" w:hAnsi="Times New Roman"/>
          <w:sz w:val="24"/>
          <w:szCs w:val="24"/>
          <w:shd w:fill="FFEB9C" w:color="auto" w:val="clear"/>
        </w:rPr>
        <w:br/>
        <w:t xml:space="preserve">	•	направление Заемщику sms – сообщения; </w:t>
      </w:r>
      <w:r>
        <w:rPr>
          <w:rFonts w:ascii="Times New Roman" w:cs="Times New Roman" w:eastAsia="Times New Roman" w:hAnsi="Times New Roman"/>
          <w:sz w:val="24"/>
          <w:szCs w:val="24"/>
          <w:shd w:fill="FFEB9C" w:color="auto" w:val="clear"/>
        </w:rPr>
        <w:br/>
        <w:t xml:space="preserve">	•	направление Заемщику сообщения по электронной почте (e-mail); </w:t>
      </w:r>
      <w:r>
        <w:rPr>
          <w:rFonts w:ascii="Times New Roman" w:cs="Times New Roman" w:eastAsia="Times New Roman" w:hAnsi="Times New Roman"/>
          <w:sz w:val="24"/>
          <w:szCs w:val="24"/>
          <w:shd w:fill="FFEB9C" w:color="auto" w:val="clear"/>
        </w:rPr>
        <w:br/>
        <w:t xml:space="preserve">	•	письменное уведомление Заемщика заказным почтовым отправлением (заказным письмом); </w:t>
      </w:r>
      <w:r>
        <w:rPr>
          <w:rFonts w:ascii="Times New Roman" w:cs="Times New Roman" w:eastAsia="Times New Roman" w:hAnsi="Times New Roman"/>
          <w:sz w:val="24"/>
          <w:szCs w:val="24"/>
          <w:shd w:fill="FFEB9C" w:color="auto" w:val="clear"/>
        </w:rPr>
        <w:b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w:t>
      </w:r>
      <w:commentRangeEnd w:id="189"/>
      <w:r>
        <w:commentReference w:id="189"/>
      </w:r>
    </w:p>
    <w:p>
      <w:pPr>
        <w:spacing w:after="80"/>
        <w:jc w:val="both"/>
      </w:pPr>
      <w:commentRangeStart w:id="190"/>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shd w:fill="FFEB9C" w:color="auto" w:val="clear"/>
        </w:rPr>
        <w:t xml:space="preserve">Рассмотреть и подготовить письменный ответ на письменное обращение Заемщика в сроки, установленные Законом.</w:t>
      </w:r>
      <w:commentRangeEnd w:id="190"/>
      <w:r>
        <w:commentReference w:id="190"/>
      </w:r>
    </w:p>
    <w:p>
      <w:pPr>
        <w:spacing w:before="60"/>
      </w:pPr>
      <w:commentRangeStart w:id="191"/>
      <w:r>
        <w:rPr>
          <w:rFonts w:ascii="Times New Roman" w:cs="Times New Roman" w:eastAsia="Times New Roman" w:hAnsi="Times New Roman"/>
          <w:b/>
          <w:bCs/>
          <w:sz w:val="24"/>
          <w:szCs w:val="24"/>
        </w:rPr>
        <w:t xml:space="preserve">6.7.8.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i w:val="false"/>
          <w:iCs w:val="false"/>
          <w:sz w:val="24"/>
          <w:szCs w:val="24"/>
          <w:shd w:fill="FFEB9C" w:color="auto" w:val="clear"/>
        </w:rPr>
        <w:br/>
        <w:t xml:space="preserve">- согласии с предложенными изменениями в условия договора;</w:t>
      </w:r>
      <w:r>
        <w:rPr>
          <w:rFonts w:ascii="Times New Roman" w:cs="Times New Roman" w:eastAsia="Times New Roman" w:hAnsi="Times New Roman"/>
          <w:i w:val="false"/>
          <w:iCs w:val="false"/>
          <w:sz w:val="24"/>
          <w:szCs w:val="24"/>
          <w:shd w:fill="FFEB9C" w:color="auto" w:val="clear"/>
        </w:rPr>
        <w:br/>
        <w:t xml:space="preserve">- своих предложениях по изменению условий договора;</w:t>
      </w:r>
      <w:r>
        <w:rPr>
          <w:rFonts w:ascii="Times New Roman" w:cs="Times New Roman" w:eastAsia="Times New Roman" w:hAnsi="Times New Roman"/>
          <w:i w:val="false"/>
          <w:iCs w:val="false"/>
          <w:sz w:val="24"/>
          <w:szCs w:val="24"/>
          <w:shd w:fill="FFEB9C" w:color="auto" w:val="clear"/>
        </w:rPr>
        <w:br/>
        <w:t xml:space="preserve">- отказе в изменении условий договора с указанием мотивированных обоснований причин такого отказа.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В течение тридцати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i w:val="false"/>
          <w:iCs w:val="false"/>
          <w:sz w:val="24"/>
          <w:szCs w:val="24"/>
          <w:shd w:fill="FFEB9C" w:color="auto" w:val="clear"/>
        </w:rPr>
        <w:br/>
        <w:t xml:space="preserve">- согласии с предложенными изменениями в условия договора;</w:t>
      </w:r>
      <w:r>
        <w:rPr>
          <w:rFonts w:ascii="Times New Roman" w:cs="Times New Roman" w:eastAsia="Times New Roman" w:hAnsi="Times New Roman"/>
          <w:i w:val="false"/>
          <w:iCs w:val="false"/>
          <w:sz w:val="24"/>
          <w:szCs w:val="24"/>
          <w:shd w:fill="FFEB9C" w:color="auto" w:val="clear"/>
        </w:rPr>
        <w:br/>
        <w:t xml:space="preserve">- своих предложениях по изменению условий договора;</w:t>
      </w:r>
      <w:r>
        <w:rPr>
          <w:rFonts w:ascii="Times New Roman" w:cs="Times New Roman" w:eastAsia="Times New Roman" w:hAnsi="Times New Roman"/>
          <w:i w:val="false"/>
          <w:iCs w:val="false"/>
          <w:sz w:val="24"/>
          <w:szCs w:val="24"/>
          <w:shd w:fill="FFEB9C" w:color="auto" w:val="clear"/>
        </w:rPr>
        <w:br/>
        <w:t xml:space="preserve">- отказе в изменении условий договора с указанием мотивированных обоснований причин такого отказа.</w:t>
      </w:r>
      <w:commentRangeEnd w:id="191"/>
      <w:r>
        <w:commentReference w:id="191"/>
      </w:r>
    </w:p>
    <w:p>
      <w:pPr>
        <w:spacing w:after="80"/>
        <w:jc w:val="both"/>
      </w:pPr>
      <w:commentRangeStart w:id="192"/>
      <w:r>
        <w:rPr>
          <w:rFonts w:ascii="Times New Roman" w:cs="Times New Roman" w:eastAsia="Times New Roman" w:hAnsi="Times New Roman"/>
          <w:b/>
          <w:bCs/>
          <w:sz w:val="24"/>
          <w:szCs w:val="24"/>
        </w:rPr>
        <w:t xml:space="preserve">6.7.9. </w:t>
      </w:r>
      <w:r>
        <w:rPr>
          <w:rFonts w:ascii="Times New Roman" w:cs="Times New Roman" w:eastAsia="Times New Roman" w:hAnsi="Times New Roman"/>
          <w:sz w:val="24"/>
          <w:szCs w:val="24"/>
          <w:shd w:fill="BDD7EE" w:color="auto" w:val="clear"/>
        </w:rPr>
        <w:t xml:space="preserve">организовывать расчет с Заемщиками;</w:t>
      </w:r>
      <w:r>
        <w:rPr>
          <w:rFonts w:ascii="Times New Roman" w:cs="Times New Roman" w:eastAsia="Times New Roman" w:hAnsi="Times New Roman"/>
          <w:sz w:val="24"/>
          <w:szCs w:val="24"/>
          <w:shd w:fill="BDD7EE" w:color="auto" w:val="clear"/>
        </w:rPr>
        <w:br/>
        <w:t xml:space="preserve">предоставлять Кредитору отчеты по количеству выданных кредитов, по остаткам задолженности и суммам погашенных кредитов;</w:t>
      </w:r>
      <w:commentRangeEnd w:id="192"/>
      <w:r>
        <w:commentReference w:id="192"/>
      </w:r>
    </w:p>
    <w:p>
      <w:pPr>
        <w:spacing w:before="60"/>
      </w:pPr>
      <w:commentRangeStart w:id="193"/>
      <w:r>
        <w:rPr>
          <w:rFonts w:ascii="Times New Roman" w:cs="Times New Roman" w:eastAsia="Times New Roman" w:hAnsi="Times New Roman"/>
          <w:b/>
          <w:bCs/>
          <w:sz w:val="24"/>
          <w:szCs w:val="24"/>
        </w:rPr>
        <w:t xml:space="preserve">6.7.10.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commentRangeEnd w:id="193"/>
      <w:r>
        <w:commentReference w:id="193"/>
      </w:r>
    </w:p>
    <w:p>
      <w:pPr>
        <w:pStyle w:val="Heading2"/>
        <w:spacing w:after="120" w:before="240"/>
      </w:pPr>
      <w:r>
        <w:rPr>
          <w:rFonts w:ascii="Times New Roman" w:cs="Times New Roman" w:eastAsia="Times New Roman" w:hAnsi="Times New Roman"/>
          <w:b/>
          <w:bCs/>
          <w:sz w:val="26"/>
          <w:szCs w:val="26"/>
        </w:rPr>
        <w:t xml:space="preserve">6.8. Заемщик гарантирует, что:</w:t>
      </w:r>
    </w:p>
    <w:p>
      <w:pPr>
        <w:spacing w:after="80"/>
        <w:jc w:val="both"/>
      </w:pPr>
      <w:commentRangeStart w:id="194"/>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shd w:fill="C6EFCE" w:color="auto" w:val="clear"/>
        </w:rPr>
        <w:t xml:space="preserve">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commentRangeEnd w:id="194"/>
      <w:r>
        <w:commentReference w:id="194"/>
      </w:r>
    </w:p>
    <w:p>
      <w:pPr>
        <w:spacing w:after="80"/>
        <w:jc w:val="both"/>
      </w:pPr>
      <w:commentRangeStart w:id="195"/>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shd w:fill="C6EFCE" w:color="auto" w:val="clear"/>
        </w:rPr>
        <w:t xml:space="preserve">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commentRangeEnd w:id="195"/>
      <w:r>
        <w:commentReference w:id="195"/>
      </w:r>
    </w:p>
    <w:p>
      <w:pPr>
        <w:spacing w:after="80"/>
        <w:jc w:val="both"/>
      </w:pPr>
      <w:commentRangeStart w:id="196"/>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shd w:fill="C6EFCE" w:color="auto" w:val="clear"/>
        </w:rPr>
        <w:t xml:space="preserve">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commentRangeEnd w:id="196"/>
      <w:r>
        <w:commentReference w:id="196"/>
      </w:r>
    </w:p>
    <w:p>
      <w:pPr>
        <w:spacing w:after="80"/>
        <w:jc w:val="both"/>
      </w:pPr>
      <w:commentRangeStart w:id="197"/>
      <w:r>
        <w:rPr>
          <w:rFonts w:ascii="Times New Roman" w:cs="Times New Roman" w:eastAsia="Times New Roman" w:hAnsi="Times New Roman"/>
          <w:b/>
          <w:bCs/>
          <w:sz w:val="24"/>
          <w:szCs w:val="24"/>
        </w:rPr>
        <w:t xml:space="preserve">6.8.4. </w:t>
      </w:r>
      <w:r>
        <w:rPr>
          <w:rFonts w:ascii="Times New Roman" w:cs="Times New Roman" w:eastAsia="Times New Roman" w:hAnsi="Times New Roman"/>
          <w:sz w:val="24"/>
          <w:szCs w:val="24"/>
          <w:shd w:fill="C6EFCE" w:color="auto" w:val="clear"/>
        </w:rPr>
        <w:t xml:space="preserve">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commentRangeEnd w:id="197"/>
      <w:r>
        <w:commentReference w:id="197"/>
      </w:r>
    </w:p>
    <w:p>
      <w:pPr>
        <w:spacing w:after="80"/>
        <w:jc w:val="both"/>
      </w:pPr>
      <w:commentRangeStart w:id="198"/>
      <w:r>
        <w:rPr>
          <w:rFonts w:ascii="Times New Roman" w:cs="Times New Roman" w:eastAsia="Times New Roman" w:hAnsi="Times New Roman"/>
          <w:b/>
          <w:bCs/>
          <w:sz w:val="24"/>
          <w:szCs w:val="24"/>
        </w:rPr>
        <w:t xml:space="preserve">6.8.5. </w:t>
      </w:r>
      <w:r>
        <w:rPr>
          <w:rFonts w:ascii="Times New Roman" w:cs="Times New Roman" w:eastAsia="Times New Roman" w:hAnsi="Times New Roman"/>
          <w:sz w:val="24"/>
          <w:szCs w:val="24"/>
          <w:shd w:fill="C6EFCE" w:color="auto" w:val="clear"/>
        </w:rPr>
        <w:t xml:space="preserve">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commentRangeEnd w:id="198"/>
      <w:r>
        <w:commentReference w:id="198"/>
      </w:r>
    </w:p>
    <w:p>
      <w:pPr>
        <w:spacing w:after="80"/>
        <w:jc w:val="both"/>
      </w:pPr>
      <w:commentRangeStart w:id="199"/>
      <w:r>
        <w:rPr>
          <w:rFonts w:ascii="Times New Roman" w:cs="Times New Roman" w:eastAsia="Times New Roman" w:hAnsi="Times New Roman"/>
          <w:b/>
          <w:bCs/>
          <w:sz w:val="24"/>
          <w:szCs w:val="24"/>
        </w:rPr>
        <w:t xml:space="preserve">6.8.6. </w:t>
      </w:r>
      <w:r>
        <w:rPr>
          <w:rFonts w:ascii="Times New Roman" w:cs="Times New Roman" w:eastAsia="Times New Roman" w:hAnsi="Times New Roman"/>
          <w:sz w:val="24"/>
          <w:szCs w:val="24"/>
          <w:shd w:fill="C6EFCE" w:color="auto" w:val="clear"/>
        </w:rPr>
        <w:t xml:space="preserve">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commentRangeEnd w:id="199"/>
      <w:r>
        <w:commentReference w:id="199"/>
      </w:r>
    </w:p>
    <w:p>
      <w:pPr>
        <w:pStyle w:val="Heading2"/>
        <w:spacing w:after="120" w:before="240"/>
      </w:pPr>
      <w:r>
        <w:rPr>
          <w:rFonts w:ascii="Times New Roman" w:cs="Times New Roman" w:eastAsia="Times New Roman" w:hAnsi="Times New Roman"/>
          <w:b/>
          <w:bCs/>
          <w:sz w:val="26"/>
          <w:szCs w:val="26"/>
        </w:rPr>
        <w:t xml:space="preserve">6.9. ОСОБЫЕ УСЛОВИЯ КРЕДИТОВАНИЯ.</w:t>
      </w:r>
    </w:p>
    <w:p>
      <w:pPr>
        <w:spacing w:before="60"/>
      </w:pPr>
      <w:commentRangeStart w:id="200"/>
      <w:r>
        <w:rPr>
          <w:rFonts w:ascii="Times New Roman" w:cs="Times New Roman" w:eastAsia="Times New Roman" w:hAnsi="Times New Roman"/>
          <w:b/>
          <w:bCs/>
          <w:sz w:val="24"/>
          <w:szCs w:val="24"/>
        </w:rPr>
        <w:t xml:space="preserve">6.9.1.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Подтвердить целевое использование кредита в срок до 60 рабочих дней с момента выдачи кредита (согласно Приложению №2), в том числе посредством проведения осмотра с использованием цифровой платформы – обеспечивающей фото –  и видеофиксацию, геолокацию и автоматизированную загрузку отчетов. В случае неисполнения заемщик несет ответственность согласно пункту 4.10.</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Подтвердить целевое использование кредита в срок до 60 календарных дней с момента выдачи кредита.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Подтвердить целевое использование кредита в срок до 90 календарных дней с момента выдачи кредита (согласно Приложению №2).</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Заемщик обязан подтвердить целевое использование кредита в срок до 90 (девяносто) календарных дней со дня получения кредита (согласно Приложению №2)</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Подтвердить целевое использование кредита в срок до 90 (девяносто) календарных дней с момента выдачи кредита (не рекомендуется закуп внутри одного населенного пункта).</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Подтверждение целевого использования кредитных средств в течение 3 месяцев (90 календарных дней) с даты фактической выдачи средств;</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Подтверждение целевого использования кредитных средств в течение ____ месяцев (____ календарных дней) с даты фактической выдачи средств;</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Подтверждение целевого использования в срок до 90 дней с момента выдачи кредита.</w:t>
      </w:r>
      <w:commentRangeEnd w:id="200"/>
      <w:r>
        <w:commentReference w:id="200"/>
      </w:r>
    </w:p>
    <w:p>
      <w:pPr>
        <w:spacing w:after="80"/>
        <w:jc w:val="both"/>
      </w:pPr>
      <w:commentRangeStart w:id="201"/>
      <w:r>
        <w:rPr>
          <w:rFonts w:ascii="Times New Roman" w:cs="Times New Roman" w:eastAsia="Times New Roman" w:hAnsi="Times New Roman"/>
          <w:b/>
          <w:bCs/>
          <w:sz w:val="24"/>
          <w:szCs w:val="24"/>
        </w:rPr>
        <w:t xml:space="preserve">6.9.1.1. </w:t>
      </w:r>
      <w:r>
        <w:rPr>
          <w:rFonts w:ascii="Times New Roman" w:cs="Times New Roman" w:eastAsia="Times New Roman" w:hAnsi="Times New Roman"/>
          <w:sz w:val="24"/>
          <w:szCs w:val="24"/>
          <w:shd w:fill="FFEB9C" w:color="auto" w:val="clear"/>
        </w:rPr>
        <w:t xml:space="preserve">В течении 30 рабочих дней после освоения и предоставления документов, подтверждающих целевое использования кредита, подтвердить целевое использование средств визуально.</w:t>
      </w:r>
      <w:commentRangeEnd w:id="201"/>
      <w:r>
        <w:commentReference w:id="201"/>
      </w:r>
    </w:p>
    <w:p>
      <w:pPr>
        <w:spacing w:after="80"/>
        <w:jc w:val="both"/>
      </w:pPr>
      <w:commentRangeStart w:id="202"/>
      <w:r>
        <w:rPr>
          <w:rFonts w:ascii="Times New Roman" w:cs="Times New Roman" w:eastAsia="Times New Roman" w:hAnsi="Times New Roman"/>
          <w:b/>
          <w:bCs/>
          <w:sz w:val="24"/>
          <w:szCs w:val="24"/>
        </w:rPr>
        <w:t xml:space="preserve">6.9.1.2.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202"/>
      <w:r>
        <w:commentReference w:id="202"/>
      </w:r>
    </w:p>
    <w:p>
      <w:pPr>
        <w:spacing w:after="80"/>
        <w:jc w:val="both"/>
      </w:pPr>
      <w:commentRangeStart w:id="203"/>
      <w:r>
        <w:rPr>
          <w:rFonts w:ascii="Times New Roman" w:cs="Times New Roman" w:eastAsia="Times New Roman" w:hAnsi="Times New Roman"/>
          <w:b/>
          <w:bCs/>
          <w:sz w:val="24"/>
          <w:szCs w:val="24"/>
        </w:rPr>
        <w:t xml:space="preserve">6.9.2. </w:t>
      </w:r>
      <w:r>
        <w:rPr>
          <w:rFonts w:ascii="Times New Roman" w:cs="Times New Roman" w:eastAsia="Times New Roman" w:hAnsi="Times New Roman"/>
          <w:sz w:val="24"/>
          <w:szCs w:val="24"/>
          <w:shd w:fill="FFEB9C" w:color="auto" w:val="clear"/>
        </w:rPr>
        <w:t xml:space="preserve">Особые и/или отлагательные условия кредитования согласно решению Кредитного комитета: [перечень] В случае неисполнения указанных условий Заемщик несет ответственность согласно пункту 4.10 настоящего Договора.</w:t>
      </w:r>
      <w:commentRangeEnd w:id="203"/>
      <w:r>
        <w:commentReference w:id="203"/>
      </w:r>
    </w:p>
    <w:p>
      <w:pPr>
        <w:spacing w:after="80"/>
        <w:jc w:val="both"/>
      </w:pPr>
      <w:commentRangeStart w:id="204"/>
      <w:r>
        <w:rPr>
          <w:rFonts w:ascii="Times New Roman" w:cs="Times New Roman" w:eastAsia="Times New Roman" w:hAnsi="Times New Roman"/>
          <w:b/>
          <w:bCs/>
          <w:sz w:val="24"/>
          <w:szCs w:val="24"/>
        </w:rPr>
        <w:t xml:space="preserve">6.9.3.1. </w:t>
      </w:r>
      <w:r>
        <w:rPr>
          <w:rFonts w:ascii="Times New Roman" w:cs="Times New Roman" w:eastAsia="Times New Roman" w:hAnsi="Times New Roman"/>
          <w:sz w:val="24"/>
          <w:szCs w:val="24"/>
          <w:shd w:fill="FFEB9C" w:color="auto" w:val="clear"/>
        </w:rPr>
        <w:t xml:space="preserve">Выдача 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commentRangeEnd w:id="204"/>
      <w:r>
        <w:commentReference w:id="204"/>
      </w:r>
    </w:p>
    <w:p>
      <w:pPr>
        <w:spacing w:after="80"/>
        <w:jc w:val="both"/>
      </w:pPr>
      <w:commentRangeStart w:id="205"/>
      <w:r>
        <w:rPr>
          <w:rFonts w:ascii="Times New Roman" w:cs="Times New Roman" w:eastAsia="Times New Roman" w:hAnsi="Times New Roman"/>
          <w:b/>
          <w:bCs/>
          <w:sz w:val="24"/>
          <w:szCs w:val="24"/>
        </w:rPr>
        <w:t xml:space="preserve">6.9.3.2. </w:t>
      </w:r>
      <w:r>
        <w:rPr>
          <w:rFonts w:ascii="Times New Roman" w:cs="Times New Roman" w:eastAsia="Times New Roman" w:hAnsi="Times New Roman"/>
          <w:sz w:val="24"/>
          <w:szCs w:val="24"/>
          <w:shd w:fill="BDD7EE" w:color="auto" w:val="clear"/>
        </w:rPr>
        <w:t xml:space="preserve">до подписания договоров устранить юридические замечания;</w:t>
      </w:r>
      <w:commentRangeEnd w:id="205"/>
      <w:r>
        <w:commentReference w:id="205"/>
      </w:r>
    </w:p>
    <w:p>
      <w:pPr>
        <w:spacing w:after="80"/>
        <w:jc w:val="both"/>
      </w:pPr>
      <w:commentRangeStart w:id="206"/>
      <w:r>
        <w:rPr>
          <w:rFonts w:ascii="Times New Roman" w:cs="Times New Roman" w:eastAsia="Times New Roman" w:hAnsi="Times New Roman"/>
          <w:b/>
          <w:bCs/>
          <w:sz w:val="24"/>
          <w:szCs w:val="24"/>
        </w:rPr>
        <w:t xml:space="preserve">6.9.3.3. </w:t>
      </w:r>
      <w:r>
        <w:rPr>
          <w:rFonts w:ascii="Times New Roman" w:cs="Times New Roman" w:eastAsia="Times New Roman" w:hAnsi="Times New Roman"/>
          <w:sz w:val="24"/>
          <w:szCs w:val="24"/>
          <w:shd w:fill="FFEB9C" w:color="auto" w:val="clear"/>
        </w:rPr>
        <w:t xml:space="preserve">Устранить следующие замечания по залоговому имуществу в течение срока указанного в Решении Кредитного комитета, но не превышающий 90 календарных дней, в случае неисполнения, заемщик несет ответственность согласно пункту 4.10.</w:t>
      </w:r>
      <w:commentRangeEnd w:id="206"/>
      <w:r>
        <w:commentReference w:id="206"/>
      </w:r>
    </w:p>
    <w:p>
      <w:pPr>
        <w:spacing w:after="80"/>
        <w:jc w:val="both"/>
      </w:pPr>
      <w:commentRangeStart w:id="207"/>
      <w:r>
        <w:rPr>
          <w:rFonts w:ascii="Times New Roman" w:cs="Times New Roman" w:eastAsia="Times New Roman" w:hAnsi="Times New Roman"/>
          <w:b/>
          <w:bCs/>
          <w:sz w:val="24"/>
          <w:szCs w:val="24"/>
        </w:rPr>
        <w:t xml:space="preserve">6.9.3.4. </w:t>
      </w:r>
      <w:r>
        <w:rPr>
          <w:rFonts w:ascii="Times New Roman" w:cs="Times New Roman" w:eastAsia="Times New Roman" w:hAnsi="Times New Roman"/>
          <w:sz w:val="24"/>
          <w:szCs w:val="24"/>
          <w:shd w:fill="FFEB9C" w:color="auto" w:val="clear"/>
        </w:rPr>
        <w:t xml:space="preserve">Освоение кредитных средств предусмотреть только безналичным путем (со счета заемщика на счет поставщика).</w:t>
      </w:r>
      <w:commentRangeEnd w:id="207"/>
      <w:r>
        <w:commentReference w:id="207"/>
      </w:r>
    </w:p>
    <w:p>
      <w:pPr>
        <w:spacing w:before="60"/>
      </w:pPr>
      <w:commentRangeStart w:id="208"/>
      <w:r>
        <w:rPr>
          <w:rFonts w:ascii="Times New Roman" w:cs="Times New Roman" w:eastAsia="Times New Roman" w:hAnsi="Times New Roman"/>
          <w:b/>
          <w:bCs/>
          <w:sz w:val="24"/>
          <w:szCs w:val="24"/>
        </w:rPr>
        <w:t xml:space="preserve">6.9.3.5.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Создание не менее 1 нового постоянного рабочего места.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Создать ____ рабочее место в течении 90 календарных дней, сохранение его в течение действия договора микрокредита.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Заемщик обязан в срок не позднее ____ (________) календарных дней обеспечить открытие рабочих мест в количестве не менее___, с  регистрацией их на сайте enbek.kz.</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течение года необходимо нанять ___ (____) человека.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После выдачи займа в течении 90 календарных дней подтвердить создание не менее одного дополнительного рабочего места, не учитывая руководителя/главы ИП/КХ.</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Обеспечить создание не менее 1 (одного) рабочего места по месту реализации бизнеса и осуществить установленные обязательные социальные  отчисления. По требованию АО «РИР «СПК «Жетісу» Заемщик обязан предоставить подтверждающие документы о создании рабочих мест.</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Создание 2 (двух) новых рабочих мест.</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Создать одно новое рабочее место и подтвердить его заключением трудового договора с гражданином, зарегистрированным в качестве безработного в информационной системе "Enbek.kz", в течение 12 (двенадцати) месяцев с даты получения микрокредита. В случае расторжения трудового договора с принятым работником, на освободившееся рабочее место должен быть трудоустроен другой гражданин, зарегистрированный на портале "Enbek.kz" как безработный, с обязательным подтверждением заключения нового трудового договора.</w:t>
      </w:r>
      <w:r>
        <w:rPr>
          <w:rFonts w:ascii="Times New Roman" w:cs="Times New Roman" w:eastAsia="Times New Roman" w:hAnsi="Times New Roman"/>
          <w:i w:val="false"/>
          <w:iCs w:val="false"/>
          <w:sz w:val="24"/>
          <w:szCs w:val="24"/>
          <w:shd w:fill="BDD7EE" w:color="auto" w:val="clear"/>
        </w:rPr>
        <w:b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208"/>
      <w:r>
        <w:commentReference w:id="208"/>
      </w:r>
    </w:p>
    <w:p>
      <w:pPr>
        <w:spacing w:before="60"/>
      </w:pPr>
      <w:commentRangeStart w:id="209"/>
      <w:r>
        <w:rPr>
          <w:rFonts w:ascii="Times New Roman" w:cs="Times New Roman" w:eastAsia="Times New Roman" w:hAnsi="Times New Roman"/>
          <w:b/>
          <w:bCs/>
          <w:sz w:val="24"/>
          <w:szCs w:val="24"/>
        </w:rPr>
        <w:t xml:space="preserve">6.9.3.6.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Осуществить страхование жизни, залогового имущества на сумму полученного кредита.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commentRangeEnd w:id="209"/>
      <w:r>
        <w:commentReference w:id="209"/>
      </w:r>
    </w:p>
    <w:p>
      <w:pPr>
        <w:spacing w:after="80"/>
        <w:jc w:val="both"/>
      </w:pPr>
      <w:commentRangeStart w:id="210"/>
      <w:r>
        <w:rPr>
          <w:rFonts w:ascii="Times New Roman" w:cs="Times New Roman" w:eastAsia="Times New Roman" w:hAnsi="Times New Roman"/>
          <w:b/>
          <w:bCs/>
          <w:sz w:val="24"/>
          <w:szCs w:val="24"/>
        </w:rPr>
        <w:t xml:space="preserve">6.9.3.7. </w:t>
      </w:r>
      <w:r>
        <w:rPr>
          <w:rFonts w:ascii="Times New Roman" w:cs="Times New Roman" w:eastAsia="Times New Roman" w:hAnsi="Times New Roman"/>
          <w:sz w:val="24"/>
          <w:szCs w:val="24"/>
          <w:shd w:fill="FFEB9C" w:color="auto" w:val="clear"/>
        </w:rPr>
        <w:t xml:space="preserve">Реализация проекта должна осуществлятся в сельском населенном пункте или в малом городе [наименование области].</w:t>
      </w:r>
      <w:commentRangeEnd w:id="210"/>
      <w:r>
        <w:commentReference w:id="210"/>
      </w:r>
    </w:p>
    <w:p>
      <w:pPr>
        <w:spacing w:after="80"/>
        <w:jc w:val="both"/>
      </w:pPr>
      <w:commentRangeStart w:id="211"/>
      <w:r>
        <w:rPr>
          <w:rFonts w:ascii="Times New Roman" w:cs="Times New Roman" w:eastAsia="Times New Roman" w:hAnsi="Times New Roman"/>
          <w:b/>
          <w:bCs/>
          <w:sz w:val="24"/>
          <w:szCs w:val="24"/>
        </w:rPr>
        <w:t xml:space="preserve">6.9.3.8. </w:t>
      </w:r>
      <w:r>
        <w:rPr>
          <w:rFonts w:ascii="Times New Roman" w:cs="Times New Roman" w:eastAsia="Times New Roman" w:hAnsi="Times New Roman"/>
          <w:sz w:val="24"/>
          <w:szCs w:val="24"/>
          <w:shd w:fill="FFEB9C" w:color="auto" w:val="clear"/>
        </w:rPr>
        <w:t xml:space="preserve">Приобретение новой ранее не использованной техники и/или оборудования (приминяется в случае наличия приобретения технки и оборудования).</w:t>
      </w:r>
      <w:commentRangeEnd w:id="211"/>
      <w:r>
        <w:commentReference w:id="211"/>
      </w:r>
    </w:p>
    <w:p>
      <w:pPr>
        <w:spacing w:after="80"/>
        <w:jc w:val="both"/>
      </w:pPr>
      <w:commentRangeStart w:id="212"/>
      <w:r>
        <w:rPr>
          <w:rFonts w:ascii="Times New Roman" w:cs="Times New Roman" w:eastAsia="Times New Roman" w:hAnsi="Times New Roman"/>
          <w:b/>
          <w:bCs/>
          <w:sz w:val="24"/>
          <w:szCs w:val="24"/>
        </w:rPr>
        <w:t xml:space="preserve">6.9.3.9. </w:t>
      </w:r>
      <w:r>
        <w:rPr>
          <w:rFonts w:ascii="Times New Roman" w:cs="Times New Roman" w:eastAsia="Times New Roman" w:hAnsi="Times New Roman"/>
          <w:sz w:val="24"/>
          <w:szCs w:val="24"/>
          <w:shd w:fill="BDD7EE" w:color="auto" w:val="clear"/>
        </w:rPr>
        <w:t xml:space="preserve">В течении всего периода действия настоящего договора реализацию бизнеса осуществлять по месту регистрации Заёмщика в налоговых органах.</w:t>
      </w:r>
      <w:commentRangeEnd w:id="212"/>
      <w:r>
        <w:commentReference w:id="212"/>
      </w:r>
    </w:p>
    <w:p>
      <w:pPr>
        <w:spacing w:after="80"/>
        <w:jc w:val="both"/>
      </w:pPr>
      <w:commentRangeStart w:id="213"/>
      <w:r>
        <w:rPr>
          <w:rFonts w:ascii="Times New Roman" w:cs="Times New Roman" w:eastAsia="Times New Roman" w:hAnsi="Times New Roman"/>
          <w:b/>
          <w:bCs/>
          <w:sz w:val="24"/>
          <w:szCs w:val="24"/>
        </w:rPr>
        <w:t xml:space="preserve">6.9.3.10. </w:t>
      </w:r>
      <w:r>
        <w:rPr>
          <w:rFonts w:ascii="Times New Roman" w:cs="Times New Roman" w:eastAsia="Times New Roman" w:hAnsi="Times New Roman"/>
          <w:sz w:val="24"/>
          <w:szCs w:val="24"/>
          <w:shd w:fill="BDD7EE" w:color="auto" w:val="clear"/>
        </w:rPr>
        <w:t xml:space="preserve">Своевременно проводить налоговые отчисления, взносы в бюджет и социальные платежи за работников.</w:t>
      </w:r>
      <w:commentRangeEnd w:id="213"/>
      <w:r>
        <w:commentReference w:id="213"/>
      </w:r>
    </w:p>
    <w:p>
      <w:pPr>
        <w:spacing w:after="80"/>
        <w:jc w:val="both"/>
      </w:pPr>
      <w:commentRangeStart w:id="214"/>
      <w:r>
        <w:rPr>
          <w:rFonts w:ascii="Times New Roman" w:cs="Times New Roman" w:eastAsia="Times New Roman" w:hAnsi="Times New Roman"/>
          <w:b/>
          <w:bCs/>
          <w:sz w:val="24"/>
          <w:szCs w:val="24"/>
        </w:rPr>
        <w:t xml:space="preserve">6.9.3.11. </w:t>
      </w:r>
      <w:r>
        <w:rPr>
          <w:rFonts w:ascii="Times New Roman" w:cs="Times New Roman" w:eastAsia="Times New Roman" w:hAnsi="Times New Roman"/>
          <w:sz w:val="24"/>
          <w:szCs w:val="24"/>
          <w:shd w:fill="BDD7EE" w:color="auto" w:val="clear"/>
        </w:rPr>
        <w:t xml:space="preserve">Привлечь личную гарантию Председателя СПК.</w:t>
      </w:r>
      <w:commentRangeEnd w:id="214"/>
      <w:r>
        <w:commentReference w:id="214"/>
      </w:r>
    </w:p>
    <w:p>
      <w:pPr>
        <w:pStyle w:val="Heading2"/>
        <w:spacing w:after="120" w:before="240"/>
      </w:pPr>
      <w:r>
        <w:rPr>
          <w:rFonts w:ascii="Times New Roman" w:cs="Times New Roman" w:eastAsia="Times New Roman" w:hAnsi="Times New Roman"/>
          <w:b/>
          <w:bCs/>
          <w:sz w:val="26"/>
          <w:szCs w:val="26"/>
        </w:rPr>
        <w:t xml:space="preserve">6.10. Обязанности Заемщика — сельскохозяйственного производственного кооператива</w:t>
      </w:r>
    </w:p>
    <w:p>
      <w:pPr>
        <w:spacing w:after="80"/>
        <w:jc w:val="both"/>
      </w:pPr>
      <w:commentRangeStart w:id="215"/>
      <w:r>
        <w:rPr>
          <w:rFonts w:ascii="Times New Roman" w:cs="Times New Roman" w:eastAsia="Times New Roman" w:hAnsi="Times New Roman"/>
          <w:b/>
          <w:bCs/>
          <w:sz w:val="24"/>
          <w:szCs w:val="24"/>
        </w:rPr>
        <w:t xml:space="preserve">6.10.1. </w:t>
      </w:r>
      <w:r>
        <w:rPr>
          <w:rFonts w:ascii="Times New Roman" w:cs="Times New Roman" w:eastAsia="Times New Roman" w:hAnsi="Times New Roman"/>
          <w:sz w:val="24"/>
          <w:szCs w:val="24"/>
          <w:shd w:fill="FFEB9C" w:color="auto" w:val="clear"/>
        </w:rPr>
        <w:t xml:space="preserve">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«[наименование]»;</w:t>
      </w:r>
      <w:commentRangeEnd w:id="215"/>
      <w:r>
        <w:commentReference w:id="215"/>
      </w:r>
    </w:p>
    <w:p>
      <w:pPr>
        <w:spacing w:before="60"/>
      </w:pPr>
      <w:commentRangeStart w:id="216"/>
      <w:r>
        <w:rPr>
          <w:rFonts w:ascii="Times New Roman" w:cs="Times New Roman" w:eastAsia="Times New Roman" w:hAnsi="Times New Roman"/>
          <w:b/>
          <w:bCs/>
          <w:sz w:val="24"/>
          <w:szCs w:val="24"/>
        </w:rPr>
        <w:t xml:space="preserve">6.10.2.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Обеспечить участников кооператива субсидированными/государственными льготами/ семенами/ сырьем/ ГСМ/ техникой и оборудованием/ и другими преференциями/ сеном и кормами по цене ниже рыночной, утвержденной протоколом заседания исполнительного органа кооператива на соответствующий год текущего календарного дня, в количестве равной долей на каждое подворье;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Обеспечить участников кооператива сеном и кормами по цене утвержденной протоколом заседания исполнительного органа кооператива на соответствующий календарный год.</w:t>
      </w:r>
      <w:commentRangeEnd w:id="216"/>
      <w:r>
        <w:commentReference w:id="216"/>
      </w:r>
    </w:p>
    <w:p>
      <w:pPr>
        <w:spacing w:after="80"/>
        <w:jc w:val="both"/>
      </w:pPr>
      <w:commentRangeStart w:id="217"/>
      <w:r>
        <w:rPr>
          <w:rFonts w:ascii="Times New Roman" w:cs="Times New Roman" w:eastAsia="Times New Roman" w:hAnsi="Times New Roman"/>
          <w:b/>
          <w:bCs/>
          <w:sz w:val="24"/>
          <w:szCs w:val="24"/>
        </w:rPr>
        <w:t xml:space="preserve">6.10.3. </w:t>
      </w:r>
      <w:r>
        <w:rPr>
          <w:rFonts w:ascii="Times New Roman" w:cs="Times New Roman" w:eastAsia="Times New Roman" w:hAnsi="Times New Roman"/>
          <w:sz w:val="24"/>
          <w:szCs w:val="24"/>
          <w:shd w:fill="FFEB9C" w:color="auto" w:val="clear"/>
        </w:rPr>
        <w:t xml:space="preserve">Обеспечить проведение не менее одного раза в квартал общего собрания членов для отчета о деятельности сельскохозяйственного производственного кооператива «[наименование]».</w:t>
      </w:r>
      <w:commentRangeEnd w:id="217"/>
      <w:r>
        <w:commentReference w:id="217"/>
      </w:r>
    </w:p>
    <w:p>
      <w:pPr>
        <w:spacing w:after="80"/>
        <w:jc w:val="both"/>
      </w:pPr>
      <w:commentRangeStart w:id="218"/>
      <w:r>
        <w:rPr>
          <w:rFonts w:ascii="Times New Roman" w:cs="Times New Roman" w:eastAsia="Times New Roman" w:hAnsi="Times New Roman"/>
          <w:b/>
          <w:bCs/>
          <w:sz w:val="24"/>
          <w:szCs w:val="24"/>
        </w:rPr>
        <w:t xml:space="preserve">6.10.4. </w:t>
      </w:r>
      <w:r>
        <w:rPr>
          <w:rFonts w:ascii="Times New Roman" w:cs="Times New Roman" w:eastAsia="Times New Roman" w:hAnsi="Times New Roman"/>
          <w:sz w:val="24"/>
          <w:szCs w:val="24"/>
          <w:shd w:fill="FFEB9C" w:color="auto" w:val="clear"/>
        </w:rPr>
        <w:t xml:space="preserve">В течение 10 (десяти) рабочих дней письменно уведомлять Займодателя и Поверенного (агента) о всех принятых решениях на общем собрании членов сельскохозяйственного производственного кооператива «[наименование]».</w:t>
      </w:r>
      <w:commentRangeEnd w:id="218"/>
      <w:r>
        <w:commentReference w:id="218"/>
      </w:r>
    </w:p>
    <w:p>
      <w:pPr>
        <w:spacing w:after="80"/>
        <w:jc w:val="both"/>
      </w:pPr>
      <w:commentRangeStart w:id="219"/>
      <w:r>
        <w:rPr>
          <w:rFonts w:ascii="Times New Roman" w:cs="Times New Roman" w:eastAsia="Times New Roman" w:hAnsi="Times New Roman"/>
          <w:b/>
          <w:bCs/>
          <w:sz w:val="24"/>
          <w:szCs w:val="24"/>
        </w:rPr>
        <w:t xml:space="preserve">6.10.5. </w:t>
      </w:r>
      <w:r>
        <w:rPr>
          <w:rFonts w:ascii="Times New Roman" w:cs="Times New Roman" w:eastAsia="Times New Roman" w:hAnsi="Times New Roman"/>
          <w:sz w:val="24"/>
          <w:szCs w:val="24"/>
          <w:shd w:fill="FFEB9C" w:color="auto" w:val="clear"/>
        </w:rPr>
        <w:t xml:space="preserve">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commentRangeEnd w:id="219"/>
      <w:r>
        <w:commentReference w:id="219"/>
      </w:r>
    </w:p>
    <w:p>
      <w:pPr>
        <w:spacing w:after="80"/>
        <w:jc w:val="both"/>
      </w:pPr>
      <w:commentRangeStart w:id="220"/>
      <w:r>
        <w:rPr>
          <w:rFonts w:ascii="Times New Roman" w:cs="Times New Roman" w:eastAsia="Times New Roman" w:hAnsi="Times New Roman"/>
          <w:b/>
          <w:bCs/>
          <w:sz w:val="24"/>
          <w:szCs w:val="24"/>
        </w:rPr>
        <w:t xml:space="preserve">6.10.6. </w:t>
      </w:r>
      <w:r>
        <w:rPr>
          <w:rFonts w:ascii="Times New Roman" w:cs="Times New Roman" w:eastAsia="Times New Roman" w:hAnsi="Times New Roman"/>
          <w:sz w:val="24"/>
          <w:szCs w:val="24"/>
          <w:shd w:fill="FFEB9C" w:color="auto" w:val="clear"/>
        </w:rPr>
        <w:t xml:space="preserve">Обеспечить принятие и реализацию продукции сельского хозяйства, производимых участниками проекта повышения доходов населения [наименование области].</w:t>
      </w:r>
      <w:commentRangeEnd w:id="220"/>
      <w:r>
        <w:commentReference w:id="220"/>
      </w:r>
    </w:p>
    <w:p>
      <w:pPr>
        <w:spacing w:after="80"/>
        <w:jc w:val="both"/>
      </w:pPr>
      <w:commentRangeStart w:id="221"/>
      <w:r>
        <w:rPr>
          <w:rFonts w:ascii="Times New Roman" w:cs="Times New Roman" w:eastAsia="Times New Roman" w:hAnsi="Times New Roman"/>
          <w:b/>
          <w:bCs/>
          <w:sz w:val="24"/>
          <w:szCs w:val="24"/>
        </w:rPr>
        <w:t xml:space="preserve">6.10.7. </w:t>
      </w:r>
      <w:r>
        <w:rPr>
          <w:rFonts w:ascii="Times New Roman" w:cs="Times New Roman" w:eastAsia="Times New Roman" w:hAnsi="Times New Roman"/>
          <w:sz w:val="24"/>
          <w:szCs w:val="24"/>
          <w:shd w:fill="BDD7EE" w:color="auto" w:val="clear"/>
        </w:rPr>
        <w:t xml:space="preserve">Принимать поступающие заявления от участников проекта по повышению доходов населения [наименование области] «Государственной программы развития продуктивной занятости и массового предпринимательства «Еңбек» на вхождение в состав сельскохозяйственного производственного кооператива «[наименование]».</w:t>
      </w:r>
      <w:commentRangeEnd w:id="221"/>
      <w:r>
        <w:commentReference w:id="221"/>
      </w:r>
    </w:p>
    <w:p>
      <w:pPr>
        <w:spacing w:after="80"/>
        <w:jc w:val="both"/>
      </w:pPr>
      <w:commentRangeStart w:id="222"/>
      <w:r>
        <w:rPr>
          <w:rFonts w:ascii="Times New Roman" w:cs="Times New Roman" w:eastAsia="Times New Roman" w:hAnsi="Times New Roman"/>
          <w:b/>
          <w:bCs/>
          <w:sz w:val="24"/>
          <w:szCs w:val="24"/>
        </w:rPr>
        <w:t xml:space="preserve">6.10.8. </w:t>
      </w:r>
      <w:r>
        <w:rPr>
          <w:rFonts w:ascii="Times New Roman" w:cs="Times New Roman" w:eastAsia="Times New Roman" w:hAnsi="Times New Roman"/>
          <w:sz w:val="24"/>
          <w:szCs w:val="24"/>
          <w:shd w:fill="BDD7EE" w:color="auto" w:val="clear"/>
        </w:rPr>
        <w:t xml:space="preserve">В случае, если у Заемщика образуется просроченная задолженность по Договору займа участники Сельскохозяйственного производственного кооператива «[наименование]» (перечислить) несут солидарную ответственность по погашению образовавшейся задолженности перед Кредитором, в том числе, основного долга, вознаграждения, пени, штрафов и других судебных расходов.</w:t>
      </w:r>
      <w:commentRangeEnd w:id="222"/>
      <w:r>
        <w:commentReference w:id="222"/>
      </w:r>
    </w:p>
    <w:p>
      <w:pPr>
        <w:spacing w:after="80"/>
      </w:pPr>
      <w:r>
        <w:rPr>
          <w:rFonts w:ascii="Times New Roman" w:cs="Times New Roman" w:eastAsia="Times New Roman" w:hAnsi="Times New Roman"/>
          <w:b/>
          <w:bCs/>
          <w:sz w:val="24"/>
          <w:szCs w:val="24"/>
        </w:rPr>
        <w:t xml:space="preserve">6.10.9. </w:t>
      </w: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4"/>
          <w:szCs w:val="24"/>
        </w:rPr>
        <w:t xml:space="preserve">6.10.10.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6.11. Права и обязанности Партнера</w:t>
      </w:r>
    </w:p>
    <w:p>
      <w:pPr>
        <w:pStyle w:val="Heading2"/>
        <w:spacing w:after="120" w:before="240"/>
      </w:pPr>
      <w:r>
        <w:rPr>
          <w:rFonts w:ascii="Times New Roman" w:cs="Times New Roman" w:eastAsia="Times New Roman" w:hAnsi="Times New Roman"/>
          <w:b/>
          <w:bCs/>
          <w:sz w:val="26"/>
          <w:szCs w:val="26"/>
        </w:rPr>
        <w:t xml:space="preserve">Партнер обязан:</w:t>
      </w:r>
    </w:p>
    <w:p>
      <w:pPr>
        <w:spacing w:after="80"/>
        <w:jc w:val="both"/>
      </w:pPr>
      <w:commentRangeStart w:id="223"/>
      <w:r>
        <w:rPr>
          <w:rFonts w:ascii="Times New Roman" w:cs="Times New Roman" w:eastAsia="Times New Roman" w:hAnsi="Times New Roman"/>
          <w:b/>
          <w:bCs/>
          <w:sz w:val="24"/>
          <w:szCs w:val="24"/>
        </w:rPr>
        <w:t xml:space="preserve">6.11.1.1. </w:t>
      </w:r>
      <w:r>
        <w:rPr>
          <w:rFonts w:ascii="Times New Roman" w:cs="Times New Roman" w:eastAsia="Times New Roman" w:hAnsi="Times New Roman"/>
          <w:sz w:val="24"/>
          <w:szCs w:val="24"/>
          <w:shd w:fill="BDD7EE" w:color="auto" w:val="clear"/>
        </w:rPr>
        <w:t xml:space="preserve">обслуживать бюджетный кредит;</w:t>
      </w:r>
      <w:commentRangeEnd w:id="223"/>
      <w:r>
        <w:commentReference w:id="223"/>
      </w:r>
    </w:p>
    <w:p>
      <w:pPr>
        <w:spacing w:after="80"/>
        <w:jc w:val="both"/>
      </w:pPr>
      <w:commentRangeStart w:id="224"/>
      <w:r>
        <w:rPr>
          <w:rFonts w:ascii="Times New Roman" w:cs="Times New Roman" w:eastAsia="Times New Roman" w:hAnsi="Times New Roman"/>
          <w:b/>
          <w:bCs/>
          <w:sz w:val="24"/>
          <w:szCs w:val="24"/>
        </w:rPr>
        <w:t xml:space="preserve">6.11.1.2. </w:t>
      </w:r>
      <w:r>
        <w:rPr>
          <w:rFonts w:ascii="Times New Roman" w:cs="Times New Roman" w:eastAsia="Times New Roman" w:hAnsi="Times New Roman"/>
          <w:sz w:val="24"/>
          <w:szCs w:val="24"/>
          <w:shd w:fill="BDD7EE" w:color="auto" w:val="clear"/>
        </w:rPr>
        <w:t xml:space="preserve">по поручению Кредитора и Поверенного агента подготовить материалы для подачи исковых заявлений в суд;</w:t>
      </w:r>
      <w:commentRangeEnd w:id="224"/>
      <w:r>
        <w:commentReference w:id="224"/>
      </w:r>
    </w:p>
    <w:p>
      <w:pPr>
        <w:spacing w:after="80"/>
        <w:jc w:val="both"/>
      </w:pPr>
      <w:commentRangeStart w:id="225"/>
      <w:r>
        <w:rPr>
          <w:rFonts w:ascii="Times New Roman" w:cs="Times New Roman" w:eastAsia="Times New Roman" w:hAnsi="Times New Roman"/>
          <w:b/>
          <w:bCs/>
          <w:sz w:val="24"/>
          <w:szCs w:val="24"/>
        </w:rPr>
        <w:t xml:space="preserve">6.11.1.3. </w:t>
      </w:r>
      <w:r>
        <w:rPr>
          <w:rFonts w:ascii="Times New Roman" w:cs="Times New Roman" w:eastAsia="Times New Roman" w:hAnsi="Times New Roman"/>
          <w:sz w:val="24"/>
          <w:szCs w:val="24"/>
          <w:shd w:fill="BDD7EE" w:color="auto" w:val="clear"/>
        </w:rPr>
        <w:t xml:space="preserve">осуществлять сбор документов потенциальных Заемщиков;</w:t>
      </w:r>
      <w:commentRangeEnd w:id="225"/>
      <w:r>
        <w:commentReference w:id="225"/>
      </w:r>
    </w:p>
    <w:p>
      <w:pPr>
        <w:spacing w:after="80"/>
        <w:jc w:val="both"/>
      </w:pPr>
      <w:commentRangeStart w:id="226"/>
      <w:r>
        <w:rPr>
          <w:rFonts w:ascii="Times New Roman" w:cs="Times New Roman" w:eastAsia="Times New Roman" w:hAnsi="Times New Roman"/>
          <w:b/>
          <w:bCs/>
          <w:sz w:val="24"/>
          <w:szCs w:val="24"/>
        </w:rPr>
        <w:t xml:space="preserve">6.11.1.4. </w:t>
      </w:r>
      <w:r>
        <w:rPr>
          <w:rFonts w:ascii="Times New Roman" w:cs="Times New Roman" w:eastAsia="Times New Roman" w:hAnsi="Times New Roman"/>
          <w:sz w:val="24"/>
          <w:szCs w:val="24"/>
          <w:shd w:fill="BDD7EE" w:color="auto" w:val="clear"/>
        </w:rPr>
        <w:t xml:space="preserve">организовать подписание Заемщиком договора о предоставлении бюджетного кредита, договор гарантии, а также договора залога недвижимого имущества;</w:t>
      </w:r>
      <w:commentRangeEnd w:id="226"/>
      <w:r>
        <w:commentReference w:id="226"/>
      </w:r>
    </w:p>
    <w:p>
      <w:pPr>
        <w:spacing w:after="80"/>
        <w:jc w:val="both"/>
      </w:pPr>
      <w:commentRangeStart w:id="227"/>
      <w:r>
        <w:rPr>
          <w:rFonts w:ascii="Times New Roman" w:cs="Times New Roman" w:eastAsia="Times New Roman" w:hAnsi="Times New Roman"/>
          <w:b/>
          <w:bCs/>
          <w:sz w:val="24"/>
          <w:szCs w:val="24"/>
        </w:rPr>
        <w:t xml:space="preserve">6.11.1.5. </w:t>
      </w:r>
      <w:r>
        <w:rPr>
          <w:rFonts w:ascii="Times New Roman" w:cs="Times New Roman" w:eastAsia="Times New Roman" w:hAnsi="Times New Roman"/>
          <w:sz w:val="24"/>
          <w:szCs w:val="24"/>
          <w:shd w:fill="BDD7EE" w:color="auto" w:val="clear"/>
        </w:rPr>
        <w:t xml:space="preserve">требовать от Заемщика добросовестного и надлежащего исполнения обязательств, взятых на себя в соответствии с договорами о предоставлении бюджетного кредита, договора гарантии, а также договора залога недвижимого имущества.</w:t>
      </w:r>
      <w:commentRangeEnd w:id="227"/>
      <w:r>
        <w:commentReference w:id="227"/>
      </w:r>
    </w:p>
    <w:p>
      <w:pPr>
        <w:spacing w:after="80"/>
        <w:jc w:val="both"/>
      </w:pPr>
      <w:commentRangeStart w:id="228"/>
      <w:r>
        <w:rPr>
          <w:rFonts w:ascii="Times New Roman" w:cs="Times New Roman" w:eastAsia="Times New Roman" w:hAnsi="Times New Roman"/>
          <w:b/>
          <w:bCs/>
          <w:sz w:val="24"/>
          <w:szCs w:val="24"/>
        </w:rPr>
        <w:t xml:space="preserve">6.11.1.6. </w:t>
      </w:r>
      <w:r>
        <w:rPr>
          <w:rFonts w:ascii="Times New Roman" w:cs="Times New Roman" w:eastAsia="Times New Roman" w:hAnsi="Times New Roman"/>
          <w:sz w:val="24"/>
          <w:szCs w:val="24"/>
          <w:shd w:fill="BDD7EE" w:color="auto" w:val="clear"/>
        </w:rPr>
        <w:t xml:space="preserve">проводить мониторинг финансирования по бюджетному кредиту в течение 180 (ста восьмидесяти) календарных дней со дня выдачи микрокредита;</w:t>
      </w:r>
      <w:commentRangeEnd w:id="228"/>
      <w:r>
        <w:commentReference w:id="228"/>
      </w:r>
    </w:p>
    <w:p>
      <w:pPr>
        <w:spacing w:after="80"/>
        <w:jc w:val="both"/>
      </w:pPr>
      <w:commentRangeStart w:id="229"/>
      <w:r>
        <w:rPr>
          <w:rFonts w:ascii="Times New Roman" w:cs="Times New Roman" w:eastAsia="Times New Roman" w:hAnsi="Times New Roman"/>
          <w:b/>
          <w:bCs/>
          <w:sz w:val="24"/>
          <w:szCs w:val="24"/>
        </w:rPr>
        <w:t xml:space="preserve">6.11.1.7. </w:t>
      </w:r>
      <w:r>
        <w:rPr>
          <w:rFonts w:ascii="Times New Roman" w:cs="Times New Roman" w:eastAsia="Times New Roman" w:hAnsi="Times New Roman"/>
          <w:sz w:val="24"/>
          <w:szCs w:val="24"/>
          <w:shd w:fill="BDD7EE" w:color="auto" w:val="clear"/>
        </w:rPr>
        <w:t xml:space="preserve">Предоставлять Заемщику полную и достоверную информацию о платежах, связанных с получением, обслуживанием и погашением бюджетного кредита.</w:t>
      </w:r>
      <w:commentRangeEnd w:id="229"/>
      <w:r>
        <w:commentReference w:id="229"/>
      </w:r>
    </w:p>
    <w:p>
      <w:pPr>
        <w:spacing w:after="80"/>
        <w:jc w:val="both"/>
      </w:pPr>
      <w:commentRangeStart w:id="230"/>
      <w:r>
        <w:rPr>
          <w:rFonts w:ascii="Times New Roman" w:cs="Times New Roman" w:eastAsia="Times New Roman" w:hAnsi="Times New Roman"/>
          <w:b/>
          <w:bCs/>
          <w:sz w:val="24"/>
          <w:szCs w:val="24"/>
        </w:rPr>
        <w:t xml:space="preserve">6.11.1.8. </w:t>
      </w:r>
      <w:r>
        <w:rPr>
          <w:rFonts w:ascii="Times New Roman" w:cs="Times New Roman" w:eastAsia="Times New Roman" w:hAnsi="Times New Roman"/>
          <w:sz w:val="24"/>
          <w:szCs w:val="24"/>
          <w:shd w:fill="BDD7EE" w:color="auto" w:val="clear"/>
        </w:rPr>
        <w:t xml:space="preserve">Соблюдать тайну предоставления бюджетного кредита, за исключением случаев, предусмотренных законодательством Республики Казахстан.</w:t>
      </w:r>
      <w:commentRangeEnd w:id="230"/>
      <w:r>
        <w:commentReference w:id="230"/>
      </w:r>
    </w:p>
    <w:p>
      <w:pPr>
        <w:pStyle w:val="Heading2"/>
        <w:spacing w:after="120" w:before="240"/>
      </w:pPr>
      <w:r>
        <w:rPr>
          <w:rFonts w:ascii="Times New Roman" w:cs="Times New Roman" w:eastAsia="Times New Roman" w:hAnsi="Times New Roman"/>
          <w:b/>
          <w:bCs/>
          <w:sz w:val="26"/>
          <w:szCs w:val="26"/>
        </w:rPr>
        <w:t xml:space="preserve">Партнер имеет право:</w:t>
      </w:r>
    </w:p>
    <w:p>
      <w:pPr>
        <w:spacing w:after="80"/>
        <w:jc w:val="both"/>
      </w:pPr>
      <w:commentRangeStart w:id="231"/>
      <w:r>
        <w:rPr>
          <w:rFonts w:ascii="Times New Roman" w:cs="Times New Roman" w:eastAsia="Times New Roman" w:hAnsi="Times New Roman"/>
          <w:b/>
          <w:bCs/>
          <w:sz w:val="24"/>
          <w:szCs w:val="24"/>
        </w:rPr>
        <w:t xml:space="preserve">6.11.2.1. </w:t>
      </w:r>
      <w:r>
        <w:rPr>
          <w:rFonts w:ascii="Times New Roman" w:cs="Times New Roman" w:eastAsia="Times New Roman" w:hAnsi="Times New Roman"/>
          <w:sz w:val="24"/>
          <w:szCs w:val="24"/>
          <w:shd w:fill="BDD7EE" w:color="auto" w:val="clear"/>
        </w:rPr>
        <w:t xml:space="preserve">требовать от заемщика исполнения обязательств, указанных в настоящем Договоре;</w:t>
      </w:r>
      <w:commentRangeEnd w:id="231"/>
      <w:r>
        <w:commentReference w:id="231"/>
      </w:r>
    </w:p>
    <w:p>
      <w:pPr>
        <w:spacing w:after="80"/>
        <w:jc w:val="both"/>
      </w:pPr>
      <w:commentRangeStart w:id="232"/>
      <w:r>
        <w:rPr>
          <w:rFonts w:ascii="Times New Roman" w:cs="Times New Roman" w:eastAsia="Times New Roman" w:hAnsi="Times New Roman"/>
          <w:b/>
          <w:bCs/>
          <w:sz w:val="24"/>
          <w:szCs w:val="24"/>
        </w:rPr>
        <w:t xml:space="preserve">6.11.2.2. </w:t>
      </w:r>
      <w:r>
        <w:rPr>
          <w:rFonts w:ascii="Times New Roman" w:cs="Times New Roman" w:eastAsia="Times New Roman" w:hAnsi="Times New Roman"/>
          <w:sz w:val="24"/>
          <w:szCs w:val="24"/>
          <w:shd w:fill="BDD7EE" w:color="auto" w:val="clear"/>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commentRangeEnd w:id="232"/>
      <w:r>
        <w:commentReference w:id="232"/>
      </w:r>
    </w:p>
    <w:p>
      <w:pPr>
        <w:spacing w:after="80"/>
        <w:jc w:val="both"/>
      </w:pPr>
      <w:commentRangeStart w:id="233"/>
      <w:r>
        <w:rPr>
          <w:rFonts w:ascii="Times New Roman" w:cs="Times New Roman" w:eastAsia="Times New Roman" w:hAnsi="Times New Roman"/>
          <w:b/>
          <w:bCs/>
          <w:sz w:val="24"/>
          <w:szCs w:val="24"/>
        </w:rPr>
        <w:t xml:space="preserve">6.11.2.3. </w:t>
      </w:r>
      <w:r>
        <w:rPr>
          <w:rFonts w:ascii="Times New Roman" w:cs="Times New Roman" w:eastAsia="Times New Roman" w:hAnsi="Times New Roman"/>
          <w:sz w:val="24"/>
          <w:szCs w:val="24"/>
          <w:shd w:fill="BDD7EE" w:color="auto" w:val="clear"/>
        </w:rPr>
        <w:t xml:space="preserve">отказать потенциальному заемщику в случае его несоответствия требованиям правил бюджетного кредитования.</w:t>
      </w:r>
      <w:commentRangeEnd w:id="233"/>
      <w:r>
        <w:commentReference w:id="233"/>
      </w:r>
    </w:p>
    <w:p>
      <w:pPr>
        <w:spacing w:after="80"/>
        <w:jc w:val="both"/>
      </w:pPr>
      <w:commentRangeStart w:id="234"/>
      <w:r>
        <w:rPr>
          <w:rFonts w:ascii="Times New Roman" w:cs="Times New Roman" w:eastAsia="Times New Roman" w:hAnsi="Times New Roman"/>
          <w:b/>
          <w:bCs/>
          <w:sz w:val="24"/>
          <w:szCs w:val="24"/>
        </w:rPr>
        <w:t xml:space="preserve">6.11.2.4. </w:t>
      </w:r>
      <w:r>
        <w:rPr>
          <w:rFonts w:ascii="Times New Roman" w:cs="Times New Roman" w:eastAsia="Times New Roman" w:hAnsi="Times New Roman"/>
          <w:sz w:val="24"/>
          <w:szCs w:val="24"/>
          <w:shd w:fill="BDD7EE" w:color="auto" w:val="clear"/>
        </w:rPr>
        <w:t xml:space="preserve">При необходимости в любое время производить проверку финансового состояния Заемщика.</w:t>
      </w:r>
      <w:commentRangeEnd w:id="234"/>
      <w:r>
        <w:commentReference w:id="234"/>
      </w:r>
    </w:p>
    <w:p>
      <w:pPr>
        <w:spacing w:after="80"/>
        <w:jc w:val="both"/>
      </w:pPr>
      <w:commentRangeStart w:id="235"/>
      <w:r>
        <w:rPr>
          <w:rFonts w:ascii="Times New Roman" w:cs="Times New Roman" w:eastAsia="Times New Roman" w:hAnsi="Times New Roman"/>
          <w:b/>
          <w:bCs/>
          <w:sz w:val="24"/>
          <w:szCs w:val="24"/>
        </w:rPr>
        <w:t xml:space="preserve">6.11.2.5. </w:t>
      </w:r>
      <w:r>
        <w:rPr>
          <w:rFonts w:ascii="Times New Roman" w:cs="Times New Roman" w:eastAsia="Times New Roman" w:hAnsi="Times New Roman"/>
          <w:sz w:val="24"/>
          <w:szCs w:val="24"/>
          <w:shd w:fill="BDD7EE" w:color="auto" w:val="clear"/>
        </w:rPr>
        <w:t xml:space="preserve">Требовать от Заемщика (Залогодателя) проведения переоценки имущества, являющегося обеспечением исполнения обязательств по бюджетному кредиту,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commentRangeEnd w:id="235"/>
      <w:r>
        <w:commentReference w:id="235"/>
      </w:r>
    </w:p>
    <w:p>
      <w:pPr>
        <w:spacing w:after="80"/>
        <w:jc w:val="both"/>
      </w:pPr>
      <w:commentRangeStart w:id="236"/>
      <w:r>
        <w:rPr>
          <w:rFonts w:ascii="Times New Roman" w:cs="Times New Roman" w:eastAsia="Times New Roman" w:hAnsi="Times New Roman"/>
          <w:b/>
          <w:bCs/>
          <w:sz w:val="24"/>
          <w:szCs w:val="24"/>
        </w:rPr>
        <w:t xml:space="preserve">6.11.2.6. </w:t>
      </w:r>
      <w:r>
        <w:rPr>
          <w:rFonts w:ascii="Times New Roman" w:cs="Times New Roman" w:eastAsia="Times New Roman" w:hAnsi="Times New Roman"/>
          <w:sz w:val="24"/>
          <w:szCs w:val="24"/>
          <w:shd w:fill="BDD7EE" w:color="auto" w:val="clear"/>
        </w:rPr>
        <w:t xml:space="preserve">Осуществлять проверку наличия имущества, являющегося обеспечением исполнения обязательств по бюджетному кредиту, условий его хранения, содержания и эксплуатации, с отнесением расходов на Заемщика (Залогодателя).</w:t>
      </w:r>
      <w:commentRangeEnd w:id="236"/>
      <w:r>
        <w:commentReference w:id="236"/>
      </w:r>
    </w:p>
    <w:p>
      <w:pPr>
        <w:spacing w:after="80"/>
        <w:jc w:val="both"/>
      </w:pPr>
      <w:commentRangeStart w:id="237"/>
      <w:r>
        <w:rPr>
          <w:rFonts w:ascii="Times New Roman" w:cs="Times New Roman" w:eastAsia="Times New Roman" w:hAnsi="Times New Roman"/>
          <w:b/>
          <w:bCs/>
          <w:sz w:val="24"/>
          <w:szCs w:val="24"/>
        </w:rPr>
        <w:t xml:space="preserve">6.11.2.7. </w:t>
      </w:r>
      <w:r>
        <w:rPr>
          <w:rFonts w:ascii="Times New Roman" w:cs="Times New Roman" w:eastAsia="Times New Roman" w:hAnsi="Times New Roman"/>
          <w:sz w:val="24"/>
          <w:szCs w:val="24"/>
          <w:shd w:fill="BDD7EE" w:color="auto" w:val="clear"/>
        </w:rPr>
        <w:t xml:space="preserve">Осуществляет проверку целевого использования бюджетного кредита по истечение 90 (девяносто) дней с момента получения микрокредита Заемщиком.</w:t>
      </w:r>
      <w:commentRangeEnd w:id="237"/>
      <w:r>
        <w:commentReference w:id="237"/>
      </w:r>
    </w:p>
    <w:p>
      <w:pPr>
        <w:spacing w:after="80"/>
        <w:jc w:val="both"/>
      </w:pPr>
      <w:commentRangeStart w:id="238"/>
      <w:r>
        <w:rPr>
          <w:rFonts w:ascii="Times New Roman" w:cs="Times New Roman" w:eastAsia="Times New Roman" w:hAnsi="Times New Roman"/>
          <w:b/>
          <w:bCs/>
          <w:sz w:val="24"/>
          <w:szCs w:val="24"/>
        </w:rPr>
        <w:t xml:space="preserve">6.11.2.8.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238"/>
      <w:r>
        <w:commentReference w:id="238"/>
      </w:r>
    </w:p>
    <w:p>
      <w:pPr>
        <w:spacing w:after="80"/>
        <w:jc w:val="both"/>
      </w:pPr>
      <w:commentRangeStart w:id="239"/>
      <w:r>
        <w:rPr>
          <w:rFonts w:ascii="Times New Roman" w:cs="Times New Roman" w:eastAsia="Times New Roman" w:hAnsi="Times New Roman"/>
          <w:b/>
          <w:bCs/>
          <w:sz w:val="24"/>
          <w:szCs w:val="24"/>
        </w:rPr>
        <w:t xml:space="preserve">6.11.2.9. </w:t>
      </w:r>
      <w:r>
        <w:rPr>
          <w:rFonts w:ascii="Times New Roman" w:cs="Times New Roman" w:eastAsia="Times New Roman" w:hAnsi="Times New Roman"/>
          <w:sz w:val="24"/>
          <w:szCs w:val="24"/>
          <w:shd w:fill="BDD7EE" w:color="auto" w:val="clear"/>
        </w:rPr>
        <w:t xml:space="preserve">в случае ненадлежащего исполнения Заемщиком обязательств по Договору, привлечь его к ответственности в соответствии с условиями Договора и требованиями законодательства РК.</w:t>
      </w:r>
      <w:commentRangeEnd w:id="239"/>
      <w:r>
        <w:commentReference w:id="239"/>
      </w:r>
    </w:p>
    <w:p>
      <w:pPr>
        <w:spacing w:after="80"/>
      </w:pPr>
      <w:r>
        <w:rPr>
          <w:rFonts w:ascii="Times New Roman" w:cs="Times New Roman" w:eastAsia="Times New Roman" w:hAnsi="Times New Roman"/>
          <w:b/>
          <w:bCs/>
          <w:sz w:val="24"/>
          <w:szCs w:val="24"/>
        </w:rPr>
        <w:t xml:space="preserve">6.11.3.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w:t>
      </w:r>
    </w:p>
    <w:p>
      <w:pPr>
        <w:spacing w:before="60"/>
      </w:pPr>
      <w:commentRangeStart w:id="240"/>
      <w:r>
        <w:rPr>
          <w:rFonts w:ascii="Times New Roman" w:cs="Times New Roman" w:eastAsia="Times New Roman" w:hAnsi="Times New Roman"/>
          <w:b/>
          <w:bCs/>
          <w:sz w:val="24"/>
          <w:szCs w:val="24"/>
        </w:rPr>
        <w:t xml:space="preserve">7.1.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календарных дня.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Частичное или полное досрочное погашение кредита по настоящему Договору допускается при наличии письменного заявления Заемщика Поверенному (агенту) не менее чем, за 3 (три) рабочих дня.</w:t>
      </w:r>
      <w:commentRangeEnd w:id="240"/>
      <w:r>
        <w:commentReference w:id="240"/>
      </w:r>
    </w:p>
    <w:p>
      <w:pPr>
        <w:spacing w:before="60"/>
      </w:pPr>
      <w:commentRangeStart w:id="241"/>
      <w:r>
        <w:rPr>
          <w:rFonts w:ascii="Times New Roman" w:cs="Times New Roman" w:eastAsia="Times New Roman" w:hAnsi="Times New Roman"/>
          <w:b/>
          <w:bCs/>
          <w:sz w:val="24"/>
          <w:szCs w:val="24"/>
        </w:rPr>
        <w:t xml:space="preserve">7.2.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На основании письменного уведомления от Заемщика о частичном досрочном погашении микрокредита и перечислении суммы досрочного погашения Займодателю, последний составляет и подписывает с Заемщиком в срок не позднее даты внесения очередного платежа по микрокредиту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При частичном погашении Заемщик обращается с соответствующим заявлением к Поверенному (агенту)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поступления на текущий счет суммы денег, направленных Заемщиком на частичное погашение микрокредита, распределяет поступившие деньги на погашение начисленного вознаграждения за фактическое использование микрокредита, основной долг, производит перерасчет остатка основного долга и предоставляет Заемщику новый График платежей. Получение Заемщиком нового Графика платежей подтверждается его распиской.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нового Графика платежей с измененным размером платежа.</w:t>
      </w:r>
      <w:commentRangeEnd w:id="241"/>
      <w:r>
        <w:commentReference w:id="241"/>
      </w:r>
    </w:p>
    <w:p>
      <w:pPr>
        <w:spacing w:after="80"/>
        <w:jc w:val="both"/>
      </w:pPr>
      <w:commentRangeStart w:id="242"/>
      <w:r>
        <w:rPr>
          <w:rFonts w:ascii="Times New Roman" w:cs="Times New Roman" w:eastAsia="Times New Roman" w:hAnsi="Times New Roman"/>
          <w:b/>
          <w:bCs/>
          <w:sz w:val="24"/>
          <w:szCs w:val="24"/>
        </w:rPr>
        <w:t xml:space="preserve">7.3. </w:t>
      </w:r>
      <w:r>
        <w:rPr>
          <w:rFonts w:ascii="Times New Roman" w:cs="Times New Roman" w:eastAsia="Times New Roman" w:hAnsi="Times New Roman"/>
          <w:sz w:val="24"/>
          <w:szCs w:val="24"/>
          <w:shd w:fill="FFEB9C" w:color="auto" w:val="clear"/>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commentRangeEnd w:id="242"/>
      <w:r>
        <w:commentReference w:id="242"/>
      </w:r>
    </w:p>
    <w:p>
      <w:pPr>
        <w:spacing w:after="80"/>
        <w:jc w:val="both"/>
      </w:pPr>
      <w:commentRangeStart w:id="243"/>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shd w:fill="FFEB9C"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commentRangeEnd w:id="243"/>
      <w:r>
        <w:commentReference w:id="243"/>
      </w:r>
    </w:p>
    <w:p>
      <w:pPr>
        <w:spacing w:after="80"/>
        <w:jc w:val="both"/>
      </w:pPr>
      <w:commentRangeStart w:id="244"/>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shd w:fill="FFEB9C"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commentRangeEnd w:id="244"/>
      <w:r>
        <w:commentReference w:id="244"/>
      </w:r>
    </w:p>
    <w:p>
      <w:pPr>
        <w:spacing w:before="60"/>
      </w:pPr>
      <w:commentRangeStart w:id="245"/>
      <w:r>
        <w:rPr>
          <w:rFonts w:ascii="Times New Roman" w:cs="Times New Roman" w:eastAsia="Times New Roman" w:hAnsi="Times New Roman"/>
          <w:b/>
          <w:bCs/>
          <w:sz w:val="24"/>
          <w:szCs w:val="24"/>
        </w:rPr>
        <w:t xml:space="preserve">7.5.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Займодатель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Займодатель вправе предъявить требование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Займодатель и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Займодатель/Поверенный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Займодатель и/или Поверенный (агент) вправе предъявить к взысканию в полном объеме сумму микрокредита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Заимодатель или Поверенный (агент) может досрочно прекратить действие настоящего Договора путем одностороннего отказа от Договора и предъявить к взысканию в полном объеме сумму займа вместе с начисленным вознаграждением и иными суммами, причитающихся с Заемщика в соответствии с настоящим Договором, а также обратить взыскание на имущество, предоставленное в залог Заимодателю и Поверенному агенту, во внесудебном порядке в соответствии с законодательством Республики Казахстан, а также согласно Договору о залоге, в следующих случаях:</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FFEB9C" w:color="auto" w:val="clear"/>
        </w:rPr>
        <w:t xml:space="preserve">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осуществленному третьими лицами, в случае если: а) Заемщик предоставил недостоверные сведения о наличии (состоянии) залогового имущества, а также иные недостоверные сведения; б) 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 в) 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 г) Заемщик использовал заем по нецелевому назначению, предусмотренному Договором; д) иных нарушений условий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10: </w:t>
      </w:r>
      <w:r>
        <w:rPr>
          <w:rFonts w:ascii="Times New Roman" w:cs="Times New Roman" w:eastAsia="Times New Roman" w:hAnsi="Times New Roman"/>
          <w:i w:val="false"/>
          <w:iCs w:val="false"/>
          <w:sz w:val="24"/>
          <w:szCs w:val="24"/>
          <w:shd w:fill="BDD7EE" w:color="auto" w:val="clear"/>
        </w:rPr>
        <w:t xml:space="preserve">Заемщик нарушил срок, установленый для возврата очередной части займа и (или) выплаты вознаграждения, более чем на 30 (тридцать) календарных дней с момента наступления планового платежа.</w:t>
      </w:r>
    </w:p>
    <w:p>
      <w:pPr>
        <w:spacing w:after="60"/>
        <w:ind w:left="360"/>
        <w:jc w:val="both"/>
      </w:pPr>
      <w:r>
        <w:rPr>
          <w:rFonts w:ascii="Times New Roman" w:cs="Times New Roman" w:eastAsia="Times New Roman" w:hAnsi="Times New Roman"/>
          <w:b/>
          <w:bCs/>
          <w:sz w:val="24"/>
          <w:szCs w:val="24"/>
        </w:rPr>
        <w:t xml:space="preserve">Вариант 11: </w:t>
      </w:r>
      <w:r>
        <w:rPr>
          <w:rFonts w:ascii="Times New Roman" w:cs="Times New Roman" w:eastAsia="Times New Roman" w:hAnsi="Times New Roman"/>
          <w:i w:val="false"/>
          <w:iCs w:val="false"/>
          <w:sz w:val="24"/>
          <w:szCs w:val="24"/>
          <w:shd w:fill="FFEB9C" w:color="auto" w:val="clear"/>
        </w:rPr>
        <w:t xml:space="preserve">Требовать досрочного возврата суммы бюджетного микрокредита и вознаграждения по нему при нарушении Заемщиком срока, установленного для возврата бюджетного микрокредита и (или) выплаты вознаграждения.</w:t>
      </w:r>
      <w:commentRangeEnd w:id="245"/>
      <w:r>
        <w:commentReference w:id="245"/>
      </w:r>
    </w:p>
    <w:p>
      <w:pPr>
        <w:spacing w:after="80"/>
        <w:jc w:val="both"/>
      </w:pPr>
      <w:commentRangeStart w:id="246"/>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shd w:fill="FFEB9C" w:color="auto" w:val="clear"/>
        </w:rPr>
        <w:t xml:space="preserve">в случае нарушения условий настоящего Договора и/или Договора залога;</w:t>
      </w:r>
      <w:commentRangeEnd w:id="246"/>
      <w:r>
        <w:commentReference w:id="246"/>
      </w:r>
    </w:p>
    <w:p>
      <w:pPr>
        <w:spacing w:after="80"/>
        <w:jc w:val="both"/>
      </w:pPr>
      <w:commentRangeStart w:id="247"/>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графика погашения платежей и условий, изложенных в пункте 2.4. Договора;</w:t>
      </w:r>
      <w:commentRangeEnd w:id="247"/>
      <w:r>
        <w:commentReference w:id="247"/>
      </w:r>
    </w:p>
    <w:p>
      <w:pPr>
        <w:spacing w:after="80"/>
        <w:jc w:val="both"/>
      </w:pPr>
      <w:commentRangeStart w:id="248"/>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пункта 1.5., Договора;</w:t>
      </w:r>
      <w:commentRangeEnd w:id="248"/>
      <w:r>
        <w:commentReference w:id="248"/>
      </w:r>
    </w:p>
    <w:p>
      <w:pPr>
        <w:spacing w:after="80"/>
        <w:jc w:val="both"/>
      </w:pPr>
      <w:commentRangeStart w:id="249"/>
      <w:r>
        <w:rPr>
          <w:rFonts w:ascii="Times New Roman" w:cs="Times New Roman" w:eastAsia="Times New Roman" w:hAnsi="Times New Roman"/>
          <w:b/>
          <w:bCs/>
          <w:sz w:val="24"/>
          <w:szCs w:val="24"/>
        </w:rPr>
        <w:t xml:space="preserve">7.5.4. </w:t>
      </w:r>
      <w:r>
        <w:rPr>
          <w:rFonts w:ascii="Times New Roman" w:cs="Times New Roman" w:eastAsia="Times New Roman" w:hAnsi="Times New Roman"/>
          <w:sz w:val="24"/>
          <w:szCs w:val="24"/>
          <w:shd w:fill="FFEB9C" w:color="auto" w:val="clear"/>
        </w:rPr>
        <w:t xml:space="preserve">в случае нецелевого использования кредита, изложенного в пункте 1.1.;</w:t>
      </w:r>
      <w:commentRangeEnd w:id="249"/>
      <w:r>
        <w:commentReference w:id="249"/>
      </w:r>
    </w:p>
    <w:p>
      <w:pPr>
        <w:spacing w:after="80"/>
        <w:jc w:val="both"/>
      </w:pPr>
      <w:commentRangeStart w:id="250"/>
      <w:r>
        <w:rPr>
          <w:rFonts w:ascii="Times New Roman" w:cs="Times New Roman" w:eastAsia="Times New Roman" w:hAnsi="Times New Roman"/>
          <w:b/>
          <w:bCs/>
          <w:sz w:val="24"/>
          <w:szCs w:val="24"/>
        </w:rPr>
        <w:t xml:space="preserve">7.5.5. </w:t>
      </w:r>
      <w:r>
        <w:rPr>
          <w:rFonts w:ascii="Times New Roman" w:cs="Times New Roman" w:eastAsia="Times New Roman" w:hAnsi="Times New Roman"/>
          <w:sz w:val="24"/>
          <w:szCs w:val="24"/>
          <w:shd w:fill="FFEB9C" w:color="auto" w:val="clear"/>
        </w:rPr>
        <w:t xml:space="preserve">при отсутствии у Заемщика средств для погашения очередного платежа по кредиту и отсутствии перспектив их поступления;</w:t>
      </w:r>
      <w:commentRangeEnd w:id="250"/>
      <w:r>
        <w:commentReference w:id="250"/>
      </w:r>
    </w:p>
    <w:p>
      <w:pPr>
        <w:spacing w:after="80"/>
        <w:jc w:val="both"/>
      </w:pPr>
      <w:commentRangeStart w:id="251"/>
      <w:r>
        <w:rPr>
          <w:rFonts w:ascii="Times New Roman" w:cs="Times New Roman" w:eastAsia="Times New Roman" w:hAnsi="Times New Roman"/>
          <w:b/>
          <w:bCs/>
          <w:sz w:val="24"/>
          <w:szCs w:val="24"/>
        </w:rPr>
        <w:t xml:space="preserve">7.5.6. </w:t>
      </w:r>
      <w:r>
        <w:rPr>
          <w:rFonts w:ascii="Times New Roman" w:cs="Times New Roman" w:eastAsia="Times New Roman" w:hAnsi="Times New Roman"/>
          <w:sz w:val="24"/>
          <w:szCs w:val="24"/>
          <w:shd w:fill="FFEB9C" w:color="auto" w:val="clear"/>
        </w:rPr>
        <w:t xml:space="preserve">если на имущество Заемщика/Залогодателя и его счета наложен арест или обращено взыскание (или существует реальная угроза этого);</w:t>
      </w:r>
      <w:commentRangeEnd w:id="251"/>
      <w:r>
        <w:commentReference w:id="251"/>
      </w:r>
    </w:p>
    <w:p>
      <w:pPr>
        <w:spacing w:after="80"/>
        <w:jc w:val="both"/>
      </w:pPr>
      <w:commentRangeStart w:id="252"/>
      <w:r>
        <w:rPr>
          <w:rFonts w:ascii="Times New Roman" w:cs="Times New Roman" w:eastAsia="Times New Roman" w:hAnsi="Times New Roman"/>
          <w:b/>
          <w:bCs/>
          <w:sz w:val="24"/>
          <w:szCs w:val="24"/>
        </w:rPr>
        <w:t xml:space="preserve">7.5.7. </w:t>
      </w:r>
      <w:r>
        <w:rPr>
          <w:rFonts w:ascii="Times New Roman" w:cs="Times New Roman" w:eastAsia="Times New Roman" w:hAnsi="Times New Roman"/>
          <w:sz w:val="24"/>
          <w:szCs w:val="24"/>
          <w:shd w:fill="FFEB9C" w:color="auto" w:val="clear"/>
        </w:rPr>
        <w:t xml:space="preserve">если Заемщик уклоняется от предоставления обеспечения по кредиту, которое предусмотрено настоящим Договором;</w:t>
      </w:r>
      <w:commentRangeEnd w:id="252"/>
      <w:r>
        <w:commentReference w:id="252"/>
      </w:r>
    </w:p>
    <w:p>
      <w:pPr>
        <w:spacing w:before="60"/>
      </w:pPr>
      <w:commentRangeStart w:id="253"/>
      <w:r>
        <w:rPr>
          <w:rFonts w:ascii="Times New Roman" w:cs="Times New Roman" w:eastAsia="Times New Roman" w:hAnsi="Times New Roman"/>
          <w:b/>
          <w:bCs/>
          <w:sz w:val="24"/>
          <w:szCs w:val="24"/>
        </w:rPr>
        <w:t xml:space="preserve">7.5.8.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если Заемщик имеет просроченные обязательства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если Заемщик имеет просроченные обязательства более 90 (девяноста) дней по настоящему Договору;</w:t>
      </w:r>
      <w:commentRangeEnd w:id="253"/>
      <w:r>
        <w:commentReference w:id="253"/>
      </w:r>
    </w:p>
    <w:p>
      <w:pPr>
        <w:spacing w:after="80"/>
        <w:jc w:val="both"/>
      </w:pPr>
      <w:commentRangeStart w:id="254"/>
      <w:r>
        <w:rPr>
          <w:rFonts w:ascii="Times New Roman" w:cs="Times New Roman" w:eastAsia="Times New Roman" w:hAnsi="Times New Roman"/>
          <w:b/>
          <w:bCs/>
          <w:sz w:val="24"/>
          <w:szCs w:val="24"/>
        </w:rPr>
        <w:t xml:space="preserve">7.5.9. </w:t>
      </w:r>
      <w:r>
        <w:rPr>
          <w:rFonts w:ascii="Times New Roman" w:cs="Times New Roman" w:eastAsia="Times New Roman" w:hAnsi="Times New Roman"/>
          <w:sz w:val="24"/>
          <w:szCs w:val="24"/>
          <w:shd w:fill="FFEB9C" w:color="auto" w:val="clear"/>
        </w:rPr>
        <w:t xml:space="preserve">если предполагается изъятие (выкуп) заложенного имущества для государственных нужд;</w:t>
      </w:r>
      <w:commentRangeEnd w:id="254"/>
      <w:r>
        <w:commentReference w:id="254"/>
      </w:r>
    </w:p>
    <w:p>
      <w:pPr>
        <w:spacing w:after="80"/>
        <w:jc w:val="both"/>
      </w:pPr>
      <w:commentRangeStart w:id="255"/>
      <w:r>
        <w:rPr>
          <w:rFonts w:ascii="Times New Roman" w:cs="Times New Roman" w:eastAsia="Times New Roman" w:hAnsi="Times New Roman"/>
          <w:b/>
          <w:bCs/>
          <w:sz w:val="24"/>
          <w:szCs w:val="24"/>
        </w:rPr>
        <w:t xml:space="preserve">7.5.10. </w:t>
      </w:r>
      <w:r>
        <w:rPr>
          <w:rFonts w:ascii="Times New Roman" w:cs="Times New Roman" w:eastAsia="Times New Roman" w:hAnsi="Times New Roman"/>
          <w:sz w:val="24"/>
          <w:szCs w:val="24"/>
          <w:shd w:fill="FFEB9C" w:color="auto" w:val="clear"/>
        </w:rPr>
        <w:t xml:space="preserve">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commentRangeEnd w:id="255"/>
      <w:r>
        <w:commentReference w:id="255"/>
      </w:r>
    </w:p>
    <w:p>
      <w:pPr>
        <w:spacing w:after="80"/>
        <w:jc w:val="both"/>
      </w:pPr>
      <w:commentRangeStart w:id="256"/>
      <w:r>
        <w:rPr>
          <w:rFonts w:ascii="Times New Roman" w:cs="Times New Roman" w:eastAsia="Times New Roman" w:hAnsi="Times New Roman"/>
          <w:b/>
          <w:bCs/>
          <w:sz w:val="24"/>
          <w:szCs w:val="24"/>
        </w:rPr>
        <w:t xml:space="preserve">7.5.11. </w:t>
      </w:r>
      <w:r>
        <w:rPr>
          <w:rFonts w:ascii="Times New Roman" w:cs="Times New Roman" w:eastAsia="Times New Roman" w:hAnsi="Times New Roman"/>
          <w:sz w:val="24"/>
          <w:szCs w:val="24"/>
          <w:shd w:fill="FFEB9C" w:color="auto" w:val="clear"/>
        </w:rPr>
        <w:t xml:space="preserve">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commentRangeEnd w:id="256"/>
      <w:r>
        <w:commentReference w:id="256"/>
      </w:r>
    </w:p>
    <w:p>
      <w:pPr>
        <w:spacing w:after="80"/>
        <w:jc w:val="both"/>
      </w:pPr>
      <w:commentRangeStart w:id="257"/>
      <w:r>
        <w:rPr>
          <w:rFonts w:ascii="Times New Roman" w:cs="Times New Roman" w:eastAsia="Times New Roman" w:hAnsi="Times New Roman"/>
          <w:b/>
          <w:bCs/>
          <w:sz w:val="24"/>
          <w:szCs w:val="24"/>
        </w:rPr>
        <w:t xml:space="preserve">7.5.12. </w:t>
      </w:r>
      <w:r>
        <w:rPr>
          <w:rFonts w:ascii="Times New Roman" w:cs="Times New Roman" w:eastAsia="Times New Roman" w:hAnsi="Times New Roman"/>
          <w:sz w:val="24"/>
          <w:szCs w:val="24"/>
          <w:shd w:fill="FFEB9C" w:color="auto" w:val="clear"/>
        </w:rPr>
        <w:t xml:space="preserve">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commentRangeEnd w:id="257"/>
      <w:r>
        <w:commentReference w:id="257"/>
      </w:r>
    </w:p>
    <w:p>
      <w:pPr>
        <w:spacing w:after="80"/>
        <w:jc w:val="both"/>
      </w:pPr>
      <w:commentRangeStart w:id="258"/>
      <w:r>
        <w:rPr>
          <w:rFonts w:ascii="Times New Roman" w:cs="Times New Roman" w:eastAsia="Times New Roman" w:hAnsi="Times New Roman"/>
          <w:b/>
          <w:bCs/>
          <w:sz w:val="24"/>
          <w:szCs w:val="24"/>
        </w:rPr>
        <w:t xml:space="preserve">7.5.13. </w:t>
      </w:r>
      <w:r>
        <w:rPr>
          <w:rFonts w:ascii="Times New Roman" w:cs="Times New Roman" w:eastAsia="Times New Roman" w:hAnsi="Times New Roman"/>
          <w:sz w:val="24"/>
          <w:szCs w:val="24"/>
          <w:shd w:fill="FFEB9C" w:color="auto" w:val="clear"/>
        </w:rPr>
        <w:t xml:space="preserve">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commentRangeEnd w:id="258"/>
      <w:r>
        <w:commentReference w:id="258"/>
      </w:r>
    </w:p>
    <w:p>
      <w:pPr>
        <w:spacing w:after="80"/>
      </w:pPr>
      <w:r>
        <w:rPr>
          <w:rFonts w:ascii="Times New Roman" w:cs="Times New Roman" w:eastAsia="Times New Roman" w:hAnsi="Times New Roman"/>
          <w:b/>
          <w:bCs/>
          <w:sz w:val="24"/>
          <w:szCs w:val="24"/>
        </w:rPr>
        <w:t xml:space="preserve">7.5-прим.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8. ФОРС-МАЖОРНЫЕ ОБСТОЯТЕЛЬСТВА</w:t>
      </w:r>
    </w:p>
    <w:p>
      <w:pPr>
        <w:spacing w:before="60"/>
      </w:pPr>
      <w:commentRangeStart w:id="259"/>
      <w:r>
        <w:rPr>
          <w:rFonts w:ascii="Times New Roman" w:cs="Times New Roman" w:eastAsia="Times New Roman" w:hAnsi="Times New Roman"/>
          <w:b/>
          <w:bCs/>
          <w:sz w:val="24"/>
          <w:szCs w:val="24"/>
        </w:rPr>
        <w:t xml:space="preserve">8.1.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оказывающих влияние на выполнение обязательств Сторонами по настоящему Договору,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FFEB9C" w:color="auto" w:val="clear"/>
        </w:rPr>
        <w:t xml:space="preserve">Обстоятельства непреодолимой силы (форс-мажор) включают в себя (но не ограничиваются) такие события как: землетрясение, штормы, наводнения и иные стихийные бедствия, вступление в силу международных договоров, война, массовые беспорядки, забастовки, блокады, локауты и др.</w:t>
      </w:r>
      <w:commentRangeEnd w:id="259"/>
      <w:r>
        <w:commentReference w:id="259"/>
      </w:r>
    </w:p>
    <w:p>
      <w:pPr>
        <w:spacing w:after="80"/>
        <w:jc w:val="both"/>
      </w:pPr>
      <w:commentRangeStart w:id="260"/>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shd w:fill="FFEB9C" w:color="auto" w:val="clear"/>
        </w:rPr>
        <w:t xml:space="preserve">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commentRangeEnd w:id="260"/>
      <w:r>
        <w:commentReference w:id="260"/>
      </w:r>
    </w:p>
    <w:p>
      <w:pPr>
        <w:spacing w:after="80"/>
        <w:jc w:val="both"/>
      </w:pPr>
      <w:commentRangeStart w:id="261"/>
      <w:r>
        <w:rPr>
          <w:rFonts w:ascii="Times New Roman" w:cs="Times New Roman" w:eastAsia="Times New Roman" w:hAnsi="Times New Roman"/>
          <w:b/>
          <w:bCs/>
          <w:sz w:val="24"/>
          <w:szCs w:val="24"/>
        </w:rPr>
        <w:t xml:space="preserve">8.2-1. </w:t>
      </w:r>
      <w:r>
        <w:rPr>
          <w:rFonts w:ascii="Times New Roman" w:cs="Times New Roman" w:eastAsia="Times New Roman" w:hAnsi="Times New Roman"/>
          <w:sz w:val="24"/>
          <w:szCs w:val="24"/>
          <w:shd w:fill="FFEB9C" w:color="auto" w:val="clear"/>
        </w:rPr>
        <w:t xml:space="preserve">К обстоятельствам непреодолимой силы (форс-мажор) не относятся: 1) события, вызванные умышленными и неосторожными действиями Заемщика; 2) события, которые Заемщик, добросовестно выполняющий свои обязательства по настоящему Договору, мог предвидеть и преодолеть; 3) отсутствие денег у Заемщика.</w:t>
      </w:r>
      <w:commentRangeEnd w:id="261"/>
      <w:r>
        <w:commentReference w:id="261"/>
      </w:r>
    </w:p>
    <w:p>
      <w:pPr>
        <w:spacing w:before="60"/>
      </w:pPr>
      <w:commentRangeStart w:id="262"/>
      <w:r>
        <w:rPr>
          <w:rFonts w:ascii="Times New Roman" w:cs="Times New Roman" w:eastAsia="Times New Roman" w:hAnsi="Times New Roman"/>
          <w:b/>
          <w:bCs/>
          <w:sz w:val="24"/>
          <w:szCs w:val="24"/>
        </w:rPr>
        <w:t xml:space="preserve">8.3.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В течение 10 (десяти) рабочих дней с начала наступления форс-мажорных обстоятельств, Сторона, встречающая помехи в результате таких обстоятельств, письменно уведомляет другую Сторону об их возникновении.</w:t>
      </w:r>
      <w:commentRangeEnd w:id="262"/>
      <w:r>
        <w:commentReference w:id="262"/>
      </w:r>
    </w:p>
    <w:p>
      <w:pPr>
        <w:spacing w:after="80"/>
        <w:jc w:val="both"/>
      </w:pPr>
      <w:commentRangeStart w:id="263"/>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shd w:fill="C6EFCE" w:color="auto" w:val="clear"/>
        </w:rPr>
        <w:t xml:space="preserve">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commentRangeEnd w:id="263"/>
      <w:r>
        <w:commentReference w:id="263"/>
      </w:r>
    </w:p>
    <w:p>
      <w:pPr>
        <w:spacing w:after="80"/>
        <w:jc w:val="both"/>
      </w:pPr>
      <w:commentRangeStart w:id="264"/>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shd w:fill="FFEB9C" w:color="auto" w:val="clear"/>
        </w:rPr>
        <w:t xml:space="preserve">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commentRangeEnd w:id="264"/>
      <w:r>
        <w:commentReference w:id="264"/>
      </w:r>
    </w:p>
    <w:p>
      <w:pPr>
        <w:spacing w:after="80"/>
        <w:jc w:val="both"/>
      </w:pPr>
      <w:commentRangeStart w:id="265"/>
      <w:r>
        <w:rPr>
          <w:rFonts w:ascii="Times New Roman" w:cs="Times New Roman" w:eastAsia="Times New Roman" w:hAnsi="Times New Roman"/>
          <w:b/>
          <w:bCs/>
          <w:sz w:val="24"/>
          <w:szCs w:val="24"/>
        </w:rPr>
        <w:t xml:space="preserve">8.5-1. </w:t>
      </w:r>
      <w:r>
        <w:rPr>
          <w:rFonts w:ascii="Times New Roman" w:cs="Times New Roman" w:eastAsia="Times New Roman" w:hAnsi="Times New Roman"/>
          <w:sz w:val="24"/>
          <w:szCs w:val="24"/>
          <w:shd w:fill="FFEB9C" w:color="auto" w:val="clear"/>
        </w:rPr>
        <w:t xml:space="preserve">Невыполнение одной из Сторон своих обязательств по настоящему Договору в связи с наступлением форс-мажорных обстоятельств не рассматривается как нарушение настоящего Договора, при условии, что Сторона, подвергшаяся воздействию форс-мажорных обстоятельств, предприняла все необходимые меры для устранения их последствий.</w:t>
      </w:r>
      <w:commentRangeEnd w:id="265"/>
      <w:r>
        <w:commentReference w:id="265"/>
      </w:r>
    </w:p>
    <w:p>
      <w:pPr>
        <w:pStyle w:val="Heading2"/>
        <w:spacing w:after="120" w:before="240"/>
      </w:pPr>
      <w:r>
        <w:rPr>
          <w:rFonts w:ascii="Times New Roman" w:cs="Times New Roman" w:eastAsia="Times New Roman" w:hAnsi="Times New Roman"/>
          <w:b/>
          <w:bCs/>
          <w:sz w:val="26"/>
          <w:szCs w:val="26"/>
        </w:rPr>
        <w:t xml:space="preserve">9. ПЕРЕУСТУПКА ПРАВ ТРЕБОВАНИЙ ПО ДОГОВОРУ</w:t>
      </w:r>
    </w:p>
    <w:p>
      <w:pPr>
        <w:spacing w:before="60"/>
      </w:pPr>
      <w:commentRangeStart w:id="266"/>
      <w:r>
        <w:rPr>
          <w:rFonts w:ascii="Times New Roman" w:cs="Times New Roman" w:eastAsia="Times New Roman" w:hAnsi="Times New Roman"/>
          <w:b/>
          <w:bCs/>
          <w:sz w:val="24"/>
          <w:szCs w:val="24"/>
        </w:rPr>
        <w:t xml:space="preserve">9.1.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Заемщик не имеет право передавать свои права и обязанности по настоящему Договору третьим лицам без письменного согласия Займодателя.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Заемщик не имеет право передавать свои права и обязанности по настоящему Договору третьим лицам.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передавать и не переуступать права и обязанности по настоящему Договору третьим лицам.</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iCs/>
          <w:sz w:val="24"/>
          <w:szCs w:val="24"/>
        </w:rPr>
        <w:t xml:space="preserve">положения нет</w:t>
      </w:r>
      <w:commentRangeEnd w:id="266"/>
      <w:r>
        <w:commentReference w:id="266"/>
      </w:r>
    </w:p>
    <w:p>
      <w:pPr>
        <w:spacing w:after="80"/>
        <w:jc w:val="both"/>
      </w:pPr>
      <w:commentRangeStart w:id="267"/>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shd w:fill="FFEB9C" w:color="auto" w:val="clear"/>
        </w:rPr>
        <w:t xml:space="preserve">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commentRangeEnd w:id="267"/>
      <w:r>
        <w:commentReference w:id="267"/>
      </w:r>
    </w:p>
    <w:p>
      <w:pPr>
        <w:spacing w:after="80"/>
        <w:jc w:val="both"/>
      </w:pPr>
      <w:commentRangeStart w:id="268"/>
      <w:r>
        <w:rPr>
          <w:rFonts w:ascii="Times New Roman" w:cs="Times New Roman" w:eastAsia="Times New Roman" w:hAnsi="Times New Roman"/>
          <w:b/>
          <w:bCs/>
          <w:sz w:val="24"/>
          <w:szCs w:val="24"/>
        </w:rPr>
        <w:t xml:space="preserve">9.3. </w:t>
      </w:r>
      <w:r>
        <w:rPr>
          <w:rFonts w:ascii="Times New Roman" w:cs="Times New Roman" w:eastAsia="Times New Roman" w:hAnsi="Times New Roman"/>
          <w:sz w:val="24"/>
          <w:szCs w:val="24"/>
          <w:shd w:fill="BDD7EE" w:color="auto" w:val="clear"/>
        </w:rPr>
        <w:t xml:space="preserve">Кредитор/Поверенный (агент)/Партнер имеет безусловное право осуществлять переуступку своих прав по настоящему Договору в соответствии с действующим законодательством Республики Казахстан. При уступке Кредитором/Поверенным (агент)/Партнером права (требования) по договору третьему лицу требования и ограничения, предъявляемые законодательством Республики Казахстан к взаимоотношениям кредитора с заемщиком в рамках договора, распространяются на правоотношения заемщика с третьим лицом, которому уступлено право (требование).</w:t>
      </w:r>
      <w:commentRangeEnd w:id="268"/>
      <w:r>
        <w:commentReference w:id="268"/>
      </w:r>
    </w:p>
    <w:p>
      <w:pPr>
        <w:pStyle w:val="Heading2"/>
        <w:spacing w:after="120" w:before="240"/>
      </w:pPr>
      <w:r>
        <w:rPr>
          <w:rFonts w:ascii="Times New Roman" w:cs="Times New Roman" w:eastAsia="Times New Roman" w:hAnsi="Times New Roman"/>
          <w:b/>
          <w:bCs/>
          <w:sz w:val="26"/>
          <w:szCs w:val="26"/>
        </w:rPr>
        <w:t xml:space="preserve">10. РАЗНОГЛАСИЯ И СПОРЫ СТОРОН</w:t>
      </w:r>
    </w:p>
    <w:p>
      <w:pPr>
        <w:spacing w:after="80"/>
        <w:jc w:val="both"/>
      </w:pPr>
      <w:commentRangeStart w:id="269"/>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shd w:fill="C6EFCE" w:color="auto" w:val="clear"/>
        </w:rPr>
        <w:t xml:space="preserve">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commentRangeEnd w:id="269"/>
      <w:r>
        <w:commentReference w:id="269"/>
      </w:r>
    </w:p>
    <w:p>
      <w:pPr>
        <w:spacing w:before="60"/>
      </w:pPr>
      <w:commentRangeStart w:id="270"/>
      <w:r>
        <w:rPr>
          <w:rFonts w:ascii="Times New Roman" w:cs="Times New Roman" w:eastAsia="Times New Roman" w:hAnsi="Times New Roman"/>
          <w:b/>
          <w:bCs/>
          <w:sz w:val="24"/>
          <w:szCs w:val="24"/>
        </w:rPr>
        <w:t xml:space="preserve">10.1-1.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Любая из Сторон вправе направить другой Стороне письменную претензию, которая должна быть рассмотрена Стороной, получившей письменную претензию, в течение 10 (десяти) рабочих дней с момента получения письменной претензии.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Любая из Сторон вправе направить другой Стороне претензию, которая должна быть рассмотрена Стороной, получившей претензию, в течение 10 (десяти) календарных дней с момента получения претензии, если иной срок не указан в самой претензии.</w:t>
      </w:r>
      <w:commentRangeEnd w:id="270"/>
      <w:r>
        <w:commentReference w:id="270"/>
      </w:r>
    </w:p>
    <w:p>
      <w:pPr>
        <w:spacing w:before="60"/>
      </w:pPr>
      <w:commentRangeStart w:id="271"/>
      <w:r>
        <w:rPr>
          <w:rFonts w:ascii="Times New Roman" w:cs="Times New Roman" w:eastAsia="Times New Roman" w:hAnsi="Times New Roman"/>
          <w:b/>
          <w:bCs/>
          <w:sz w:val="24"/>
          <w:szCs w:val="24"/>
        </w:rPr>
        <w:t xml:space="preserve">10.2.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Споры, в том числе судебные, между сторонами подлежат рассмотрению по месту нахождения Займодателя.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Все споры между Сторонами, по которым не было достигнуто соглашение, подлежат разрешению в судебном порядке в соответствии с законодательством Республики Казахстан. Такие споры рассматриваются в суде общей юрисдикции по месту нахождения Займодателя или в арбитражном суде, в соответствии с арбитражным соглашением и Регламентом соответствующего арбитражного учреждения.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а при невозможности достигнуть соглашения могут быть переданы по инициативе любой Стороны в суд по месту нахождения Поверенного (агента).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а при невозможности достигнуть соглашения могут быть переданы по инициативе любой Стороны в судебные органы Республики Казахстан по месту нахождения Поверенного (агента).</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 и/или Поверенного (агента) (договорная подсудность), за исключением случаев исключительной подсудности, определенной применимым правом;</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Стороны пришли к соглашению рассматривать все споры и разногласия, возникающие в связи и по поводу настоящего Договора, которые невозможно урегулировать путем переговоров, в Специализированном межрайонном экномическом суде Атырауской области.</w:t>
      </w:r>
    </w:p>
    <w:p>
      <w:pPr>
        <w:spacing w:after="60"/>
        <w:ind w:left="360"/>
        <w:jc w:val="both"/>
      </w:pPr>
      <w:r>
        <w:rPr>
          <w:rFonts w:ascii="Times New Roman" w:cs="Times New Roman" w:eastAsia="Times New Roman" w:hAnsi="Times New Roman"/>
          <w:b/>
          <w:bCs/>
          <w:sz w:val="24"/>
          <w:szCs w:val="24"/>
        </w:rPr>
        <w:t xml:space="preserve">Вариант 8: </w:t>
      </w:r>
      <w:r>
        <w:rPr>
          <w:rFonts w:ascii="Times New Roman" w:cs="Times New Roman" w:eastAsia="Times New Roman" w:hAnsi="Times New Roman"/>
          <w:i w:val="false"/>
          <w:iCs w:val="false"/>
          <w:sz w:val="24"/>
          <w:szCs w:val="24"/>
          <w:shd w:fill="BDD7EE" w:color="auto" w:val="clear"/>
        </w:rPr>
        <w:t xml:space="preserve">Стороны пришли к соглашению рассматривать все споры и разногласия, возникающие в связи и по поводу настоящего Договора, которые невозможно урегулировать путем переговоров, в судах Республики Казахстан по месту нахождения Кредитора/Поверенного (агента)/Партнера, либо его филиалов/представительств по его усмотрению.</w:t>
      </w:r>
    </w:p>
    <w:p>
      <w:pPr>
        <w:spacing w:after="60"/>
        <w:ind w:left="360"/>
        <w:jc w:val="both"/>
      </w:pPr>
      <w:r>
        <w:rPr>
          <w:rFonts w:ascii="Times New Roman" w:cs="Times New Roman" w:eastAsia="Times New Roman" w:hAnsi="Times New Roman"/>
          <w:b/>
          <w:bCs/>
          <w:sz w:val="24"/>
          <w:szCs w:val="24"/>
        </w:rPr>
        <w:t xml:space="preserve">Вариант 9: </w:t>
      </w:r>
      <w:r>
        <w:rPr>
          <w:rFonts w:ascii="Times New Roman" w:cs="Times New Roman" w:eastAsia="Times New Roman" w:hAnsi="Times New Roman"/>
          <w:i w:val="false"/>
          <w:iCs w:val="false"/>
          <w:sz w:val="24"/>
          <w:szCs w:val="24"/>
          <w:shd w:fill="BDD7EE" w:color="auto" w:val="clear"/>
        </w:rPr>
        <w:t xml:space="preserve">а при невозможности достигнуть соглашения могут быть переданы по инициативе любой Стороны в судебные органы Республики Казахстан.</w:t>
      </w:r>
      <w:commentRangeEnd w:id="271"/>
      <w:r>
        <w:commentReference w:id="271"/>
      </w:r>
    </w:p>
    <w:p>
      <w:pPr>
        <w:spacing w:before="60"/>
      </w:pPr>
      <w:commentRangeStart w:id="272"/>
      <w:r>
        <w:rPr>
          <w:rFonts w:ascii="Times New Roman" w:cs="Times New Roman" w:eastAsia="Times New Roman" w:hAnsi="Times New Roman"/>
          <w:b/>
          <w:bCs/>
          <w:sz w:val="24"/>
          <w:szCs w:val="24"/>
        </w:rPr>
        <w:t xml:space="preserve">10.3.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Настоящим стороны заключили арбитражное соглашение (арбитражную оговорку) в соответствии со статьей 8 Закона Республики Казахстан «Об арбитраже», подтверждая, что любые споры, которые возникли или могут возникнуть между ними из гражданско-правовых отношений, связанных с настоящим Договором, могут быть переданы на рассмотрение в выбранный сторонами арбитраж. Арбитражное соглашение считается заключённым в письменной форме.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iCs/>
          <w:sz w:val="24"/>
          <w:szCs w:val="24"/>
        </w:rPr>
        <w:t xml:space="preserve">положения нет</w:t>
      </w:r>
      <w:commentRangeEnd w:id="272"/>
      <w:r>
        <w:commentReference w:id="272"/>
      </w:r>
    </w:p>
    <w:p>
      <w:pPr>
        <w:spacing w:after="80"/>
        <w:jc w:val="both"/>
      </w:pPr>
      <w:commentRangeStart w:id="273"/>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shd w:fill="BDD7EE" w:color="auto" w:val="clear"/>
        </w:rPr>
        <w:t xml:space="preserve">Стороны согласились, что применимым правом при рассмотрении споров будет являться право Республики Казахстан.</w:t>
      </w:r>
      <w:commentRangeEnd w:id="273"/>
      <w:r>
        <w:commentReference w:id="273"/>
      </w:r>
    </w:p>
    <w:p>
      <w:pPr>
        <w:spacing w:before="60"/>
      </w:pPr>
      <w:commentRangeStart w:id="274"/>
      <w:r>
        <w:rPr>
          <w:rFonts w:ascii="Times New Roman" w:cs="Times New Roman" w:eastAsia="Times New Roman" w:hAnsi="Times New Roman"/>
          <w:b/>
          <w:bCs/>
          <w:sz w:val="24"/>
          <w:szCs w:val="24"/>
        </w:rPr>
        <w:t xml:space="preserve">10.5.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Уведомление считается полученным с момента его отправки по реквизитам, указанным в настоящем Договоре, независимо от фактического получения, прочтения или ознакомления с его содержанием адресатом.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Уведомление или другая информация считаются переданными Заемщиком Кредитору при их передаче следующим образом: 1) при передаче лично или курьером, на дату вручения; 2) отправка на электронную почту, при условии наличия отметки о доставке на электронный адрес Кредитора [e-mail];</w:t>
      </w:r>
      <w:commentRangeEnd w:id="274"/>
      <w:r>
        <w:commentReference w:id="274"/>
      </w:r>
    </w:p>
    <w:p>
      <w:pPr>
        <w:pStyle w:val="Heading2"/>
        <w:spacing w:after="120" w:before="240"/>
      </w:pPr>
      <w:r>
        <w:rPr>
          <w:rFonts w:ascii="Times New Roman" w:cs="Times New Roman" w:eastAsia="Times New Roman" w:hAnsi="Times New Roman"/>
          <w:b/>
          <w:bCs/>
          <w:sz w:val="26"/>
          <w:szCs w:val="26"/>
        </w:rPr>
        <w:t xml:space="preserve">11. ДОПОЛНИТЕЛЬНЫЕ УСЛОВИЯ</w:t>
      </w:r>
    </w:p>
    <w:p>
      <w:pPr>
        <w:spacing w:after="80"/>
        <w:jc w:val="both"/>
      </w:pPr>
      <w:commentRangeStart w:id="275"/>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FFEB9C" w:color="auto" w:val="clear"/>
        </w:rPr>
        <w:t xml:space="preserve">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w:t>
      </w:r>
      <w:commentRangeEnd w:id="275"/>
      <w:r>
        <w:commentReference w:id="275"/>
      </w:r>
    </w:p>
    <w:p>
      <w:pPr>
        <w:spacing w:before="60"/>
      </w:pPr>
      <w:commentRangeStart w:id="276"/>
      <w:r>
        <w:rPr>
          <w:rFonts w:ascii="Times New Roman" w:cs="Times New Roman" w:eastAsia="Times New Roman" w:hAnsi="Times New Roman"/>
          <w:b/>
          <w:bCs/>
          <w:sz w:val="24"/>
          <w:szCs w:val="24"/>
        </w:rPr>
        <w:t xml:space="preserve">11.1-1.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Претензии о выплате штрафных санкций и уведомления о расторжении Договора направляются заказным письмом либо с курьером под роспись.</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Претензии о выплате штрафных санкций и уведомления о расторжении Договора направляются заказным письмом, либо с курьером под роспись, либо по электронной почте, либо на мессенджер WhatsApp.</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Претензии о выплате штрафных санкций и уведомления о расторжении Договора направляются мессенджер WhatsApp, заказным письмом, либо с курьером под роспись.</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Любое уведомление, направляемое одной Стороной другой Стороне в соответствии с настоящим Договором, направляется заказным почтовым отправлением с уведомлением о вручении, посредством мессенджера WhatsApp на номер телефона либо по адресу электронной почты, указанному в настоящем Договоре.</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iCs/>
          <w:sz w:val="24"/>
          <w:szCs w:val="24"/>
        </w:rPr>
        <w:t xml:space="preserve">положения нет</w:t>
      </w:r>
      <w:commentRangeEnd w:id="276"/>
      <w:r>
        <w:commentReference w:id="276"/>
      </w:r>
    </w:p>
    <w:p>
      <w:pPr>
        <w:spacing w:after="80"/>
        <w:jc w:val="both"/>
      </w:pPr>
      <w:commentRangeStart w:id="277"/>
      <w:r>
        <w:rPr>
          <w:rFonts w:ascii="Times New Roman" w:cs="Times New Roman" w:eastAsia="Times New Roman" w:hAnsi="Times New Roman"/>
          <w:b/>
          <w:bCs/>
          <w:sz w:val="24"/>
          <w:szCs w:val="24"/>
        </w:rPr>
        <w:t xml:space="preserve">11.1-2. </w:t>
      </w:r>
      <w:r>
        <w:rPr>
          <w:rFonts w:ascii="Times New Roman" w:cs="Times New Roman" w:eastAsia="Times New Roman" w:hAnsi="Times New Roman"/>
          <w:sz w:val="24"/>
          <w:szCs w:val="24"/>
          <w:shd w:fill="C6EFCE" w:color="auto" w:val="clear"/>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commentRangeEnd w:id="277"/>
      <w:r>
        <w:commentReference w:id="277"/>
      </w:r>
    </w:p>
    <w:p>
      <w:pPr>
        <w:spacing w:after="80"/>
        <w:jc w:val="both"/>
      </w:pPr>
      <w:commentRangeStart w:id="278"/>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shd w:fill="C6EFCE" w:color="auto" w:val="clear"/>
        </w:rPr>
        <w:t xml:space="preserve">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commentRangeEnd w:id="278"/>
      <w:r>
        <w:commentReference w:id="278"/>
      </w:r>
    </w:p>
    <w:p>
      <w:pPr>
        <w:spacing w:after="80"/>
        <w:jc w:val="both"/>
      </w:pPr>
      <w:commentRangeStart w:id="279"/>
      <w:r>
        <w:rPr>
          <w:rFonts w:ascii="Times New Roman" w:cs="Times New Roman" w:eastAsia="Times New Roman" w:hAnsi="Times New Roman"/>
          <w:b/>
          <w:bCs/>
          <w:sz w:val="24"/>
          <w:szCs w:val="24"/>
        </w:rPr>
        <w:t xml:space="preserve">11.3. </w:t>
      </w:r>
      <w:r>
        <w:rPr>
          <w:rFonts w:ascii="Times New Roman" w:cs="Times New Roman" w:eastAsia="Times New Roman" w:hAnsi="Times New Roman"/>
          <w:sz w:val="24"/>
          <w:szCs w:val="24"/>
          <w:shd w:fill="C6EFCE" w:color="auto" w:val="clear"/>
        </w:rPr>
        <w:t xml:space="preserve">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commentRangeEnd w:id="279"/>
      <w:r>
        <w:commentReference w:id="279"/>
      </w:r>
    </w:p>
    <w:p>
      <w:pPr>
        <w:spacing w:after="80"/>
        <w:jc w:val="both"/>
      </w:pPr>
      <w:commentRangeStart w:id="280"/>
      <w:r>
        <w:rPr>
          <w:rFonts w:ascii="Times New Roman" w:cs="Times New Roman" w:eastAsia="Times New Roman" w:hAnsi="Times New Roman"/>
          <w:b/>
          <w:bCs/>
          <w:sz w:val="24"/>
          <w:szCs w:val="24"/>
        </w:rPr>
        <w:t xml:space="preserve">11.3-1. </w:t>
      </w:r>
      <w:r>
        <w:rPr>
          <w:rFonts w:ascii="Times New Roman" w:cs="Times New Roman" w:eastAsia="Times New Roman" w:hAnsi="Times New Roman"/>
          <w:sz w:val="24"/>
          <w:szCs w:val="24"/>
          <w:shd w:fill="BDD7EE" w:color="auto" w:val="clear"/>
        </w:rPr>
        <w:t xml:space="preserve">Дополнительные соглашения к настоящему Договору являеются его неотъемлемой частью и подлежат обязательной регистрации в органах регистрации.</w:t>
      </w:r>
      <w:commentRangeEnd w:id="280"/>
      <w:r>
        <w:commentReference w:id="280"/>
      </w:r>
    </w:p>
    <w:p>
      <w:pPr>
        <w:spacing w:after="80"/>
        <w:jc w:val="both"/>
      </w:pPr>
      <w:commentRangeStart w:id="281"/>
      <w:r>
        <w:rPr>
          <w:rFonts w:ascii="Times New Roman" w:cs="Times New Roman" w:eastAsia="Times New Roman" w:hAnsi="Times New Roman"/>
          <w:b/>
          <w:bCs/>
          <w:sz w:val="24"/>
          <w:szCs w:val="24"/>
        </w:rPr>
        <w:t xml:space="preserve">11.3-2. </w:t>
      </w:r>
      <w:r>
        <w:rPr>
          <w:rFonts w:ascii="Times New Roman" w:cs="Times New Roman" w:eastAsia="Times New Roman" w:hAnsi="Times New Roman"/>
          <w:sz w:val="24"/>
          <w:szCs w:val="24"/>
          <w:shd w:fill="BDD7EE" w:color="auto" w:val="clear"/>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commentRangeEnd w:id="281"/>
      <w:r>
        <w:commentReference w:id="281"/>
      </w:r>
    </w:p>
    <w:p>
      <w:pPr>
        <w:spacing w:after="80"/>
        <w:jc w:val="both"/>
      </w:pPr>
      <w:commentRangeStart w:id="282"/>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shd w:fill="C6EFCE" w:color="auto" w:val="clear"/>
        </w:rPr>
        <w:t xml:space="preserve">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commentRangeEnd w:id="282"/>
      <w:r>
        <w:commentReference w:id="282"/>
      </w:r>
    </w:p>
    <w:p>
      <w:pPr>
        <w:spacing w:after="80"/>
        <w:jc w:val="both"/>
      </w:pPr>
      <w:commentRangeStart w:id="283"/>
      <w:r>
        <w:rPr>
          <w:rFonts w:ascii="Times New Roman" w:cs="Times New Roman" w:eastAsia="Times New Roman" w:hAnsi="Times New Roman"/>
          <w:b/>
          <w:bCs/>
          <w:sz w:val="24"/>
          <w:szCs w:val="24"/>
        </w:rPr>
        <w:t xml:space="preserve">11.4-1. </w:t>
      </w:r>
      <w:r>
        <w:rPr>
          <w:rFonts w:ascii="Times New Roman" w:cs="Times New Roman" w:eastAsia="Times New Roman" w:hAnsi="Times New Roman"/>
          <w:sz w:val="24"/>
          <w:szCs w:val="24"/>
          <w:shd w:fill="FFEB9C" w:color="auto" w:val="clear"/>
        </w:rPr>
        <w:t xml:space="preserve">Подписывая настоящий Договор в момент своего личного присутствия, Заемщик дает свое безусловное согласие на раскрытие и предоставление Кредитором любой информации третьим лицам, необходимой для реализации Кредитором своих прав по настоящему Договору, включая информацию о размере задолженности Заемщика перед Кредитором о характере предъявленных и предъявляемых в будущем требований и претензий, вызванных нарушениями условий настоящего Договора, в случае неисполнения/ненадлежащего исполнения Заемщиком обязательств по настоящему Договору.</w:t>
      </w:r>
      <w:commentRangeEnd w:id="283"/>
      <w:r>
        <w:commentReference w:id="283"/>
      </w:r>
    </w:p>
    <w:p>
      <w:pPr>
        <w:spacing w:after="80"/>
        <w:jc w:val="both"/>
      </w:pPr>
      <w:commentRangeStart w:id="284"/>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shd w:fill="FFEB9C" w:color="auto" w:val="clear"/>
        </w:rPr>
        <w:t xml:space="preserve">Все условия и положения настоящего Договора являются обязательными для исполнения или применяются в интересах Сторон.</w:t>
      </w:r>
      <w:commentRangeEnd w:id="284"/>
      <w:r>
        <w:commentReference w:id="284"/>
      </w:r>
    </w:p>
    <w:p>
      <w:pPr>
        <w:spacing w:after="80"/>
        <w:jc w:val="both"/>
      </w:pPr>
      <w:commentRangeStart w:id="285"/>
      <w:r>
        <w:rPr>
          <w:rFonts w:ascii="Times New Roman" w:cs="Times New Roman" w:eastAsia="Times New Roman" w:hAnsi="Times New Roman"/>
          <w:b/>
          <w:bCs/>
          <w:sz w:val="24"/>
          <w:szCs w:val="24"/>
        </w:rPr>
        <w:t xml:space="preserve">11.5-1. </w:t>
      </w:r>
      <w:r>
        <w:rPr>
          <w:rFonts w:ascii="Times New Roman" w:cs="Times New Roman" w:eastAsia="Times New Roman" w:hAnsi="Times New Roman"/>
          <w:sz w:val="24"/>
          <w:szCs w:val="24"/>
          <w:shd w:fill="BDD7EE" w:color="auto" w:val="clear"/>
        </w:rPr>
        <w:t xml:space="preserve">Заемщик не будет иметь каких-либо претензий к Кредитору/Поверенному (агент)/Партнеру в случае прекращения или приостановления последним финансирования по условиям, предусмотренным настоящим Договором.</w:t>
      </w:r>
      <w:commentRangeEnd w:id="285"/>
      <w:r>
        <w:commentReference w:id="285"/>
      </w:r>
    </w:p>
    <w:p>
      <w:pPr>
        <w:spacing w:after="80"/>
        <w:jc w:val="both"/>
      </w:pPr>
      <w:commentRangeStart w:id="286"/>
      <w:r>
        <w:rPr>
          <w:rFonts w:ascii="Times New Roman" w:cs="Times New Roman" w:eastAsia="Times New Roman" w:hAnsi="Times New Roman"/>
          <w:b/>
          <w:bCs/>
          <w:sz w:val="24"/>
          <w:szCs w:val="24"/>
        </w:rPr>
        <w:t xml:space="preserve">11.5-2. </w:t>
      </w:r>
      <w:r>
        <w:rPr>
          <w:rFonts w:ascii="Times New Roman" w:cs="Times New Roman" w:eastAsia="Times New Roman" w:hAnsi="Times New Roman"/>
          <w:sz w:val="24"/>
          <w:szCs w:val="24"/>
          <w:shd w:fill="FFEB9C" w:color="auto" w:val="clear"/>
        </w:rPr>
        <w:t xml:space="preserve">Бюджетный микрокредит предоставляются Заемщику на основании письменного заявления Заемщика, направляемой в адрес Кредитора.</w:t>
      </w:r>
      <w:commentRangeEnd w:id="286"/>
      <w:r>
        <w:commentReference w:id="286"/>
      </w:r>
    </w:p>
    <w:p>
      <w:pPr>
        <w:spacing w:before="60"/>
      </w:pPr>
      <w:commentRangeStart w:id="287"/>
      <w:r>
        <w:rPr>
          <w:rFonts w:ascii="Times New Roman" w:cs="Times New Roman" w:eastAsia="Times New Roman" w:hAnsi="Times New Roman"/>
          <w:b/>
          <w:bCs/>
          <w:sz w:val="24"/>
          <w:szCs w:val="24"/>
        </w:rPr>
        <w:t xml:space="preserve">11.6.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Настоящий Договор составлен в трех экземплярах по одному для каждой из сторон на государственном и русском языках.</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Настоящий Договор составлен на 11 страницах, в двух экземплярах по одному для каждой из сторон на государственном и русском языках.</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Настоящий Договор составлен на государственном и русском языке, имеющих одинаковую силу для каждой из Сторон.</w:t>
      </w:r>
      <w:commentRangeEnd w:id="287"/>
      <w:r>
        <w:commentReference w:id="287"/>
      </w:r>
    </w:p>
    <w:p>
      <w:pPr>
        <w:spacing w:before="60"/>
      </w:pPr>
      <w:commentRangeStart w:id="288"/>
      <w:r>
        <w:rPr>
          <w:rFonts w:ascii="Times New Roman" w:cs="Times New Roman" w:eastAsia="Times New Roman" w:hAnsi="Times New Roman"/>
          <w:b/>
          <w:bCs/>
          <w:sz w:val="24"/>
          <w:szCs w:val="24"/>
        </w:rPr>
        <w:t xml:space="preserve">11.7.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FFEB9C" w:color="auto" w:val="clear"/>
        </w:rPr>
        <w:t xml:space="preserve">При возникновении разночтений положений настоящего Договора, Стороны будут руководствоваться текстом на русском языке.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FFEB9C" w:color="auto" w:val="clear"/>
        </w:rPr>
        <w:t xml:space="preserve">В случае несоответствия текста настоящего Договора на государственном и на русском языке, приоритет имеет текст Договора на русском языке.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разночтений, текст Договора на русском языке будет иметь преимущественную силу.</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разночтения редакции Договора превалирующую силу имеет текст Договора на русском языке.</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iCs/>
          <w:sz w:val="24"/>
          <w:szCs w:val="24"/>
        </w:rPr>
        <w:t xml:space="preserve">положения нет</w:t>
      </w:r>
      <w:commentRangeEnd w:id="288"/>
      <w:r>
        <w:commentReference w:id="288"/>
      </w:r>
    </w:p>
    <w:p>
      <w:pPr>
        <w:pStyle w:val="Heading2"/>
        <w:spacing w:after="120" w:before="240"/>
      </w:pPr>
      <w:r>
        <w:rPr>
          <w:rFonts w:ascii="Times New Roman" w:cs="Times New Roman" w:eastAsia="Times New Roman" w:hAnsi="Times New Roman"/>
          <w:b/>
          <w:bCs/>
          <w:sz w:val="26"/>
          <w:szCs w:val="26"/>
        </w:rPr>
        <w:t xml:space="preserve">12. АНТИКОРРУПЦИОННАЯ ОГОВОРКА</w:t>
      </w:r>
    </w:p>
    <w:p>
      <w:pPr>
        <w:spacing w:before="60"/>
      </w:pPr>
      <w:commentRangeStart w:id="289"/>
      <w:r>
        <w:rPr>
          <w:rFonts w:ascii="Times New Roman" w:cs="Times New Roman" w:eastAsia="Times New Roman" w:hAnsi="Times New Roman"/>
          <w:b/>
          <w:bCs/>
          <w:sz w:val="24"/>
          <w:szCs w:val="24"/>
        </w:rPr>
        <w:t xml:space="preserve">12.1.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Настоящим каждая сторона из Сторон дает в отношении себя другой стороне заверения о том, что на момент заключения договора Стороны ведут, а также в процессе исполнения настоящего Договора будут вести антикоррупционную политику, не допускающую коррупционные проявления у Стороны, а именно, но не ограничиваясь в виде: (а) выплаты, предложения выплаты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 (б)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8.1. При исполнении своих обязательств по Договору займа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8.2. При исполнении своих обязательств по Договору займа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8.3.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 8.4. В случае нарушения одной Стороной положений настоящего раздела, другая Сторона имеет право расторгнуть Договор займа в одностороннем внесудебном порядке путем направления письменного уведомления об отказе от Договора займа.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FFEB9C" w:color="auto" w:val="clear"/>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9.2. При исполнении своих обязательств по настоящему Договору Поручения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 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10.1.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Договора. 10.2. Стороны обязуются в течение всего срока действия Договора и после его истечения принять все разумные меры для недопущения действий, указанных в пункте 7.1. Договора, в том числе со стороны руководства или работников сторон, третьих лиц. 10.3.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 10.4. Сторонам Договора, их руководителям и работникам запрещается: 10.4.1. Передавать или предлагать денежные средства, ценные бумаги или иное имущество, безвозмездно выполнять работы (оказывать услуги) и т. д. представителям государственной власти, должностным лицам, лицам, которые являются близкими родственниками представителей государственной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 10.4.2. Передавать или предлагать денежные средства, ценные бумаги или иное имущество, безвозмездно выполнять работы (оказывать услуги) и т. д. работникам или руководству другой стороны с целью обеспечить совершение ими каких-либо действий в пользу стимулирующей стороны. 10.4.3. Совершать иные действия, нарушающие действующее антикоррупционное законодательство РК. 10.5. В случае возникновения у Стороны Договора подозрений, что произошло или может произойти нарушение каких-либо положений 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 Подтверждение должно быть направлено в течение 10 (десяти) рабочих дней с даты получения письменного уведомления. 10.6.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 10.7. В отношении третьих лиц (посредников) Стороны обязуются: 10.7.1. Проинструктировать их о неприемлемости коррупционных действий и нетерпимости участия в каком-либо коррупционном действии, связанном с исполнением Договора. 10.7.2. Не привлекать их в качестве канала для совершения коррупционных действий. 10.7.3. Не осуществлять им выплат, превышающих размер соответствующего вознаграждения за оказываемые ими законные услуги.</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commentRangeEnd w:id="289"/>
      <w:r>
        <w:commentReference w:id="289"/>
      </w:r>
    </w:p>
    <w:p>
      <w:pPr>
        <w:pStyle w:val="Heading2"/>
        <w:spacing w:after="120" w:before="240"/>
      </w:pPr>
      <w:r>
        <w:rPr>
          <w:rFonts w:ascii="Times New Roman" w:cs="Times New Roman" w:eastAsia="Times New Roman" w:hAnsi="Times New Roman"/>
          <w:b/>
          <w:bCs/>
          <w:sz w:val="26"/>
          <w:szCs w:val="26"/>
        </w:rPr>
        <w:t xml:space="preserve">13. АДРЕСА И РЕКВИЗИТЫ СТОРОН</w:t>
      </w:r>
    </w:p>
    <w:p>
      <w:pPr>
        <w:spacing w:after="80"/>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Займодатель Реквизиты Поверенный (агент): Реквизиты Заемщик Реквизиты Эл.адрес: [e-mail] Контактный номер: [телефон] ИИК: [ИИК] Банк: [банк] БИК: [БИК]</w:t>
      </w:r>
    </w:p>
    <w:p>
      <w:pPr>
        <w:spacing w:after="80"/>
      </w:pPr>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rPr>
        <w:t xml:space="preserve">С условиями настоящего договора кредита полностью ознакомлен(-а) и согласен(-а). … Собственноручно указываются наименование ИП и фамилия, имя, отчество (при наличии) лица, действующего от имени ИП полностью</w:t>
      </w:r>
    </w:p>
    <w:p>
      <w:pPr>
        <w:spacing w:after="80"/>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Кредитный специалист … Подтверждает подписание договора Заемщиком (Ф.И.О., подпись / Т.А.Ә., қолы)</w:t>
      </w:r>
    </w:p>
    <w:p>
      <w:pPr>
        <w:spacing w:after="80"/>
      </w:pPr>
      <w:r>
        <w:rPr>
          <w:rFonts w:ascii="Times New Roman" w:cs="Times New Roman" w:eastAsia="Times New Roman" w:hAnsi="Times New Roman"/>
          <w:b/>
          <w:bCs/>
          <w:sz w:val="24"/>
          <w:szCs w:val="24"/>
        </w:rPr>
        <w:t xml:space="preserve">13.4. </w:t>
      </w:r>
      <w:r>
        <w:rPr>
          <w:rFonts w:ascii="Times New Roman" w:cs="Times New Roman" w:eastAsia="Times New Roman" w:hAnsi="Times New Roman"/>
          <w:sz w:val="24"/>
          <w:szCs w:val="24"/>
        </w:rPr>
        <w:t xml:space="preserve">Согласовано со следующими структурными подразделениями: Наименование структурного подразделения Ф.И.О. Подпись</w:t>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after="80"/>
      </w:pPr>
      <w:r>
        <w:rPr>
          <w:rFonts w:ascii="Times New Roman" w:cs="Times New Roman" w:eastAsia="Times New Roman" w:hAnsi="Times New Roman"/>
          <w:sz w:val="24"/>
          <w:szCs w:val="24"/>
        </w:rPr>
        <w:t xml:space="preserve">Приложение №1 к ДОГОВОРУ О ПРЕДОСТАВЛЕНИИ КРЕДИТА № [№] от [дата] г. График погашения основного долга и вознаграждения Заемщика [данные заемщика] Сумма кредита [сумма] (прописью) тенге. Ставка вознаграждения [__] % Годовая эффективная ставка вознаграждения [__] % Метод погашения кредита, выбранный Заемщиком: дифференцированный / аннуитетный Периодичность: [периодичность] Дата выдачи: [дата] Дата погашения платежа | Сумма основного долга | Сумма вознаграждения | Общая сумма платежа | Остаток задолженности … Итого … С настоящим графиком полностью ознакомлен, согласен</w:t>
      </w:r>
    </w:p>
    <w:p>
      <w:pPr>
        <w:pStyle w:val="Heading2"/>
        <w:spacing w:after="120" w:before="240"/>
      </w:pPr>
      <w:r>
        <w:rPr>
          <w:rFonts w:ascii="Times New Roman" w:cs="Times New Roman" w:eastAsia="Times New Roman" w:hAnsi="Times New Roman"/>
          <w:b/>
          <w:bCs/>
          <w:sz w:val="26"/>
          <w:szCs w:val="26"/>
        </w:rPr>
        <w:t xml:space="preserve">Приложение №2 ДОКУМЕНТЫ, ПОДТВЕРЖДАЮЩИЕ ЦЕЛЕВОЕ ИСПОЛЬЗОВАНИЕ КРЕДИТА</w:t>
      </w:r>
    </w:p>
    <w:p>
      <w:pPr>
        <w:spacing w:before="60"/>
      </w:pPr>
      <w:commentRangeStart w:id="290"/>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По животноводству При приобретении скота безналичным расчетом у юридических лиц, крестьянских (фермерских) хозяйств, индивидуальных предпринимателей: 1. Документ, подтверждающий оплату за скот - платежные поручения или выписки с текущего счета, счета-фактуры и накладные, акты приема-передачи с указанием количества и стоимости приобретенного скота; 2. Договор купли-продажи скота; 3. Копии ветеринарных паспортов, общая ведомость идентификации сельскохозяйственных животных (с учетом собственного и приобретенного скота). 4. Документ, подтверждающий оплату за скот - кассовые чеки, счета фактуры и накладные / акты приема-передачи с указанием количества и стоимости приобретенного скота; 5. Справка ветеринарного врача о постановке приобретенного скота на учет;</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 животноводству При приобретении скота у частных лиц: платежный документ при безналичном расчете; договор купли-продажи скота; копии ветеринарных паспортов, общая ведомость идентификации сельскохозяйственных животных. При приобретении скота безналичным расчетом у юридических лиц, крестьянских (фермерских) хозяйств, индивидуальных предпринимателей: документ, подтверждающий оплату за скот - платежные поручения, счета-фактуры и накладные, акты приема-передачи с указанием количества и стоимости приобретенного скота; договор купли-продажи скота; копии ветеринарных паспортов, общая ведомость идентификации сельскохозяйственных животных.</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 животноводству: При приобретении скота безналичным расчетом у физических лиц: договор купли-продажи скота; документ, подтверждающий оплату за скот - платежные поручения и/или выписки из текущего счета; справка о наличии скота в базе данных ИСЖ от продавца/ ветеринарная справка; справка ветеринарного врача о постановке приобретенного скота на учет; При приобретении скота безналичным расчетом у юридических лиц, крестьянских (фермерских) хозяйств, индивидуальных предпринимателей: договор купли-продажи скота; документ, подтверждающий оплату за скот - платежные поручения и/или выписка из текущего счета; счета фактуры и накладные/акты приема-передачи с указанием количества и стоимости приобретенного скота; справка о наличии скота в базе данных ИСЖ от продавца/ветеринарная справка; справка ветеринарного врача о постановке приобретенного скота на учет.</w:t>
      </w:r>
      <w:commentRangeEnd w:id="290"/>
      <w:r>
        <w:commentReference w:id="290"/>
      </w:r>
    </w:p>
    <w:p>
      <w:pPr>
        <w:spacing w:before="60"/>
      </w:pPr>
      <w:commentRangeStart w:id="291"/>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 приобретении товаров: договор купли-продажи товара; 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 па отпуск.</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приобретении товаров: договор купли-продажи товара; документ, подтверждающий оплату (платежные поручения,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w:t>
      </w:r>
      <w:commentRangeEnd w:id="291"/>
      <w:r>
        <w:commentReference w:id="291"/>
      </w:r>
    </w:p>
    <w:p>
      <w:pPr>
        <w:spacing w:after="80"/>
        <w:jc w:val="both"/>
      </w:pPr>
      <w:commentRangeStart w:id="292"/>
      <w:r>
        <w:rPr>
          <w:rFonts w:ascii="Times New Roman" w:cs="Times New Roman" w:eastAsia="Times New Roman" w:hAnsi="Times New Roman"/>
          <w:sz w:val="24"/>
          <w:szCs w:val="24"/>
          <w:shd w:fill="BDD7EE" w:color="auto" w:val="clear"/>
        </w:rPr>
        <w:t xml:space="preserve">При приобретении оборудования, сельхозтехники, автотранспорта и т.д.: договор купли-продажи с указанием реквизитов Поставщика, адреса, количества и стоимости приобретаемого оборудования; документ, подтверждающий факт оплаты (платежные поручения, счета фактуры); акт приема-передачи либо накладная на отпуск; документы на приобретаемое оборудование, технический паспорт, свидетельство о регистрации ТС на автотранспорт.</w:t>
      </w:r>
      <w:commentRangeEnd w:id="292"/>
      <w:r>
        <w:commentReference w:id="292"/>
      </w:r>
    </w:p>
    <w:p>
      <w:pPr>
        <w:spacing w:after="80"/>
        <w:jc w:val="both"/>
      </w:pPr>
      <w:commentRangeStart w:id="293"/>
      <w:r>
        <w:rPr>
          <w:rFonts w:ascii="Times New Roman" w:cs="Times New Roman" w:eastAsia="Times New Roman" w:hAnsi="Times New Roman"/>
          <w:sz w:val="24"/>
          <w:szCs w:val="24"/>
          <w:shd w:fill="BDD7EE" w:color="auto" w:val="clear"/>
        </w:rPr>
        <w:t xml:space="preserve">При приобретении кормов: При приобретении корма безналичным расчетом у юридических лиц, крестьянских (фермерских) хозяйств, индивидуальных предпринимателей: договор купли-продажи корма. документ, подтверждающий оплату за корм - платежные поручения и/или выписки с текущего счета; счета фактуры и накладные/акты приема-передачи с указанием количества и стоимости приобретенного корма; При приобретении корма безналичным расчетом у физических лиц; договор купли-продажи корма; документ, подтверждающий оплату за корм - платежные поручения и/или выписки с текущего счета;</w:t>
      </w:r>
      <w:commentRangeEnd w:id="293"/>
      <w:r>
        <w:commentReference w:id="293"/>
      </w:r>
    </w:p>
    <w:p>
      <w:pPr>
        <w:spacing w:after="80"/>
        <w:jc w:val="both"/>
      </w:pPr>
      <w:commentRangeStart w:id="294"/>
      <w:r>
        <w:rPr>
          <w:rFonts w:ascii="Times New Roman" w:cs="Times New Roman" w:eastAsia="Times New Roman" w:hAnsi="Times New Roman"/>
          <w:sz w:val="24"/>
          <w:szCs w:val="24"/>
          <w:shd w:fill="FFEB9C" w:color="auto" w:val="clear"/>
        </w:rPr>
        <w:t xml:space="preserve">ПРИМЕЧАНИЕ: 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w:t>
      </w:r>
      <w:commentRangeEnd w:id="294"/>
      <w:r>
        <w:commentReference w:id="294"/>
      </w:r>
    </w:p>
    <w:p>
      <w:pPr>
        <w:spacing w:after="80"/>
      </w:pPr>
      <w:r>
        <w:rPr>
          <w:rFonts w:ascii="Times New Roman" w:cs="Times New Roman" w:eastAsia="Times New Roman" w:hAnsi="Times New Roman"/>
          <w:sz w:val="24"/>
          <w:szCs w:val="24"/>
        </w:rPr>
        <w:t xml:space="preserve"/>
      </w:r>
    </w:p>
    <w:p>
      <w:pPr>
        <w:spacing w:after="80"/>
        <w:jc w:val="both"/>
      </w:pPr>
      <w:commentRangeStart w:id="295"/>
      <w:r>
        <w:rPr>
          <w:rFonts w:ascii="Times New Roman" w:cs="Times New Roman" w:eastAsia="Times New Roman" w:hAnsi="Times New Roman"/>
          <w:sz w:val="24"/>
          <w:szCs w:val="24"/>
          <w:shd w:fill="BDD7EE" w:color="auto" w:val="clear"/>
        </w:rPr>
        <w:t xml:space="preserve">Приложение №2 к ДОГОВОРУ О ПРЕДОСТАВЛЕНИИ МИКРОКРЕДИТА № [№] от [дата] года. Памятка для погашения микрокредита Реквизиты: [реквизиты Поверенного в банках] Назначение платежа: Погашение микрокредита по договору о предоставлении микрокредита № [№] от [дата] года по заемщику [данные заемщика].</w:t>
      </w:r>
      <w:commentRangeEnd w:id="295"/>
      <w:r>
        <w:commentReference w:id="295"/>
      </w:r>
    </w:p>
    <w:p>
      <w:pPr>
        <w:spacing w:after="80"/>
      </w:pPr>
      <w:r>
        <w:rPr>
          <w:rFonts w:ascii="Times New Roman" w:cs="Times New Roman" w:eastAsia="Times New Roman" w:hAnsi="Times New Roman"/>
          <w:sz w:val="24"/>
          <w:szCs w:val="24"/>
        </w:rPr>
        <w:t xml:space="preserve"/>
      </w:r>
    </w:p>
    <w:sectPr>
      <w:head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Абай</w:t>
      </w:r>
    </w:p>
    <w:p>
      <w:r>
        <w:rPr>
          <w:sz w:val="18"/>
          <w:szCs w:val="18"/>
        </w:rPr>
        <w:t xml:space="preserve">Вариант 2 — ВКО, Кызылорда, Жетісу, Павлодар, СКО</w:t>
      </w:r>
    </w:p>
    <w:p>
      <w:r>
        <w:rPr>
          <w:sz w:val="18"/>
          <w:szCs w:val="18"/>
        </w:rPr>
        <w:t xml:space="preserve">Вариант 3 — Акмола, ЗКО, Костанай, Ұлытау</w:t>
      </w:r>
    </w:p>
    <w:p>
      <w:r>
        <w:rPr>
          <w:sz w:val="18"/>
          <w:szCs w:val="18"/>
        </w:rPr>
        <w:t xml:space="preserve">Вариант 4 — Атырау</w:t>
      </w:r>
    </w:p>
    <w:p>
      <w:r>
        <w:rPr>
          <w:sz w:val="18"/>
          <w:szCs w:val="18"/>
        </w:rPr>
        <w:t xml:space="preserve">Вариант 5 — Караганда, Туркестан</w:t>
      </w:r>
    </w:p>
  </w:comment>
  <w:comment w:id="1" w:initials="Ч" w:author="Черновик" w:date="2026-10-02T00:00:00.000Z">
    <w:p>
      <w:r>
        <w:rPr>
          <w:sz w:val="18"/>
          <w:szCs w:val="18"/>
        </w:rPr>
        <w:t xml:space="preserve">Есть у всех регионов, кроме: Атырау, Туркестан</w:t>
      </w:r>
    </w:p>
  </w:comment>
  <w:comment w:id="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Атырау</w:t>
      </w:r>
    </w:p>
    <w:p>
      <w:r>
        <w:rPr>
          <w:sz w:val="18"/>
          <w:szCs w:val="18"/>
        </w:rPr>
        <w:t xml:space="preserve">Вариант 2 — Акмола, Актобе, Алматы, ВКО, Жамбыл, ЗКО, Караганда, Костанай, Кызылорда, Абай, Жетісу, Ұлытау, Павлодар, СКО</w:t>
      </w:r>
    </w:p>
  </w:comment>
  <w:comment w:id="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Акмола, Актобе, Алматы, ВКО, Жамбыл, ЗКО, Караганда, Костанай, Кызылорда, Абай, Жетісу, Ұлытау, Павлодар, СКО</w:t>
      </w:r>
    </w:p>
  </w:comment>
  <w:comment w:id="4" w:initials="Ч" w:author="Черновик" w:date="2026-10-02T00:00:00.000Z">
    <w:p>
      <w:r>
        <w:rPr>
          <w:sz w:val="18"/>
          <w:szCs w:val="18"/>
        </w:rPr>
        <w:t xml:space="preserve">Есть у 9 из 16 регионов: Акмола, Актобе, Алматы, Атырау, Жамбыл, Костанай, Абай, Павлодар, Туркестан</w:t>
      </w:r>
    </w:p>
  </w:comment>
  <w:comment w:id="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ВКО</w:t>
      </w:r>
    </w:p>
    <w:p>
      <w:r>
        <w:rPr>
          <w:sz w:val="18"/>
          <w:szCs w:val="18"/>
        </w:rPr>
        <w:t xml:space="preserve">Вариант 2 — Кызылорда</w:t>
      </w:r>
    </w:p>
    <w:p>
      <w:r>
        <w:rPr>
          <w:sz w:val="18"/>
          <w:szCs w:val="18"/>
        </w:rPr>
        <w:t xml:space="preserve">Вариант 3 — Жетісу</w:t>
      </w:r>
    </w:p>
    <w:p>
      <w:r>
        <w:rPr>
          <w:sz w:val="18"/>
          <w:szCs w:val="18"/>
        </w:rPr>
        <w:t xml:space="preserve">Вариант 4 — СКО</w:t>
      </w:r>
    </w:p>
    <w:p>
      <w:r>
        <w:rPr>
          <w:sz w:val="18"/>
          <w:szCs w:val="18"/>
        </w:rPr>
        <w:t xml:space="preserve">Вариант 5 — ЗКО</w:t>
      </w:r>
    </w:p>
    <w:p>
      <w:r>
        <w:rPr>
          <w:sz w:val="18"/>
          <w:szCs w:val="18"/>
        </w:rPr>
        <w:t xml:space="preserve">Вариант 6 — Ұлытау</w:t>
      </w:r>
    </w:p>
  </w:comment>
  <w:comment w:id="6" w:initials="Ч" w:author="Черновик" w:date="2026-10-02T00:00:00.000Z">
    <w:p>
      <w:r>
        <w:rPr>
          <w:sz w:val="18"/>
          <w:szCs w:val="18"/>
        </w:rPr>
        <w:t xml:space="preserve">Есть у 4 из 16 регионов: Актобе, Алматы, Караганда, Жетісу</w:t>
      </w:r>
    </w:p>
  </w:comment>
  <w:comment w:id="7" w:initials="Ч" w:author="Черновик" w:date="2026-10-02T00:00:00.000Z">
    <w:p>
      <w:r>
        <w:rPr>
          <w:sz w:val="18"/>
          <w:szCs w:val="18"/>
        </w:rPr>
        <w:t xml:space="preserve">Есть только у: Акмола</w:t>
      </w:r>
    </w:p>
  </w:comment>
  <w:comment w:id="8" w:initials="Ч" w:author="Черновик" w:date="2026-10-02T00:00:00.000Z">
    <w:p>
      <w:r>
        <w:rPr>
          <w:sz w:val="18"/>
          <w:szCs w:val="18"/>
        </w:rPr>
        <w:t xml:space="preserve">Есть у всех регионов</w:t>
      </w:r>
    </w:p>
  </w:comment>
  <w:comment w:id="9" w:initials="Ч" w:author="Черновик" w:date="2026-10-02T00:00:00.000Z">
    <w:p>
      <w:r>
        <w:rPr>
          <w:sz w:val="18"/>
          <w:szCs w:val="18"/>
        </w:rPr>
        <w:t xml:space="preserve">Есть у 4 из 16 регионов: Актобе, Алматы, ВКО, Абай</w:t>
      </w:r>
    </w:p>
  </w:comment>
  <w:comment w:id="10" w:initials="Ч" w:author="Черновик" w:date="2026-10-02T00:00:00.000Z">
    <w:p>
      <w:r>
        <w:rPr>
          <w:sz w:val="18"/>
          <w:szCs w:val="18"/>
        </w:rPr>
        <w:t xml:space="preserve">Есть у 2 из 16 регионов: Актобе, Алматы</w:t>
      </w:r>
    </w:p>
  </w:comment>
  <w:comment w:id="1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ВКО, Абай</w:t>
      </w:r>
    </w:p>
    <w:p>
      <w:r>
        <w:rPr>
          <w:sz w:val="18"/>
          <w:szCs w:val="18"/>
        </w:rPr>
        <w:t xml:space="preserve">Вариант 3 — Алматы</w:t>
      </w:r>
    </w:p>
    <w:p>
      <w:r>
        <w:rPr>
          <w:sz w:val="18"/>
          <w:szCs w:val="18"/>
        </w:rPr>
        <w:t xml:space="preserve">Вариант 4 — ЗКО, Жетісу, СКО</w:t>
      </w:r>
    </w:p>
    <w:p>
      <w:r>
        <w:rPr>
          <w:sz w:val="18"/>
          <w:szCs w:val="18"/>
        </w:rPr>
        <w:t xml:space="preserve">Вариант 5 — Ұлытау</w:t>
      </w:r>
    </w:p>
  </w:comment>
  <w:comment w:id="12" w:initials="Ч" w:author="Черновик" w:date="2026-10-02T00:00:00.000Z">
    <w:p>
      <w:r>
        <w:rPr>
          <w:sz w:val="18"/>
          <w:szCs w:val="18"/>
        </w:rPr>
        <w:t xml:space="preserve">Есть у 2 из 16 регионов: Актобе, Алматы</w:t>
      </w:r>
    </w:p>
  </w:comment>
  <w:comment w:id="1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ВКО, Караганда, Кызылорда, Абай, Павлодар</w:t>
      </w:r>
    </w:p>
    <w:p>
      <w:r>
        <w:rPr>
          <w:sz w:val="18"/>
          <w:szCs w:val="18"/>
        </w:rPr>
        <w:t xml:space="preserve">Вариант 3 — Алматы</w:t>
      </w:r>
    </w:p>
    <w:p>
      <w:r>
        <w:rPr>
          <w:sz w:val="18"/>
          <w:szCs w:val="18"/>
        </w:rPr>
        <w:t xml:space="preserve">Вариант 4 — Жамбыл</w:t>
      </w:r>
    </w:p>
    <w:p>
      <w:r>
        <w:rPr>
          <w:sz w:val="18"/>
          <w:szCs w:val="18"/>
        </w:rPr>
        <w:t xml:space="preserve">Вариант 5 — Акмола, Костанай</w:t>
      </w:r>
    </w:p>
    <w:p>
      <w:r>
        <w:rPr>
          <w:sz w:val="18"/>
          <w:szCs w:val="18"/>
        </w:rPr>
        <w:t xml:space="preserve">Вариант 6 — ЗКО, Жетісу, СКО</w:t>
      </w:r>
    </w:p>
    <w:p>
      <w:r>
        <w:rPr>
          <w:sz w:val="18"/>
          <w:szCs w:val="18"/>
        </w:rPr>
        <w:t xml:space="preserve">Вариант 7 — Ұлытау</w:t>
      </w:r>
    </w:p>
    <w:p>
      <w:r>
        <w:rPr>
          <w:sz w:val="18"/>
          <w:szCs w:val="18"/>
        </w:rPr>
        <w:t xml:space="preserve">Вариант 8 — Туркестан</w:t>
      </w:r>
    </w:p>
    <w:p>
      <w:r>
        <w:rPr>
          <w:sz w:val="18"/>
          <w:szCs w:val="18"/>
        </w:rPr>
        <w:t xml:space="preserve">Вариант 9 — Атырау</w:t>
      </w:r>
    </w:p>
  </w:comment>
  <w:comment w:id="14" w:initials="Ч" w:author="Черновик" w:date="2026-10-02T00:00:00.000Z">
    <w:p>
      <w:r>
        <w:rPr>
          <w:sz w:val="18"/>
          <w:szCs w:val="18"/>
        </w:rPr>
        <w:t xml:space="preserve">Есть только у: Актобе</w:t>
      </w:r>
    </w:p>
  </w:comment>
  <w:comment w:id="1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 ВКО, Жамбыл, Караганда, Костанай, Кызылорда, Абай, Павлодар</w:t>
      </w:r>
    </w:p>
    <w:p>
      <w:r>
        <w:rPr>
          <w:sz w:val="18"/>
          <w:szCs w:val="18"/>
        </w:rPr>
        <w:t xml:space="preserve">Вариант 3 — ЗКО, Жетісу, СКО</w:t>
      </w:r>
    </w:p>
    <w:p>
      <w:r>
        <w:rPr>
          <w:sz w:val="18"/>
          <w:szCs w:val="18"/>
        </w:rPr>
        <w:t xml:space="preserve">Вариант 4 — Атырау</w:t>
      </w:r>
    </w:p>
    <w:p>
      <w:r>
        <w:rPr>
          <w:sz w:val="18"/>
          <w:szCs w:val="18"/>
        </w:rPr>
        <w:t xml:space="preserve">Вариант 5 — Туркестан</w:t>
      </w:r>
    </w:p>
    <w:p>
      <w:r>
        <w:rPr>
          <w:sz w:val="18"/>
          <w:szCs w:val="18"/>
        </w:rPr>
        <w:t xml:space="preserve">Вариант 6 — Ұлытау</w:t>
      </w:r>
    </w:p>
  </w:comment>
  <w:comment w:id="16" w:initials="Ч" w:author="Черновик" w:date="2026-10-02T00:00:00.000Z">
    <w:p>
      <w:r>
        <w:rPr>
          <w:sz w:val="18"/>
          <w:szCs w:val="18"/>
        </w:rPr>
        <w:t xml:space="preserve">Есть у всех регионов</w:t>
      </w:r>
    </w:p>
  </w:comment>
  <w:comment w:id="17" w:initials="Ч" w:author="Черновик" w:date="2026-10-02T00:00:00.000Z">
    <w:p>
      <w:r>
        <w:rPr>
          <w:sz w:val="18"/>
          <w:szCs w:val="18"/>
        </w:rPr>
        <w:t xml:space="preserve">Есть только у: Туркестан</w:t>
      </w:r>
    </w:p>
  </w:comment>
  <w:comment w:id="18" w:initials="Ч" w:author="Черновик" w:date="2026-10-02T00:00:00.000Z">
    <w:p>
      <w:r>
        <w:rPr>
          <w:sz w:val="18"/>
          <w:szCs w:val="18"/>
        </w:rPr>
        <w:t xml:space="preserve">Есть у 8 из 16 регионов: Акмола, Актобе, ВКО, Костанай, Кызылорда, Абай, Ұлытау, Павлодар</w:t>
      </w:r>
    </w:p>
  </w:comment>
  <w:comment w:id="19" w:initials="Ч" w:author="Черновик" w:date="2026-10-02T00:00:00.000Z">
    <w:p>
      <w:r>
        <w:rPr>
          <w:sz w:val="18"/>
          <w:szCs w:val="18"/>
        </w:rPr>
        <w:t xml:space="preserve">Есть у всех регионов</w:t>
      </w:r>
    </w:p>
  </w:comment>
  <w:comment w:id="2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Абай, Павлодар</w:t>
      </w:r>
    </w:p>
    <w:p>
      <w:r>
        <w:rPr>
          <w:sz w:val="18"/>
          <w:szCs w:val="18"/>
        </w:rPr>
        <w:t xml:space="preserve">Вариант 2 — Жетісу</w:t>
      </w:r>
    </w:p>
    <w:p>
      <w:r>
        <w:rPr>
          <w:sz w:val="18"/>
          <w:szCs w:val="18"/>
        </w:rPr>
        <w:t xml:space="preserve">Вариант 3 — Ұлытау</w:t>
      </w:r>
    </w:p>
    <w:p>
      <w:r>
        <w:rPr>
          <w:sz w:val="18"/>
          <w:szCs w:val="18"/>
        </w:rPr>
        <w:t xml:space="preserve">Вариант 4 — Костанай</w:t>
      </w:r>
    </w:p>
  </w:comment>
  <w:comment w:id="21" w:initials="Ч" w:author="Черновик" w:date="2026-10-02T00:00:00.000Z">
    <w:p>
      <w:r>
        <w:rPr>
          <w:sz w:val="18"/>
          <w:szCs w:val="18"/>
        </w:rPr>
        <w:t xml:space="preserve">Есть у 5 из 16 регионов: Акмола, ЗКО, Костанай, Жетісу, СКО</w:t>
      </w:r>
    </w:p>
  </w:comment>
  <w:comment w:id="22" w:initials="Ч" w:author="Черновик" w:date="2026-10-02T00:00:00.000Z">
    <w:p>
      <w:r>
        <w:rPr>
          <w:sz w:val="18"/>
          <w:szCs w:val="18"/>
        </w:rPr>
        <w:t xml:space="preserve">Есть у 2 из 16 регионов: Атырау, Туркестан</w:t>
      </w:r>
    </w:p>
  </w:comment>
  <w:comment w:id="2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Атырау</w:t>
      </w:r>
    </w:p>
    <w:p>
      <w:r>
        <w:rPr>
          <w:sz w:val="18"/>
          <w:szCs w:val="18"/>
        </w:rPr>
        <w:t xml:space="preserve">Вариант 2 — Ұлытау</w:t>
      </w:r>
    </w:p>
    <w:p>
      <w:r>
        <w:rPr>
          <w:sz w:val="18"/>
          <w:szCs w:val="18"/>
        </w:rPr>
        <w:t xml:space="preserve">Вариант 3 — ВКО</w:t>
      </w:r>
    </w:p>
    <w:p>
      <w:r>
        <w:rPr>
          <w:sz w:val="18"/>
          <w:szCs w:val="18"/>
        </w:rPr>
        <w:t xml:space="preserve">Вариант 4 — Павлодар</w:t>
      </w:r>
    </w:p>
    <w:p>
      <w:r>
        <w:rPr>
          <w:sz w:val="18"/>
          <w:szCs w:val="18"/>
        </w:rPr>
        <w:t xml:space="preserve">Вариант 5 — Туркестан</w:t>
      </w:r>
    </w:p>
  </w:comment>
  <w:comment w:id="24" w:initials="Ч" w:author="Черновик" w:date="2026-10-02T00:00:00.000Z">
    <w:p>
      <w:r>
        <w:rPr>
          <w:sz w:val="18"/>
          <w:szCs w:val="18"/>
        </w:rPr>
        <w:t xml:space="preserve">Есть только у: Жамбыл</w:t>
      </w:r>
    </w:p>
  </w:comment>
  <w:comment w:id="25" w:initials="Ч" w:author="Черновик" w:date="2026-10-02T00:00:00.000Z">
    <w:p>
      <w:r>
        <w:rPr>
          <w:sz w:val="18"/>
          <w:szCs w:val="18"/>
        </w:rPr>
        <w:t xml:space="preserve">Есть у всех регионов</w:t>
      </w:r>
    </w:p>
  </w:comment>
  <w:comment w:id="2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Алматы, ВКО, Жамбыл, Караганда, Костанай, Абай, Павлодар</w:t>
      </w:r>
    </w:p>
    <w:p>
      <w:r>
        <w:rPr>
          <w:sz w:val="18"/>
          <w:szCs w:val="18"/>
        </w:rPr>
        <w:t xml:space="preserve">Вариант 2 — Ұлытау</w:t>
      </w:r>
    </w:p>
    <w:p>
      <w:r>
        <w:rPr>
          <w:sz w:val="18"/>
          <w:szCs w:val="18"/>
        </w:rPr>
        <w:t xml:space="preserve">Вариант 3 — Актобе</w:t>
      </w:r>
    </w:p>
    <w:p>
      <w:r>
        <w:rPr>
          <w:sz w:val="18"/>
          <w:szCs w:val="18"/>
        </w:rPr>
        <w:t xml:space="preserve">Вариант 4 — ЗКО, Кызылорда, Жетісу, СКО</w:t>
      </w:r>
    </w:p>
    <w:p>
      <w:r>
        <w:rPr>
          <w:sz w:val="18"/>
          <w:szCs w:val="18"/>
        </w:rPr>
        <w:t xml:space="preserve">Вариант 5 — Туркестан</w:t>
      </w:r>
    </w:p>
  </w:comment>
  <w:comment w:id="2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ЗКО, Караганда, Костанай, Кызылорда, Абай, Жетісу, Ұлытау, Павлодар, СКО</w:t>
      </w:r>
    </w:p>
    <w:p>
      <w:r>
        <w:rPr>
          <w:sz w:val="18"/>
          <w:szCs w:val="18"/>
        </w:rPr>
        <w:t xml:space="preserve">Вариант 2 — Жамбыл</w:t>
      </w:r>
    </w:p>
  </w:comment>
  <w:comment w:id="2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Кызылорда, Абай, Ұлытау, Павлодар</w:t>
      </w:r>
    </w:p>
    <w:p>
      <w:r>
        <w:rPr>
          <w:sz w:val="18"/>
          <w:szCs w:val="18"/>
        </w:rPr>
        <w:t xml:space="preserve">Вариант 2 — Туркестан</w:t>
      </w:r>
    </w:p>
    <w:p>
      <w:r>
        <w:rPr>
          <w:sz w:val="18"/>
          <w:szCs w:val="18"/>
        </w:rPr>
        <w:t xml:space="preserve">Вариант 3 — Акмола, Караганда, Костанай</w:t>
      </w:r>
    </w:p>
    <w:p>
      <w:r>
        <w:rPr>
          <w:sz w:val="18"/>
          <w:szCs w:val="18"/>
        </w:rPr>
        <w:t xml:space="preserve">Вариант 4 — Жетісу, СКО</w:t>
      </w:r>
    </w:p>
    <w:p>
      <w:r>
        <w:rPr>
          <w:sz w:val="18"/>
          <w:szCs w:val="18"/>
        </w:rPr>
        <w:t xml:space="preserve">Вариант 5 — ЗКО</w:t>
      </w:r>
    </w:p>
    <w:p>
      <w:r>
        <w:rPr>
          <w:sz w:val="18"/>
          <w:szCs w:val="18"/>
        </w:rPr>
        <w:t xml:space="preserve">Вариант 6 — Атырау</w:t>
      </w:r>
    </w:p>
  </w:comment>
  <w:comment w:id="29" w:initials="Ч" w:author="Черновик" w:date="2026-10-02T00:00:00.000Z">
    <w:p>
      <w:r>
        <w:rPr>
          <w:sz w:val="18"/>
          <w:szCs w:val="18"/>
        </w:rPr>
        <w:t xml:space="preserve">Есть у всех регионов</w:t>
      </w:r>
    </w:p>
  </w:comment>
  <w:comment w:id="3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ЗКО, Костанай, Кызылорда, Жетісу, Павлодар, СКО</w:t>
      </w:r>
    </w:p>
    <w:p>
      <w:r>
        <w:rPr>
          <w:sz w:val="18"/>
          <w:szCs w:val="18"/>
        </w:rPr>
        <w:t xml:space="preserve">Вариант 2 — Акмола</w:t>
      </w:r>
    </w:p>
    <w:p>
      <w:r>
        <w:rPr>
          <w:sz w:val="18"/>
          <w:szCs w:val="18"/>
        </w:rPr>
        <w:t xml:space="preserve">Вариант 3 — Жамбыл</w:t>
      </w:r>
    </w:p>
    <w:p>
      <w:r>
        <w:rPr>
          <w:sz w:val="18"/>
          <w:szCs w:val="18"/>
        </w:rPr>
        <w:t xml:space="preserve">Вариант 4 — Абай, Ұлытау</w:t>
      </w:r>
    </w:p>
    <w:p>
      <w:r>
        <w:rPr>
          <w:sz w:val="18"/>
          <w:szCs w:val="18"/>
        </w:rPr>
        <w:t xml:space="preserve">Вариант 5 — Жетісу</w:t>
      </w:r>
    </w:p>
  </w:comment>
  <w:comment w:id="31" w:initials="Ч" w:author="Черновик" w:date="2026-10-02T00:00:00.000Z">
    <w:p>
      <w:r>
        <w:rPr>
          <w:sz w:val="18"/>
          <w:szCs w:val="18"/>
        </w:rPr>
        <w:t xml:space="preserve">Есть только у: Жетісу</w:t>
      </w:r>
    </w:p>
  </w:comment>
  <w:comment w:id="32" w:initials="Ч" w:author="Черновик" w:date="2026-10-02T00:00:00.000Z">
    <w:p>
      <w:r>
        <w:rPr>
          <w:sz w:val="18"/>
          <w:szCs w:val="18"/>
        </w:rPr>
        <w:t xml:space="preserve">Есть у всех регионов</w:t>
      </w:r>
    </w:p>
  </w:comment>
  <w:comment w:id="33" w:initials="Ч" w:author="Черновик" w:date="2026-10-02T00:00:00.000Z">
    <w:p>
      <w:r>
        <w:rPr>
          <w:sz w:val="18"/>
          <w:szCs w:val="18"/>
        </w:rPr>
        <w:t xml:space="preserve">Есть у всех регионов</w:t>
      </w:r>
    </w:p>
  </w:comment>
  <w:comment w:id="34" w:initials="Ч" w:author="Черновик" w:date="2026-10-02T00:00:00.000Z">
    <w:p>
      <w:r>
        <w:rPr>
          <w:sz w:val="18"/>
          <w:szCs w:val="18"/>
        </w:rPr>
        <w:t xml:space="preserve">Есть у 5 из 16 регионов: Актобе, Алматы, Атырау, Жамбыл, Туркестан</w:t>
      </w:r>
    </w:p>
  </w:comment>
  <w:comment w:id="3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Жетісу, СКО</w:t>
      </w:r>
    </w:p>
    <w:p>
      <w:r>
        <w:rPr>
          <w:sz w:val="18"/>
          <w:szCs w:val="18"/>
        </w:rPr>
        <w:t xml:space="preserve">Вариант 2 — ЗКО</w:t>
      </w:r>
    </w:p>
  </w:comment>
  <w:comment w:id="36" w:initials="Ч" w:author="Черновик" w:date="2026-10-02T00:00:00.000Z">
    <w:p>
      <w:r>
        <w:rPr>
          <w:sz w:val="18"/>
          <w:szCs w:val="18"/>
        </w:rPr>
        <w:t xml:space="preserve">Есть у 2 из 16 регионов: Атырау, Туркестан</w:t>
      </w:r>
    </w:p>
  </w:comment>
  <w:comment w:id="37" w:initials="Ч" w:author="Черновик" w:date="2026-10-02T00:00:00.000Z">
    <w:p>
      <w:r>
        <w:rPr>
          <w:sz w:val="18"/>
          <w:szCs w:val="18"/>
        </w:rPr>
        <w:t xml:space="preserve">Есть у 10 из 16 регионов: Акмола, Актобе, Алматы, ВКО, Жамбыл, Караганда, Костанай, Кызылорда, Абай, Павлодар</w:t>
      </w:r>
    </w:p>
  </w:comment>
  <w:comment w:id="3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Жамбыл, Караганда, Костанай, Кызылорда, Абай, Ұлытау, Павлодар</w:t>
      </w:r>
    </w:p>
    <w:p>
      <w:r>
        <w:rPr>
          <w:sz w:val="18"/>
          <w:szCs w:val="18"/>
        </w:rPr>
        <w:t xml:space="preserve">Вариант 2 — ВКО</w:t>
      </w:r>
    </w:p>
    <w:p>
      <w:r>
        <w:rPr>
          <w:sz w:val="18"/>
          <w:szCs w:val="18"/>
        </w:rPr>
        <w:t xml:space="preserve">Вариант 3 — ЗКО, Жетісу, СКО</w:t>
      </w:r>
    </w:p>
    <w:p>
      <w:r>
        <w:rPr>
          <w:sz w:val="18"/>
          <w:szCs w:val="18"/>
        </w:rPr>
        <w:t xml:space="preserve">Вариант 4 — Атырау</w:t>
      </w:r>
    </w:p>
    <w:p>
      <w:r>
        <w:rPr>
          <w:sz w:val="18"/>
          <w:szCs w:val="18"/>
        </w:rPr>
        <w:t xml:space="preserve">Вариант 5 — Туркестан</w:t>
      </w:r>
    </w:p>
  </w:comment>
  <w:comment w:id="39" w:initials="Ч" w:author="Черновик" w:date="2026-10-02T00:00:00.000Z">
    <w:p>
      <w:r>
        <w:rPr>
          <w:sz w:val="18"/>
          <w:szCs w:val="18"/>
        </w:rPr>
        <w:t xml:space="preserve">Есть у 4 из 16 регионов: Акмола, Атырау, ВКО, Костанай</w:t>
      </w:r>
    </w:p>
  </w:comment>
  <w:comment w:id="40" w:initials="Ч" w:author="Черновик" w:date="2026-10-02T00:00:00.000Z">
    <w:p>
      <w:r>
        <w:rPr>
          <w:sz w:val="18"/>
          <w:szCs w:val="18"/>
        </w:rPr>
        <w:t xml:space="preserve">Есть у 2 из 16 регионов: Акмола, Костанай</w:t>
      </w:r>
    </w:p>
  </w:comment>
  <w:comment w:id="41" w:initials="Ч" w:author="Черновик" w:date="2026-10-02T00:00:00.000Z">
    <w:p>
      <w:r>
        <w:rPr>
          <w:sz w:val="18"/>
          <w:szCs w:val="18"/>
        </w:rPr>
        <w:t xml:space="preserve">Есть у 2 из 16 регионов: Акмола, Костанай</w:t>
      </w:r>
    </w:p>
  </w:comment>
  <w:comment w:id="42" w:initials="Ч" w:author="Черновик" w:date="2026-10-02T00:00:00.000Z">
    <w:p>
      <w:r>
        <w:rPr>
          <w:sz w:val="18"/>
          <w:szCs w:val="18"/>
        </w:rPr>
        <w:t xml:space="preserve">Есть у 2 из 16 регионов: Акмола, Костанай</w:t>
      </w:r>
    </w:p>
  </w:comment>
  <w:comment w:id="43" w:initials="Ч" w:author="Черновик" w:date="2026-10-02T00:00:00.000Z">
    <w:p>
      <w:r>
        <w:rPr>
          <w:sz w:val="18"/>
          <w:szCs w:val="18"/>
        </w:rPr>
        <w:t xml:space="preserve">Есть у 2 из 16 регионов: Атырау, Туркестан</w:t>
      </w:r>
    </w:p>
  </w:comment>
  <w:comment w:id="44" w:initials="Ч" w:author="Черновик" w:date="2026-10-02T00:00:00.000Z">
    <w:p>
      <w:r>
        <w:rPr>
          <w:sz w:val="18"/>
          <w:szCs w:val="18"/>
        </w:rPr>
        <w:t xml:space="preserve">Есть только у: Ұлытау</w:t>
      </w:r>
    </w:p>
  </w:comment>
  <w:comment w:id="4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Атырау, ВКО, Жамбыл, Караганда, Костанай, Кызылорда, Ұлытау, Павлодар, Туркестан</w:t>
      </w:r>
    </w:p>
    <w:p>
      <w:r>
        <w:rPr>
          <w:sz w:val="18"/>
          <w:szCs w:val="18"/>
        </w:rPr>
        <w:t xml:space="preserve">Вариант 2 — ЗКО, Жетісу, СКО</w:t>
      </w:r>
    </w:p>
    <w:p>
      <w:r>
        <w:rPr>
          <w:sz w:val="18"/>
          <w:szCs w:val="18"/>
        </w:rPr>
        <w:t xml:space="preserve">Вариант 3 — Абай</w:t>
      </w:r>
    </w:p>
  </w:comment>
  <w:comment w:id="46" w:initials="Ч" w:author="Черновик" w:date="2026-10-02T00:00:00.000Z">
    <w:p>
      <w:r>
        <w:rPr>
          <w:sz w:val="18"/>
          <w:szCs w:val="18"/>
        </w:rPr>
        <w:t xml:space="preserve">Есть только у: Атырау</w:t>
      </w:r>
    </w:p>
  </w:comment>
  <w:comment w:id="4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Ұлытау, Павлодар</w:t>
      </w:r>
    </w:p>
    <w:p>
      <w:r>
        <w:rPr>
          <w:sz w:val="18"/>
          <w:szCs w:val="18"/>
        </w:rPr>
        <w:t xml:space="preserve">Вариант 2 — Абай</w:t>
      </w:r>
    </w:p>
  </w:comment>
  <w:comment w:id="48" w:initials="Ч" w:author="Черновик" w:date="2026-10-02T00:00:00.000Z">
    <w:p>
      <w:r>
        <w:rPr>
          <w:sz w:val="18"/>
          <w:szCs w:val="18"/>
        </w:rPr>
        <w:t xml:space="preserve">Есть у 2 из 16 регионов: Атырау, Туркестан</w:t>
      </w:r>
    </w:p>
  </w:comment>
  <w:comment w:id="49" w:initials="Ч" w:author="Черновик" w:date="2026-10-02T00:00:00.000Z">
    <w:p>
      <w:r>
        <w:rPr>
          <w:sz w:val="18"/>
          <w:szCs w:val="18"/>
        </w:rPr>
        <w:t xml:space="preserve">Есть только у: Туркестан</w:t>
      </w:r>
    </w:p>
  </w:comment>
  <w:comment w:id="50" w:initials="Ч" w:author="Черновик" w:date="2026-10-02T00:00:00.000Z">
    <w:p>
      <w:r>
        <w:rPr>
          <w:sz w:val="18"/>
          <w:szCs w:val="18"/>
        </w:rPr>
        <w:t xml:space="preserve">Есть у всех регионов, кроме: Ұлытау</w:t>
      </w:r>
    </w:p>
  </w:comment>
  <w:comment w:id="51" w:initials="Ч" w:author="Черновик" w:date="2026-10-02T00:00:00.000Z">
    <w:p>
      <w:r>
        <w:rPr>
          <w:sz w:val="18"/>
          <w:szCs w:val="18"/>
        </w:rPr>
        <w:t xml:space="preserve">Есть у 2 из 16 регионов: Атырау, Туркестан</w:t>
      </w:r>
    </w:p>
  </w:comment>
  <w:comment w:id="5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Абай, Павлодар</w:t>
      </w:r>
    </w:p>
    <w:p>
      <w:r>
        <w:rPr>
          <w:sz w:val="18"/>
          <w:szCs w:val="18"/>
        </w:rPr>
        <w:t xml:space="preserve">Вариант 2 — Алматы</w:t>
      </w:r>
    </w:p>
    <w:p>
      <w:r>
        <w:rPr>
          <w:sz w:val="18"/>
          <w:szCs w:val="18"/>
        </w:rPr>
        <w:t xml:space="preserve">Вариант 3 — Караганда</w:t>
      </w:r>
    </w:p>
    <w:p>
      <w:r>
        <w:rPr>
          <w:sz w:val="18"/>
          <w:szCs w:val="18"/>
        </w:rPr>
        <w:t xml:space="preserve">Вариант 4 — Ұлытау</w:t>
      </w:r>
    </w:p>
    <w:p>
      <w:r>
        <w:rPr>
          <w:sz w:val="18"/>
          <w:szCs w:val="18"/>
        </w:rPr>
        <w:t xml:space="preserve">Вариант 5 — Акмола</w:t>
      </w:r>
    </w:p>
    <w:p>
      <w:r>
        <w:rPr>
          <w:sz w:val="18"/>
          <w:szCs w:val="18"/>
        </w:rPr>
        <w:t xml:space="preserve">Вариант 6 — Костанай</w:t>
      </w:r>
    </w:p>
    <w:p>
      <w:r>
        <w:rPr>
          <w:sz w:val="18"/>
          <w:szCs w:val="18"/>
        </w:rPr>
        <w:t xml:space="preserve">Вариант 7 — ВКО</w:t>
      </w:r>
    </w:p>
    <w:p>
      <w:r>
        <w:rPr>
          <w:sz w:val="18"/>
          <w:szCs w:val="18"/>
        </w:rPr>
        <w:t xml:space="preserve">Вариант 8 — Кызылорда, Жетісу</w:t>
      </w:r>
    </w:p>
    <w:p>
      <w:r>
        <w:rPr>
          <w:sz w:val="18"/>
          <w:szCs w:val="18"/>
        </w:rPr>
        <w:t xml:space="preserve">Вариант 9 — СКО</w:t>
      </w:r>
    </w:p>
    <w:p>
      <w:r>
        <w:rPr>
          <w:sz w:val="18"/>
          <w:szCs w:val="18"/>
        </w:rPr>
        <w:t xml:space="preserve">Вариант 10 — ЗКО</w:t>
      </w:r>
    </w:p>
    <w:p>
      <w:r>
        <w:rPr>
          <w:sz w:val="18"/>
          <w:szCs w:val="18"/>
        </w:rPr>
        <w:t xml:space="preserve">Вариант 11 — Атырау</w:t>
      </w:r>
    </w:p>
    <w:p>
      <w:r>
        <w:rPr>
          <w:sz w:val="18"/>
          <w:szCs w:val="18"/>
        </w:rPr>
        <w:t xml:space="preserve">Вариант 12 — Туркестан</w:t>
      </w:r>
    </w:p>
  </w:comment>
  <w:comment w:id="5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ВКО</w:t>
      </w:r>
    </w:p>
    <w:p>
      <w:r>
        <w:rPr>
          <w:sz w:val="18"/>
          <w:szCs w:val="18"/>
        </w:rPr>
        <w:t xml:space="preserve">Вариант 2 — Жамбыл</w:t>
      </w:r>
    </w:p>
  </w:comment>
  <w:comment w:id="5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Кызылорда, Абай, Павлодар</w:t>
      </w:r>
    </w:p>
    <w:p>
      <w:r>
        <w:rPr>
          <w:sz w:val="18"/>
          <w:szCs w:val="18"/>
        </w:rPr>
        <w:t xml:space="preserve">Вариант 2 — ВКО</w:t>
      </w:r>
    </w:p>
    <w:p>
      <w:r>
        <w:rPr>
          <w:sz w:val="18"/>
          <w:szCs w:val="18"/>
        </w:rPr>
        <w:t xml:space="preserve">Вариант 3 — ЗКО</w:t>
      </w:r>
    </w:p>
    <w:p>
      <w:r>
        <w:rPr>
          <w:sz w:val="18"/>
          <w:szCs w:val="18"/>
        </w:rPr>
        <w:t xml:space="preserve">Вариант 4 — Жетісу</w:t>
      </w:r>
    </w:p>
    <w:p>
      <w:r>
        <w:rPr>
          <w:sz w:val="18"/>
          <w:szCs w:val="18"/>
        </w:rPr>
        <w:t xml:space="preserve">Вариант 5 — Атырау</w:t>
      </w:r>
    </w:p>
    <w:p>
      <w:r>
        <w:rPr>
          <w:sz w:val="18"/>
          <w:szCs w:val="18"/>
        </w:rPr>
        <w:t xml:space="preserve">Вариант 6 — СКО</w:t>
      </w:r>
    </w:p>
    <w:p>
      <w:r>
        <w:rPr>
          <w:sz w:val="18"/>
          <w:szCs w:val="18"/>
        </w:rPr>
        <w:t xml:space="preserve">Вариант 7 — Костанай</w:t>
      </w:r>
    </w:p>
  </w:comment>
  <w:comment w:id="55" w:initials="Ч" w:author="Черновик" w:date="2026-10-02T00:00:00.000Z">
    <w:p>
      <w:r>
        <w:rPr>
          <w:sz w:val="18"/>
          <w:szCs w:val="18"/>
        </w:rPr>
        <w:t xml:space="preserve">Есть у 3 из 16 регионов: Акмола, Костанай, СКО</w:t>
      </w:r>
    </w:p>
  </w:comment>
  <w:comment w:id="5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Алматы, Жамбыл, Караганда, Ұлытау, Павлодар</w:t>
      </w:r>
    </w:p>
    <w:p>
      <w:r>
        <w:rPr>
          <w:sz w:val="18"/>
          <w:szCs w:val="18"/>
        </w:rPr>
        <w:t xml:space="preserve">Вариант 2 — ВКО, Абай</w:t>
      </w:r>
    </w:p>
    <w:p>
      <w:r>
        <w:rPr>
          <w:sz w:val="18"/>
          <w:szCs w:val="18"/>
        </w:rPr>
        <w:t xml:space="preserve">Вариант 3 — Костанай</w:t>
      </w:r>
    </w:p>
    <w:p>
      <w:r>
        <w:rPr>
          <w:sz w:val="18"/>
          <w:szCs w:val="18"/>
        </w:rPr>
        <w:t xml:space="preserve">Вариант 4 — СКО</w:t>
      </w:r>
    </w:p>
    <w:p>
      <w:r>
        <w:rPr>
          <w:sz w:val="18"/>
          <w:szCs w:val="18"/>
        </w:rPr>
        <w:t xml:space="preserve">Вариант 5 — Туркестан</w:t>
      </w:r>
    </w:p>
    <w:p>
      <w:r>
        <w:rPr>
          <w:sz w:val="18"/>
          <w:szCs w:val="18"/>
        </w:rPr>
        <w:t xml:space="preserve">Вариант 6 — Атырау</w:t>
      </w:r>
    </w:p>
    <w:p>
      <w:r>
        <w:rPr>
          <w:sz w:val="18"/>
          <w:szCs w:val="18"/>
        </w:rPr>
        <w:t xml:space="preserve">Вариант 7 — Актобе</w:t>
      </w:r>
    </w:p>
    <w:p>
      <w:r>
        <w:rPr>
          <w:sz w:val="18"/>
          <w:szCs w:val="18"/>
        </w:rPr>
        <w:t xml:space="preserve">Вариант 8 — ЗКО, Кызылорда, Жетісу</w:t>
      </w:r>
    </w:p>
  </w:comment>
  <w:comment w:id="5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Алматы, Абай, Павлодар</w:t>
      </w:r>
    </w:p>
    <w:p>
      <w:r>
        <w:rPr>
          <w:sz w:val="18"/>
          <w:szCs w:val="18"/>
        </w:rPr>
        <w:t xml:space="preserve">Вариант 2 — Ұлытау</w:t>
      </w:r>
    </w:p>
  </w:comment>
  <w:comment w:id="58" w:initials="Ч" w:author="Черновик" w:date="2026-10-02T00:00:00.000Z">
    <w:p>
      <w:r>
        <w:rPr>
          <w:sz w:val="18"/>
          <w:szCs w:val="18"/>
        </w:rPr>
        <w:t xml:space="preserve">Есть у 12 из 16 регионов: Акмола, Актобе, Алматы, Атырау, ВКО, Жамбыл, Костанай, Абай, Ұлытау, Павлодар, СКО, Туркестан</w:t>
      </w:r>
    </w:p>
  </w:comment>
  <w:comment w:id="5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Жамбыл, Караганда, Кызылорда, Абай, Павлодар</w:t>
      </w:r>
    </w:p>
    <w:p>
      <w:r>
        <w:rPr>
          <w:sz w:val="18"/>
          <w:szCs w:val="18"/>
        </w:rPr>
        <w:t xml:space="preserve">Вариант 2 — ВКО</w:t>
      </w:r>
    </w:p>
    <w:p>
      <w:r>
        <w:rPr>
          <w:sz w:val="18"/>
          <w:szCs w:val="18"/>
        </w:rPr>
        <w:t xml:space="preserve">Вариант 3 — ВКО</w:t>
      </w:r>
    </w:p>
    <w:p>
      <w:r>
        <w:rPr>
          <w:sz w:val="18"/>
          <w:szCs w:val="18"/>
        </w:rPr>
        <w:t xml:space="preserve">Вариант 4 — Костанай</w:t>
      </w:r>
    </w:p>
    <w:p>
      <w:r>
        <w:rPr>
          <w:sz w:val="18"/>
          <w:szCs w:val="18"/>
        </w:rPr>
        <w:t xml:space="preserve">Вариант 5 — Костанай</w:t>
      </w:r>
    </w:p>
    <w:p>
      <w:r>
        <w:rPr>
          <w:sz w:val="18"/>
          <w:szCs w:val="18"/>
        </w:rPr>
        <w:t xml:space="preserve">Вариант 6 — Актобе</w:t>
      </w:r>
    </w:p>
    <w:p>
      <w:r>
        <w:rPr>
          <w:sz w:val="18"/>
          <w:szCs w:val="18"/>
        </w:rPr>
        <w:t xml:space="preserve">Вариант 7 — Алматы</w:t>
      </w:r>
    </w:p>
    <w:p>
      <w:r>
        <w:rPr>
          <w:sz w:val="18"/>
          <w:szCs w:val="18"/>
        </w:rPr>
        <w:t xml:space="preserve">Вариант 8 — Ұлытау</w:t>
      </w:r>
    </w:p>
    <w:p>
      <w:r>
        <w:rPr>
          <w:sz w:val="18"/>
          <w:szCs w:val="18"/>
        </w:rPr>
        <w:t xml:space="preserve">Вариант 9 — Жетісу</w:t>
      </w:r>
    </w:p>
    <w:p>
      <w:r>
        <w:rPr>
          <w:sz w:val="18"/>
          <w:szCs w:val="18"/>
        </w:rPr>
        <w:t xml:space="preserve">Вариант 10 — ЗКО</w:t>
      </w:r>
    </w:p>
  </w:comment>
  <w:comment w:id="6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Караганда, Кызылорда, Абай</w:t>
      </w:r>
    </w:p>
    <w:p>
      <w:r>
        <w:rPr>
          <w:sz w:val="18"/>
          <w:szCs w:val="18"/>
        </w:rPr>
        <w:t xml:space="preserve">Вариант 2 — Павлодар</w:t>
      </w:r>
    </w:p>
    <w:p>
      <w:r>
        <w:rPr>
          <w:sz w:val="18"/>
          <w:szCs w:val="18"/>
        </w:rPr>
        <w:t xml:space="preserve">Вариант 3 — Жамбыл</w:t>
      </w:r>
    </w:p>
    <w:p>
      <w:r>
        <w:rPr>
          <w:sz w:val="18"/>
          <w:szCs w:val="18"/>
        </w:rPr>
        <w:t xml:space="preserve">Вариант 4 — Костанай</w:t>
      </w:r>
    </w:p>
    <w:p>
      <w:r>
        <w:rPr>
          <w:sz w:val="18"/>
          <w:szCs w:val="18"/>
        </w:rPr>
        <w:t xml:space="preserve">Вариант 5 — ВКО</w:t>
      </w:r>
    </w:p>
    <w:p>
      <w:r>
        <w:rPr>
          <w:sz w:val="18"/>
          <w:szCs w:val="18"/>
        </w:rPr>
        <w:t xml:space="preserve">Вариант 6 — Актобе</w:t>
      </w:r>
    </w:p>
    <w:p>
      <w:r>
        <w:rPr>
          <w:sz w:val="18"/>
          <w:szCs w:val="18"/>
        </w:rPr>
        <w:t xml:space="preserve">Вариант 7 — СКО</w:t>
      </w:r>
    </w:p>
    <w:p>
      <w:r>
        <w:rPr>
          <w:sz w:val="18"/>
          <w:szCs w:val="18"/>
        </w:rPr>
        <w:t xml:space="preserve">Вариант 8 — ЗКО</w:t>
      </w:r>
    </w:p>
  </w:comment>
  <w:comment w:id="6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w:t>
      </w:r>
    </w:p>
  </w:comment>
  <w:comment w:id="6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w:t>
      </w:r>
    </w:p>
    <w:p>
      <w:r>
        <w:rPr>
          <w:sz w:val="18"/>
          <w:szCs w:val="18"/>
        </w:rPr>
        <w:t xml:space="preserve">Вариант 2 — Атырау</w:t>
      </w:r>
    </w:p>
  </w:comment>
  <w:comment w:id="6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w:t>
      </w:r>
    </w:p>
    <w:p>
      <w:r>
        <w:rPr>
          <w:sz w:val="18"/>
          <w:szCs w:val="18"/>
        </w:rPr>
        <w:t xml:space="preserve">Вариант 2 — Жетісу</w:t>
      </w:r>
    </w:p>
  </w:comment>
  <w:comment w:id="64" w:initials="Ч" w:author="Черновик" w:date="2026-10-02T00:00:00.000Z">
    <w:p>
      <w:r>
        <w:rPr>
          <w:sz w:val="18"/>
          <w:szCs w:val="18"/>
        </w:rPr>
        <w:t xml:space="preserve">Есть только у: Жетісу</w:t>
      </w:r>
    </w:p>
  </w:comment>
  <w:comment w:id="65" w:initials="Ч" w:author="Черновик" w:date="2026-10-02T00:00:00.000Z">
    <w:p>
      <w:r>
        <w:rPr>
          <w:sz w:val="18"/>
          <w:szCs w:val="18"/>
        </w:rPr>
        <w:t xml:space="preserve">Есть только у: Жетісу</w:t>
      </w:r>
    </w:p>
  </w:comment>
  <w:comment w:id="6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Алматы</w:t>
      </w:r>
    </w:p>
    <w:p>
      <w:r>
        <w:rPr>
          <w:sz w:val="18"/>
          <w:szCs w:val="18"/>
        </w:rPr>
        <w:t xml:space="preserve">Вариант 2 — Атырау</w:t>
      </w:r>
    </w:p>
  </w:comment>
  <w:comment w:id="6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ВКО, Кызылорда, Абай, Павлодар</w:t>
      </w:r>
    </w:p>
    <w:p>
      <w:r>
        <w:rPr>
          <w:sz w:val="18"/>
          <w:szCs w:val="18"/>
        </w:rPr>
        <w:t xml:space="preserve">Вариант 2 — Алматы</w:t>
      </w:r>
    </w:p>
    <w:p>
      <w:r>
        <w:rPr>
          <w:sz w:val="18"/>
          <w:szCs w:val="18"/>
        </w:rPr>
        <w:t xml:space="preserve">Вариант 3 — Жамбыл</w:t>
      </w:r>
    </w:p>
    <w:p>
      <w:r>
        <w:rPr>
          <w:sz w:val="18"/>
          <w:szCs w:val="18"/>
        </w:rPr>
        <w:t xml:space="preserve">Вариант 4 — ЗКО, Жетісу, СКО</w:t>
      </w:r>
    </w:p>
    <w:p>
      <w:r>
        <w:rPr>
          <w:sz w:val="18"/>
          <w:szCs w:val="18"/>
        </w:rPr>
        <w:t xml:space="preserve">Вариант 5 — Атырау</w:t>
      </w:r>
    </w:p>
    <w:p>
      <w:r>
        <w:rPr>
          <w:sz w:val="18"/>
          <w:szCs w:val="18"/>
        </w:rPr>
        <w:t xml:space="preserve">Вариант 6 — Туркестан</w:t>
      </w:r>
    </w:p>
  </w:comment>
  <w:comment w:id="68" w:initials="Ч" w:author="Черновик" w:date="2026-10-02T00:00:00.000Z">
    <w:p>
      <w:r>
        <w:rPr>
          <w:sz w:val="18"/>
          <w:szCs w:val="18"/>
        </w:rPr>
        <w:t xml:space="preserve">Есть у 13 из 16 регионов: Акмола, Актобе, Алматы, ВКО, Жамбыл, ЗКО, Караганда, Костанай, Кызылорда, Абай, Жетісу, Павлодар, СКО</w:t>
      </w:r>
    </w:p>
  </w:comment>
  <w:comment w:id="69" w:initials="Ч" w:author="Черновик" w:date="2026-10-02T00:00:00.000Z">
    <w:p>
      <w:r>
        <w:rPr>
          <w:sz w:val="18"/>
          <w:szCs w:val="18"/>
        </w:rPr>
        <w:t xml:space="preserve">Есть у 2 из 16 регионов: Атырау, Туркестан</w:t>
      </w:r>
    </w:p>
  </w:comment>
  <w:comment w:id="70" w:initials="Ч" w:author="Черновик" w:date="2026-10-02T00:00:00.000Z">
    <w:p>
      <w:r>
        <w:rPr>
          <w:sz w:val="18"/>
          <w:szCs w:val="18"/>
        </w:rPr>
        <w:t xml:space="preserve">Есть у всех регионов</w:t>
      </w:r>
    </w:p>
  </w:comment>
  <w:comment w:id="7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Караганда, Кызылорда, Абай, Павлодар</w:t>
      </w:r>
    </w:p>
    <w:p>
      <w:r>
        <w:rPr>
          <w:sz w:val="18"/>
          <w:szCs w:val="18"/>
        </w:rPr>
        <w:t xml:space="preserve">Вариант 2 — Жамбыл</w:t>
      </w:r>
    </w:p>
    <w:p>
      <w:r>
        <w:rPr>
          <w:sz w:val="18"/>
          <w:szCs w:val="18"/>
        </w:rPr>
        <w:t xml:space="preserve">Вариант 3 — ВКО</w:t>
      </w:r>
    </w:p>
    <w:p>
      <w:r>
        <w:rPr>
          <w:sz w:val="18"/>
          <w:szCs w:val="18"/>
        </w:rPr>
        <w:t xml:space="preserve">Вариант 4 — Акмола</w:t>
      </w:r>
    </w:p>
    <w:p>
      <w:r>
        <w:rPr>
          <w:sz w:val="18"/>
          <w:szCs w:val="18"/>
        </w:rPr>
        <w:t xml:space="preserve">Вариант 5 — Костанай</w:t>
      </w:r>
    </w:p>
    <w:p>
      <w:r>
        <w:rPr>
          <w:sz w:val="18"/>
          <w:szCs w:val="18"/>
        </w:rPr>
        <w:t xml:space="preserve">Вариант 6 — Жетісу</w:t>
      </w:r>
    </w:p>
  </w:comment>
  <w:comment w:id="72" w:initials="Ч" w:author="Черновик" w:date="2026-10-02T00:00:00.000Z">
    <w:p>
      <w:r>
        <w:rPr>
          <w:sz w:val="18"/>
          <w:szCs w:val="18"/>
        </w:rPr>
        <w:t xml:space="preserve">Есть у 2 из 16 регионов: Атырау, Туркестан</w:t>
      </w:r>
    </w:p>
  </w:comment>
  <w:comment w:id="73" w:initials="Ч" w:author="Черновик" w:date="2026-10-02T00:00:00.000Z">
    <w:p>
      <w:r>
        <w:rPr>
          <w:sz w:val="18"/>
          <w:szCs w:val="18"/>
        </w:rPr>
        <w:t xml:space="preserve">Есть у 10 из 16 регионов: Акмола, Актобе, Алматы, ВКО, Жамбыл, Караганда, Костанай, Кызылорда, Абай, Павлодар</w:t>
      </w:r>
    </w:p>
  </w:comment>
  <w:comment w:id="74" w:initials="Ч" w:author="Черновик" w:date="2026-10-02T00:00:00.000Z">
    <w:p>
      <w:r>
        <w:rPr>
          <w:sz w:val="18"/>
          <w:szCs w:val="18"/>
        </w:rPr>
        <w:t xml:space="preserve">Есть у 7 из 16 регионов: Актобе, Алматы, Жамбыл, Караганда, Кызылорда, Абай, Павлодар</w:t>
      </w:r>
    </w:p>
  </w:comment>
  <w:comment w:id="75" w:initials="Ч" w:author="Черновик" w:date="2026-10-02T00:00:00.000Z">
    <w:p>
      <w:r>
        <w:rPr>
          <w:sz w:val="18"/>
          <w:szCs w:val="18"/>
        </w:rPr>
        <w:t xml:space="preserve">Есть только у: ВКО</w:t>
      </w:r>
    </w:p>
  </w:comment>
  <w:comment w:id="7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Кызылорда, Абай, Павлодар</w:t>
      </w:r>
    </w:p>
    <w:p>
      <w:r>
        <w:rPr>
          <w:sz w:val="18"/>
          <w:szCs w:val="18"/>
        </w:rPr>
        <w:t xml:space="preserve">Вариант 2 — ВКО</w:t>
      </w:r>
    </w:p>
    <w:p>
      <w:r>
        <w:rPr>
          <w:sz w:val="18"/>
          <w:szCs w:val="18"/>
        </w:rPr>
        <w:t xml:space="preserve">Вариант 3 — Караганда</w:t>
      </w:r>
    </w:p>
    <w:p>
      <w:r>
        <w:rPr>
          <w:sz w:val="18"/>
          <w:szCs w:val="18"/>
        </w:rPr>
        <w:t xml:space="preserve">Вариант 4 — Акмола, Костанай</w:t>
      </w:r>
    </w:p>
  </w:comment>
  <w:comment w:id="7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Жамбыл, Костанай, Кызылорда, Абай, Ұлытау, Павлодар</w:t>
      </w:r>
    </w:p>
    <w:p>
      <w:r>
        <w:rPr>
          <w:sz w:val="18"/>
          <w:szCs w:val="18"/>
        </w:rPr>
        <w:t xml:space="preserve">Вариант 2 — Атырау, Туркестан</w:t>
      </w:r>
    </w:p>
    <w:p>
      <w:r>
        <w:rPr>
          <w:sz w:val="18"/>
          <w:szCs w:val="18"/>
        </w:rPr>
        <w:t xml:space="preserve">Вариант 3 — ЗКО, Жетісу, СКО</w:t>
      </w:r>
    </w:p>
    <w:p>
      <w:r>
        <w:rPr>
          <w:sz w:val="18"/>
          <w:szCs w:val="18"/>
        </w:rPr>
        <w:t xml:space="preserve">Вариант 4 — ЗКО, Жетісу, СКО</w:t>
      </w:r>
    </w:p>
    <w:p>
      <w:r>
        <w:rPr>
          <w:sz w:val="18"/>
          <w:szCs w:val="18"/>
        </w:rPr>
        <w:t xml:space="preserve">Вариант 5 — Караганда</w:t>
      </w:r>
    </w:p>
    <w:p>
      <w:r>
        <w:rPr>
          <w:sz w:val="18"/>
          <w:szCs w:val="18"/>
        </w:rPr>
        <w:t xml:space="preserve">Вариант 6 — ВКО</w:t>
      </w:r>
    </w:p>
  </w:comment>
  <w:comment w:id="78" w:initials="Ч" w:author="Черновик" w:date="2026-10-02T00:00:00.000Z">
    <w:p>
      <w:r>
        <w:rPr>
          <w:sz w:val="18"/>
          <w:szCs w:val="18"/>
        </w:rPr>
        <w:t xml:space="preserve">Есть у всех регионов</w:t>
      </w:r>
    </w:p>
  </w:comment>
  <w:comment w:id="79"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80"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81"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8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Кызылорда, Абай, Павлодар</w:t>
      </w:r>
    </w:p>
    <w:p>
      <w:r>
        <w:rPr>
          <w:sz w:val="18"/>
          <w:szCs w:val="18"/>
        </w:rPr>
        <w:t xml:space="preserve">Вариант 2 — Костанай</w:t>
      </w:r>
    </w:p>
    <w:p>
      <w:r>
        <w:rPr>
          <w:sz w:val="18"/>
          <w:szCs w:val="18"/>
        </w:rPr>
        <w:t xml:space="preserve">Вариант 3 — Ұлытау</w:t>
      </w:r>
    </w:p>
  </w:comment>
  <w:comment w:id="83" w:initials="Ч" w:author="Черновик" w:date="2026-10-02T00:00:00.000Z">
    <w:p>
      <w:r>
        <w:rPr>
          <w:sz w:val="18"/>
          <w:szCs w:val="18"/>
        </w:rPr>
        <w:t xml:space="preserve">Есть только у: Актобе</w:t>
      </w:r>
    </w:p>
  </w:comment>
  <w:comment w:id="84" w:initials="Ч" w:author="Черновик" w:date="2026-10-02T00:00:00.000Z">
    <w:p>
      <w:r>
        <w:rPr>
          <w:sz w:val="18"/>
          <w:szCs w:val="18"/>
        </w:rPr>
        <w:t xml:space="preserve">Есть у 2 из 16 регионов: Атырау, Туркестан</w:t>
      </w:r>
    </w:p>
  </w:comment>
  <w:comment w:id="85" w:initials="Ч" w:author="Черновик" w:date="2026-10-02T00:00:00.000Z">
    <w:p>
      <w:r>
        <w:rPr>
          <w:sz w:val="18"/>
          <w:szCs w:val="18"/>
        </w:rPr>
        <w:t xml:space="preserve">Есть у 2 из 16 регионов: Атырау, Туркестан</w:t>
      </w:r>
    </w:p>
  </w:comment>
  <w:comment w:id="86" w:initials="Ч" w:author="Черновик" w:date="2026-10-02T00:00:00.000Z">
    <w:p>
      <w:r>
        <w:rPr>
          <w:sz w:val="18"/>
          <w:szCs w:val="18"/>
        </w:rPr>
        <w:t xml:space="preserve">Есть у 5 из 16 регионов: Атырау, ЗКО, Жетісу, СКО, Туркестан</w:t>
      </w:r>
    </w:p>
  </w:comment>
  <w:comment w:id="87" w:initials="Ч" w:author="Черновик" w:date="2026-10-02T00:00:00.000Z">
    <w:p>
      <w:r>
        <w:rPr>
          <w:sz w:val="18"/>
          <w:szCs w:val="18"/>
        </w:rPr>
        <w:t xml:space="preserve">Есть у 2 из 16 регионов: Атырау, Туркестан</w:t>
      </w:r>
    </w:p>
  </w:comment>
  <w:comment w:id="88" w:initials="Ч" w:author="Черновик" w:date="2026-10-02T00:00:00.000Z">
    <w:p>
      <w:r>
        <w:rPr>
          <w:sz w:val="18"/>
          <w:szCs w:val="18"/>
        </w:rPr>
        <w:t xml:space="preserve">Есть у 2 из 16 регионов: Атырау, Туркестан</w:t>
      </w:r>
    </w:p>
  </w:comment>
  <w:comment w:id="8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Жамбыл</w:t>
      </w:r>
    </w:p>
    <w:p>
      <w:r>
        <w:rPr>
          <w:sz w:val="18"/>
          <w:szCs w:val="18"/>
        </w:rPr>
        <w:t xml:space="preserve">Вариант 3 — Алматы</w:t>
      </w:r>
    </w:p>
    <w:p>
      <w:r>
        <w:rPr>
          <w:sz w:val="18"/>
          <w:szCs w:val="18"/>
        </w:rPr>
        <w:t xml:space="preserve">Вариант 4 — Абай</w:t>
      </w:r>
    </w:p>
    <w:p>
      <w:r>
        <w:rPr>
          <w:sz w:val="18"/>
          <w:szCs w:val="18"/>
        </w:rPr>
        <w:t xml:space="preserve">Вариант 5 — Караганда, Павлодар</w:t>
      </w:r>
    </w:p>
    <w:p>
      <w:r>
        <w:rPr>
          <w:sz w:val="18"/>
          <w:szCs w:val="18"/>
        </w:rPr>
        <w:t xml:space="preserve">Вариант 6 — ВКО</w:t>
      </w:r>
    </w:p>
    <w:p>
      <w:r>
        <w:rPr>
          <w:sz w:val="18"/>
          <w:szCs w:val="18"/>
        </w:rPr>
        <w:t xml:space="preserve">Вариант 7 — Акмола</w:t>
      </w:r>
    </w:p>
    <w:p>
      <w:r>
        <w:rPr>
          <w:sz w:val="18"/>
          <w:szCs w:val="18"/>
        </w:rPr>
        <w:t xml:space="preserve">Вариант 8 — Костанай</w:t>
      </w:r>
    </w:p>
    <w:p>
      <w:r>
        <w:rPr>
          <w:sz w:val="18"/>
          <w:szCs w:val="18"/>
        </w:rPr>
        <w:t xml:space="preserve">Вариант 9 — Кызылорда</w:t>
      </w:r>
    </w:p>
    <w:p>
      <w:r>
        <w:rPr>
          <w:sz w:val="18"/>
          <w:szCs w:val="18"/>
        </w:rPr>
        <w:t xml:space="preserve">Вариант 10 — Ұлытау</w:t>
      </w:r>
    </w:p>
    <w:p>
      <w:r>
        <w:rPr>
          <w:sz w:val="18"/>
          <w:szCs w:val="18"/>
        </w:rPr>
        <w:t xml:space="preserve">Вариант 11 — Жетісу</w:t>
      </w:r>
    </w:p>
    <w:p>
      <w:r>
        <w:rPr>
          <w:sz w:val="18"/>
          <w:szCs w:val="18"/>
        </w:rPr>
        <w:t xml:space="preserve">Вариант 12 — Жетісу</w:t>
      </w:r>
    </w:p>
    <w:p>
      <w:r>
        <w:rPr>
          <w:sz w:val="18"/>
          <w:szCs w:val="18"/>
        </w:rPr>
        <w:t xml:space="preserve">Вариант 13 — Жетісу</w:t>
      </w:r>
    </w:p>
    <w:p>
      <w:r>
        <w:rPr>
          <w:sz w:val="18"/>
          <w:szCs w:val="18"/>
        </w:rPr>
        <w:t xml:space="preserve">Вариант 14 — Жетісу</w:t>
      </w:r>
    </w:p>
    <w:p>
      <w:r>
        <w:rPr>
          <w:sz w:val="18"/>
          <w:szCs w:val="18"/>
        </w:rPr>
        <w:t xml:space="preserve">Вариант 15 — СКО</w:t>
      </w:r>
    </w:p>
    <w:p>
      <w:r>
        <w:rPr>
          <w:sz w:val="18"/>
          <w:szCs w:val="18"/>
        </w:rPr>
        <w:t xml:space="preserve">Вариант 16 — СКО</w:t>
      </w:r>
    </w:p>
    <w:p>
      <w:r>
        <w:rPr>
          <w:sz w:val="18"/>
          <w:szCs w:val="18"/>
        </w:rPr>
        <w:t xml:space="preserve">Вариант 17 — ЗКО</w:t>
      </w:r>
    </w:p>
    <w:p>
      <w:r>
        <w:rPr>
          <w:sz w:val="18"/>
          <w:szCs w:val="18"/>
        </w:rPr>
        <w:t xml:space="preserve">Вариант 18 — ЗКО</w:t>
      </w:r>
    </w:p>
    <w:p>
      <w:r>
        <w:rPr>
          <w:sz w:val="18"/>
          <w:szCs w:val="18"/>
        </w:rPr>
        <w:t xml:space="preserve">Вариант 19 — Атырау, Туркестан</w:t>
      </w:r>
    </w:p>
  </w:comment>
  <w:comment w:id="9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Костанай</w:t>
      </w:r>
    </w:p>
    <w:p>
      <w:r>
        <w:rPr>
          <w:sz w:val="18"/>
          <w:szCs w:val="18"/>
        </w:rPr>
        <w:t xml:space="preserve">Вариант 2 — Ұлытау</w:t>
      </w:r>
    </w:p>
    <w:p>
      <w:r>
        <w:rPr>
          <w:sz w:val="18"/>
          <w:szCs w:val="18"/>
        </w:rPr>
        <w:t xml:space="preserve">Вариант 3 — Жетісу</w:t>
      </w:r>
    </w:p>
  </w:comment>
  <w:comment w:id="91" w:initials="Ч" w:author="Черновик" w:date="2026-10-02T00:00:00.000Z">
    <w:p>
      <w:r>
        <w:rPr>
          <w:sz w:val="18"/>
          <w:szCs w:val="18"/>
        </w:rPr>
        <w:t xml:space="preserve">Есть у 2 из 16 регионов: Атырау, Туркестан</w:t>
      </w:r>
    </w:p>
  </w:comment>
  <w:comment w:id="92" w:initials="Ч" w:author="Черновик" w:date="2026-10-02T00:00:00.000Z">
    <w:p>
      <w:r>
        <w:rPr>
          <w:sz w:val="18"/>
          <w:szCs w:val="18"/>
        </w:rPr>
        <w:t xml:space="preserve">Есть только у: Ұлытау</w:t>
      </w:r>
    </w:p>
  </w:comment>
  <w:comment w:id="9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Ұлытау, Павлодар</w:t>
      </w:r>
    </w:p>
    <w:p>
      <w:r>
        <w:rPr>
          <w:sz w:val="18"/>
          <w:szCs w:val="18"/>
        </w:rPr>
        <w:t xml:space="preserve">Вариант 2 — ЗКО</w:t>
      </w:r>
    </w:p>
    <w:p>
      <w:r>
        <w:rPr>
          <w:sz w:val="18"/>
          <w:szCs w:val="18"/>
        </w:rPr>
        <w:t xml:space="preserve">Вариант 3 — Жетісу</w:t>
      </w:r>
    </w:p>
    <w:p>
      <w:r>
        <w:rPr>
          <w:sz w:val="18"/>
          <w:szCs w:val="18"/>
        </w:rPr>
        <w:t xml:space="preserve">Вариант 4 — СКО</w:t>
      </w:r>
    </w:p>
  </w:comment>
  <w:comment w:id="94" w:initials="Ч" w:author="Черновик" w:date="2026-10-02T00:00:00.000Z">
    <w:p>
      <w:r>
        <w:rPr>
          <w:sz w:val="18"/>
          <w:szCs w:val="18"/>
        </w:rPr>
        <w:t xml:space="preserve">Есть у 9 из 16 регионов: Акмола, Актобе, Алматы, Жамбыл, Караганда, Костанай, Кызылорда, Абай, Павлодар</w:t>
      </w:r>
    </w:p>
  </w:comment>
  <w:comment w:id="95" w:initials="Ч" w:author="Черновик" w:date="2026-10-02T00:00:00.000Z">
    <w:p>
      <w:r>
        <w:rPr>
          <w:sz w:val="18"/>
          <w:szCs w:val="18"/>
        </w:rPr>
        <w:t xml:space="preserve">Есть у всех регионов</w:t>
      </w:r>
    </w:p>
  </w:comment>
  <w:comment w:id="9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Кызылорда, Абай, Ұлытау, Павлодар</w:t>
      </w:r>
    </w:p>
    <w:p>
      <w:r>
        <w:rPr>
          <w:sz w:val="18"/>
          <w:szCs w:val="18"/>
        </w:rPr>
        <w:t xml:space="preserve">Вариант 2 — ВКО</w:t>
      </w:r>
    </w:p>
    <w:p>
      <w:r>
        <w:rPr>
          <w:sz w:val="18"/>
          <w:szCs w:val="18"/>
        </w:rPr>
        <w:t xml:space="preserve">Вариант 3 — Акмола, Костанай</w:t>
      </w:r>
    </w:p>
    <w:p>
      <w:r>
        <w:rPr>
          <w:sz w:val="18"/>
          <w:szCs w:val="18"/>
        </w:rPr>
        <w:t xml:space="preserve">Вариант 4 — ЗКО, Жетісу</w:t>
      </w:r>
    </w:p>
    <w:p>
      <w:r>
        <w:rPr>
          <w:sz w:val="18"/>
          <w:szCs w:val="18"/>
        </w:rPr>
        <w:t xml:space="preserve">Вариант 5 — Жетісу</w:t>
      </w:r>
    </w:p>
    <w:p>
      <w:r>
        <w:rPr>
          <w:sz w:val="18"/>
          <w:szCs w:val="18"/>
        </w:rPr>
        <w:t xml:space="preserve">Вариант 6 — СКО</w:t>
      </w:r>
    </w:p>
    <w:p>
      <w:r>
        <w:rPr>
          <w:sz w:val="18"/>
          <w:szCs w:val="18"/>
        </w:rPr>
        <w:t xml:space="preserve">Вариант 7 — Атырау, Туркестан</w:t>
      </w:r>
    </w:p>
  </w:comment>
  <w:comment w:id="97" w:initials="Ч" w:author="Черновик" w:date="2026-10-02T00:00:00.000Z">
    <w:p>
      <w:r>
        <w:rPr>
          <w:sz w:val="18"/>
          <w:szCs w:val="18"/>
        </w:rPr>
        <w:t xml:space="preserve">Есть у 2 из 16 регионов: Атырау, Туркестан</w:t>
      </w:r>
    </w:p>
  </w:comment>
  <w:comment w:id="98" w:initials="Ч" w:author="Черновик" w:date="2026-10-02T00:00:00.000Z">
    <w:p>
      <w:r>
        <w:rPr>
          <w:sz w:val="18"/>
          <w:szCs w:val="18"/>
        </w:rPr>
        <w:t xml:space="preserve">Есть у всех регионов, кроме: Атырау, Туркестан</w:t>
      </w:r>
    </w:p>
  </w:comment>
  <w:comment w:id="9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Кызылорда, Абай, Павлодар</w:t>
      </w:r>
    </w:p>
    <w:p>
      <w:r>
        <w:rPr>
          <w:sz w:val="18"/>
          <w:szCs w:val="18"/>
        </w:rPr>
        <w:t xml:space="preserve">Вариант 2 — Алматы, Жамбыл, Караганда</w:t>
      </w:r>
    </w:p>
    <w:p>
      <w:r>
        <w:rPr>
          <w:sz w:val="18"/>
          <w:szCs w:val="18"/>
        </w:rPr>
        <w:t xml:space="preserve">Вариант 3 — Акмола, Костанай</w:t>
      </w:r>
    </w:p>
    <w:p>
      <w:r>
        <w:rPr>
          <w:sz w:val="18"/>
          <w:szCs w:val="18"/>
        </w:rPr>
        <w:t xml:space="preserve">Вариант 4 — Ұлытау</w:t>
      </w:r>
    </w:p>
    <w:p>
      <w:r>
        <w:rPr>
          <w:sz w:val="18"/>
          <w:szCs w:val="18"/>
        </w:rPr>
        <w:t xml:space="preserve">Вариант 5 — ЗКО, Жетісу, СКО</w:t>
      </w:r>
    </w:p>
  </w:comment>
  <w:comment w:id="100" w:initials="Ч" w:author="Черновик" w:date="2026-10-02T00:00:00.000Z">
    <w:p>
      <w:r>
        <w:rPr>
          <w:sz w:val="18"/>
          <w:szCs w:val="18"/>
        </w:rPr>
        <w:t xml:space="preserve">Есть у всех регионов</w:t>
      </w:r>
    </w:p>
  </w:comment>
  <w:comment w:id="101" w:initials="Ч" w:author="Черновик" w:date="2026-10-02T00:00:00.000Z">
    <w:p>
      <w:r>
        <w:rPr>
          <w:sz w:val="18"/>
          <w:szCs w:val="18"/>
        </w:rPr>
        <w:t xml:space="preserve">Есть у всех регионов, кроме: Атырау, Туркестан</w:t>
      </w:r>
    </w:p>
  </w:comment>
  <w:comment w:id="102" w:initials="Ч" w:author="Черновик" w:date="2026-10-02T00:00:00.000Z">
    <w:p>
      <w:r>
        <w:rPr>
          <w:sz w:val="18"/>
          <w:szCs w:val="18"/>
        </w:rPr>
        <w:t xml:space="preserve">Есть у 3 из 16 регионов: ЗКО, Жетісу, СКО</w:t>
      </w:r>
    </w:p>
  </w:comment>
  <w:comment w:id="103" w:initials="Ч" w:author="Черновик" w:date="2026-10-02T00:00:00.000Z">
    <w:p>
      <w:r>
        <w:rPr>
          <w:sz w:val="18"/>
          <w:szCs w:val="18"/>
        </w:rPr>
        <w:t xml:space="preserve">Есть у 2 из 16 регионов: Атырау, Туркестан</w:t>
      </w:r>
    </w:p>
  </w:comment>
  <w:comment w:id="104" w:initials="Ч" w:author="Черновик" w:date="2026-10-02T00:00:00.000Z">
    <w:p>
      <w:r>
        <w:rPr>
          <w:sz w:val="18"/>
          <w:szCs w:val="18"/>
        </w:rPr>
        <w:t xml:space="preserve">Есть только у: Туркестан</w:t>
      </w:r>
    </w:p>
  </w:comment>
  <w:comment w:id="10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Абай, Ұлытау</w:t>
      </w:r>
    </w:p>
    <w:p>
      <w:r>
        <w:rPr>
          <w:sz w:val="18"/>
          <w:szCs w:val="18"/>
        </w:rPr>
        <w:t xml:space="preserve">Вариант 2 — Павлодар</w:t>
      </w:r>
    </w:p>
    <w:p>
      <w:r>
        <w:rPr>
          <w:sz w:val="18"/>
          <w:szCs w:val="18"/>
        </w:rPr>
        <w:t xml:space="preserve">Вариант 3 — Акмола</w:t>
      </w:r>
    </w:p>
    <w:p>
      <w:r>
        <w:rPr>
          <w:sz w:val="18"/>
          <w:szCs w:val="18"/>
        </w:rPr>
        <w:t xml:space="preserve">Вариант 4 — Атырау, Туркестан</w:t>
      </w:r>
    </w:p>
  </w:comment>
  <w:comment w:id="106" w:initials="Ч" w:author="Черновик" w:date="2026-10-02T00:00:00.000Z">
    <w:p>
      <w:r>
        <w:rPr>
          <w:sz w:val="18"/>
          <w:szCs w:val="18"/>
        </w:rPr>
        <w:t xml:space="preserve">Есть у 9 из 16 регионов: Актобе, Алматы, ВКО, Жамбыл, Караганда, Кызылорда, Абай, Ұлытау, Павлодар</w:t>
      </w:r>
    </w:p>
  </w:comment>
  <w:comment w:id="10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Абай, Ұлытау, Павлодар</w:t>
      </w:r>
    </w:p>
    <w:p>
      <w:r>
        <w:rPr>
          <w:sz w:val="18"/>
          <w:szCs w:val="18"/>
        </w:rPr>
        <w:t xml:space="preserve">Вариант 2 — Акмола, Костанай</w:t>
      </w:r>
    </w:p>
    <w:p>
      <w:r>
        <w:rPr>
          <w:sz w:val="18"/>
          <w:szCs w:val="18"/>
        </w:rPr>
        <w:t xml:space="preserve">Вариант 3 — Актобе, Алматы</w:t>
      </w:r>
    </w:p>
    <w:p>
      <w:r>
        <w:rPr>
          <w:sz w:val="18"/>
          <w:szCs w:val="18"/>
        </w:rPr>
        <w:t xml:space="preserve">Вариант 4 — Атырау, Туркестан</w:t>
      </w:r>
    </w:p>
    <w:p>
      <w:r>
        <w:rPr>
          <w:sz w:val="18"/>
          <w:szCs w:val="18"/>
        </w:rPr>
        <w:t xml:space="preserve">Вариант 5 — ЗКО, Жетісу, СКО</w:t>
      </w:r>
    </w:p>
  </w:comment>
  <w:comment w:id="108" w:initials="Ч" w:author="Черновик" w:date="2026-10-02T00:00:00.000Z">
    <w:p>
      <w:r>
        <w:rPr>
          <w:sz w:val="18"/>
          <w:szCs w:val="18"/>
        </w:rPr>
        <w:t xml:space="preserve">Есть у 2 из 16 регионов: Атырау, Туркестан</w:t>
      </w:r>
    </w:p>
  </w:comment>
  <w:comment w:id="109" w:initials="Ч" w:author="Черновик" w:date="2026-10-02T00:00:00.000Z">
    <w:p>
      <w:r>
        <w:rPr>
          <w:sz w:val="18"/>
          <w:szCs w:val="18"/>
        </w:rPr>
        <w:t xml:space="preserve">Есть только у: Жетісу</w:t>
      </w:r>
    </w:p>
  </w:comment>
  <w:comment w:id="110" w:initials="Ч" w:author="Черновик" w:date="2026-10-02T00:00:00.000Z">
    <w:p>
      <w:r>
        <w:rPr>
          <w:sz w:val="18"/>
          <w:szCs w:val="18"/>
        </w:rPr>
        <w:t xml:space="preserve">Есть только у: Жетісу</w:t>
      </w:r>
    </w:p>
  </w:comment>
  <w:comment w:id="111" w:initials="Ч" w:author="Черновик" w:date="2026-10-02T00:00:00.000Z">
    <w:p>
      <w:r>
        <w:rPr>
          <w:sz w:val="18"/>
          <w:szCs w:val="18"/>
        </w:rPr>
        <w:t xml:space="preserve">Есть у 12 из 16 регионов: Акмола, Актобе, Алматы, Жамбыл, ЗКО, Караганда, Костанай, Кызылорда, Абай, Ұлытау, Павлодар, СКО</w:t>
      </w:r>
    </w:p>
  </w:comment>
  <w:comment w:id="112" w:initials="Ч" w:author="Черновик" w:date="2026-10-02T00:00:00.000Z">
    <w:p>
      <w:r>
        <w:rPr>
          <w:sz w:val="18"/>
          <w:szCs w:val="18"/>
        </w:rPr>
        <w:t xml:space="preserve">Есть у 10 из 16 регионов: Акмола, Актобе, Алматы, Жамбыл, Караганда, Костанай, Кызылорда, Абай, Ұлытау, Павлодар</w:t>
      </w:r>
    </w:p>
  </w:comment>
  <w:comment w:id="113" w:initials="Ч" w:author="Черновик" w:date="2026-10-02T00:00:00.000Z">
    <w:p>
      <w:r>
        <w:rPr>
          <w:sz w:val="18"/>
          <w:szCs w:val="18"/>
        </w:rPr>
        <w:t xml:space="preserve">Есть у 2 из 16 регионов: Жетісу, Туркестан</w:t>
      </w:r>
    </w:p>
  </w:comment>
  <w:comment w:id="11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Кызылорда, Абай, Павлодар</w:t>
      </w:r>
    </w:p>
    <w:p>
      <w:r>
        <w:rPr>
          <w:sz w:val="18"/>
          <w:szCs w:val="18"/>
        </w:rPr>
        <w:t xml:space="preserve">Вариант 2 — Ұлытау</w:t>
      </w:r>
    </w:p>
    <w:p>
      <w:r>
        <w:rPr>
          <w:sz w:val="18"/>
          <w:szCs w:val="18"/>
        </w:rPr>
        <w:t xml:space="preserve">Вариант 3 — Жетісу</w:t>
      </w:r>
    </w:p>
    <w:p>
      <w:r>
        <w:rPr>
          <w:sz w:val="18"/>
          <w:szCs w:val="18"/>
        </w:rPr>
        <w:t xml:space="preserve">Вариант 4 — Караганда</w:t>
      </w:r>
    </w:p>
  </w:comment>
  <w:comment w:id="11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w:t>
      </w:r>
    </w:p>
  </w:comment>
  <w:comment w:id="116"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117" w:initials="Ч" w:author="Черновик" w:date="2026-10-02T00:00:00.000Z">
    <w:p>
      <w:r>
        <w:rPr>
          <w:sz w:val="18"/>
          <w:szCs w:val="18"/>
        </w:rPr>
        <w:t xml:space="preserve">Есть только у: Актобе</w:t>
      </w:r>
    </w:p>
  </w:comment>
  <w:comment w:id="118" w:initials="Ч" w:author="Черновик" w:date="2026-10-02T00:00:00.000Z">
    <w:p>
      <w:r>
        <w:rPr>
          <w:sz w:val="18"/>
          <w:szCs w:val="18"/>
        </w:rPr>
        <w:t xml:space="preserve">Есть только у: Актобе</w:t>
      </w:r>
    </w:p>
  </w:comment>
  <w:comment w:id="119" w:initials="Ч" w:author="Черновик" w:date="2026-10-02T00:00:00.000Z">
    <w:p>
      <w:r>
        <w:rPr>
          <w:sz w:val="18"/>
          <w:szCs w:val="18"/>
        </w:rPr>
        <w:t xml:space="preserve">Есть у 2 из 16 регионов: Атырау, Туркестан</w:t>
      </w:r>
    </w:p>
  </w:comment>
  <w:comment w:id="120" w:initials="Ч" w:author="Черновик" w:date="2026-10-02T00:00:00.000Z">
    <w:p>
      <w:r>
        <w:rPr>
          <w:sz w:val="18"/>
          <w:szCs w:val="18"/>
        </w:rPr>
        <w:t xml:space="preserve">Есть только у: Акмола</w:t>
      </w:r>
    </w:p>
  </w:comment>
  <w:comment w:id="121" w:initials="Ч" w:author="Черновик" w:date="2026-10-02T00:00:00.000Z">
    <w:p>
      <w:r>
        <w:rPr>
          <w:sz w:val="18"/>
          <w:szCs w:val="18"/>
        </w:rPr>
        <w:t xml:space="preserve">Есть у 3 из 16 регионов: ЗКО, Жетісу, СКО</w:t>
      </w:r>
    </w:p>
  </w:comment>
  <w:comment w:id="12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Атырау</w:t>
      </w:r>
    </w:p>
    <w:p>
      <w:r>
        <w:rPr>
          <w:sz w:val="18"/>
          <w:szCs w:val="18"/>
        </w:rPr>
        <w:t xml:space="preserve">Вариант 2 — Туркестан</w:t>
      </w:r>
    </w:p>
    <w:p>
      <w:r>
        <w:rPr>
          <w:sz w:val="18"/>
          <w:szCs w:val="18"/>
        </w:rPr>
        <w:t xml:space="preserve">Вариант 3 — ВКО</w:t>
      </w:r>
    </w:p>
    <w:p>
      <w:r>
        <w:rPr>
          <w:sz w:val="18"/>
          <w:szCs w:val="18"/>
        </w:rPr>
        <w:t xml:space="preserve">Вариант 4 — СКО</w:t>
      </w:r>
    </w:p>
    <w:p>
      <w:r>
        <w:rPr>
          <w:sz w:val="18"/>
          <w:szCs w:val="18"/>
        </w:rPr>
        <w:t xml:space="preserve">Вариант 5 — Жетісу</w:t>
      </w:r>
    </w:p>
    <w:p>
      <w:r>
        <w:rPr>
          <w:sz w:val="18"/>
          <w:szCs w:val="18"/>
        </w:rPr>
        <w:t xml:space="preserve">Вариант 6 — Жетісу</w:t>
      </w:r>
    </w:p>
    <w:p>
      <w:r>
        <w:rPr>
          <w:sz w:val="18"/>
          <w:szCs w:val="18"/>
        </w:rPr>
        <w:t xml:space="preserve">Вариант 7 — Костанай</w:t>
      </w:r>
    </w:p>
  </w:comment>
  <w:comment w:id="123" w:initials="Ч" w:author="Черновик" w:date="2026-10-02T00:00:00.000Z">
    <w:p>
      <w:r>
        <w:rPr>
          <w:sz w:val="18"/>
          <w:szCs w:val="18"/>
        </w:rPr>
        <w:t xml:space="preserve">Есть только у: Жетісу</w:t>
      </w:r>
    </w:p>
  </w:comment>
  <w:comment w:id="124" w:initials="Ч" w:author="Черновик" w:date="2026-10-02T00:00:00.000Z">
    <w:p>
      <w:r>
        <w:rPr>
          <w:sz w:val="18"/>
          <w:szCs w:val="18"/>
        </w:rPr>
        <w:t xml:space="preserve">Есть у 4 из 16 регионов: ВКО, Жамбыл, Абай, Ұлытау</w:t>
      </w:r>
    </w:p>
  </w:comment>
  <w:comment w:id="125" w:initials="Ч" w:author="Черновик" w:date="2026-10-02T00:00:00.000Z">
    <w:p>
      <w:r>
        <w:rPr>
          <w:sz w:val="18"/>
          <w:szCs w:val="18"/>
        </w:rPr>
        <w:t xml:space="preserve">Есть у 2 из 16 регионов: Жамбыл, Ұлытау</w:t>
      </w:r>
    </w:p>
  </w:comment>
  <w:comment w:id="12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Жамбыл</w:t>
      </w:r>
    </w:p>
    <w:p>
      <w:r>
        <w:rPr>
          <w:sz w:val="18"/>
          <w:szCs w:val="18"/>
        </w:rPr>
        <w:t xml:space="preserve">Вариант 2 — Абай</w:t>
      </w:r>
    </w:p>
    <w:p>
      <w:r>
        <w:rPr>
          <w:sz w:val="18"/>
          <w:szCs w:val="18"/>
        </w:rPr>
        <w:t xml:space="preserve">Вариант 3 — Туркестан</w:t>
      </w:r>
    </w:p>
    <w:p>
      <w:r>
        <w:rPr>
          <w:sz w:val="18"/>
          <w:szCs w:val="18"/>
        </w:rPr>
        <w:t xml:space="preserve">Вариант 4 — Туркестан</w:t>
      </w:r>
    </w:p>
  </w:comment>
  <w:comment w:id="127" w:initials="Ч" w:author="Черновик" w:date="2026-10-02T00:00:00.000Z">
    <w:p>
      <w:r>
        <w:rPr>
          <w:sz w:val="18"/>
          <w:szCs w:val="18"/>
        </w:rPr>
        <w:t xml:space="preserve">Есть только у: Туркестан</w:t>
      </w:r>
    </w:p>
  </w:comment>
  <w:comment w:id="128" w:initials="Ч" w:author="Черновик" w:date="2026-10-02T00:00:00.000Z">
    <w:p>
      <w:r>
        <w:rPr>
          <w:sz w:val="18"/>
          <w:szCs w:val="18"/>
        </w:rPr>
        <w:t xml:space="preserve">Есть только у: СКО</w:t>
      </w:r>
    </w:p>
  </w:comment>
  <w:comment w:id="129" w:initials="Ч" w:author="Черновик" w:date="2026-10-02T00:00:00.000Z">
    <w:p>
      <w:r>
        <w:rPr>
          <w:sz w:val="18"/>
          <w:szCs w:val="18"/>
        </w:rPr>
        <w:t xml:space="preserve">Есть только у: ЗКО</w:t>
      </w:r>
    </w:p>
  </w:comment>
  <w:comment w:id="130" w:initials="Ч" w:author="Черновик" w:date="2026-10-02T00:00:00.000Z">
    <w:p>
      <w:r>
        <w:rPr>
          <w:sz w:val="18"/>
          <w:szCs w:val="18"/>
        </w:rPr>
        <w:t xml:space="preserve">Есть только у: Ұлытау</w:t>
      </w:r>
    </w:p>
  </w:comment>
  <w:comment w:id="131" w:initials="Ч" w:author="Черновик" w:date="2026-10-02T00:00:00.000Z">
    <w:p>
      <w:r>
        <w:rPr>
          <w:sz w:val="18"/>
          <w:szCs w:val="18"/>
        </w:rPr>
        <w:t xml:space="preserve">Есть у 2 из 16 регионов: Атырау, Туркестан</w:t>
      </w:r>
    </w:p>
  </w:comment>
  <w:comment w:id="132" w:initials="Ч" w:author="Черновик" w:date="2026-10-02T00:00:00.000Z">
    <w:p>
      <w:r>
        <w:rPr>
          <w:sz w:val="18"/>
          <w:szCs w:val="18"/>
        </w:rPr>
        <w:t xml:space="preserve">Есть только у: Атырау</w:t>
      </w:r>
    </w:p>
  </w:comment>
  <w:comment w:id="133" w:initials="Ч" w:author="Черновик" w:date="2026-10-02T00:00:00.000Z">
    <w:p>
      <w:r>
        <w:rPr>
          <w:sz w:val="18"/>
          <w:szCs w:val="18"/>
        </w:rPr>
        <w:t xml:space="preserve">Есть только у: Туркестан</w:t>
      </w:r>
    </w:p>
  </w:comment>
  <w:comment w:id="134" w:initials="Ч" w:author="Черновик" w:date="2026-10-02T00:00:00.000Z">
    <w:p>
      <w:r>
        <w:rPr>
          <w:sz w:val="18"/>
          <w:szCs w:val="18"/>
        </w:rPr>
        <w:t xml:space="preserve">Есть у 3 из 16 регионов: ЗКО, Жетісу, СКО</w:t>
      </w:r>
    </w:p>
  </w:comment>
  <w:comment w:id="135" w:initials="Ч" w:author="Черновик" w:date="2026-10-02T00:00:00.000Z">
    <w:p>
      <w:r>
        <w:rPr>
          <w:sz w:val="18"/>
          <w:szCs w:val="18"/>
        </w:rPr>
        <w:t xml:space="preserve">Есть у 3 из 16 регионов: ЗКО, Жетісу, СКО</w:t>
      </w:r>
    </w:p>
  </w:comment>
  <w:comment w:id="136" w:initials="Ч" w:author="Черновик" w:date="2026-10-02T00:00:00.000Z">
    <w:p>
      <w:r>
        <w:rPr>
          <w:sz w:val="18"/>
          <w:szCs w:val="18"/>
        </w:rPr>
        <w:t xml:space="preserve">Есть у 2 из 16 регионов: ЗКО, СКО</w:t>
      </w:r>
    </w:p>
  </w:comment>
  <w:comment w:id="13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Абай, Павлодар</w:t>
      </w:r>
    </w:p>
    <w:p>
      <w:r>
        <w:rPr>
          <w:sz w:val="18"/>
          <w:szCs w:val="18"/>
        </w:rPr>
        <w:t xml:space="preserve">Вариант 2 — Акмола, Костанай</w:t>
      </w:r>
    </w:p>
    <w:p>
      <w:r>
        <w:rPr>
          <w:sz w:val="18"/>
          <w:szCs w:val="18"/>
        </w:rPr>
        <w:t xml:space="preserve">Вариант 3 — Жетісу</w:t>
      </w:r>
    </w:p>
    <w:p>
      <w:r>
        <w:rPr>
          <w:sz w:val="18"/>
          <w:szCs w:val="18"/>
        </w:rPr>
        <w:t xml:space="preserve">Вариант 4 — Ұлытау</w:t>
      </w:r>
    </w:p>
    <w:p>
      <w:r>
        <w:rPr>
          <w:sz w:val="18"/>
          <w:szCs w:val="18"/>
        </w:rPr>
        <w:t xml:space="preserve">Вариант 5 — Атырау</w:t>
      </w:r>
    </w:p>
    <w:p>
      <w:r>
        <w:rPr>
          <w:sz w:val="18"/>
          <w:szCs w:val="18"/>
        </w:rPr>
        <w:t xml:space="preserve">Вариант 6 — Туркестан</w:t>
      </w:r>
    </w:p>
  </w:comment>
  <w:comment w:id="138" w:initials="Ч" w:author="Черновик" w:date="2026-10-02T00:00:00.000Z">
    <w:p>
      <w:r>
        <w:rPr>
          <w:sz w:val="18"/>
          <w:szCs w:val="18"/>
        </w:rPr>
        <w:t xml:space="preserve">Есть у 13 из 16 регионов: Акмола, Актобе, Алматы, Атырау, ВКО, Жамбыл, Караганда, Костанай, Кызылорда, Абай, Жетісу, Ұлытау, Павлодар</w:t>
      </w:r>
    </w:p>
  </w:comment>
  <w:comment w:id="13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Кызылорда, Абай, Павлодар</w:t>
      </w:r>
    </w:p>
    <w:p>
      <w:r>
        <w:rPr>
          <w:sz w:val="18"/>
          <w:szCs w:val="18"/>
        </w:rPr>
        <w:t xml:space="preserve">Вариант 2 — Алматы, Жамбыл, Караганда, Ұлытау</w:t>
      </w:r>
    </w:p>
    <w:p>
      <w:r>
        <w:rPr>
          <w:sz w:val="18"/>
          <w:szCs w:val="18"/>
        </w:rPr>
        <w:t xml:space="preserve">Вариант 3 — Акмола, Костанай</w:t>
      </w:r>
    </w:p>
    <w:p>
      <w:r>
        <w:rPr>
          <w:sz w:val="18"/>
          <w:szCs w:val="18"/>
        </w:rPr>
        <w:t xml:space="preserve">Вариант 4 — ВКО</w:t>
      </w:r>
    </w:p>
    <w:p>
      <w:r>
        <w:rPr>
          <w:sz w:val="18"/>
          <w:szCs w:val="18"/>
        </w:rPr>
        <w:t xml:space="preserve">Вариант 5 — ЗКО, Жетісу, СКО</w:t>
      </w:r>
    </w:p>
    <w:p>
      <w:r>
        <w:rPr>
          <w:sz w:val="18"/>
          <w:szCs w:val="18"/>
        </w:rPr>
        <w:t xml:space="preserve">Вариант 6 — Атырау</w:t>
      </w:r>
    </w:p>
    <w:p>
      <w:r>
        <w:rPr>
          <w:sz w:val="18"/>
          <w:szCs w:val="18"/>
        </w:rPr>
        <w:t xml:space="preserve">Вариант 7 — Туркестан</w:t>
      </w:r>
    </w:p>
  </w:comment>
  <w:comment w:id="140" w:initials="Ч" w:author="Черновик" w:date="2026-10-02T00:00:00.000Z">
    <w:p>
      <w:r>
        <w:rPr>
          <w:sz w:val="18"/>
          <w:szCs w:val="18"/>
        </w:rPr>
        <w:t xml:space="preserve">Есть у 2 из 16 регионов: Атырау, Туркестан</w:t>
      </w:r>
    </w:p>
  </w:comment>
  <w:comment w:id="141" w:initials="Ч" w:author="Черновик" w:date="2026-10-02T00:00:00.000Z">
    <w:p>
      <w:r>
        <w:rPr>
          <w:sz w:val="18"/>
          <w:szCs w:val="18"/>
        </w:rPr>
        <w:t xml:space="preserve">Есть у 8 из 16 регионов: Актобе, Алматы, Жамбыл, Караганда, Кызылорда, Абай, Ұлытау, Павлодар</w:t>
      </w:r>
    </w:p>
  </w:comment>
  <w:comment w:id="142" w:initials="Ч" w:author="Черновик" w:date="2026-10-02T00:00:00.000Z">
    <w:p>
      <w:r>
        <w:rPr>
          <w:sz w:val="18"/>
          <w:szCs w:val="18"/>
        </w:rPr>
        <w:t xml:space="preserve">Есть только у: Атырау</w:t>
      </w:r>
    </w:p>
  </w:comment>
  <w:comment w:id="143" w:initials="Ч" w:author="Черновик" w:date="2026-10-02T00:00:00.000Z">
    <w:p>
      <w:r>
        <w:rPr>
          <w:sz w:val="18"/>
          <w:szCs w:val="18"/>
        </w:rPr>
        <w:t xml:space="preserve">Есть у 12 из 16 регионов: Акмола, Актобе, Алматы, Атырау, ВКО, Жамбыл, Караганда, Костанай, Кызылорда, Абай, Ұлытау, Павлодар</w:t>
      </w:r>
    </w:p>
  </w:comment>
  <w:comment w:id="14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Кызылорда, Абай, Павлодар</w:t>
      </w:r>
    </w:p>
    <w:p>
      <w:r>
        <w:rPr>
          <w:sz w:val="18"/>
          <w:szCs w:val="18"/>
        </w:rPr>
        <w:t xml:space="preserve">Вариант 2 — Акмола, Костанай</w:t>
      </w:r>
    </w:p>
    <w:p>
      <w:r>
        <w:rPr>
          <w:sz w:val="18"/>
          <w:szCs w:val="18"/>
        </w:rPr>
        <w:t xml:space="preserve">Вариант 3 — Жетісу</w:t>
      </w:r>
    </w:p>
    <w:p>
      <w:r>
        <w:rPr>
          <w:sz w:val="18"/>
          <w:szCs w:val="18"/>
        </w:rPr>
        <w:t xml:space="preserve">Вариант 4 — ВКО</w:t>
      </w:r>
    </w:p>
    <w:p>
      <w:r>
        <w:rPr>
          <w:sz w:val="18"/>
          <w:szCs w:val="18"/>
        </w:rPr>
        <w:t xml:space="preserve">Вариант 5 — Ұлытау</w:t>
      </w:r>
    </w:p>
    <w:p>
      <w:r>
        <w:rPr>
          <w:sz w:val="18"/>
          <w:szCs w:val="18"/>
        </w:rPr>
        <w:t xml:space="preserve">Вариант 6 — Атырау</w:t>
      </w:r>
    </w:p>
    <w:p>
      <w:r>
        <w:rPr>
          <w:sz w:val="18"/>
          <w:szCs w:val="18"/>
        </w:rPr>
        <w:t xml:space="preserve">Вариант 7 — Туркестан</w:t>
      </w:r>
    </w:p>
  </w:comment>
  <w:comment w:id="145" w:initials="Ч" w:author="Черновик" w:date="2026-10-02T00:00:00.000Z">
    <w:p>
      <w:r>
        <w:rPr>
          <w:sz w:val="18"/>
          <w:szCs w:val="18"/>
        </w:rPr>
        <w:t xml:space="preserve">Есть только у: Актобе</w:t>
      </w:r>
    </w:p>
  </w:comment>
  <w:comment w:id="146" w:initials="Ч" w:author="Черновик" w:date="2026-10-02T00:00:00.000Z">
    <w:p>
      <w:r>
        <w:rPr>
          <w:sz w:val="18"/>
          <w:szCs w:val="18"/>
        </w:rPr>
        <w:t xml:space="preserve">Есть у 2 из 16 регионов: Акмола, Костанай</w:t>
      </w:r>
    </w:p>
  </w:comment>
  <w:comment w:id="147" w:initials="Ч" w:author="Черновик" w:date="2026-10-02T00:00:00.000Z">
    <w:p>
      <w:r>
        <w:rPr>
          <w:sz w:val="18"/>
          <w:szCs w:val="18"/>
        </w:rPr>
        <w:t xml:space="preserve">Есть только у: Атырау</w:t>
      </w:r>
    </w:p>
  </w:comment>
  <w:comment w:id="148" w:initials="Ч" w:author="Черновик" w:date="2026-10-02T00:00:00.000Z">
    <w:p>
      <w:r>
        <w:rPr>
          <w:sz w:val="18"/>
          <w:szCs w:val="18"/>
        </w:rPr>
        <w:t xml:space="preserve">Есть только у: Атырау</w:t>
      </w:r>
    </w:p>
  </w:comment>
  <w:comment w:id="149" w:initials="Ч" w:author="Черновик" w:date="2026-10-02T00:00:00.000Z">
    <w:p>
      <w:r>
        <w:rPr>
          <w:sz w:val="18"/>
          <w:szCs w:val="18"/>
        </w:rPr>
        <w:t xml:space="preserve">Есть у 2 из 16 регионов: Атырау, Туркестан</w:t>
      </w:r>
    </w:p>
  </w:comment>
  <w:comment w:id="150" w:initials="Ч" w:author="Черновик" w:date="2026-10-02T00:00:00.000Z">
    <w:p>
      <w:r>
        <w:rPr>
          <w:sz w:val="18"/>
          <w:szCs w:val="18"/>
        </w:rPr>
        <w:t xml:space="preserve">Есть у 2 из 16 регионов: Атырау, Туркестан</w:t>
      </w:r>
    </w:p>
  </w:comment>
  <w:comment w:id="151" w:initials="Ч" w:author="Черновик" w:date="2026-10-02T00:00:00.000Z">
    <w:p>
      <w:r>
        <w:rPr>
          <w:sz w:val="18"/>
          <w:szCs w:val="18"/>
        </w:rPr>
        <w:t xml:space="preserve">Есть у 2 из 16 регионов: Атырау, Туркестан</w:t>
      </w:r>
    </w:p>
  </w:comment>
  <w:comment w:id="152" w:initials="Ч" w:author="Черновик" w:date="2026-10-02T00:00:00.000Z">
    <w:p>
      <w:r>
        <w:rPr>
          <w:sz w:val="18"/>
          <w:szCs w:val="18"/>
        </w:rPr>
        <w:t xml:space="preserve">Есть только у: Туркестан</w:t>
      </w:r>
    </w:p>
  </w:comment>
  <w:comment w:id="153" w:initials="Ч" w:author="Черновик" w:date="2026-10-02T00:00:00.000Z">
    <w:p>
      <w:r>
        <w:rPr>
          <w:sz w:val="18"/>
          <w:szCs w:val="18"/>
        </w:rPr>
        <w:t xml:space="preserve">Есть только у: Туркестан</w:t>
      </w:r>
    </w:p>
  </w:comment>
  <w:comment w:id="154" w:initials="Ч" w:author="Черновик" w:date="2026-10-02T00:00:00.000Z">
    <w:p>
      <w:r>
        <w:rPr>
          <w:sz w:val="18"/>
          <w:szCs w:val="18"/>
        </w:rPr>
        <w:t xml:space="preserve">Есть у 7 из 16 регионов: Актобе, Алматы, ВКО, Жамбыл, Кызылорда, Абай, Павлодар</w:t>
      </w:r>
    </w:p>
  </w:comment>
  <w:comment w:id="155" w:initials="Ч" w:author="Черновик" w:date="2026-10-02T00:00:00.000Z">
    <w:p>
      <w:r>
        <w:rPr>
          <w:sz w:val="18"/>
          <w:szCs w:val="18"/>
        </w:rPr>
        <w:t xml:space="preserve">Есть у 7 из 16 регионов: Актобе, Алматы, ВКО, Жамбыл, Кызылорда, Абай, Павлодар</w:t>
      </w:r>
    </w:p>
  </w:comment>
  <w:comment w:id="156"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157" w:initials="Ч" w:author="Черновик" w:date="2026-10-02T00:00:00.000Z">
    <w:p>
      <w:r>
        <w:rPr>
          <w:sz w:val="18"/>
          <w:szCs w:val="18"/>
        </w:rPr>
        <w:t xml:space="preserve">Есть только у: Атырау</w:t>
      </w:r>
    </w:p>
  </w:comment>
  <w:comment w:id="158" w:initials="Ч" w:author="Черновик" w:date="2026-10-02T00:00:00.000Z">
    <w:p>
      <w:r>
        <w:rPr>
          <w:sz w:val="18"/>
          <w:szCs w:val="18"/>
        </w:rPr>
        <w:t xml:space="preserve">Есть только у: Атырау</w:t>
      </w:r>
    </w:p>
  </w:comment>
  <w:comment w:id="159" w:initials="Ч" w:author="Черновик" w:date="2026-10-02T00:00:00.000Z">
    <w:p>
      <w:r>
        <w:rPr>
          <w:sz w:val="18"/>
          <w:szCs w:val="18"/>
        </w:rPr>
        <w:t xml:space="preserve">Есть у 2 из 16 регионов: Атырау, Туркестан</w:t>
      </w:r>
    </w:p>
  </w:comment>
  <w:comment w:id="160"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Ұлытау, Павлодар, Туркестан</w:t>
      </w:r>
    </w:p>
  </w:comment>
  <w:comment w:id="161"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Павлодар, Туркестан</w:t>
      </w:r>
    </w:p>
  </w:comment>
  <w:comment w:id="162" w:initials="Ч" w:author="Черновик" w:date="2026-10-02T00:00:00.000Z">
    <w:p>
      <w:r>
        <w:rPr>
          <w:sz w:val="18"/>
          <w:szCs w:val="18"/>
        </w:rPr>
        <w:t xml:space="preserve">Есть только у: Ұлытау</w:t>
      </w:r>
    </w:p>
  </w:comment>
  <w:comment w:id="16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Кызылорда, Абай, Ұлытау, Павлодар</w:t>
      </w:r>
    </w:p>
    <w:p>
      <w:r>
        <w:rPr>
          <w:sz w:val="18"/>
          <w:szCs w:val="18"/>
        </w:rPr>
        <w:t xml:space="preserve">Вариант 2 — Акмола, Костанай</w:t>
      </w:r>
    </w:p>
    <w:p>
      <w:r>
        <w:rPr>
          <w:sz w:val="18"/>
          <w:szCs w:val="18"/>
        </w:rPr>
        <w:t xml:space="preserve">Вариант 3 — ВКО</w:t>
      </w:r>
    </w:p>
  </w:comment>
  <w:comment w:id="164"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Ұлытау, Павлодар, Туркестан</w:t>
      </w:r>
    </w:p>
  </w:comment>
  <w:comment w:id="165" w:initials="Ч" w:author="Черновик" w:date="2026-10-02T00:00:00.000Z">
    <w:p>
      <w:r>
        <w:rPr>
          <w:sz w:val="18"/>
          <w:szCs w:val="18"/>
        </w:rPr>
        <w:t xml:space="preserve">Есть у всех регионов</w:t>
      </w:r>
    </w:p>
  </w:comment>
  <w:comment w:id="166" w:initials="Ч" w:author="Черновик" w:date="2026-10-02T00:00:00.000Z">
    <w:p>
      <w:r>
        <w:rPr>
          <w:sz w:val="18"/>
          <w:szCs w:val="18"/>
        </w:rPr>
        <w:t xml:space="preserve">Есть только у: Туркестан</w:t>
      </w:r>
    </w:p>
  </w:comment>
  <w:comment w:id="16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Алматы, Жамбыл, Кызылорда, Абай</w:t>
      </w:r>
    </w:p>
    <w:p>
      <w:r>
        <w:rPr>
          <w:sz w:val="18"/>
          <w:szCs w:val="18"/>
        </w:rPr>
        <w:t xml:space="preserve">Вариант 2 — Актобе</w:t>
      </w:r>
    </w:p>
    <w:p>
      <w:r>
        <w:rPr>
          <w:sz w:val="18"/>
          <w:szCs w:val="18"/>
        </w:rPr>
        <w:t xml:space="preserve">Вариант 3 — ВКО, Павлодар</w:t>
      </w:r>
    </w:p>
    <w:p>
      <w:r>
        <w:rPr>
          <w:sz w:val="18"/>
          <w:szCs w:val="18"/>
        </w:rPr>
        <w:t xml:space="preserve">Вариант 4 — Караганда</w:t>
      </w:r>
    </w:p>
    <w:p>
      <w:r>
        <w:rPr>
          <w:sz w:val="18"/>
          <w:szCs w:val="18"/>
        </w:rPr>
        <w:t xml:space="preserve">Вариант 5 — Костанай</w:t>
      </w:r>
    </w:p>
    <w:p>
      <w:r>
        <w:rPr>
          <w:sz w:val="18"/>
          <w:szCs w:val="18"/>
        </w:rPr>
        <w:t xml:space="preserve">Вариант 6 — ЗКО, Жетісу, СКО</w:t>
      </w:r>
    </w:p>
    <w:p>
      <w:r>
        <w:rPr>
          <w:sz w:val="18"/>
          <w:szCs w:val="18"/>
        </w:rPr>
        <w:t xml:space="preserve">Вариант 7 — Ұлытау</w:t>
      </w:r>
    </w:p>
  </w:comment>
  <w:comment w:id="168" w:initials="Ч" w:author="Черновик" w:date="2026-10-02T00:00:00.000Z">
    <w:p>
      <w:r>
        <w:rPr>
          <w:sz w:val="18"/>
          <w:szCs w:val="18"/>
        </w:rPr>
        <w:t xml:space="preserve">Есть у 8 из 16 регионов: Актобе, Алматы, Жамбыл, Караганда, Кызылорда, Абай, Ұлытау, Павлодар</w:t>
      </w:r>
    </w:p>
  </w:comment>
  <w:comment w:id="169"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170" w:initials="Ч" w:author="Черновик" w:date="2026-10-02T00:00:00.000Z">
    <w:p>
      <w:r>
        <w:rPr>
          <w:sz w:val="18"/>
          <w:szCs w:val="18"/>
        </w:rPr>
        <w:t xml:space="preserve">Есть у всех регионов, кроме: Атырау, Туркестан</w:t>
      </w:r>
    </w:p>
  </w:comment>
  <w:comment w:id="171" w:initials="Ч" w:author="Черновик" w:date="2026-10-02T00:00:00.000Z">
    <w:p>
      <w:r>
        <w:rPr>
          <w:sz w:val="18"/>
          <w:szCs w:val="18"/>
        </w:rPr>
        <w:t xml:space="preserve">Есть у 10 из 16 регионов: Акмола, Актобе, Алматы, ВКО, Жамбыл, Костанай, Кызылорда, Абай, Жетісу, Павлодар</w:t>
      </w:r>
    </w:p>
  </w:comment>
  <w:comment w:id="172" w:initials="Ч" w:author="Черновик" w:date="2026-10-02T00:00:00.000Z">
    <w:p>
      <w:r>
        <w:rPr>
          <w:sz w:val="18"/>
          <w:szCs w:val="18"/>
        </w:rPr>
        <w:t xml:space="preserve">Есть у 6 из 16 регионов: Акмола, Актобе, Костанай, Кызылорда, Абай, Павлодар</w:t>
      </w:r>
    </w:p>
  </w:comment>
  <w:comment w:id="173" w:initials="Ч" w:author="Черновик" w:date="2026-10-02T00:00:00.000Z">
    <w:p>
      <w:r>
        <w:rPr>
          <w:sz w:val="18"/>
          <w:szCs w:val="18"/>
        </w:rPr>
        <w:t xml:space="preserve">Есть у 7 из 16 регионов: Акмола, Актобе, ВКО, Костанай, Кызылорда, Абай, Павлодар</w:t>
      </w:r>
    </w:p>
  </w:comment>
  <w:comment w:id="174" w:initials="Ч" w:author="Черновик" w:date="2026-10-02T00:00:00.000Z">
    <w:p>
      <w:r>
        <w:rPr>
          <w:sz w:val="18"/>
          <w:szCs w:val="18"/>
        </w:rPr>
        <w:t xml:space="preserve">Есть только у: Костанай</w:t>
      </w:r>
    </w:p>
  </w:comment>
  <w:comment w:id="175" w:initials="Ч" w:author="Черновик" w:date="2026-10-02T00:00:00.000Z">
    <w:p>
      <w:r>
        <w:rPr>
          <w:sz w:val="18"/>
          <w:szCs w:val="18"/>
        </w:rPr>
        <w:t xml:space="preserve">Есть у 3 из 16 регионов: Актобе, Кызылорда, Павлодар</w:t>
      </w:r>
    </w:p>
  </w:comment>
  <w:comment w:id="176" w:initials="Ч" w:author="Черновик" w:date="2026-10-02T00:00:00.000Z">
    <w:p>
      <w:r>
        <w:rPr>
          <w:sz w:val="18"/>
          <w:szCs w:val="18"/>
        </w:rPr>
        <w:t xml:space="preserve">Есть только у: Актобе</w:t>
      </w:r>
    </w:p>
  </w:comment>
  <w:comment w:id="17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Абай</w:t>
      </w:r>
    </w:p>
    <w:p>
      <w:r>
        <w:rPr>
          <w:sz w:val="18"/>
          <w:szCs w:val="18"/>
        </w:rPr>
        <w:t xml:space="preserve">Вариант 2 — ВКО</w:t>
      </w:r>
    </w:p>
  </w:comment>
  <w:comment w:id="178" w:initials="Ч" w:author="Черновик" w:date="2026-10-02T00:00:00.000Z">
    <w:p>
      <w:r>
        <w:rPr>
          <w:sz w:val="18"/>
          <w:szCs w:val="18"/>
        </w:rPr>
        <w:t xml:space="preserve">Есть у 3 из 16 регионов: Актобе, Алматы, Жетісу</w:t>
      </w:r>
    </w:p>
  </w:comment>
  <w:comment w:id="179" w:initials="Ч" w:author="Черновик" w:date="2026-10-02T00:00:00.000Z">
    <w:p>
      <w:r>
        <w:rPr>
          <w:sz w:val="18"/>
          <w:szCs w:val="18"/>
        </w:rPr>
        <w:t xml:space="preserve">Есть у 2 из 16 регионов: Актобе, Алматы</w:t>
      </w:r>
    </w:p>
  </w:comment>
  <w:comment w:id="18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Жетісу</w:t>
      </w:r>
    </w:p>
  </w:comment>
  <w:comment w:id="181" w:initials="Ч" w:author="Черновик" w:date="2026-10-02T00:00:00.000Z">
    <w:p>
      <w:r>
        <w:rPr>
          <w:sz w:val="18"/>
          <w:szCs w:val="18"/>
        </w:rPr>
        <w:t xml:space="preserve">Есть только у: Туркестан</w:t>
      </w:r>
    </w:p>
  </w:comment>
  <w:comment w:id="182" w:initials="Ч" w:author="Черновик" w:date="2026-10-02T00:00:00.000Z">
    <w:p>
      <w:r>
        <w:rPr>
          <w:sz w:val="18"/>
          <w:szCs w:val="18"/>
        </w:rPr>
        <w:t xml:space="preserve">Есть только у: Туркестан</w:t>
      </w:r>
    </w:p>
  </w:comment>
  <w:comment w:id="183" w:initials="Ч" w:author="Черновик" w:date="2026-10-02T00:00:00.000Z">
    <w:p>
      <w:r>
        <w:rPr>
          <w:sz w:val="18"/>
          <w:szCs w:val="18"/>
        </w:rPr>
        <w:t xml:space="preserve">Есть у 13 из 16 регионов: Акмола, Актобе, Алматы, Жамбыл, ЗКО, Караганда, Костанай, Кызылорда, Абай, Жетісу, Ұлытау, Павлодар, СКО</w:t>
      </w:r>
    </w:p>
  </w:comment>
  <w:comment w:id="18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Алматы, ВКО, Жамбыл, Караганда, Кызылорда, Абай, Павлодар</w:t>
      </w:r>
    </w:p>
    <w:p>
      <w:r>
        <w:rPr>
          <w:sz w:val="18"/>
          <w:szCs w:val="18"/>
        </w:rPr>
        <w:t xml:space="preserve">Вариант 2 — Акмола</w:t>
      </w:r>
    </w:p>
    <w:p>
      <w:r>
        <w:rPr>
          <w:sz w:val="18"/>
          <w:szCs w:val="18"/>
        </w:rPr>
        <w:t xml:space="preserve">Вариант 3 — Костанай</w:t>
      </w:r>
    </w:p>
    <w:p>
      <w:r>
        <w:rPr>
          <w:sz w:val="18"/>
          <w:szCs w:val="18"/>
        </w:rPr>
        <w:t xml:space="preserve">Вариант 4 — Актобе</w:t>
      </w:r>
    </w:p>
    <w:p>
      <w:r>
        <w:rPr>
          <w:sz w:val="18"/>
          <w:szCs w:val="18"/>
        </w:rPr>
        <w:t xml:space="preserve">Вариант 5 — ЗКО, Жетісу, СКО</w:t>
      </w:r>
    </w:p>
    <w:p>
      <w:r>
        <w:rPr>
          <w:sz w:val="18"/>
          <w:szCs w:val="18"/>
        </w:rPr>
        <w:t xml:space="preserve">Вариант 6 — Ұлытау</w:t>
      </w:r>
    </w:p>
    <w:p>
      <w:r>
        <w:rPr>
          <w:sz w:val="18"/>
          <w:szCs w:val="18"/>
        </w:rPr>
        <w:t xml:space="preserve">Вариант 7 — Ұлытау</w:t>
      </w:r>
    </w:p>
  </w:comment>
  <w:comment w:id="185" w:initials="Ч" w:author="Черновик" w:date="2026-10-02T00:00:00.000Z">
    <w:p>
      <w:r>
        <w:rPr>
          <w:sz w:val="18"/>
          <w:szCs w:val="18"/>
        </w:rPr>
        <w:t xml:space="preserve">Есть у 12 из 16 регионов: Актобе, Алматы, ВКО, Жамбыл, ЗКО, Караганда, Кызылорда, Абай, Жетісу, Ұлытау, Павлодар, СКО</w:t>
      </w:r>
    </w:p>
  </w:comment>
  <w:comment w:id="186"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187" w:initials="Ч" w:author="Черновик" w:date="2026-10-02T00:00:00.000Z">
    <w:p>
      <w:r>
        <w:rPr>
          <w:sz w:val="18"/>
          <w:szCs w:val="18"/>
        </w:rPr>
        <w:t xml:space="preserve">Есть у 13 из 16 регионов: Акмола, Актобе, Алматы, ВКО, Жамбыл, ЗКО, Костанай, Кызылорда, Абай, Жетісу, Ұлытау, Павлодар, СКО</w:t>
      </w:r>
    </w:p>
  </w:comment>
  <w:comment w:id="18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Жамбыл, Костанай, Кызылорда, Абай, Павлодар</w:t>
      </w:r>
    </w:p>
    <w:p>
      <w:r>
        <w:rPr>
          <w:sz w:val="18"/>
          <w:szCs w:val="18"/>
        </w:rPr>
        <w:t xml:space="preserve">Вариант 2 — Караганда</w:t>
      </w:r>
    </w:p>
    <w:p>
      <w:r>
        <w:rPr>
          <w:sz w:val="18"/>
          <w:szCs w:val="18"/>
        </w:rPr>
        <w:t xml:space="preserve">Вариант 3 — Жетісу, СКО</w:t>
      </w:r>
    </w:p>
    <w:p>
      <w:r>
        <w:rPr>
          <w:sz w:val="18"/>
          <w:szCs w:val="18"/>
        </w:rPr>
        <w:t xml:space="preserve">Вариант 4 — ЗКО</w:t>
      </w:r>
    </w:p>
    <w:p>
      <w:r>
        <w:rPr>
          <w:sz w:val="18"/>
          <w:szCs w:val="18"/>
        </w:rPr>
        <w:t xml:space="preserve">Вариант 5 — Ұлытау</w:t>
      </w:r>
    </w:p>
    <w:p>
      <w:r>
        <w:rPr>
          <w:sz w:val="18"/>
          <w:szCs w:val="18"/>
        </w:rPr>
        <w:t xml:space="preserve">Вариант 6 — ВКО</w:t>
      </w:r>
    </w:p>
  </w:comment>
  <w:comment w:id="189" w:initials="Ч" w:author="Черновик" w:date="2026-10-02T00:00:00.000Z">
    <w:p>
      <w:r>
        <w:rPr>
          <w:sz w:val="18"/>
          <w:szCs w:val="18"/>
        </w:rPr>
        <w:t xml:space="preserve">Есть у 3 из 16 регионов: ЗКО, Жетісу, СКО</w:t>
      </w:r>
    </w:p>
  </w:comment>
  <w:comment w:id="190" w:initials="Ч" w:author="Черновик" w:date="2026-10-02T00:00:00.000Z">
    <w:p>
      <w:r>
        <w:rPr>
          <w:sz w:val="18"/>
          <w:szCs w:val="18"/>
        </w:rPr>
        <w:t xml:space="preserve">Есть у 10 из 16 регионов: Акмола, Актобе, Алматы, ВКО, Жамбыл, Костанай, Кызылорда, Абай, Ұлытау, Павлодар</w:t>
      </w:r>
    </w:p>
  </w:comment>
  <w:comment w:id="19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Кызылорда, Абай, Ұлытау, Павлодар</w:t>
      </w:r>
    </w:p>
    <w:p>
      <w:r>
        <w:rPr>
          <w:sz w:val="18"/>
          <w:szCs w:val="18"/>
        </w:rPr>
        <w:t xml:space="preserve">Вариант 2 — Караганда</w:t>
      </w:r>
    </w:p>
    <w:p>
      <w:r>
        <w:rPr>
          <w:sz w:val="18"/>
          <w:szCs w:val="18"/>
        </w:rPr>
        <w:t xml:space="preserve">Вариант 3 — Акмола, Костанай</w:t>
      </w:r>
    </w:p>
  </w:comment>
  <w:comment w:id="192" w:initials="Ч" w:author="Черновик" w:date="2026-10-02T00:00:00.000Z">
    <w:p>
      <w:r>
        <w:rPr>
          <w:sz w:val="18"/>
          <w:szCs w:val="18"/>
        </w:rPr>
        <w:t xml:space="preserve">Есть только у: Туркестан</w:t>
      </w:r>
    </w:p>
  </w:comment>
  <w:comment w:id="19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Жетісу</w:t>
      </w:r>
    </w:p>
  </w:comment>
  <w:comment w:id="194" w:initials="Ч" w:author="Черновик" w:date="2026-10-02T00:00:00.000Z">
    <w:p>
      <w:r>
        <w:rPr>
          <w:sz w:val="18"/>
          <w:szCs w:val="18"/>
        </w:rPr>
        <w:t xml:space="preserve">Есть у всех регионов, кроме: Атырау, Туркестан</w:t>
      </w:r>
    </w:p>
  </w:comment>
  <w:comment w:id="195" w:initials="Ч" w:author="Черновик" w:date="2026-10-02T00:00:00.000Z">
    <w:p>
      <w:r>
        <w:rPr>
          <w:sz w:val="18"/>
          <w:szCs w:val="18"/>
        </w:rPr>
        <w:t xml:space="preserve">Есть у всех регионов, кроме: Атырау, Туркестан</w:t>
      </w:r>
    </w:p>
  </w:comment>
  <w:comment w:id="196" w:initials="Ч" w:author="Черновик" w:date="2026-10-02T00:00:00.000Z">
    <w:p>
      <w:r>
        <w:rPr>
          <w:sz w:val="18"/>
          <w:szCs w:val="18"/>
        </w:rPr>
        <w:t xml:space="preserve">Есть у всех регионов, кроме: Атырау, Туркестан</w:t>
      </w:r>
    </w:p>
  </w:comment>
  <w:comment w:id="197" w:initials="Ч" w:author="Черновик" w:date="2026-10-02T00:00:00.000Z">
    <w:p>
      <w:r>
        <w:rPr>
          <w:sz w:val="18"/>
          <w:szCs w:val="18"/>
        </w:rPr>
        <w:t xml:space="preserve">Есть у всех регионов, кроме: Атырау, Туркестан</w:t>
      </w:r>
    </w:p>
  </w:comment>
  <w:comment w:id="198" w:initials="Ч" w:author="Черновик" w:date="2026-10-02T00:00:00.000Z">
    <w:p>
      <w:r>
        <w:rPr>
          <w:sz w:val="18"/>
          <w:szCs w:val="18"/>
        </w:rPr>
        <w:t xml:space="preserve">Есть у всех регионов, кроме: Атырау, Туркестан</w:t>
      </w:r>
    </w:p>
  </w:comment>
  <w:comment w:id="199" w:initials="Ч" w:author="Черновик" w:date="2026-10-02T00:00:00.000Z">
    <w:p>
      <w:r>
        <w:rPr>
          <w:sz w:val="18"/>
          <w:szCs w:val="18"/>
        </w:rPr>
        <w:t xml:space="preserve">Есть у всех регионов, кроме: Атырау, Туркестан</w:t>
      </w:r>
    </w:p>
  </w:comment>
  <w:comment w:id="20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w:t>
      </w:r>
    </w:p>
    <w:p>
      <w:r>
        <w:rPr>
          <w:sz w:val="18"/>
          <w:szCs w:val="18"/>
        </w:rPr>
        <w:t xml:space="preserve">Вариант 3 — Абай</w:t>
      </w:r>
    </w:p>
    <w:p>
      <w:r>
        <w:rPr>
          <w:sz w:val="18"/>
          <w:szCs w:val="18"/>
        </w:rPr>
        <w:t xml:space="preserve">Вариант 4 — ВКО</w:t>
      </w:r>
    </w:p>
    <w:p>
      <w:r>
        <w:rPr>
          <w:sz w:val="18"/>
          <w:szCs w:val="18"/>
        </w:rPr>
        <w:t xml:space="preserve">Вариант 5 — Акмола</w:t>
      </w:r>
    </w:p>
    <w:p>
      <w:r>
        <w:rPr>
          <w:sz w:val="18"/>
          <w:szCs w:val="18"/>
        </w:rPr>
        <w:t xml:space="preserve">Вариант 6 — Павлодар</w:t>
      </w:r>
    </w:p>
    <w:p>
      <w:r>
        <w:rPr>
          <w:sz w:val="18"/>
          <w:szCs w:val="18"/>
        </w:rPr>
        <w:t xml:space="preserve">Вариант 7 — Кызылорда</w:t>
      </w:r>
    </w:p>
    <w:p>
      <w:r>
        <w:rPr>
          <w:sz w:val="18"/>
          <w:szCs w:val="18"/>
        </w:rPr>
        <w:t xml:space="preserve">Вариант 8 — Жетісу</w:t>
      </w:r>
    </w:p>
    <w:p>
      <w:r>
        <w:rPr>
          <w:sz w:val="18"/>
          <w:szCs w:val="18"/>
        </w:rPr>
        <w:t xml:space="preserve">Вариант 9 — Караганда</w:t>
      </w:r>
    </w:p>
  </w:comment>
  <w:comment w:id="201" w:initials="Ч" w:author="Черновик" w:date="2026-10-02T00:00:00.000Z">
    <w:p>
      <w:r>
        <w:rPr>
          <w:sz w:val="18"/>
          <w:szCs w:val="18"/>
        </w:rPr>
        <w:t xml:space="preserve">Есть у 2 из 16 регионов: Жамбыл, Жетісу</w:t>
      </w:r>
    </w:p>
  </w:comment>
  <w:comment w:id="202" w:initials="Ч" w:author="Черновик" w:date="2026-10-02T00:00:00.000Z">
    <w:p>
      <w:r>
        <w:rPr>
          <w:sz w:val="18"/>
          <w:szCs w:val="18"/>
        </w:rPr>
        <w:t xml:space="preserve">Есть только у: Ұлытау</w:t>
      </w:r>
    </w:p>
  </w:comment>
  <w:comment w:id="203" w:initials="Ч" w:author="Черновик" w:date="2026-10-02T00:00:00.000Z">
    <w:p>
      <w:r>
        <w:rPr>
          <w:sz w:val="18"/>
          <w:szCs w:val="18"/>
        </w:rPr>
        <w:t xml:space="preserve">Есть у 5 из 16 регионов: Актобе, Атырау, ЗКО, Караганда, СКО</w:t>
      </w:r>
    </w:p>
  </w:comment>
  <w:comment w:id="204" w:initials="Ч" w:author="Черновик" w:date="2026-10-02T00:00:00.000Z">
    <w:p>
      <w:r>
        <w:rPr>
          <w:sz w:val="18"/>
          <w:szCs w:val="18"/>
        </w:rPr>
        <w:t xml:space="preserve">Есть у 3 из 16 регионов: Акмола, Костанай, Жетісу</w:t>
      </w:r>
    </w:p>
  </w:comment>
  <w:comment w:id="205" w:initials="Ч" w:author="Черновик" w:date="2026-10-02T00:00:00.000Z">
    <w:p>
      <w:r>
        <w:rPr>
          <w:sz w:val="18"/>
          <w:szCs w:val="18"/>
        </w:rPr>
        <w:t xml:space="preserve">Есть только у: Жетісу</w:t>
      </w:r>
    </w:p>
  </w:comment>
  <w:comment w:id="206" w:initials="Ч" w:author="Черновик" w:date="2026-10-02T00:00:00.000Z">
    <w:p>
      <w:r>
        <w:rPr>
          <w:sz w:val="18"/>
          <w:szCs w:val="18"/>
        </w:rPr>
        <w:t xml:space="preserve">Есть у 3 из 16 регионов: ВКО, Кызылорда, Абай</w:t>
      </w:r>
    </w:p>
  </w:comment>
  <w:comment w:id="207" w:initials="Ч" w:author="Черновик" w:date="2026-10-02T00:00:00.000Z">
    <w:p>
      <w:r>
        <w:rPr>
          <w:sz w:val="18"/>
          <w:szCs w:val="18"/>
        </w:rPr>
        <w:t xml:space="preserve">Есть у 4 из 16 регионов: Акмола, Караганда, Жетісу, Павлодар</w:t>
      </w:r>
    </w:p>
  </w:comment>
  <w:comment w:id="20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w:t>
      </w:r>
    </w:p>
    <w:p>
      <w:r>
        <w:rPr>
          <w:sz w:val="18"/>
          <w:szCs w:val="18"/>
        </w:rPr>
        <w:t xml:space="preserve">Вариант 2 — Павлодар</w:t>
      </w:r>
    </w:p>
    <w:p>
      <w:r>
        <w:rPr>
          <w:sz w:val="18"/>
          <w:szCs w:val="18"/>
        </w:rPr>
        <w:t xml:space="preserve">Вариант 3 — ВКО</w:t>
      </w:r>
    </w:p>
    <w:p>
      <w:r>
        <w:rPr>
          <w:sz w:val="18"/>
          <w:szCs w:val="18"/>
        </w:rPr>
        <w:t xml:space="preserve">Вариант 4 — Кызылорда</w:t>
      </w:r>
    </w:p>
    <w:p>
      <w:r>
        <w:rPr>
          <w:sz w:val="18"/>
          <w:szCs w:val="18"/>
        </w:rPr>
        <w:t xml:space="preserve">Вариант 5 — Жетісу</w:t>
      </w:r>
    </w:p>
    <w:p>
      <w:r>
        <w:rPr>
          <w:sz w:val="18"/>
          <w:szCs w:val="18"/>
        </w:rPr>
        <w:t xml:space="preserve">Вариант 6 — Жетісу</w:t>
      </w:r>
    </w:p>
    <w:p>
      <w:r>
        <w:rPr>
          <w:sz w:val="18"/>
          <w:szCs w:val="18"/>
        </w:rPr>
        <w:t xml:space="preserve">Вариант 7 — Караганда</w:t>
      </w:r>
    </w:p>
    <w:p>
      <w:r>
        <w:rPr>
          <w:sz w:val="18"/>
          <w:szCs w:val="18"/>
        </w:rPr>
        <w:t xml:space="preserve">Вариант 8 — Атырау</w:t>
      </w:r>
    </w:p>
  </w:comment>
  <w:comment w:id="20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w:t>
      </w:r>
    </w:p>
    <w:p>
      <w:r>
        <w:rPr>
          <w:sz w:val="18"/>
          <w:szCs w:val="18"/>
        </w:rPr>
        <w:t xml:space="preserve">Вариант 2 — Павлодар</w:t>
      </w:r>
    </w:p>
  </w:comment>
  <w:comment w:id="210" w:initials="Ч" w:author="Черновик" w:date="2026-10-02T00:00:00.000Z">
    <w:p>
      <w:r>
        <w:rPr>
          <w:sz w:val="18"/>
          <w:szCs w:val="18"/>
        </w:rPr>
        <w:t xml:space="preserve">Есть у 2 из 16 регионов: Алматы, ЗКО</w:t>
      </w:r>
    </w:p>
  </w:comment>
  <w:comment w:id="211" w:initials="Ч" w:author="Черновик" w:date="2026-10-02T00:00:00.000Z">
    <w:p>
      <w:r>
        <w:rPr>
          <w:sz w:val="18"/>
          <w:szCs w:val="18"/>
        </w:rPr>
        <w:t xml:space="preserve">Есть у 2 из 16 регионов: Алматы, Жетісу</w:t>
      </w:r>
    </w:p>
  </w:comment>
  <w:comment w:id="212" w:initials="Ч" w:author="Черновик" w:date="2026-10-02T00:00:00.000Z">
    <w:p>
      <w:r>
        <w:rPr>
          <w:sz w:val="18"/>
          <w:szCs w:val="18"/>
        </w:rPr>
        <w:t xml:space="preserve">Есть только у: Жетісу</w:t>
      </w:r>
    </w:p>
  </w:comment>
  <w:comment w:id="213" w:initials="Ч" w:author="Черновик" w:date="2026-10-02T00:00:00.000Z">
    <w:p>
      <w:r>
        <w:rPr>
          <w:sz w:val="18"/>
          <w:szCs w:val="18"/>
        </w:rPr>
        <w:t xml:space="preserve">Есть только у: Жетісу</w:t>
      </w:r>
    </w:p>
  </w:comment>
  <w:comment w:id="214" w:initials="Ч" w:author="Черновик" w:date="2026-10-02T00:00:00.000Z">
    <w:p>
      <w:r>
        <w:rPr>
          <w:sz w:val="18"/>
          <w:szCs w:val="18"/>
        </w:rPr>
        <w:t xml:space="preserve">Есть только у: Караганда</w:t>
      </w:r>
    </w:p>
  </w:comment>
  <w:comment w:id="215" w:initials="Ч" w:author="Черновик" w:date="2026-10-02T00:00:00.000Z">
    <w:p>
      <w:r>
        <w:rPr>
          <w:sz w:val="18"/>
          <w:szCs w:val="18"/>
        </w:rPr>
        <w:t xml:space="preserve">Есть у 2 из 16 регионов: Актобе, Алматы</w:t>
      </w:r>
    </w:p>
  </w:comment>
  <w:comment w:id="21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Алматы</w:t>
      </w:r>
    </w:p>
  </w:comment>
  <w:comment w:id="217" w:initials="Ч" w:author="Черновик" w:date="2026-10-02T00:00:00.000Z">
    <w:p>
      <w:r>
        <w:rPr>
          <w:sz w:val="18"/>
          <w:szCs w:val="18"/>
        </w:rPr>
        <w:t xml:space="preserve">Есть у 2 из 16 регионов: Актобе, Алматы</w:t>
      </w:r>
    </w:p>
  </w:comment>
  <w:comment w:id="218" w:initials="Ч" w:author="Черновик" w:date="2026-10-02T00:00:00.000Z">
    <w:p>
      <w:r>
        <w:rPr>
          <w:sz w:val="18"/>
          <w:szCs w:val="18"/>
        </w:rPr>
        <w:t xml:space="preserve">Есть у 2 из 16 регионов: Актобе, Алматы</w:t>
      </w:r>
    </w:p>
  </w:comment>
  <w:comment w:id="219" w:initials="Ч" w:author="Черновик" w:date="2026-10-02T00:00:00.000Z">
    <w:p>
      <w:r>
        <w:rPr>
          <w:sz w:val="18"/>
          <w:szCs w:val="18"/>
        </w:rPr>
        <w:t xml:space="preserve">Есть у 2 из 16 регионов: Актобе, Алматы</w:t>
      </w:r>
    </w:p>
  </w:comment>
  <w:comment w:id="220" w:initials="Ч" w:author="Черновик" w:date="2026-10-02T00:00:00.000Z">
    <w:p>
      <w:r>
        <w:rPr>
          <w:sz w:val="18"/>
          <w:szCs w:val="18"/>
        </w:rPr>
        <w:t xml:space="preserve">Есть у 2 из 16 регионов: Актобе, Алматы</w:t>
      </w:r>
    </w:p>
  </w:comment>
  <w:comment w:id="221" w:initials="Ч" w:author="Черновик" w:date="2026-10-02T00:00:00.000Z">
    <w:p>
      <w:r>
        <w:rPr>
          <w:sz w:val="18"/>
          <w:szCs w:val="18"/>
        </w:rPr>
        <w:t xml:space="preserve">Есть только у: Алматы</w:t>
      </w:r>
    </w:p>
  </w:comment>
  <w:comment w:id="222" w:initials="Ч" w:author="Черновик" w:date="2026-10-02T00:00:00.000Z">
    <w:p>
      <w:r>
        <w:rPr>
          <w:sz w:val="18"/>
          <w:szCs w:val="18"/>
        </w:rPr>
        <w:t xml:space="preserve">Есть только у: Жетісу</w:t>
      </w:r>
    </w:p>
  </w:comment>
  <w:comment w:id="223" w:initials="Ч" w:author="Черновик" w:date="2026-10-02T00:00:00.000Z">
    <w:p>
      <w:r>
        <w:rPr>
          <w:sz w:val="18"/>
          <w:szCs w:val="18"/>
        </w:rPr>
        <w:t xml:space="preserve">Есть только у: Туркестан</w:t>
      </w:r>
    </w:p>
  </w:comment>
  <w:comment w:id="224" w:initials="Ч" w:author="Черновик" w:date="2026-10-02T00:00:00.000Z">
    <w:p>
      <w:r>
        <w:rPr>
          <w:sz w:val="18"/>
          <w:szCs w:val="18"/>
        </w:rPr>
        <w:t xml:space="preserve">Есть только у: Туркестан</w:t>
      </w:r>
    </w:p>
  </w:comment>
  <w:comment w:id="225" w:initials="Ч" w:author="Черновик" w:date="2026-10-02T00:00:00.000Z">
    <w:p>
      <w:r>
        <w:rPr>
          <w:sz w:val="18"/>
          <w:szCs w:val="18"/>
        </w:rPr>
        <w:t xml:space="preserve">Есть только у: Туркестан</w:t>
      </w:r>
    </w:p>
  </w:comment>
  <w:comment w:id="226" w:initials="Ч" w:author="Черновик" w:date="2026-10-02T00:00:00.000Z">
    <w:p>
      <w:r>
        <w:rPr>
          <w:sz w:val="18"/>
          <w:szCs w:val="18"/>
        </w:rPr>
        <w:t xml:space="preserve">Есть только у: Туркестан</w:t>
      </w:r>
    </w:p>
  </w:comment>
  <w:comment w:id="227" w:initials="Ч" w:author="Черновик" w:date="2026-10-02T00:00:00.000Z">
    <w:p>
      <w:r>
        <w:rPr>
          <w:sz w:val="18"/>
          <w:szCs w:val="18"/>
        </w:rPr>
        <w:t xml:space="preserve">Есть только у: Туркестан</w:t>
      </w:r>
    </w:p>
  </w:comment>
  <w:comment w:id="228" w:initials="Ч" w:author="Черновик" w:date="2026-10-02T00:00:00.000Z">
    <w:p>
      <w:r>
        <w:rPr>
          <w:sz w:val="18"/>
          <w:szCs w:val="18"/>
        </w:rPr>
        <w:t xml:space="preserve">Есть только у: Туркестан</w:t>
      </w:r>
    </w:p>
  </w:comment>
  <w:comment w:id="229" w:initials="Ч" w:author="Черновик" w:date="2026-10-02T00:00:00.000Z">
    <w:p>
      <w:r>
        <w:rPr>
          <w:sz w:val="18"/>
          <w:szCs w:val="18"/>
        </w:rPr>
        <w:t xml:space="preserve">Есть только у: Туркестан</w:t>
      </w:r>
    </w:p>
  </w:comment>
  <w:comment w:id="230" w:initials="Ч" w:author="Черновик" w:date="2026-10-02T00:00:00.000Z">
    <w:p>
      <w:r>
        <w:rPr>
          <w:sz w:val="18"/>
          <w:szCs w:val="18"/>
        </w:rPr>
        <w:t xml:space="preserve">Есть только у: Туркестан</w:t>
      </w:r>
    </w:p>
  </w:comment>
  <w:comment w:id="231" w:initials="Ч" w:author="Черновик" w:date="2026-10-02T00:00:00.000Z">
    <w:p>
      <w:r>
        <w:rPr>
          <w:sz w:val="18"/>
          <w:szCs w:val="18"/>
        </w:rPr>
        <w:t xml:space="preserve">Есть только у: Туркестан</w:t>
      </w:r>
    </w:p>
  </w:comment>
  <w:comment w:id="232" w:initials="Ч" w:author="Черновик" w:date="2026-10-02T00:00:00.000Z">
    <w:p>
      <w:r>
        <w:rPr>
          <w:sz w:val="18"/>
          <w:szCs w:val="18"/>
        </w:rPr>
        <w:t xml:space="preserve">Есть только у: Туркестан</w:t>
      </w:r>
    </w:p>
  </w:comment>
  <w:comment w:id="233" w:initials="Ч" w:author="Черновик" w:date="2026-10-02T00:00:00.000Z">
    <w:p>
      <w:r>
        <w:rPr>
          <w:sz w:val="18"/>
          <w:szCs w:val="18"/>
        </w:rPr>
        <w:t xml:space="preserve">Есть только у: Туркестан</w:t>
      </w:r>
    </w:p>
  </w:comment>
  <w:comment w:id="234" w:initials="Ч" w:author="Черновик" w:date="2026-10-02T00:00:00.000Z">
    <w:p>
      <w:r>
        <w:rPr>
          <w:sz w:val="18"/>
          <w:szCs w:val="18"/>
        </w:rPr>
        <w:t xml:space="preserve">Есть только у: Туркестан</w:t>
      </w:r>
    </w:p>
  </w:comment>
  <w:comment w:id="235" w:initials="Ч" w:author="Черновик" w:date="2026-10-02T00:00:00.000Z">
    <w:p>
      <w:r>
        <w:rPr>
          <w:sz w:val="18"/>
          <w:szCs w:val="18"/>
        </w:rPr>
        <w:t xml:space="preserve">Есть только у: Туркестан</w:t>
      </w:r>
    </w:p>
  </w:comment>
  <w:comment w:id="236" w:initials="Ч" w:author="Черновик" w:date="2026-10-02T00:00:00.000Z">
    <w:p>
      <w:r>
        <w:rPr>
          <w:sz w:val="18"/>
          <w:szCs w:val="18"/>
        </w:rPr>
        <w:t xml:space="preserve">Есть только у: Туркестан</w:t>
      </w:r>
    </w:p>
  </w:comment>
  <w:comment w:id="237" w:initials="Ч" w:author="Черновик" w:date="2026-10-02T00:00:00.000Z">
    <w:p>
      <w:r>
        <w:rPr>
          <w:sz w:val="18"/>
          <w:szCs w:val="18"/>
        </w:rPr>
        <w:t xml:space="preserve">Есть только у: Туркестан</w:t>
      </w:r>
    </w:p>
  </w:comment>
  <w:comment w:id="238" w:initials="Ч" w:author="Черновик" w:date="2026-10-02T00:00:00.000Z">
    <w:p>
      <w:r>
        <w:rPr>
          <w:sz w:val="18"/>
          <w:szCs w:val="18"/>
        </w:rPr>
        <w:t xml:space="preserve">Есть только у: Туркестан</w:t>
      </w:r>
    </w:p>
  </w:comment>
  <w:comment w:id="239" w:initials="Ч" w:author="Черновик" w:date="2026-10-02T00:00:00.000Z">
    <w:p>
      <w:r>
        <w:rPr>
          <w:sz w:val="18"/>
          <w:szCs w:val="18"/>
        </w:rPr>
        <w:t xml:space="preserve">Есть только у: Туркестан</w:t>
      </w:r>
    </w:p>
  </w:comment>
  <w:comment w:id="24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Абай, Ұлытау, Павлодар</w:t>
      </w:r>
    </w:p>
    <w:p>
      <w:r>
        <w:rPr>
          <w:sz w:val="18"/>
          <w:szCs w:val="18"/>
        </w:rPr>
        <w:t xml:space="preserve">Вариант 2 — Алматы</w:t>
      </w:r>
    </w:p>
    <w:p>
      <w:r>
        <w:rPr>
          <w:sz w:val="18"/>
          <w:szCs w:val="18"/>
        </w:rPr>
        <w:t xml:space="preserve">Вариант 3 — Акмола, Костанай</w:t>
      </w:r>
    </w:p>
  </w:comment>
  <w:comment w:id="24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Павлодар</w:t>
      </w:r>
    </w:p>
    <w:p>
      <w:r>
        <w:rPr>
          <w:sz w:val="18"/>
          <w:szCs w:val="18"/>
        </w:rPr>
        <w:t xml:space="preserve">Вариант 2 — Ұлытау</w:t>
      </w:r>
    </w:p>
    <w:p>
      <w:r>
        <w:rPr>
          <w:sz w:val="18"/>
          <w:szCs w:val="18"/>
        </w:rPr>
        <w:t xml:space="preserve">Вариант 3 — Жетісу</w:t>
      </w:r>
    </w:p>
    <w:p>
      <w:r>
        <w:rPr>
          <w:sz w:val="18"/>
          <w:szCs w:val="18"/>
        </w:rPr>
        <w:t xml:space="preserve">Вариант 4 — СКО</w:t>
      </w:r>
    </w:p>
    <w:p>
      <w:r>
        <w:rPr>
          <w:sz w:val="18"/>
          <w:szCs w:val="18"/>
        </w:rPr>
        <w:t xml:space="preserve">Вариант 5 — ЗКО</w:t>
      </w:r>
    </w:p>
  </w:comment>
  <w:comment w:id="242" w:initials="Ч" w:author="Черновик" w:date="2026-10-02T00:00:00.000Z">
    <w:p>
      <w:r>
        <w:rPr>
          <w:sz w:val="18"/>
          <w:szCs w:val="18"/>
        </w:rPr>
        <w:t xml:space="preserve">Есть у 13 из 16 регионов: Акмола, Актобе, Алматы, ВКО, Жамбыл, ЗКО, Караганда, Костанай, Кызылорда, Абай, Жетісу, Павлодар, СКО</w:t>
      </w:r>
    </w:p>
  </w:comment>
  <w:comment w:id="243" w:initials="Ч" w:author="Черновик" w:date="2026-10-02T00:00:00.000Z">
    <w:p>
      <w:r>
        <w:rPr>
          <w:sz w:val="18"/>
          <w:szCs w:val="18"/>
        </w:rPr>
        <w:t xml:space="preserve">Есть у 5 из 16 регионов: Актобе, Кызылорда, Абай, Ұлытау, Павлодар</w:t>
      </w:r>
    </w:p>
  </w:comment>
  <w:comment w:id="244" w:initials="Ч" w:author="Черновик" w:date="2026-10-02T00:00:00.000Z">
    <w:p>
      <w:r>
        <w:rPr>
          <w:sz w:val="18"/>
          <w:szCs w:val="18"/>
        </w:rPr>
        <w:t xml:space="preserve">Есть у 6 из 16 регионов: Акмола, Алматы, Жамбыл, Караганда, Костанай, Ұлытау</w:t>
      </w:r>
    </w:p>
  </w:comment>
  <w:comment w:id="24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Кызылорда, Абай, Павлодар</w:t>
      </w:r>
    </w:p>
    <w:p>
      <w:r>
        <w:rPr>
          <w:sz w:val="18"/>
          <w:szCs w:val="18"/>
        </w:rPr>
        <w:t xml:space="preserve">Вариант 2 — Алматы</w:t>
      </w:r>
    </w:p>
    <w:p>
      <w:r>
        <w:rPr>
          <w:sz w:val="18"/>
          <w:szCs w:val="18"/>
        </w:rPr>
        <w:t xml:space="preserve">Вариант 3 — Акмола, Костанай</w:t>
      </w:r>
    </w:p>
    <w:p>
      <w:r>
        <w:rPr>
          <w:sz w:val="18"/>
          <w:szCs w:val="18"/>
        </w:rPr>
        <w:t xml:space="preserve">Вариант 4 — Жамбыл</w:t>
      </w:r>
    </w:p>
    <w:p>
      <w:r>
        <w:rPr>
          <w:sz w:val="18"/>
          <w:szCs w:val="18"/>
        </w:rPr>
        <w:t xml:space="preserve">Вариант 5 — Караганда</w:t>
      </w:r>
    </w:p>
    <w:p>
      <w:r>
        <w:rPr>
          <w:sz w:val="18"/>
          <w:szCs w:val="18"/>
        </w:rPr>
        <w:t xml:space="preserve">Вариант 6 — Ұлытау</w:t>
      </w:r>
    </w:p>
    <w:p>
      <w:r>
        <w:rPr>
          <w:sz w:val="18"/>
          <w:szCs w:val="18"/>
        </w:rPr>
        <w:t xml:space="preserve">Вариант 7 — ВКО</w:t>
      </w:r>
    </w:p>
    <w:p>
      <w:r>
        <w:rPr>
          <w:sz w:val="18"/>
          <w:szCs w:val="18"/>
        </w:rPr>
        <w:t xml:space="preserve">Вариант 8 — Жетісу</w:t>
      </w:r>
    </w:p>
    <w:p>
      <w:r>
        <w:rPr>
          <w:sz w:val="18"/>
          <w:szCs w:val="18"/>
        </w:rPr>
        <w:t xml:space="preserve">Вариант 9 — ЗКО, Жетісу, СКО</w:t>
      </w:r>
    </w:p>
    <w:p>
      <w:r>
        <w:rPr>
          <w:sz w:val="18"/>
          <w:szCs w:val="18"/>
        </w:rPr>
        <w:t xml:space="preserve">Вариант 10 — Жетісу</w:t>
      </w:r>
    </w:p>
    <w:p>
      <w:r>
        <w:rPr>
          <w:sz w:val="18"/>
          <w:szCs w:val="18"/>
        </w:rPr>
        <w:t xml:space="preserve">Вариант 11 — Атырау, Туркестан</w:t>
      </w:r>
    </w:p>
  </w:comment>
  <w:comment w:id="246"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47"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48" w:initials="Ч" w:author="Черновик" w:date="2026-10-02T00:00:00.000Z">
    <w:p>
      <w:r>
        <w:rPr>
          <w:sz w:val="18"/>
          <w:szCs w:val="18"/>
        </w:rPr>
        <w:t xml:space="preserve">Есть у 5 из 16 регионов: Актобе, ВКО, Кызылорда, Абай, Павлодар</w:t>
      </w:r>
    </w:p>
  </w:comment>
  <w:comment w:id="249"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50" w:initials="Ч" w:author="Черновик" w:date="2026-10-02T00:00:00.000Z">
    <w:p>
      <w:r>
        <w:rPr>
          <w:sz w:val="18"/>
          <w:szCs w:val="18"/>
        </w:rPr>
        <w:t xml:space="preserve">Есть у 11 из 16 регионов: Акмола, Актобе, Алматы, Жамбыл, Караганда, Костанай, Кызылорда, Абай, Жетісу, Ұлытау, Павлодар</w:t>
      </w:r>
    </w:p>
  </w:comment>
  <w:comment w:id="251"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52" w:initials="Ч" w:author="Черновик" w:date="2026-10-02T00:00:00.000Z">
    <w:p>
      <w:r>
        <w:rPr>
          <w:sz w:val="18"/>
          <w:szCs w:val="18"/>
        </w:rPr>
        <w:t xml:space="preserve">Есть у 9 из 16 регионов: Актобе, Алматы, ВКО, Жамбыл, Караганда, Кызылорда, Абай, Ұлытау, Павлодар</w:t>
      </w:r>
    </w:p>
  </w:comment>
  <w:comment w:id="25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Жамбыл, Караганда, Кызылорда, Абай, Жетісу, Ұлытау, Павлодар</w:t>
      </w:r>
    </w:p>
    <w:p>
      <w:r>
        <w:rPr>
          <w:sz w:val="18"/>
          <w:szCs w:val="18"/>
        </w:rPr>
        <w:t xml:space="preserve">Вариант 2 — Акмола, Костанай</w:t>
      </w:r>
    </w:p>
  </w:comment>
  <w:comment w:id="254"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55" w:initials="Ч" w:author="Черновик" w:date="2026-10-02T00:00:00.000Z">
    <w:p>
      <w:r>
        <w:rPr>
          <w:sz w:val="18"/>
          <w:szCs w:val="18"/>
        </w:rPr>
        <w:t xml:space="preserve">Есть у 11 из 16 регионов: Акмола, Актобе, Алматы, Жамбыл, Караганда, Костанай, Кызылорда, Абай, Жетісу, Ұлытау, Павлодар</w:t>
      </w:r>
    </w:p>
  </w:comment>
  <w:comment w:id="256"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57" w:initials="Ч" w:author="Черновик" w:date="2026-10-02T00:00:00.000Z">
    <w:p>
      <w:r>
        <w:rPr>
          <w:sz w:val="18"/>
          <w:szCs w:val="18"/>
        </w:rPr>
        <w:t xml:space="preserve">Есть у 12 из 16 регионов: Акмола, Актобе, Алматы, ВКО, Жамбыл, Караганда, Костанай, Кызылорда, Абай, Жетісу, Ұлытау, Павлодар</w:t>
      </w:r>
    </w:p>
  </w:comment>
  <w:comment w:id="258" w:initials="Ч" w:author="Черновик" w:date="2026-10-02T00:00:00.000Z">
    <w:p>
      <w:r>
        <w:rPr>
          <w:sz w:val="18"/>
          <w:szCs w:val="18"/>
        </w:rPr>
        <w:t xml:space="preserve">Есть у 10 из 16 регионов: Акмола, Актобе, Алматы, Жамбыл, Караганда, Костанай, Кызылорда, Абай, Ұлытау, Павлодар</w:t>
      </w:r>
    </w:p>
  </w:comment>
  <w:comment w:id="25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Жамбыл, Караганда, Костанай, Кызылорда, Абай, Ұлытау, Павлодар</w:t>
      </w:r>
    </w:p>
    <w:p>
      <w:r>
        <w:rPr>
          <w:sz w:val="18"/>
          <w:szCs w:val="18"/>
        </w:rPr>
        <w:t xml:space="preserve">Вариант 2 — ВКО</w:t>
      </w:r>
    </w:p>
    <w:p>
      <w:r>
        <w:rPr>
          <w:sz w:val="18"/>
          <w:szCs w:val="18"/>
        </w:rPr>
        <w:t xml:space="preserve">Вариант 3 — ЗКО, Жетісу, СКО</w:t>
      </w:r>
    </w:p>
    <w:p>
      <w:r>
        <w:rPr>
          <w:sz w:val="18"/>
          <w:szCs w:val="18"/>
        </w:rPr>
        <w:t xml:space="preserve">Вариант 4 — Атырау, Туркестан</w:t>
      </w:r>
    </w:p>
  </w:comment>
  <w:comment w:id="260"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61" w:initials="Ч" w:author="Черновик" w:date="2026-10-02T00:00:00.000Z">
    <w:p>
      <w:r>
        <w:rPr>
          <w:sz w:val="18"/>
          <w:szCs w:val="18"/>
        </w:rPr>
        <w:t xml:space="preserve">Есть у 2 из 16 регионов: Атырау, Туркестан</w:t>
      </w:r>
    </w:p>
  </w:comment>
  <w:comment w:id="26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Ұлытау, Павлодар</w:t>
      </w:r>
    </w:p>
    <w:p>
      <w:r>
        <w:rPr>
          <w:sz w:val="18"/>
          <w:szCs w:val="18"/>
        </w:rPr>
        <w:t xml:space="preserve">Вариант 2 — ЗКО, Жетісу, СКО</w:t>
      </w:r>
    </w:p>
    <w:p>
      <w:r>
        <w:rPr>
          <w:sz w:val="18"/>
          <w:szCs w:val="18"/>
        </w:rPr>
        <w:t xml:space="preserve">Вариант 3 — Атырау, Туркестан</w:t>
      </w:r>
    </w:p>
  </w:comment>
  <w:comment w:id="263" w:initials="Ч" w:author="Черновик" w:date="2026-10-02T00:00:00.000Z">
    <w:p>
      <w:r>
        <w:rPr>
          <w:sz w:val="18"/>
          <w:szCs w:val="18"/>
        </w:rPr>
        <w:t xml:space="preserve">Есть у всех регионов, кроме: Атырау, Туркестан</w:t>
      </w:r>
    </w:p>
  </w:comment>
  <w:comment w:id="264" w:initials="Ч" w:author="Черновик" w:date="2026-10-02T00:00:00.000Z">
    <w:p>
      <w:r>
        <w:rPr>
          <w:sz w:val="18"/>
          <w:szCs w:val="18"/>
        </w:rPr>
        <w:t xml:space="preserve">Есть у 3 из 16 регионов: ЗКО, Жетісу, СКО</w:t>
      </w:r>
    </w:p>
  </w:comment>
  <w:comment w:id="265" w:initials="Ч" w:author="Черновик" w:date="2026-10-02T00:00:00.000Z">
    <w:p>
      <w:r>
        <w:rPr>
          <w:sz w:val="18"/>
          <w:szCs w:val="18"/>
        </w:rPr>
        <w:t xml:space="preserve">Есть у 2 из 16 регионов: Атырау, Туркестан</w:t>
      </w:r>
    </w:p>
  </w:comment>
  <w:comment w:id="26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Кызылорда, Абай, Жетісу, Павлодар</w:t>
      </w:r>
    </w:p>
    <w:p>
      <w:r>
        <w:rPr>
          <w:sz w:val="18"/>
          <w:szCs w:val="18"/>
        </w:rPr>
        <w:t xml:space="preserve">Вариант 2 — Акмола, Костанай</w:t>
      </w:r>
    </w:p>
    <w:p>
      <w:r>
        <w:rPr>
          <w:sz w:val="18"/>
          <w:szCs w:val="18"/>
        </w:rPr>
        <w:t xml:space="preserve">Вариант 3 — Атырау</w:t>
      </w:r>
    </w:p>
    <w:p>
      <w:r>
        <w:rPr>
          <w:sz w:val="18"/>
          <w:szCs w:val="18"/>
        </w:rPr>
        <w:t xml:space="preserve">Вариант 4 (положения нет) — Ұлытау</w:t>
      </w:r>
    </w:p>
  </w:comment>
  <w:comment w:id="267" w:initials="Ч" w:author="Черновик" w:date="2026-10-02T00:00:00.000Z">
    <w:p>
      <w:r>
        <w:rPr>
          <w:sz w:val="18"/>
          <w:szCs w:val="18"/>
        </w:rPr>
        <w:t xml:space="preserve">Есть у 11 из 16 регионов: Актобе, Алматы, Атырау, ВКО, Жамбыл, Кызылорда, Абай, Жетісу, Ұлытау, Павлодар, Туркестан</w:t>
      </w:r>
    </w:p>
  </w:comment>
  <w:comment w:id="268" w:initials="Ч" w:author="Черновик" w:date="2026-10-02T00:00:00.000Z">
    <w:p>
      <w:r>
        <w:rPr>
          <w:sz w:val="18"/>
          <w:szCs w:val="18"/>
        </w:rPr>
        <w:t xml:space="preserve">Есть только у: Туркестан</w:t>
      </w:r>
    </w:p>
  </w:comment>
  <w:comment w:id="269" w:initials="Ч" w:author="Черновик" w:date="2026-10-02T00:00:00.000Z">
    <w:p>
      <w:r>
        <w:rPr>
          <w:sz w:val="18"/>
          <w:szCs w:val="18"/>
        </w:rPr>
        <w:t xml:space="preserve">Есть у всех регионов</w:t>
      </w:r>
    </w:p>
  </w:comment>
  <w:comment w:id="27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Атырау</w:t>
      </w:r>
    </w:p>
    <w:p>
      <w:r>
        <w:rPr>
          <w:sz w:val="18"/>
          <w:szCs w:val="18"/>
        </w:rPr>
        <w:t xml:space="preserve">Вариант 2 — Туркестан</w:t>
      </w:r>
    </w:p>
  </w:comment>
  <w:comment w:id="27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Павлодар</w:t>
      </w:r>
    </w:p>
    <w:p>
      <w:r>
        <w:rPr>
          <w:sz w:val="18"/>
          <w:szCs w:val="18"/>
        </w:rPr>
        <w:t xml:space="preserve">Вариант 2 — Акмола, Костанай</w:t>
      </w:r>
    </w:p>
    <w:p>
      <w:r>
        <w:rPr>
          <w:sz w:val="18"/>
          <w:szCs w:val="18"/>
        </w:rPr>
        <w:t xml:space="preserve">Вариант 3 — Абай</w:t>
      </w:r>
    </w:p>
    <w:p>
      <w:r>
        <w:rPr>
          <w:sz w:val="18"/>
          <w:szCs w:val="18"/>
        </w:rPr>
        <w:t xml:space="preserve">Вариант 4 — Жетісу</w:t>
      </w:r>
    </w:p>
    <w:p>
      <w:r>
        <w:rPr>
          <w:sz w:val="18"/>
          <w:szCs w:val="18"/>
        </w:rPr>
        <w:t xml:space="preserve">Вариант 5 — ЗКО</w:t>
      </w:r>
    </w:p>
    <w:p>
      <w:r>
        <w:rPr>
          <w:sz w:val="18"/>
          <w:szCs w:val="18"/>
        </w:rPr>
        <w:t xml:space="preserve">Вариант 6 — Ұлытау</w:t>
      </w:r>
    </w:p>
    <w:p>
      <w:r>
        <w:rPr>
          <w:sz w:val="18"/>
          <w:szCs w:val="18"/>
        </w:rPr>
        <w:t xml:space="preserve">Вариант 7 — Атырау</w:t>
      </w:r>
    </w:p>
    <w:p>
      <w:r>
        <w:rPr>
          <w:sz w:val="18"/>
          <w:szCs w:val="18"/>
        </w:rPr>
        <w:t xml:space="preserve">Вариант 8 — Туркестан</w:t>
      </w:r>
    </w:p>
    <w:p>
      <w:r>
        <w:rPr>
          <w:sz w:val="18"/>
          <w:szCs w:val="18"/>
        </w:rPr>
        <w:t xml:space="preserve">Вариант 9 — СКО</w:t>
      </w:r>
    </w:p>
  </w:comment>
  <w:comment w:id="27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Абай</w:t>
      </w:r>
    </w:p>
    <w:p>
      <w:r>
        <w:rPr>
          <w:sz w:val="18"/>
          <w:szCs w:val="18"/>
        </w:rPr>
        <w:t xml:space="preserve">Вариант 2 (положения нет) — остальные регионы</w:t>
      </w:r>
    </w:p>
  </w:comment>
  <w:comment w:id="273" w:initials="Ч" w:author="Черновик" w:date="2026-10-02T00:00:00.000Z">
    <w:p>
      <w:r>
        <w:rPr>
          <w:sz w:val="18"/>
          <w:szCs w:val="18"/>
        </w:rPr>
        <w:t xml:space="preserve">Есть только у: Туркестан</w:t>
      </w:r>
    </w:p>
  </w:comment>
  <w:comment w:id="27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Павлодар</w:t>
      </w:r>
    </w:p>
    <w:p>
      <w:r>
        <w:rPr>
          <w:sz w:val="18"/>
          <w:szCs w:val="18"/>
        </w:rPr>
        <w:t xml:space="preserve">Вариант 2 — Абай</w:t>
      </w:r>
    </w:p>
    <w:p>
      <w:r>
        <w:rPr>
          <w:sz w:val="18"/>
          <w:szCs w:val="18"/>
        </w:rPr>
        <w:t xml:space="preserve">Вариант 3 — Атырау, Туркестан</w:t>
      </w:r>
    </w:p>
  </w:comment>
  <w:comment w:id="275" w:initials="Ч" w:author="Черновик" w:date="2026-10-02T00:00:00.000Z">
    <w:p>
      <w:r>
        <w:rPr>
          <w:sz w:val="18"/>
          <w:szCs w:val="18"/>
        </w:rPr>
        <w:t xml:space="preserve">Есть у 11 из 16 регионов: Акмола, Актобе, Алматы, ВКО, Жамбыл, Караганда, Костанай, Кызылорда, Абай, Ұлытау, Павлодар</w:t>
      </w:r>
    </w:p>
  </w:comment>
  <w:comment w:id="27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 Алматы, ВКО, Жамбыл, Караганда, Кызылорда, Абай, Павлодар</w:t>
      </w:r>
    </w:p>
    <w:p>
      <w:r>
        <w:rPr>
          <w:sz w:val="18"/>
          <w:szCs w:val="18"/>
        </w:rPr>
        <w:t xml:space="preserve">Вариант 2 — Костанай</w:t>
      </w:r>
    </w:p>
    <w:p>
      <w:r>
        <w:rPr>
          <w:sz w:val="18"/>
          <w:szCs w:val="18"/>
        </w:rPr>
        <w:t xml:space="preserve">Вариант 3 — Акмола</w:t>
      </w:r>
    </w:p>
    <w:p>
      <w:r>
        <w:rPr>
          <w:sz w:val="18"/>
          <w:szCs w:val="18"/>
        </w:rPr>
        <w:t xml:space="preserve">Вариант 4 — Абай</w:t>
      </w:r>
    </w:p>
    <w:p>
      <w:r>
        <w:rPr>
          <w:sz w:val="18"/>
          <w:szCs w:val="18"/>
        </w:rPr>
        <w:t xml:space="preserve">Вариант 5 (положения нет) — Атырау, ЗКО, Жетісу, Ұлытау, СКО, Туркестан</w:t>
      </w:r>
    </w:p>
  </w:comment>
  <w:comment w:id="277" w:initials="Ч" w:author="Черновик" w:date="2026-10-02T00:00:00.000Z">
    <w:p>
      <w:r>
        <w:rPr>
          <w:sz w:val="18"/>
          <w:szCs w:val="18"/>
        </w:rPr>
        <w:t xml:space="preserve">Есть у всех регионов, кроме: Атырау, Туркестан</w:t>
      </w:r>
    </w:p>
  </w:comment>
  <w:comment w:id="278" w:initials="Ч" w:author="Черновик" w:date="2026-10-02T00:00:00.000Z">
    <w:p>
      <w:r>
        <w:rPr>
          <w:sz w:val="18"/>
          <w:szCs w:val="18"/>
        </w:rPr>
        <w:t xml:space="preserve">Есть у всех регионов</w:t>
      </w:r>
    </w:p>
  </w:comment>
  <w:comment w:id="279" w:initials="Ч" w:author="Черновик" w:date="2026-10-02T00:00:00.000Z">
    <w:p>
      <w:r>
        <w:rPr>
          <w:sz w:val="18"/>
          <w:szCs w:val="18"/>
        </w:rPr>
        <w:t xml:space="preserve">Есть у всех регионов</w:t>
      </w:r>
    </w:p>
  </w:comment>
  <w:comment w:id="280" w:initials="Ч" w:author="Черновик" w:date="2026-10-02T00:00:00.000Z">
    <w:p>
      <w:r>
        <w:rPr>
          <w:sz w:val="18"/>
          <w:szCs w:val="18"/>
        </w:rPr>
        <w:t xml:space="preserve">Есть только у: Атырау</w:t>
      </w:r>
    </w:p>
  </w:comment>
  <w:comment w:id="281" w:initials="Ч" w:author="Черновик" w:date="2026-10-02T00:00:00.000Z">
    <w:p>
      <w:r>
        <w:rPr>
          <w:sz w:val="18"/>
          <w:szCs w:val="18"/>
        </w:rPr>
        <w:t xml:space="preserve">Есть только у: Туркестан</w:t>
      </w:r>
    </w:p>
  </w:comment>
  <w:comment w:id="282" w:initials="Ч" w:author="Черновик" w:date="2026-10-02T00:00:00.000Z">
    <w:p>
      <w:r>
        <w:rPr>
          <w:sz w:val="18"/>
          <w:szCs w:val="18"/>
        </w:rPr>
        <w:t xml:space="preserve">Есть у всех регионов</w:t>
      </w:r>
    </w:p>
  </w:comment>
  <w:comment w:id="283" w:initials="Ч" w:author="Черновик" w:date="2026-10-02T00:00:00.000Z">
    <w:p>
      <w:r>
        <w:rPr>
          <w:sz w:val="18"/>
          <w:szCs w:val="18"/>
        </w:rPr>
        <w:t xml:space="preserve">Есть у 2 из 16 регионов: Атырау, Туркестан</w:t>
      </w:r>
    </w:p>
  </w:comment>
  <w:comment w:id="284" w:initials="Ч" w:author="Черновик" w:date="2026-10-02T00:00:00.000Z">
    <w:p>
      <w:r>
        <w:rPr>
          <w:sz w:val="18"/>
          <w:szCs w:val="18"/>
        </w:rPr>
        <w:t xml:space="preserve">Есть у 2 из 16 регионов: Атырау, Туркестан</w:t>
      </w:r>
    </w:p>
  </w:comment>
  <w:comment w:id="285" w:initials="Ч" w:author="Черновик" w:date="2026-10-02T00:00:00.000Z">
    <w:p>
      <w:r>
        <w:rPr>
          <w:sz w:val="18"/>
          <w:szCs w:val="18"/>
        </w:rPr>
        <w:t xml:space="preserve">Есть только у: Туркестан</w:t>
      </w:r>
    </w:p>
  </w:comment>
  <w:comment w:id="286" w:initials="Ч" w:author="Черновик" w:date="2026-10-02T00:00:00.000Z">
    <w:p>
      <w:r>
        <w:rPr>
          <w:sz w:val="18"/>
          <w:szCs w:val="18"/>
        </w:rPr>
        <w:t xml:space="preserve">Есть у 2 из 16 регионов: Атырау, Туркестан</w:t>
      </w:r>
    </w:p>
  </w:comment>
  <w:comment w:id="28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Павлодар</w:t>
      </w:r>
    </w:p>
    <w:p>
      <w:r>
        <w:rPr>
          <w:sz w:val="18"/>
          <w:szCs w:val="18"/>
        </w:rPr>
        <w:t xml:space="preserve">Вариант 2 — ЗКО, Жетісу, СКО</w:t>
      </w:r>
    </w:p>
    <w:p>
      <w:r>
        <w:rPr>
          <w:sz w:val="18"/>
          <w:szCs w:val="18"/>
        </w:rPr>
        <w:t xml:space="preserve">Вариант 3 — Атырау</w:t>
      </w:r>
    </w:p>
    <w:p>
      <w:r>
        <w:rPr>
          <w:sz w:val="18"/>
          <w:szCs w:val="18"/>
        </w:rPr>
        <w:t xml:space="preserve">Вариант 4 — Туркестан</w:t>
      </w:r>
    </w:p>
    <w:p>
      <w:r>
        <w:rPr>
          <w:sz w:val="18"/>
          <w:szCs w:val="18"/>
        </w:rPr>
        <w:t xml:space="preserve">Вариант 5 — Ұлытау</w:t>
      </w:r>
    </w:p>
  </w:comment>
  <w:comment w:id="28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Акмола, Актобе, Алматы, ВКО, Жамбыл, Караганда, Костанай, Кызылорда, Абай, Павлодар</w:t>
      </w:r>
    </w:p>
    <w:p>
      <w:r>
        <w:rPr>
          <w:sz w:val="18"/>
          <w:szCs w:val="18"/>
        </w:rPr>
        <w:t xml:space="preserve">Вариант 2 — Атырау, Туркестан</w:t>
      </w:r>
    </w:p>
    <w:p>
      <w:r>
        <w:rPr>
          <w:sz w:val="18"/>
          <w:szCs w:val="18"/>
        </w:rPr>
        <w:t xml:space="preserve">Вариант 3 — Ұлытау</w:t>
      </w:r>
    </w:p>
    <w:p>
      <w:r>
        <w:rPr>
          <w:sz w:val="18"/>
          <w:szCs w:val="18"/>
        </w:rPr>
        <w:t xml:space="preserve">Вариант 4 — ЗКО</w:t>
      </w:r>
    </w:p>
    <w:p>
      <w:r>
        <w:rPr>
          <w:sz w:val="18"/>
          <w:szCs w:val="18"/>
        </w:rPr>
        <w:t xml:space="preserve">Вариант 5 (положения нет) — Жетісу, СКО</w:t>
      </w:r>
    </w:p>
  </w:comment>
  <w:comment w:id="28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Жетісу</w:t>
      </w:r>
    </w:p>
    <w:p>
      <w:r>
        <w:rPr>
          <w:sz w:val="18"/>
          <w:szCs w:val="18"/>
        </w:rPr>
        <w:t xml:space="preserve">Вариант 3 — Акмола, Костанай</w:t>
      </w:r>
    </w:p>
    <w:p>
      <w:r>
        <w:rPr>
          <w:sz w:val="18"/>
          <w:szCs w:val="18"/>
        </w:rPr>
        <w:t xml:space="preserve">Вариант 4 — Атырау</w:t>
      </w:r>
    </w:p>
    <w:p>
      <w:r>
        <w:rPr>
          <w:sz w:val="18"/>
          <w:szCs w:val="18"/>
        </w:rPr>
        <w:t xml:space="preserve">Вариант 5 — ЗКО</w:t>
      </w:r>
    </w:p>
  </w:comment>
  <w:comment w:id="29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ВКО</w:t>
      </w:r>
    </w:p>
    <w:p>
      <w:r>
        <w:rPr>
          <w:sz w:val="18"/>
          <w:szCs w:val="18"/>
        </w:rPr>
        <w:t xml:space="preserve">Вариант 3 — Жамбыл</w:t>
      </w:r>
    </w:p>
  </w:comment>
  <w:comment w:id="29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Актобе</w:t>
      </w:r>
    </w:p>
    <w:p>
      <w:r>
        <w:rPr>
          <w:sz w:val="18"/>
          <w:szCs w:val="18"/>
        </w:rPr>
        <w:t xml:space="preserve">Вариант 2 — ВКО</w:t>
      </w:r>
    </w:p>
  </w:comment>
  <w:comment w:id="292" w:initials="Ч" w:author="Черновик" w:date="2026-10-02T00:00:00.000Z">
    <w:p>
      <w:r>
        <w:rPr>
          <w:sz w:val="18"/>
          <w:szCs w:val="18"/>
        </w:rPr>
        <w:t xml:space="preserve">Есть только у: ВКО</w:t>
      </w:r>
    </w:p>
  </w:comment>
  <w:comment w:id="293" w:initials="Ч" w:author="Черновик" w:date="2026-10-02T00:00:00.000Z">
    <w:p>
      <w:r>
        <w:rPr>
          <w:sz w:val="18"/>
          <w:szCs w:val="18"/>
        </w:rPr>
        <w:t xml:space="preserve">Есть только у: Жамбыл</w:t>
      </w:r>
    </w:p>
  </w:comment>
  <w:comment w:id="294" w:initials="Ч" w:author="Черновик" w:date="2026-10-02T00:00:00.000Z">
    <w:p>
      <w:r>
        <w:rPr>
          <w:sz w:val="18"/>
          <w:szCs w:val="18"/>
        </w:rPr>
        <w:t xml:space="preserve">Есть у 3 из 16 регионов: Актобе, ВКО, Жамбыл</w:t>
      </w:r>
    </w:p>
  </w:comment>
  <w:comment w:id="295" w:initials="Ч" w:author="Черновик" w:date="2026-10-02T00:00:00.000Z">
    <w:p>
      <w:r>
        <w:rPr>
          <w:sz w:val="18"/>
          <w:szCs w:val="18"/>
        </w:rPr>
        <w:t xml:space="preserve">Есть только у: Ұлытау</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Черновик — для обсуждения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займа (кредита)</dc:title>
  <dc:creator>Черновик</dc:creator>
  <cp:lastModifiedBy>Un-named</cp:lastModifiedBy>
  <cp:revision>1</cp:revision>
  <dcterms:created xsi:type="dcterms:W3CDTF">2026-10-02T06:35:18.825Z</dcterms:created>
  <dcterms:modified xsi:type="dcterms:W3CDTF">2026-10-02T06:35:18.831Z</dcterms:modified>
</cp:coreProperties>
</file>

<file path=docProps/custom.xml><?xml version="1.0" encoding="utf-8"?>
<Properties xmlns="http://schemas.openxmlformats.org/officeDocument/2006/custom-properties" xmlns:vt="http://schemas.openxmlformats.org/officeDocument/2006/docPropsVTypes"/>
</file>