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Default="009449B4" w:rsidP="0023431C">
      <w:pPr>
        <w:pStyle w:val="Ttulo1"/>
        <w:numPr>
          <w:ilvl w:val="0"/>
          <w:numId w:val="0"/>
        </w:numPr>
        <w:jc w:val="center"/>
        <w:rPr>
          <w:b/>
        </w:rPr>
      </w:pPr>
    </w:p>
    <w:p w14:paraId="691D5536" w14:textId="77777777" w:rsidR="009449B4" w:rsidRPr="00274D4F" w:rsidRDefault="009449B4" w:rsidP="0023431C">
      <w:pPr>
        <w:pStyle w:val="Ttulo1"/>
        <w:numPr>
          <w:ilvl w:val="0"/>
          <w:numId w:val="0"/>
        </w:numPr>
        <w:jc w:val="center"/>
        <w:rPr>
          <w:rFonts w:ascii="Myriad Pro" w:hAnsi="Myriad Pro"/>
          <w:b/>
        </w:rPr>
      </w:pPr>
    </w:p>
    <w:p w14:paraId="255ADB73" w14:textId="77777777" w:rsidR="009449B4" w:rsidRPr="00274D4F" w:rsidRDefault="009449B4" w:rsidP="0023431C">
      <w:pPr>
        <w:pStyle w:val="Ttulo1"/>
        <w:numPr>
          <w:ilvl w:val="0"/>
          <w:numId w:val="0"/>
        </w:numPr>
        <w:jc w:val="center"/>
        <w:rPr>
          <w:rFonts w:ascii="Myriad Pro" w:hAnsi="Myriad Pro"/>
          <w:b/>
        </w:rPr>
      </w:pPr>
    </w:p>
    <w:p w14:paraId="29A194A9" w14:textId="77777777" w:rsidR="000B0710" w:rsidRPr="00274D4F" w:rsidRDefault="000B0710" w:rsidP="000B0710">
      <w:pPr>
        <w:rPr>
          <w:rFonts w:ascii="Myriad Pro" w:hAnsi="Myriad Pro"/>
        </w:rPr>
      </w:pPr>
    </w:p>
    <w:p w14:paraId="36D0CE9E" w14:textId="77777777" w:rsidR="000B0710" w:rsidRPr="00274D4F" w:rsidRDefault="000B0710" w:rsidP="000B0710">
      <w:pPr>
        <w:rPr>
          <w:rFonts w:ascii="Myriad Pro" w:hAnsi="Myriad Pro"/>
        </w:rPr>
      </w:pPr>
    </w:p>
    <w:p w14:paraId="03935839" w14:textId="77777777" w:rsidR="009449B4" w:rsidRPr="00274D4F" w:rsidRDefault="009449B4" w:rsidP="0023431C">
      <w:pPr>
        <w:rPr>
          <w:rFonts w:ascii="Myriad Pro" w:hAnsi="Myriad Pro"/>
        </w:rPr>
      </w:pPr>
    </w:p>
    <w:p w14:paraId="46AC277F" w14:textId="77777777" w:rsidR="009449B4" w:rsidRPr="00274D4F" w:rsidRDefault="009449B4" w:rsidP="0023431C">
      <w:pPr>
        <w:rPr>
          <w:rFonts w:ascii="Myriad Pro" w:hAnsi="Myriad Pro"/>
        </w:rPr>
      </w:pPr>
    </w:p>
    <w:p w14:paraId="55741418" w14:textId="77777777" w:rsidR="009449B4" w:rsidRPr="00274D4F" w:rsidRDefault="009449B4" w:rsidP="0023431C">
      <w:pPr>
        <w:rPr>
          <w:rFonts w:ascii="Myriad Pro" w:hAnsi="Myriad Pro"/>
        </w:rPr>
      </w:pPr>
    </w:p>
    <w:p w14:paraId="6133B834" w14:textId="77777777" w:rsidR="009449B4" w:rsidRPr="00274D4F" w:rsidRDefault="009449B4" w:rsidP="0023431C">
      <w:pPr>
        <w:rPr>
          <w:rFonts w:ascii="Myriad Pro" w:hAnsi="Myriad Pro"/>
        </w:rPr>
      </w:pPr>
    </w:p>
    <w:p w14:paraId="182E9AC7" w14:textId="77777777" w:rsidR="009449B4" w:rsidRPr="00274D4F" w:rsidRDefault="009449B4" w:rsidP="000B0710">
      <w:pPr>
        <w:pBdr>
          <w:top w:val="single" w:sz="4" w:space="1" w:color="FF0000"/>
          <w:bottom w:val="single" w:sz="4" w:space="1" w:color="FF0000"/>
        </w:pBdr>
        <w:rPr>
          <w:rFonts w:ascii="Myriad Pro" w:hAnsi="Myriad Pro"/>
        </w:rPr>
      </w:pPr>
    </w:p>
    <w:p w14:paraId="4EF48FBF" w14:textId="77777777" w:rsidR="000B0710" w:rsidRPr="00274D4F" w:rsidRDefault="000B0710" w:rsidP="000B0710">
      <w:pPr>
        <w:pBdr>
          <w:top w:val="single" w:sz="4" w:space="1" w:color="FF0000"/>
          <w:bottom w:val="single" w:sz="4" w:space="1" w:color="FF0000"/>
        </w:pBdr>
        <w:rPr>
          <w:rFonts w:ascii="Myriad Pro" w:hAnsi="Myriad Pro"/>
        </w:rPr>
      </w:pPr>
    </w:p>
    <w:p w14:paraId="173B68DB" w14:textId="0D84CAFD" w:rsidR="007A5E30" w:rsidRPr="00274D4F" w:rsidRDefault="009078F6" w:rsidP="000B0710">
      <w:pPr>
        <w:pStyle w:val="Ttulo1"/>
        <w:numPr>
          <w:ilvl w:val="0"/>
          <w:numId w:val="0"/>
        </w:numPr>
        <w:pBdr>
          <w:top w:val="single" w:sz="4" w:space="1" w:color="FF0000"/>
          <w:bottom w:val="single" w:sz="4" w:space="1" w:color="FF0000"/>
        </w:pBdr>
        <w:jc w:val="center"/>
        <w:rPr>
          <w:rFonts w:ascii="Myriad Pro" w:hAnsi="Myriad Pro"/>
          <w:b/>
        </w:rPr>
      </w:pPr>
      <w:bookmarkStart w:id="0" w:name="_Toc214217777"/>
      <w:r>
        <w:rPr>
          <w:rFonts w:ascii="Myriad Pro" w:hAnsi="Myriad Pro"/>
          <w:b/>
        </w:rPr>
        <w:t>Manual de Usuario</w:t>
      </w:r>
      <w:bookmarkEnd w:id="0"/>
    </w:p>
    <w:p w14:paraId="5D32648F" w14:textId="4E692027" w:rsidR="009449B4" w:rsidRPr="00274D4F" w:rsidRDefault="005C1523" w:rsidP="000B0710">
      <w:pPr>
        <w:pStyle w:val="Ttulo1"/>
        <w:numPr>
          <w:ilvl w:val="0"/>
          <w:numId w:val="0"/>
        </w:numPr>
        <w:pBdr>
          <w:top w:val="single" w:sz="4" w:space="1" w:color="FF0000"/>
          <w:bottom w:val="single" w:sz="4" w:space="1" w:color="FF0000"/>
        </w:pBdr>
        <w:jc w:val="center"/>
        <w:rPr>
          <w:rFonts w:ascii="Myriad Pro" w:hAnsi="Myriad Pro"/>
        </w:rPr>
      </w:pPr>
      <w:bookmarkStart w:id="1" w:name="_Toc214217778"/>
      <w:r>
        <w:rPr>
          <w:rFonts w:ascii="Myriad Pro" w:hAnsi="Myriad Pro"/>
        </w:rPr>
        <w:t xml:space="preserve"> </w:t>
      </w:r>
      <w:proofErr w:type="spellStart"/>
      <w:r>
        <w:rPr>
          <w:rFonts w:ascii="Myriad Pro" w:hAnsi="Myriad Pro"/>
        </w:rPr>
        <w:t>Mantendor</w:t>
      </w:r>
      <w:proofErr w:type="spellEnd"/>
      <w:r>
        <w:rPr>
          <w:rFonts w:ascii="Myriad Pro" w:hAnsi="Myriad Pro"/>
        </w:rPr>
        <w:t xml:space="preserve"> N</w:t>
      </w:r>
      <w:r w:rsidR="009078F6">
        <w:rPr>
          <w:rFonts w:ascii="Myriad Pro" w:hAnsi="Myriad Pro"/>
        </w:rPr>
        <w:t>uam</w:t>
      </w:r>
      <w:bookmarkEnd w:id="1"/>
    </w:p>
    <w:p w14:paraId="7148BB55" w14:textId="77777777" w:rsidR="000B0710" w:rsidRPr="00274D4F" w:rsidRDefault="000B0710" w:rsidP="000B0710">
      <w:pPr>
        <w:pBdr>
          <w:top w:val="single" w:sz="4" w:space="1" w:color="FF0000"/>
          <w:bottom w:val="single" w:sz="4" w:space="1" w:color="FF0000"/>
        </w:pBdr>
        <w:rPr>
          <w:rFonts w:ascii="Myriad Pro" w:hAnsi="Myriad Pro"/>
        </w:rPr>
      </w:pPr>
    </w:p>
    <w:p w14:paraId="0E478F9D" w14:textId="77777777" w:rsidR="000B0710" w:rsidRPr="00274D4F" w:rsidRDefault="000B0710" w:rsidP="000B0710">
      <w:pPr>
        <w:pBdr>
          <w:top w:val="single" w:sz="4" w:space="1" w:color="FF0000"/>
          <w:bottom w:val="single" w:sz="4" w:space="1" w:color="FF0000"/>
        </w:pBdr>
        <w:rPr>
          <w:rFonts w:ascii="Myriad Pro" w:hAnsi="Myriad Pro"/>
        </w:rPr>
      </w:pPr>
    </w:p>
    <w:p w14:paraId="6A5D2484" w14:textId="77777777" w:rsidR="000B0710" w:rsidRPr="00274D4F" w:rsidRDefault="000B0710" w:rsidP="000B0710">
      <w:pPr>
        <w:rPr>
          <w:rFonts w:ascii="Myriad Pro" w:hAnsi="Myriad Pro"/>
        </w:rPr>
      </w:pPr>
    </w:p>
    <w:p w14:paraId="124EDBC9" w14:textId="77777777" w:rsidR="000B0710" w:rsidRPr="00274D4F" w:rsidRDefault="000B0710" w:rsidP="000B0710">
      <w:pPr>
        <w:rPr>
          <w:rFonts w:ascii="Myriad Pro" w:hAnsi="Myriad Pro"/>
        </w:rPr>
      </w:pPr>
    </w:p>
    <w:p w14:paraId="76525CD9" w14:textId="77777777" w:rsidR="000B0710" w:rsidRPr="00274D4F" w:rsidRDefault="000B0710" w:rsidP="000B0710">
      <w:pPr>
        <w:rPr>
          <w:rFonts w:ascii="Myriad Pro" w:hAnsi="Myriad Pro"/>
        </w:rPr>
      </w:pPr>
    </w:p>
    <w:p w14:paraId="39C495D5" w14:textId="77777777" w:rsidR="009449B4" w:rsidRPr="00274D4F" w:rsidRDefault="009449B4" w:rsidP="0023431C">
      <w:pPr>
        <w:rPr>
          <w:rFonts w:ascii="Myriad Pro" w:hAnsi="Myriad Pro"/>
        </w:rPr>
      </w:pPr>
    </w:p>
    <w:p w14:paraId="45B4D236" w14:textId="77777777" w:rsidR="009449B4" w:rsidRPr="00274D4F" w:rsidRDefault="009449B4" w:rsidP="009449B4">
      <w:pPr>
        <w:rPr>
          <w:rFonts w:ascii="Myriad Pro" w:hAnsi="Myriad Pro"/>
        </w:rPr>
      </w:pPr>
    </w:p>
    <w:p w14:paraId="44F1468C" w14:textId="4FCFBC04" w:rsidR="009449B4" w:rsidRDefault="009449B4" w:rsidP="009449B4">
      <w:pPr>
        <w:rPr>
          <w:rFonts w:ascii="Myriad Pro" w:hAnsi="Myriad Pro"/>
        </w:rPr>
      </w:pPr>
    </w:p>
    <w:p w14:paraId="17ECAEDC" w14:textId="77777777" w:rsidR="00211A28" w:rsidRDefault="00211A28" w:rsidP="009449B4">
      <w:pPr>
        <w:rPr>
          <w:rFonts w:ascii="Myriad Pro" w:hAnsi="Myriad Pro"/>
        </w:rPr>
      </w:pPr>
    </w:p>
    <w:p w14:paraId="1DC984E7" w14:textId="77777777" w:rsidR="00211A28" w:rsidRDefault="00211A28" w:rsidP="009449B4">
      <w:pPr>
        <w:rPr>
          <w:rFonts w:ascii="Myriad Pro" w:hAnsi="Myriad Pro"/>
        </w:rPr>
      </w:pPr>
    </w:p>
    <w:p w14:paraId="2B715227" w14:textId="77777777" w:rsidR="00211A28" w:rsidRDefault="00211A28" w:rsidP="009449B4">
      <w:pPr>
        <w:rPr>
          <w:rFonts w:ascii="Myriad Pro" w:hAnsi="Myriad Pro"/>
        </w:rPr>
      </w:pPr>
    </w:p>
    <w:p w14:paraId="279C8EDF" w14:textId="77777777" w:rsidR="00211A28" w:rsidRDefault="00211A28" w:rsidP="009449B4">
      <w:pPr>
        <w:rPr>
          <w:rFonts w:ascii="Myriad Pro" w:hAnsi="Myriad Pro"/>
        </w:rPr>
      </w:pPr>
    </w:p>
    <w:p w14:paraId="75B3DE75" w14:textId="77777777" w:rsidR="00211A28" w:rsidRPr="00274D4F" w:rsidRDefault="00211A28" w:rsidP="009449B4">
      <w:pPr>
        <w:rPr>
          <w:rFonts w:ascii="Myriad Pro" w:hAnsi="Myriad Pro"/>
        </w:rPr>
      </w:pPr>
    </w:p>
    <w:p w14:paraId="772C3608" w14:textId="77777777" w:rsidR="009449B4" w:rsidRPr="00274D4F" w:rsidRDefault="009449B4" w:rsidP="009449B4">
      <w:pPr>
        <w:rPr>
          <w:rFonts w:ascii="Myriad Pro" w:hAnsi="Myriad Pro"/>
        </w:rPr>
      </w:pPr>
    </w:p>
    <w:sdt>
      <w:sdtPr>
        <w:rPr>
          <w:rFonts w:asciiTheme="minorHAnsi" w:eastAsiaTheme="minorHAnsi" w:hAnsiTheme="minorHAnsi" w:cstheme="minorBidi"/>
          <w:color w:val="auto"/>
          <w:sz w:val="22"/>
          <w:szCs w:val="22"/>
          <w:lang w:val="es-CL"/>
        </w:rPr>
        <w:id w:val="-1845008283"/>
        <w:docPartObj>
          <w:docPartGallery w:val="Table of Contents"/>
          <w:docPartUnique/>
        </w:docPartObj>
      </w:sdtPr>
      <w:sdtEndPr>
        <w:rPr>
          <w:b/>
          <w:bCs/>
          <w:noProof/>
        </w:rPr>
      </w:sdtEndPr>
      <w:sdtContent>
        <w:p w14:paraId="65DC3AC2" w14:textId="48DB5CAF" w:rsidR="00211A28" w:rsidRPr="00FD3007" w:rsidRDefault="00211A28">
          <w:pPr>
            <w:pStyle w:val="TtuloTDC"/>
            <w:rPr>
              <w:color w:val="EE0000"/>
              <w:lang w:val="es-CL"/>
            </w:rPr>
          </w:pPr>
          <w:proofErr w:type="spellStart"/>
          <w:r w:rsidRPr="00FD3007">
            <w:rPr>
              <w:color w:val="EE0000"/>
              <w:lang w:val="es-CL"/>
            </w:rPr>
            <w:t>Contents</w:t>
          </w:r>
          <w:proofErr w:type="spellEnd"/>
        </w:p>
        <w:p w14:paraId="5AA7100E" w14:textId="33445D31" w:rsidR="00211A28" w:rsidRDefault="00211A28">
          <w:pPr>
            <w:pStyle w:val="TDC1"/>
            <w:tabs>
              <w:tab w:val="right" w:leader="dot" w:pos="9485"/>
            </w:tabs>
            <w:rPr>
              <w:noProof/>
            </w:rPr>
          </w:pPr>
          <w:r>
            <w:fldChar w:fldCharType="begin"/>
          </w:r>
          <w:r>
            <w:instrText xml:space="preserve"> TOC \o "1-3" \h \z \u </w:instrText>
          </w:r>
          <w:r>
            <w:fldChar w:fldCharType="separate"/>
          </w:r>
          <w:hyperlink w:anchor="_Toc214217777" w:history="1">
            <w:r w:rsidRPr="00BA1229">
              <w:rPr>
                <w:rStyle w:val="Hipervnculo"/>
                <w:rFonts w:ascii="Myriad Pro" w:hAnsi="Myriad Pro"/>
                <w:b/>
                <w:noProof/>
              </w:rPr>
              <w:t>Manual de Usuario</w:t>
            </w:r>
            <w:r>
              <w:rPr>
                <w:noProof/>
                <w:webHidden/>
              </w:rPr>
              <w:tab/>
            </w:r>
            <w:r>
              <w:rPr>
                <w:noProof/>
                <w:webHidden/>
              </w:rPr>
              <w:fldChar w:fldCharType="begin"/>
            </w:r>
            <w:r>
              <w:rPr>
                <w:noProof/>
                <w:webHidden/>
              </w:rPr>
              <w:instrText xml:space="preserve"> PAGEREF _Toc214217777 \h </w:instrText>
            </w:r>
            <w:r>
              <w:rPr>
                <w:noProof/>
                <w:webHidden/>
              </w:rPr>
            </w:r>
            <w:r>
              <w:rPr>
                <w:noProof/>
                <w:webHidden/>
              </w:rPr>
              <w:fldChar w:fldCharType="separate"/>
            </w:r>
            <w:r>
              <w:rPr>
                <w:noProof/>
                <w:webHidden/>
              </w:rPr>
              <w:t>1</w:t>
            </w:r>
            <w:r>
              <w:rPr>
                <w:noProof/>
                <w:webHidden/>
              </w:rPr>
              <w:fldChar w:fldCharType="end"/>
            </w:r>
          </w:hyperlink>
        </w:p>
        <w:p w14:paraId="1C0FC990" w14:textId="2BAF5845" w:rsidR="00211A28" w:rsidRDefault="00211A28">
          <w:pPr>
            <w:pStyle w:val="TDC1"/>
            <w:tabs>
              <w:tab w:val="left" w:pos="480"/>
              <w:tab w:val="right" w:leader="dot" w:pos="9485"/>
            </w:tabs>
            <w:rPr>
              <w:noProof/>
            </w:rPr>
          </w:pPr>
          <w:hyperlink w:anchor="_Toc214217779" w:history="1">
            <w:r w:rsidRPr="00BA1229">
              <w:rPr>
                <w:rStyle w:val="Hipervnculo"/>
                <w:rFonts w:ascii="Myriad Pro" w:hAnsi="Myriad Pro"/>
                <w:noProof/>
              </w:rPr>
              <w:t>1</w:t>
            </w:r>
            <w:r>
              <w:rPr>
                <w:noProof/>
              </w:rPr>
              <w:tab/>
            </w:r>
            <w:r w:rsidRPr="00BA1229">
              <w:rPr>
                <w:rStyle w:val="Hipervnculo"/>
                <w:rFonts w:ascii="Myriad Pro" w:hAnsi="Myriad Pro"/>
                <w:noProof/>
              </w:rPr>
              <w:t>Inicio de Sesión</w:t>
            </w:r>
            <w:r>
              <w:rPr>
                <w:noProof/>
                <w:webHidden/>
              </w:rPr>
              <w:tab/>
            </w:r>
            <w:r>
              <w:rPr>
                <w:noProof/>
                <w:webHidden/>
              </w:rPr>
              <w:fldChar w:fldCharType="begin"/>
            </w:r>
            <w:r>
              <w:rPr>
                <w:noProof/>
                <w:webHidden/>
              </w:rPr>
              <w:instrText xml:space="preserve"> PAGEREF _Toc214217779 \h </w:instrText>
            </w:r>
            <w:r>
              <w:rPr>
                <w:noProof/>
                <w:webHidden/>
              </w:rPr>
            </w:r>
            <w:r>
              <w:rPr>
                <w:noProof/>
                <w:webHidden/>
              </w:rPr>
              <w:fldChar w:fldCharType="separate"/>
            </w:r>
            <w:r>
              <w:rPr>
                <w:noProof/>
                <w:webHidden/>
              </w:rPr>
              <w:t>3</w:t>
            </w:r>
            <w:r>
              <w:rPr>
                <w:noProof/>
                <w:webHidden/>
              </w:rPr>
              <w:fldChar w:fldCharType="end"/>
            </w:r>
          </w:hyperlink>
        </w:p>
        <w:p w14:paraId="24B46CB6" w14:textId="4AE1CF27" w:rsidR="00211A28" w:rsidRDefault="00211A28">
          <w:pPr>
            <w:pStyle w:val="TDC2"/>
            <w:tabs>
              <w:tab w:val="left" w:pos="960"/>
              <w:tab w:val="right" w:leader="dot" w:pos="9485"/>
            </w:tabs>
            <w:rPr>
              <w:noProof/>
            </w:rPr>
          </w:pPr>
          <w:hyperlink w:anchor="_Toc214217780" w:history="1">
            <w:r w:rsidRPr="00BA1229">
              <w:rPr>
                <w:rStyle w:val="Hipervnculo"/>
                <w:rFonts w:ascii="Myriad Pro" w:hAnsi="Myriad Pro"/>
                <w:noProof/>
              </w:rPr>
              <w:t>1.1</w:t>
            </w:r>
            <w:r>
              <w:rPr>
                <w:noProof/>
              </w:rPr>
              <w:tab/>
            </w:r>
            <w:r w:rsidRPr="00BA1229">
              <w:rPr>
                <w:rStyle w:val="Hipervnculo"/>
                <w:rFonts w:ascii="Myriad Pro" w:hAnsi="Myriad Pro"/>
                <w:noProof/>
              </w:rPr>
              <w:t>Pantalla Principal</w:t>
            </w:r>
            <w:r>
              <w:rPr>
                <w:noProof/>
                <w:webHidden/>
              </w:rPr>
              <w:tab/>
            </w:r>
            <w:r>
              <w:rPr>
                <w:noProof/>
                <w:webHidden/>
              </w:rPr>
              <w:fldChar w:fldCharType="begin"/>
            </w:r>
            <w:r>
              <w:rPr>
                <w:noProof/>
                <w:webHidden/>
              </w:rPr>
              <w:instrText xml:space="preserve"> PAGEREF _Toc214217780 \h </w:instrText>
            </w:r>
            <w:r>
              <w:rPr>
                <w:noProof/>
                <w:webHidden/>
              </w:rPr>
            </w:r>
            <w:r>
              <w:rPr>
                <w:noProof/>
                <w:webHidden/>
              </w:rPr>
              <w:fldChar w:fldCharType="separate"/>
            </w:r>
            <w:r>
              <w:rPr>
                <w:noProof/>
                <w:webHidden/>
              </w:rPr>
              <w:t>3</w:t>
            </w:r>
            <w:r>
              <w:rPr>
                <w:noProof/>
                <w:webHidden/>
              </w:rPr>
              <w:fldChar w:fldCharType="end"/>
            </w:r>
          </w:hyperlink>
        </w:p>
        <w:p w14:paraId="38BB3BF6" w14:textId="2AF7A8A1" w:rsidR="00211A28" w:rsidRDefault="00211A28">
          <w:pPr>
            <w:pStyle w:val="TDC2"/>
            <w:tabs>
              <w:tab w:val="left" w:pos="960"/>
              <w:tab w:val="right" w:leader="dot" w:pos="9485"/>
            </w:tabs>
            <w:rPr>
              <w:noProof/>
            </w:rPr>
          </w:pPr>
          <w:hyperlink w:anchor="_Toc214217781" w:history="1">
            <w:r w:rsidRPr="00BA1229">
              <w:rPr>
                <w:rStyle w:val="Hipervnculo"/>
                <w:rFonts w:ascii="Myriad Pro" w:hAnsi="Myriad Pro"/>
                <w:noProof/>
              </w:rPr>
              <w:t>1.2</w:t>
            </w:r>
            <w:r>
              <w:rPr>
                <w:noProof/>
              </w:rPr>
              <w:tab/>
            </w:r>
            <w:r w:rsidRPr="00BA1229">
              <w:rPr>
                <w:rStyle w:val="Hipervnculo"/>
                <w:rFonts w:ascii="Myriad Pro" w:hAnsi="Myriad Pro"/>
                <w:noProof/>
              </w:rPr>
              <w:t>Restaurar Contraseña</w:t>
            </w:r>
            <w:r>
              <w:rPr>
                <w:noProof/>
                <w:webHidden/>
              </w:rPr>
              <w:tab/>
            </w:r>
            <w:r>
              <w:rPr>
                <w:noProof/>
                <w:webHidden/>
              </w:rPr>
              <w:fldChar w:fldCharType="begin"/>
            </w:r>
            <w:r>
              <w:rPr>
                <w:noProof/>
                <w:webHidden/>
              </w:rPr>
              <w:instrText xml:space="preserve"> PAGEREF _Toc214217781 \h </w:instrText>
            </w:r>
            <w:r>
              <w:rPr>
                <w:noProof/>
                <w:webHidden/>
              </w:rPr>
            </w:r>
            <w:r>
              <w:rPr>
                <w:noProof/>
                <w:webHidden/>
              </w:rPr>
              <w:fldChar w:fldCharType="separate"/>
            </w:r>
            <w:r>
              <w:rPr>
                <w:noProof/>
                <w:webHidden/>
              </w:rPr>
              <w:t>4</w:t>
            </w:r>
            <w:r>
              <w:rPr>
                <w:noProof/>
                <w:webHidden/>
              </w:rPr>
              <w:fldChar w:fldCharType="end"/>
            </w:r>
          </w:hyperlink>
        </w:p>
        <w:p w14:paraId="01F82EE7" w14:textId="5E02BA80" w:rsidR="00211A28" w:rsidRDefault="00211A28">
          <w:pPr>
            <w:pStyle w:val="TDC1"/>
            <w:tabs>
              <w:tab w:val="left" w:pos="480"/>
              <w:tab w:val="right" w:leader="dot" w:pos="9485"/>
            </w:tabs>
            <w:rPr>
              <w:noProof/>
            </w:rPr>
          </w:pPr>
          <w:hyperlink w:anchor="_Toc214217782" w:history="1">
            <w:r w:rsidRPr="00BA1229">
              <w:rPr>
                <w:rStyle w:val="Hipervnculo"/>
                <w:rFonts w:ascii="Myriad Pro" w:hAnsi="Myriad Pro"/>
                <w:noProof/>
              </w:rPr>
              <w:t>2</w:t>
            </w:r>
            <w:r>
              <w:rPr>
                <w:noProof/>
              </w:rPr>
              <w:tab/>
            </w:r>
            <w:r w:rsidRPr="00BA1229">
              <w:rPr>
                <w:rStyle w:val="Hipervnculo"/>
                <w:rFonts w:ascii="Myriad Pro" w:hAnsi="Myriad Pro"/>
                <w:noProof/>
              </w:rPr>
              <w:t>Pantalla Mantenedor de Calificaciones Tributarias</w:t>
            </w:r>
            <w:r>
              <w:rPr>
                <w:noProof/>
                <w:webHidden/>
              </w:rPr>
              <w:tab/>
            </w:r>
            <w:r>
              <w:rPr>
                <w:noProof/>
                <w:webHidden/>
              </w:rPr>
              <w:fldChar w:fldCharType="begin"/>
            </w:r>
            <w:r>
              <w:rPr>
                <w:noProof/>
                <w:webHidden/>
              </w:rPr>
              <w:instrText xml:space="preserve"> PAGEREF _Toc214217782 \h </w:instrText>
            </w:r>
            <w:r>
              <w:rPr>
                <w:noProof/>
                <w:webHidden/>
              </w:rPr>
            </w:r>
            <w:r>
              <w:rPr>
                <w:noProof/>
                <w:webHidden/>
              </w:rPr>
              <w:fldChar w:fldCharType="separate"/>
            </w:r>
            <w:r>
              <w:rPr>
                <w:noProof/>
                <w:webHidden/>
              </w:rPr>
              <w:t>5</w:t>
            </w:r>
            <w:r>
              <w:rPr>
                <w:noProof/>
                <w:webHidden/>
              </w:rPr>
              <w:fldChar w:fldCharType="end"/>
            </w:r>
          </w:hyperlink>
        </w:p>
        <w:p w14:paraId="292C01ED" w14:textId="5176C0DC" w:rsidR="00211A28" w:rsidRDefault="00211A28">
          <w:pPr>
            <w:pStyle w:val="TDC2"/>
            <w:tabs>
              <w:tab w:val="left" w:pos="960"/>
              <w:tab w:val="right" w:leader="dot" w:pos="9485"/>
            </w:tabs>
            <w:rPr>
              <w:noProof/>
            </w:rPr>
          </w:pPr>
          <w:hyperlink w:anchor="_Toc214217783" w:history="1">
            <w:r w:rsidRPr="00BA1229">
              <w:rPr>
                <w:rStyle w:val="Hipervnculo"/>
                <w:rFonts w:ascii="Myriad Pro" w:hAnsi="Myriad Pro"/>
                <w:noProof/>
              </w:rPr>
              <w:t>2.1</w:t>
            </w:r>
            <w:r>
              <w:rPr>
                <w:noProof/>
              </w:rPr>
              <w:tab/>
            </w:r>
            <w:r w:rsidRPr="00BA1229">
              <w:rPr>
                <w:rStyle w:val="Hipervnculo"/>
                <w:rFonts w:ascii="Myriad Pro" w:hAnsi="Myriad Pro"/>
                <w:noProof/>
              </w:rPr>
              <w:t>Filtro</w:t>
            </w:r>
            <w:r>
              <w:rPr>
                <w:noProof/>
                <w:webHidden/>
              </w:rPr>
              <w:tab/>
            </w:r>
            <w:r>
              <w:rPr>
                <w:noProof/>
                <w:webHidden/>
              </w:rPr>
              <w:fldChar w:fldCharType="begin"/>
            </w:r>
            <w:r>
              <w:rPr>
                <w:noProof/>
                <w:webHidden/>
              </w:rPr>
              <w:instrText xml:space="preserve"> PAGEREF _Toc214217783 \h </w:instrText>
            </w:r>
            <w:r>
              <w:rPr>
                <w:noProof/>
                <w:webHidden/>
              </w:rPr>
            </w:r>
            <w:r>
              <w:rPr>
                <w:noProof/>
                <w:webHidden/>
              </w:rPr>
              <w:fldChar w:fldCharType="separate"/>
            </w:r>
            <w:r>
              <w:rPr>
                <w:noProof/>
                <w:webHidden/>
              </w:rPr>
              <w:t>5</w:t>
            </w:r>
            <w:r>
              <w:rPr>
                <w:noProof/>
                <w:webHidden/>
              </w:rPr>
              <w:fldChar w:fldCharType="end"/>
            </w:r>
          </w:hyperlink>
        </w:p>
        <w:p w14:paraId="1852A8CF" w14:textId="2DB44AC4" w:rsidR="00211A28" w:rsidRDefault="00211A28">
          <w:pPr>
            <w:pStyle w:val="TDC2"/>
            <w:tabs>
              <w:tab w:val="left" w:pos="960"/>
              <w:tab w:val="right" w:leader="dot" w:pos="9485"/>
            </w:tabs>
            <w:rPr>
              <w:noProof/>
            </w:rPr>
          </w:pPr>
          <w:hyperlink w:anchor="_Toc214217784" w:history="1">
            <w:r w:rsidRPr="00BA1229">
              <w:rPr>
                <w:rStyle w:val="Hipervnculo"/>
                <w:rFonts w:ascii="Myriad Pro" w:hAnsi="Myriad Pro"/>
                <w:noProof/>
              </w:rPr>
              <w:t>2.2</w:t>
            </w:r>
            <w:r>
              <w:rPr>
                <w:noProof/>
              </w:rPr>
              <w:tab/>
            </w:r>
            <w:r w:rsidRPr="00BA1229">
              <w:rPr>
                <w:rStyle w:val="Hipervnculo"/>
                <w:rFonts w:ascii="Myriad Pro" w:hAnsi="Myriad Pro"/>
                <w:noProof/>
              </w:rPr>
              <w:t>Ver perfil</w:t>
            </w:r>
            <w:r>
              <w:rPr>
                <w:noProof/>
                <w:webHidden/>
              </w:rPr>
              <w:tab/>
            </w:r>
            <w:r>
              <w:rPr>
                <w:noProof/>
                <w:webHidden/>
              </w:rPr>
              <w:fldChar w:fldCharType="begin"/>
            </w:r>
            <w:r>
              <w:rPr>
                <w:noProof/>
                <w:webHidden/>
              </w:rPr>
              <w:instrText xml:space="preserve"> PAGEREF _Toc214217784 \h </w:instrText>
            </w:r>
            <w:r>
              <w:rPr>
                <w:noProof/>
                <w:webHidden/>
              </w:rPr>
            </w:r>
            <w:r>
              <w:rPr>
                <w:noProof/>
                <w:webHidden/>
              </w:rPr>
              <w:fldChar w:fldCharType="separate"/>
            </w:r>
            <w:r>
              <w:rPr>
                <w:noProof/>
                <w:webHidden/>
              </w:rPr>
              <w:t>6</w:t>
            </w:r>
            <w:r>
              <w:rPr>
                <w:noProof/>
                <w:webHidden/>
              </w:rPr>
              <w:fldChar w:fldCharType="end"/>
            </w:r>
          </w:hyperlink>
        </w:p>
        <w:p w14:paraId="3622D129" w14:textId="7002D290" w:rsidR="00211A28" w:rsidRDefault="00211A28">
          <w:pPr>
            <w:pStyle w:val="TDC2"/>
            <w:tabs>
              <w:tab w:val="left" w:pos="960"/>
              <w:tab w:val="right" w:leader="dot" w:pos="9485"/>
            </w:tabs>
            <w:rPr>
              <w:noProof/>
            </w:rPr>
          </w:pPr>
          <w:hyperlink w:anchor="_Toc214217785" w:history="1">
            <w:r w:rsidRPr="00BA1229">
              <w:rPr>
                <w:rStyle w:val="Hipervnculo"/>
                <w:rFonts w:ascii="Myriad Pro" w:hAnsi="Myriad Pro"/>
                <w:noProof/>
              </w:rPr>
              <w:t>2.3</w:t>
            </w:r>
            <w:r>
              <w:rPr>
                <w:noProof/>
              </w:rPr>
              <w:tab/>
            </w:r>
            <w:r w:rsidRPr="00BA1229">
              <w:rPr>
                <w:rStyle w:val="Hipervnculo"/>
                <w:rFonts w:ascii="Myriad Pro" w:hAnsi="Myriad Pro"/>
                <w:noProof/>
              </w:rPr>
              <w:t>Cerrar sesión</w:t>
            </w:r>
            <w:r>
              <w:rPr>
                <w:noProof/>
                <w:webHidden/>
              </w:rPr>
              <w:tab/>
            </w:r>
            <w:r>
              <w:rPr>
                <w:noProof/>
                <w:webHidden/>
              </w:rPr>
              <w:fldChar w:fldCharType="begin"/>
            </w:r>
            <w:r>
              <w:rPr>
                <w:noProof/>
                <w:webHidden/>
              </w:rPr>
              <w:instrText xml:space="preserve"> PAGEREF _Toc214217785 \h </w:instrText>
            </w:r>
            <w:r>
              <w:rPr>
                <w:noProof/>
                <w:webHidden/>
              </w:rPr>
            </w:r>
            <w:r>
              <w:rPr>
                <w:noProof/>
                <w:webHidden/>
              </w:rPr>
              <w:fldChar w:fldCharType="separate"/>
            </w:r>
            <w:r>
              <w:rPr>
                <w:noProof/>
                <w:webHidden/>
              </w:rPr>
              <w:t>6</w:t>
            </w:r>
            <w:r>
              <w:rPr>
                <w:noProof/>
                <w:webHidden/>
              </w:rPr>
              <w:fldChar w:fldCharType="end"/>
            </w:r>
          </w:hyperlink>
        </w:p>
        <w:p w14:paraId="70BEE211" w14:textId="4D3147FA" w:rsidR="00211A28" w:rsidRDefault="00211A28">
          <w:pPr>
            <w:pStyle w:val="TDC2"/>
            <w:tabs>
              <w:tab w:val="left" w:pos="960"/>
              <w:tab w:val="right" w:leader="dot" w:pos="9485"/>
            </w:tabs>
            <w:rPr>
              <w:noProof/>
            </w:rPr>
          </w:pPr>
          <w:hyperlink w:anchor="_Toc214217786" w:history="1">
            <w:r w:rsidRPr="00BA1229">
              <w:rPr>
                <w:rStyle w:val="Hipervnculo"/>
                <w:rFonts w:ascii="Myriad Pro" w:hAnsi="Myriad Pro"/>
                <w:noProof/>
              </w:rPr>
              <w:t>2.4</w:t>
            </w:r>
            <w:r>
              <w:rPr>
                <w:noProof/>
              </w:rPr>
              <w:tab/>
            </w:r>
            <w:r w:rsidRPr="00BA1229">
              <w:rPr>
                <w:rStyle w:val="Hipervnculo"/>
                <w:rFonts w:ascii="Myriad Pro" w:hAnsi="Myriad Pro"/>
                <w:noProof/>
              </w:rPr>
              <w:t>Nueva calificación</w:t>
            </w:r>
            <w:r>
              <w:rPr>
                <w:noProof/>
                <w:webHidden/>
              </w:rPr>
              <w:tab/>
            </w:r>
            <w:r>
              <w:rPr>
                <w:noProof/>
                <w:webHidden/>
              </w:rPr>
              <w:fldChar w:fldCharType="begin"/>
            </w:r>
            <w:r>
              <w:rPr>
                <w:noProof/>
                <w:webHidden/>
              </w:rPr>
              <w:instrText xml:space="preserve"> PAGEREF _Toc214217786 \h </w:instrText>
            </w:r>
            <w:r>
              <w:rPr>
                <w:noProof/>
                <w:webHidden/>
              </w:rPr>
            </w:r>
            <w:r>
              <w:rPr>
                <w:noProof/>
                <w:webHidden/>
              </w:rPr>
              <w:fldChar w:fldCharType="separate"/>
            </w:r>
            <w:r>
              <w:rPr>
                <w:noProof/>
                <w:webHidden/>
              </w:rPr>
              <w:t>7</w:t>
            </w:r>
            <w:r>
              <w:rPr>
                <w:noProof/>
                <w:webHidden/>
              </w:rPr>
              <w:fldChar w:fldCharType="end"/>
            </w:r>
          </w:hyperlink>
        </w:p>
        <w:p w14:paraId="65F38DA6" w14:textId="6AAB1117" w:rsidR="00211A28" w:rsidRDefault="00211A28">
          <w:pPr>
            <w:pStyle w:val="TDC2"/>
            <w:tabs>
              <w:tab w:val="left" w:pos="960"/>
              <w:tab w:val="right" w:leader="dot" w:pos="9485"/>
            </w:tabs>
            <w:rPr>
              <w:noProof/>
            </w:rPr>
          </w:pPr>
          <w:hyperlink w:anchor="_Toc214217787" w:history="1">
            <w:r w:rsidRPr="00BA1229">
              <w:rPr>
                <w:rStyle w:val="Hipervnculo"/>
                <w:rFonts w:ascii="Myriad Pro" w:hAnsi="Myriad Pro"/>
                <w:noProof/>
              </w:rPr>
              <w:t>2.5</w:t>
            </w:r>
            <w:r>
              <w:rPr>
                <w:noProof/>
              </w:rPr>
              <w:tab/>
            </w:r>
            <w:r w:rsidRPr="00BA1229">
              <w:rPr>
                <w:rStyle w:val="Hipervnculo"/>
                <w:rFonts w:ascii="Myriad Pro" w:hAnsi="Myriad Pro"/>
                <w:noProof/>
              </w:rPr>
              <w:t>Nueva calificación - Por factores</w:t>
            </w:r>
            <w:r>
              <w:rPr>
                <w:noProof/>
                <w:webHidden/>
              </w:rPr>
              <w:tab/>
            </w:r>
            <w:r>
              <w:rPr>
                <w:noProof/>
                <w:webHidden/>
              </w:rPr>
              <w:fldChar w:fldCharType="begin"/>
            </w:r>
            <w:r>
              <w:rPr>
                <w:noProof/>
                <w:webHidden/>
              </w:rPr>
              <w:instrText xml:space="preserve"> PAGEREF _Toc214217787 \h </w:instrText>
            </w:r>
            <w:r>
              <w:rPr>
                <w:noProof/>
                <w:webHidden/>
              </w:rPr>
            </w:r>
            <w:r>
              <w:rPr>
                <w:noProof/>
                <w:webHidden/>
              </w:rPr>
              <w:fldChar w:fldCharType="separate"/>
            </w:r>
            <w:r>
              <w:rPr>
                <w:noProof/>
                <w:webHidden/>
              </w:rPr>
              <w:t>8</w:t>
            </w:r>
            <w:r>
              <w:rPr>
                <w:noProof/>
                <w:webHidden/>
              </w:rPr>
              <w:fldChar w:fldCharType="end"/>
            </w:r>
          </w:hyperlink>
        </w:p>
        <w:p w14:paraId="4B8E13AA" w14:textId="1921E270" w:rsidR="00211A28" w:rsidRDefault="00211A28">
          <w:pPr>
            <w:pStyle w:val="TDC2"/>
            <w:tabs>
              <w:tab w:val="left" w:pos="960"/>
              <w:tab w:val="right" w:leader="dot" w:pos="9485"/>
            </w:tabs>
            <w:rPr>
              <w:noProof/>
            </w:rPr>
          </w:pPr>
          <w:hyperlink w:anchor="_Toc214217788" w:history="1">
            <w:r w:rsidRPr="00BA1229">
              <w:rPr>
                <w:rStyle w:val="Hipervnculo"/>
                <w:rFonts w:ascii="Myriad Pro" w:hAnsi="Myriad Pro"/>
                <w:noProof/>
              </w:rPr>
              <w:t>2.6</w:t>
            </w:r>
            <w:r>
              <w:rPr>
                <w:noProof/>
              </w:rPr>
              <w:tab/>
            </w:r>
            <w:r w:rsidRPr="00BA1229">
              <w:rPr>
                <w:rStyle w:val="Hipervnculo"/>
                <w:rFonts w:ascii="Myriad Pro" w:hAnsi="Myriad Pro"/>
                <w:noProof/>
              </w:rPr>
              <w:t>Nueva calificación - Por montos</w:t>
            </w:r>
            <w:r>
              <w:rPr>
                <w:noProof/>
                <w:webHidden/>
              </w:rPr>
              <w:tab/>
            </w:r>
            <w:r>
              <w:rPr>
                <w:noProof/>
                <w:webHidden/>
              </w:rPr>
              <w:fldChar w:fldCharType="begin"/>
            </w:r>
            <w:r>
              <w:rPr>
                <w:noProof/>
                <w:webHidden/>
              </w:rPr>
              <w:instrText xml:space="preserve"> PAGEREF _Toc214217788 \h </w:instrText>
            </w:r>
            <w:r>
              <w:rPr>
                <w:noProof/>
                <w:webHidden/>
              </w:rPr>
            </w:r>
            <w:r>
              <w:rPr>
                <w:noProof/>
                <w:webHidden/>
              </w:rPr>
              <w:fldChar w:fldCharType="separate"/>
            </w:r>
            <w:r>
              <w:rPr>
                <w:noProof/>
                <w:webHidden/>
              </w:rPr>
              <w:t>9</w:t>
            </w:r>
            <w:r>
              <w:rPr>
                <w:noProof/>
                <w:webHidden/>
              </w:rPr>
              <w:fldChar w:fldCharType="end"/>
            </w:r>
          </w:hyperlink>
        </w:p>
        <w:p w14:paraId="24952BFD" w14:textId="3506FF83" w:rsidR="00211A28" w:rsidRDefault="00211A28">
          <w:pPr>
            <w:pStyle w:val="TDC2"/>
            <w:tabs>
              <w:tab w:val="left" w:pos="960"/>
              <w:tab w:val="right" w:leader="dot" w:pos="9485"/>
            </w:tabs>
            <w:rPr>
              <w:noProof/>
            </w:rPr>
          </w:pPr>
          <w:hyperlink w:anchor="_Toc214217789" w:history="1">
            <w:r w:rsidRPr="00BA1229">
              <w:rPr>
                <w:rStyle w:val="Hipervnculo"/>
                <w:rFonts w:ascii="Myriad Pro" w:hAnsi="Myriad Pro"/>
                <w:noProof/>
              </w:rPr>
              <w:t>2.7</w:t>
            </w:r>
            <w:r>
              <w:rPr>
                <w:noProof/>
              </w:rPr>
              <w:tab/>
            </w:r>
            <w:r w:rsidRPr="00BA1229">
              <w:rPr>
                <w:rStyle w:val="Hipervnculo"/>
                <w:rFonts w:ascii="Myriad Pro" w:hAnsi="Myriad Pro"/>
                <w:noProof/>
              </w:rPr>
              <w:t>Editar calificación</w:t>
            </w:r>
            <w:r>
              <w:rPr>
                <w:noProof/>
                <w:webHidden/>
              </w:rPr>
              <w:tab/>
            </w:r>
            <w:r>
              <w:rPr>
                <w:noProof/>
                <w:webHidden/>
              </w:rPr>
              <w:fldChar w:fldCharType="begin"/>
            </w:r>
            <w:r>
              <w:rPr>
                <w:noProof/>
                <w:webHidden/>
              </w:rPr>
              <w:instrText xml:space="preserve"> PAGEREF _Toc214217789 \h </w:instrText>
            </w:r>
            <w:r>
              <w:rPr>
                <w:noProof/>
                <w:webHidden/>
              </w:rPr>
            </w:r>
            <w:r>
              <w:rPr>
                <w:noProof/>
                <w:webHidden/>
              </w:rPr>
              <w:fldChar w:fldCharType="separate"/>
            </w:r>
            <w:r>
              <w:rPr>
                <w:noProof/>
                <w:webHidden/>
              </w:rPr>
              <w:t>10</w:t>
            </w:r>
            <w:r>
              <w:rPr>
                <w:noProof/>
                <w:webHidden/>
              </w:rPr>
              <w:fldChar w:fldCharType="end"/>
            </w:r>
          </w:hyperlink>
        </w:p>
        <w:p w14:paraId="09C54A7A" w14:textId="57296568" w:rsidR="00211A28" w:rsidRDefault="00211A28">
          <w:pPr>
            <w:pStyle w:val="TDC2"/>
            <w:tabs>
              <w:tab w:val="left" w:pos="960"/>
              <w:tab w:val="right" w:leader="dot" w:pos="9485"/>
            </w:tabs>
            <w:rPr>
              <w:noProof/>
            </w:rPr>
          </w:pPr>
          <w:hyperlink w:anchor="_Toc214217790" w:history="1">
            <w:r w:rsidRPr="00BA1229">
              <w:rPr>
                <w:rStyle w:val="Hipervnculo"/>
                <w:rFonts w:ascii="Myriad Pro" w:hAnsi="Myriad Pro"/>
                <w:noProof/>
              </w:rPr>
              <w:t>2.8</w:t>
            </w:r>
            <w:r>
              <w:rPr>
                <w:noProof/>
              </w:rPr>
              <w:tab/>
            </w:r>
            <w:r w:rsidRPr="00BA1229">
              <w:rPr>
                <w:rStyle w:val="Hipervnculo"/>
                <w:rFonts w:ascii="Myriad Pro" w:hAnsi="Myriad Pro"/>
                <w:noProof/>
              </w:rPr>
              <w:t>Eliminar calificación</w:t>
            </w:r>
            <w:r>
              <w:rPr>
                <w:noProof/>
                <w:webHidden/>
              </w:rPr>
              <w:tab/>
            </w:r>
            <w:r>
              <w:rPr>
                <w:noProof/>
                <w:webHidden/>
              </w:rPr>
              <w:fldChar w:fldCharType="begin"/>
            </w:r>
            <w:r>
              <w:rPr>
                <w:noProof/>
                <w:webHidden/>
              </w:rPr>
              <w:instrText xml:space="preserve"> PAGEREF _Toc214217790 \h </w:instrText>
            </w:r>
            <w:r>
              <w:rPr>
                <w:noProof/>
                <w:webHidden/>
              </w:rPr>
            </w:r>
            <w:r>
              <w:rPr>
                <w:noProof/>
                <w:webHidden/>
              </w:rPr>
              <w:fldChar w:fldCharType="separate"/>
            </w:r>
            <w:r>
              <w:rPr>
                <w:noProof/>
                <w:webHidden/>
              </w:rPr>
              <w:t>10</w:t>
            </w:r>
            <w:r>
              <w:rPr>
                <w:noProof/>
                <w:webHidden/>
              </w:rPr>
              <w:fldChar w:fldCharType="end"/>
            </w:r>
          </w:hyperlink>
        </w:p>
        <w:p w14:paraId="70C6DB52" w14:textId="08013A0E" w:rsidR="00211A28" w:rsidRDefault="00211A28">
          <w:pPr>
            <w:pStyle w:val="TDC1"/>
            <w:tabs>
              <w:tab w:val="left" w:pos="480"/>
              <w:tab w:val="right" w:leader="dot" w:pos="9485"/>
            </w:tabs>
            <w:rPr>
              <w:noProof/>
            </w:rPr>
          </w:pPr>
          <w:hyperlink w:anchor="_Toc214217791" w:history="1">
            <w:r w:rsidRPr="00BA1229">
              <w:rPr>
                <w:rStyle w:val="Hipervnculo"/>
                <w:rFonts w:ascii="Myriad Pro" w:hAnsi="Myriad Pro"/>
                <w:noProof/>
              </w:rPr>
              <w:t>3</w:t>
            </w:r>
            <w:r>
              <w:rPr>
                <w:noProof/>
              </w:rPr>
              <w:tab/>
            </w:r>
            <w:r w:rsidRPr="00BA1229">
              <w:rPr>
                <w:rStyle w:val="Hipervnculo"/>
                <w:rFonts w:ascii="Myriad Pro" w:hAnsi="Myriad Pro"/>
                <w:noProof/>
              </w:rPr>
              <w:t>Carga Masiva</w:t>
            </w:r>
            <w:r>
              <w:rPr>
                <w:noProof/>
                <w:webHidden/>
              </w:rPr>
              <w:tab/>
            </w:r>
            <w:r>
              <w:rPr>
                <w:noProof/>
                <w:webHidden/>
              </w:rPr>
              <w:fldChar w:fldCharType="begin"/>
            </w:r>
            <w:r>
              <w:rPr>
                <w:noProof/>
                <w:webHidden/>
              </w:rPr>
              <w:instrText xml:space="preserve"> PAGEREF _Toc214217791 \h </w:instrText>
            </w:r>
            <w:r>
              <w:rPr>
                <w:noProof/>
                <w:webHidden/>
              </w:rPr>
            </w:r>
            <w:r>
              <w:rPr>
                <w:noProof/>
                <w:webHidden/>
              </w:rPr>
              <w:fldChar w:fldCharType="separate"/>
            </w:r>
            <w:r>
              <w:rPr>
                <w:noProof/>
                <w:webHidden/>
              </w:rPr>
              <w:t>11</w:t>
            </w:r>
            <w:r>
              <w:rPr>
                <w:noProof/>
                <w:webHidden/>
              </w:rPr>
              <w:fldChar w:fldCharType="end"/>
            </w:r>
          </w:hyperlink>
        </w:p>
        <w:p w14:paraId="17D8D10D" w14:textId="1BA6A88D" w:rsidR="00211A28" w:rsidRDefault="00211A28">
          <w:pPr>
            <w:pStyle w:val="TDC2"/>
            <w:tabs>
              <w:tab w:val="left" w:pos="960"/>
              <w:tab w:val="right" w:leader="dot" w:pos="9485"/>
            </w:tabs>
            <w:rPr>
              <w:noProof/>
            </w:rPr>
          </w:pPr>
          <w:hyperlink w:anchor="_Toc214217792" w:history="1">
            <w:r w:rsidRPr="00BA1229">
              <w:rPr>
                <w:rStyle w:val="Hipervnculo"/>
                <w:rFonts w:ascii="Myriad Pro" w:hAnsi="Myriad Pro"/>
                <w:noProof/>
              </w:rPr>
              <w:t>3.1</w:t>
            </w:r>
            <w:r>
              <w:rPr>
                <w:noProof/>
              </w:rPr>
              <w:tab/>
            </w:r>
            <w:r w:rsidRPr="00BA1229">
              <w:rPr>
                <w:rStyle w:val="Hipervnculo"/>
                <w:rFonts w:ascii="Myriad Pro" w:hAnsi="Myriad Pro"/>
                <w:noProof/>
              </w:rPr>
              <w:t>Cargar Archivo</w:t>
            </w:r>
            <w:r>
              <w:rPr>
                <w:noProof/>
                <w:webHidden/>
              </w:rPr>
              <w:tab/>
            </w:r>
            <w:r>
              <w:rPr>
                <w:noProof/>
                <w:webHidden/>
              </w:rPr>
              <w:fldChar w:fldCharType="begin"/>
            </w:r>
            <w:r>
              <w:rPr>
                <w:noProof/>
                <w:webHidden/>
              </w:rPr>
              <w:instrText xml:space="preserve"> PAGEREF _Toc214217792 \h </w:instrText>
            </w:r>
            <w:r>
              <w:rPr>
                <w:noProof/>
                <w:webHidden/>
              </w:rPr>
            </w:r>
            <w:r>
              <w:rPr>
                <w:noProof/>
                <w:webHidden/>
              </w:rPr>
              <w:fldChar w:fldCharType="separate"/>
            </w:r>
            <w:r>
              <w:rPr>
                <w:noProof/>
                <w:webHidden/>
              </w:rPr>
              <w:t>11</w:t>
            </w:r>
            <w:r>
              <w:rPr>
                <w:noProof/>
                <w:webHidden/>
              </w:rPr>
              <w:fldChar w:fldCharType="end"/>
            </w:r>
          </w:hyperlink>
        </w:p>
        <w:p w14:paraId="73D8A7BA" w14:textId="16FBEBF9" w:rsidR="00211A28" w:rsidRDefault="00211A28">
          <w:pPr>
            <w:pStyle w:val="TDC2"/>
            <w:tabs>
              <w:tab w:val="left" w:pos="960"/>
              <w:tab w:val="right" w:leader="dot" w:pos="9485"/>
            </w:tabs>
            <w:rPr>
              <w:noProof/>
            </w:rPr>
          </w:pPr>
          <w:hyperlink w:anchor="_Toc214217793" w:history="1">
            <w:r w:rsidRPr="00BA1229">
              <w:rPr>
                <w:rStyle w:val="Hipervnculo"/>
                <w:rFonts w:ascii="Myriad Pro" w:hAnsi="Myriad Pro"/>
                <w:noProof/>
              </w:rPr>
              <w:t>3.2</w:t>
            </w:r>
            <w:r>
              <w:rPr>
                <w:noProof/>
              </w:rPr>
              <w:tab/>
            </w:r>
            <w:r w:rsidRPr="00BA1229">
              <w:rPr>
                <w:rStyle w:val="Hipervnculo"/>
                <w:rFonts w:ascii="Myriad Pro" w:hAnsi="Myriad Pro"/>
                <w:noProof/>
              </w:rPr>
              <w:t>Previsualizacion del Archivo cargado</w:t>
            </w:r>
            <w:r>
              <w:rPr>
                <w:noProof/>
                <w:webHidden/>
              </w:rPr>
              <w:tab/>
            </w:r>
            <w:r>
              <w:rPr>
                <w:noProof/>
                <w:webHidden/>
              </w:rPr>
              <w:fldChar w:fldCharType="begin"/>
            </w:r>
            <w:r>
              <w:rPr>
                <w:noProof/>
                <w:webHidden/>
              </w:rPr>
              <w:instrText xml:space="preserve"> PAGEREF _Toc214217793 \h </w:instrText>
            </w:r>
            <w:r>
              <w:rPr>
                <w:noProof/>
                <w:webHidden/>
              </w:rPr>
            </w:r>
            <w:r>
              <w:rPr>
                <w:noProof/>
                <w:webHidden/>
              </w:rPr>
              <w:fldChar w:fldCharType="separate"/>
            </w:r>
            <w:r>
              <w:rPr>
                <w:noProof/>
                <w:webHidden/>
              </w:rPr>
              <w:t>11</w:t>
            </w:r>
            <w:r>
              <w:rPr>
                <w:noProof/>
                <w:webHidden/>
              </w:rPr>
              <w:fldChar w:fldCharType="end"/>
            </w:r>
          </w:hyperlink>
        </w:p>
        <w:p w14:paraId="7621D48D" w14:textId="226BB10F" w:rsidR="00480AC7" w:rsidRPr="00211A28" w:rsidRDefault="00211A28" w:rsidP="009449B4">
          <w:pPr>
            <w:sectPr w:rsidR="00480AC7" w:rsidRPr="00211A28" w:rsidSect="003677E2">
              <w:headerReference w:type="default" r:id="rId8"/>
              <w:footerReference w:type="default" r:id="rId9"/>
              <w:pgSz w:w="12240" w:h="15840"/>
              <w:pgMar w:top="1276" w:right="1327" w:bottom="568" w:left="1418" w:header="0" w:footer="0" w:gutter="0"/>
              <w:cols w:space="708"/>
              <w:docGrid w:linePitch="360"/>
            </w:sectPr>
          </w:pPr>
          <w:r>
            <w:rPr>
              <w:b/>
              <w:bCs/>
              <w:noProof/>
            </w:rPr>
            <w:fldChar w:fldCharType="end"/>
          </w:r>
        </w:p>
      </w:sdtContent>
    </w:sdt>
    <w:p w14:paraId="0AE42AF9" w14:textId="77777777" w:rsidR="009449B4" w:rsidRPr="00274D4F" w:rsidRDefault="009449B4" w:rsidP="009449B4">
      <w:pPr>
        <w:rPr>
          <w:rFonts w:ascii="Myriad Pro" w:hAnsi="Myriad Pro"/>
        </w:rPr>
      </w:pPr>
    </w:p>
    <w:p w14:paraId="6E514EC6" w14:textId="75F821AF" w:rsidR="009449B4" w:rsidRDefault="009078F6" w:rsidP="00AF7D5B">
      <w:pPr>
        <w:pStyle w:val="Ttulo1"/>
        <w:ind w:left="426" w:hanging="426"/>
        <w:rPr>
          <w:rFonts w:ascii="Myriad Pro" w:hAnsi="Myriad Pro"/>
        </w:rPr>
      </w:pPr>
      <w:bookmarkStart w:id="2" w:name="_Toc214217779"/>
      <w:r>
        <w:rPr>
          <w:rFonts w:ascii="Myriad Pro" w:hAnsi="Myriad Pro"/>
        </w:rPr>
        <w:t>Inicio de Sesión</w:t>
      </w:r>
      <w:bookmarkEnd w:id="2"/>
    </w:p>
    <w:p w14:paraId="6781469D" w14:textId="4DFD20C2" w:rsidR="00E244A0" w:rsidRPr="00E244A0" w:rsidRDefault="00E244A0" w:rsidP="00E244A0">
      <w:pPr>
        <w:jc w:val="left"/>
      </w:pPr>
      <w:r w:rsidRPr="00E244A0">
        <w:t xml:space="preserve">Esta es la primera pantalla que se despliega al iniciar la aplicación de </w:t>
      </w:r>
      <w:proofErr w:type="spellStart"/>
      <w:r w:rsidRPr="00E244A0">
        <w:t>nuam</w:t>
      </w:r>
      <w:proofErr w:type="spellEnd"/>
      <w:r>
        <w:t>,</w:t>
      </w:r>
      <w:r w:rsidRPr="00E244A0">
        <w:t xml:space="preserve"> </w:t>
      </w:r>
      <w:r>
        <w:t>d</w:t>
      </w:r>
      <w:r w:rsidRPr="00E244A0">
        <w:t>esde aquí comienza el proceso de autenticación para acceder al sistema de calificaciones tributarias.</w:t>
      </w:r>
    </w:p>
    <w:p w14:paraId="31631273" w14:textId="77777777" w:rsidR="00E244A0" w:rsidRDefault="00E244A0" w:rsidP="00E244A0">
      <w:pPr>
        <w:jc w:val="left"/>
      </w:pPr>
      <w:r w:rsidRPr="00E244A0">
        <w:t xml:space="preserve">El usuario deberá ingresar sus credenciales personales en los campos habilitados para correo electrónico y contraseña. </w:t>
      </w:r>
    </w:p>
    <w:p w14:paraId="4E71266C" w14:textId="02DE9E14" w:rsidR="00E244A0" w:rsidRDefault="00E244A0" w:rsidP="00E244A0">
      <w:pPr>
        <w:jc w:val="left"/>
      </w:pPr>
      <w:r w:rsidRPr="00E244A0">
        <w:t>El sistema validará estos datos en la base de datos y permitirá o denegará el acceso según corresponda.</w:t>
      </w:r>
    </w:p>
    <w:p w14:paraId="5A440280" w14:textId="311820B8" w:rsidR="00FD3007" w:rsidRPr="00E244A0" w:rsidRDefault="00FD3007" w:rsidP="00E244A0">
      <w:pPr>
        <w:jc w:val="left"/>
      </w:pPr>
      <w:r w:rsidRPr="00FD3007">
        <w:t>Una credencial que puede usar para probar es la de "</w:t>
      </w:r>
      <w:proofErr w:type="spellStart"/>
      <w:r w:rsidRPr="00FD3007">
        <w:t>Nuamuser</w:t>
      </w:r>
      <w:proofErr w:type="spellEnd"/>
      <w:r w:rsidRPr="00FD3007">
        <w:t xml:space="preserve">" y la clave es "ProyectoNUAM2025" que </w:t>
      </w:r>
      <w:r w:rsidRPr="00FD3007">
        <w:t>está</w:t>
      </w:r>
      <w:r w:rsidRPr="00FD3007">
        <w:t xml:space="preserve"> en la base de datos</w:t>
      </w:r>
      <w:r>
        <w:t xml:space="preserve"> usada en el desarrollo </w:t>
      </w:r>
    </w:p>
    <w:p w14:paraId="092C9C87" w14:textId="35A256D7" w:rsidR="009078F6" w:rsidRDefault="009078F6" w:rsidP="009078F6">
      <w:pPr>
        <w:pStyle w:val="Ttulo2"/>
        <w:rPr>
          <w:rFonts w:ascii="Myriad Pro" w:hAnsi="Myriad Pro"/>
        </w:rPr>
      </w:pPr>
      <w:bookmarkStart w:id="3" w:name="_Toc214217780"/>
      <w:r>
        <w:rPr>
          <w:rFonts w:ascii="Myriad Pro" w:hAnsi="Myriad Pro"/>
        </w:rPr>
        <w:t>Pantalla Principal</w:t>
      </w:r>
      <w:bookmarkEnd w:id="3"/>
    </w:p>
    <w:p w14:paraId="5F63B13F" w14:textId="424601E2" w:rsidR="00D1658D" w:rsidRDefault="00E244A0" w:rsidP="00E244A0">
      <w:pPr>
        <w:jc w:val="left"/>
      </w:pPr>
      <w:r w:rsidRPr="00E244A0">
        <w:t>En esta pantalla el usuario encontrará el formulario de inicio de sesión</w:t>
      </w:r>
      <w:r>
        <w:t>, a</w:t>
      </w:r>
      <w:r w:rsidRPr="00E244A0">
        <w:t>quí se introducen el nombre de usuario y la contraseña asociados a su cuenta en el sistema.</w:t>
      </w:r>
    </w:p>
    <w:p w14:paraId="3C45DE08" w14:textId="5013A206" w:rsidR="00D1658D" w:rsidRPr="00D1658D" w:rsidRDefault="00D1658D" w:rsidP="00D1658D">
      <w:r>
        <w:t>También hay un botón para restaurar la contraseña en caso de olvido</w:t>
      </w:r>
    </w:p>
    <w:p w14:paraId="46BCE49D" w14:textId="486C8658" w:rsidR="00E244A0" w:rsidRDefault="009078F6" w:rsidP="009078F6">
      <w:r>
        <w:rPr>
          <w:noProof/>
        </w:rPr>
        <w:drawing>
          <wp:inline distT="0" distB="0" distL="0" distR="0" wp14:anchorId="0A225C46" wp14:editId="18A79479">
            <wp:extent cx="6029325" cy="2867025"/>
            <wp:effectExtent l="0" t="0" r="9525" b="9525"/>
            <wp:docPr id="1935490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9325" cy="2867025"/>
                    </a:xfrm>
                    <a:prstGeom prst="rect">
                      <a:avLst/>
                    </a:prstGeom>
                    <a:noFill/>
                    <a:ln>
                      <a:noFill/>
                    </a:ln>
                  </pic:spPr>
                </pic:pic>
              </a:graphicData>
            </a:graphic>
          </wp:inline>
        </w:drawing>
      </w:r>
    </w:p>
    <w:p w14:paraId="747F0840" w14:textId="49FA30C3" w:rsidR="009078F6" w:rsidRDefault="00E244A0" w:rsidP="00E244A0">
      <w:pPr>
        <w:jc w:val="left"/>
      </w:pPr>
      <w:r>
        <w:br w:type="page"/>
      </w:r>
    </w:p>
    <w:p w14:paraId="1E4BAF00" w14:textId="3981A820" w:rsidR="009078F6" w:rsidRDefault="009078F6" w:rsidP="009078F6">
      <w:pPr>
        <w:pStyle w:val="Ttulo2"/>
        <w:rPr>
          <w:rFonts w:ascii="Myriad Pro" w:hAnsi="Myriad Pro"/>
        </w:rPr>
      </w:pPr>
      <w:bookmarkStart w:id="4" w:name="_Toc214217781"/>
      <w:r>
        <w:rPr>
          <w:rFonts w:ascii="Myriad Pro" w:hAnsi="Myriad Pro"/>
        </w:rPr>
        <w:lastRenderedPageBreak/>
        <w:t>Restaurar Contraseña</w:t>
      </w:r>
      <w:bookmarkEnd w:id="4"/>
    </w:p>
    <w:p w14:paraId="38C179B3" w14:textId="1F3939EE" w:rsidR="00D1658D" w:rsidRPr="00D1658D" w:rsidRDefault="00D1658D" w:rsidP="00E244A0">
      <w:pPr>
        <w:jc w:val="left"/>
      </w:pPr>
      <w:r>
        <w:t xml:space="preserve">En caso de necesitar restaurar la contraseña, se abrirá un formulario </w:t>
      </w:r>
      <w:r w:rsidR="00E244A0" w:rsidRPr="00E244A0">
        <w:t>donde se debe ingresar la dirección de correo electrónico asociada a la cuenta</w:t>
      </w:r>
      <w:r w:rsidR="00E244A0">
        <w:t>, e</w:t>
      </w:r>
      <w:r w:rsidR="00E244A0" w:rsidRPr="00E244A0">
        <w:t>sta verificación garantiza que solo el propietario legítimo pueda recuperar el acceso.</w:t>
      </w:r>
    </w:p>
    <w:p w14:paraId="3997F40E" w14:textId="6B25EDC6" w:rsidR="00D1658D" w:rsidRDefault="009078F6" w:rsidP="009078F6">
      <w:r>
        <w:rPr>
          <w:noProof/>
        </w:rPr>
        <w:drawing>
          <wp:inline distT="0" distB="0" distL="0" distR="0" wp14:anchorId="57AF51E0" wp14:editId="2266DA4D">
            <wp:extent cx="6019800" cy="2828925"/>
            <wp:effectExtent l="0" t="0" r="0" b="9525"/>
            <wp:docPr id="770241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9800" cy="2828925"/>
                    </a:xfrm>
                    <a:prstGeom prst="rect">
                      <a:avLst/>
                    </a:prstGeom>
                    <a:noFill/>
                    <a:ln>
                      <a:noFill/>
                    </a:ln>
                  </pic:spPr>
                </pic:pic>
              </a:graphicData>
            </a:graphic>
          </wp:inline>
        </w:drawing>
      </w:r>
    </w:p>
    <w:p w14:paraId="194DA72C" w14:textId="37A00628" w:rsidR="00D1658D" w:rsidRPr="00E244A0" w:rsidRDefault="00E244A0" w:rsidP="00E244A0">
      <w:pPr>
        <w:jc w:val="left"/>
      </w:pPr>
      <w:r w:rsidRPr="00E244A0">
        <w:t>Una vez ingresado el correo, el sistema enviará automáticamente un código de verificación de seis dígitos, diseñado para validar la identidad del usuario.</w:t>
      </w:r>
    </w:p>
    <w:p w14:paraId="4BCD702C" w14:textId="157A8BB0" w:rsidR="009078F6" w:rsidRDefault="009078F6" w:rsidP="009078F6">
      <w:r>
        <w:rPr>
          <w:noProof/>
        </w:rPr>
        <w:drawing>
          <wp:inline distT="0" distB="0" distL="0" distR="0" wp14:anchorId="2377AF29" wp14:editId="35218D40">
            <wp:extent cx="6029325" cy="2876550"/>
            <wp:effectExtent l="0" t="0" r="9525" b="0"/>
            <wp:docPr id="1602690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9325" cy="2876550"/>
                    </a:xfrm>
                    <a:prstGeom prst="rect">
                      <a:avLst/>
                    </a:prstGeom>
                    <a:noFill/>
                    <a:ln>
                      <a:noFill/>
                    </a:ln>
                  </pic:spPr>
                </pic:pic>
              </a:graphicData>
            </a:graphic>
          </wp:inline>
        </w:drawing>
      </w:r>
    </w:p>
    <w:p w14:paraId="1E143A49" w14:textId="6D970EB3" w:rsidR="009078F6" w:rsidRDefault="00E244A0" w:rsidP="00E244A0">
      <w:pPr>
        <w:jc w:val="left"/>
      </w:pPr>
      <w:r w:rsidRPr="00E244A0">
        <w:t>Al completar correctamente la verificación, se habilitará un nuevo formulario donde el usuario podrá ingresar una nueva contraseña siguiendo los requisitos de seguridad de la plataforma.</w:t>
      </w:r>
      <w:r>
        <w:t xml:space="preserve"> </w:t>
      </w:r>
      <w:r w:rsidR="009078F6">
        <w:br w:type="page"/>
      </w:r>
    </w:p>
    <w:p w14:paraId="6483724E" w14:textId="77777777" w:rsidR="009078F6" w:rsidRPr="009078F6" w:rsidRDefault="009078F6" w:rsidP="009078F6"/>
    <w:p w14:paraId="735273DC" w14:textId="6436F59D" w:rsidR="009078F6" w:rsidRDefault="009078F6" w:rsidP="009078F6">
      <w:pPr>
        <w:pStyle w:val="Ttulo1"/>
        <w:ind w:left="426" w:hanging="426"/>
        <w:rPr>
          <w:rFonts w:ascii="Myriad Pro" w:hAnsi="Myriad Pro"/>
        </w:rPr>
      </w:pPr>
      <w:bookmarkStart w:id="5" w:name="_Toc214217782"/>
      <w:r>
        <w:rPr>
          <w:rFonts w:ascii="Myriad Pro" w:hAnsi="Myriad Pro"/>
        </w:rPr>
        <w:t xml:space="preserve">Pantalla </w:t>
      </w:r>
      <w:r w:rsidR="000C2651">
        <w:rPr>
          <w:rFonts w:ascii="Myriad Pro" w:hAnsi="Myriad Pro"/>
        </w:rPr>
        <w:t>Mantenedor de Calificaciones Tributarias</w:t>
      </w:r>
      <w:bookmarkEnd w:id="5"/>
    </w:p>
    <w:p w14:paraId="554CAFA9" w14:textId="3B53D418" w:rsidR="00A50AC6" w:rsidRDefault="00A50AC6" w:rsidP="00A50AC6">
      <w:pPr>
        <w:jc w:val="left"/>
      </w:pPr>
      <w:r>
        <w:t>Esta es una de las pantallas principales del sistema, aquí se listan todas las calificaciones registradas en la base de datos, mostrando los datos más relevantes en un formato tipo tabla.</w:t>
      </w:r>
    </w:p>
    <w:p w14:paraId="6EAD949F" w14:textId="14476422" w:rsidR="009078F6" w:rsidRPr="009078F6" w:rsidRDefault="00A50AC6" w:rsidP="00A50AC6">
      <w:pPr>
        <w:jc w:val="left"/>
      </w:pPr>
      <w:r>
        <w:t>El usuario puede visualizar rápidamente información como fechas, instrumentos, factores y estados de las calificaciones existentes.</w:t>
      </w:r>
    </w:p>
    <w:p w14:paraId="3BB61C24" w14:textId="28BB6421" w:rsidR="009078F6" w:rsidRDefault="009078F6" w:rsidP="009078F6">
      <w:r>
        <w:rPr>
          <w:noProof/>
        </w:rPr>
        <w:drawing>
          <wp:inline distT="0" distB="0" distL="0" distR="0" wp14:anchorId="5DF430E9" wp14:editId="7484E112">
            <wp:extent cx="6029325" cy="2895600"/>
            <wp:effectExtent l="0" t="0" r="9525" b="0"/>
            <wp:docPr id="887413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9325" cy="2895600"/>
                    </a:xfrm>
                    <a:prstGeom prst="rect">
                      <a:avLst/>
                    </a:prstGeom>
                    <a:noFill/>
                    <a:ln>
                      <a:noFill/>
                    </a:ln>
                  </pic:spPr>
                </pic:pic>
              </a:graphicData>
            </a:graphic>
          </wp:inline>
        </w:drawing>
      </w:r>
    </w:p>
    <w:p w14:paraId="46DE7FD0" w14:textId="7A56536B" w:rsidR="0084240E" w:rsidRDefault="0084240E" w:rsidP="0084240E">
      <w:pPr>
        <w:pStyle w:val="Ttulo2"/>
        <w:rPr>
          <w:rFonts w:ascii="Myriad Pro" w:hAnsi="Myriad Pro"/>
        </w:rPr>
      </w:pPr>
      <w:bookmarkStart w:id="6" w:name="_Toc214217783"/>
      <w:r>
        <w:rPr>
          <w:rFonts w:ascii="Myriad Pro" w:hAnsi="Myriad Pro"/>
        </w:rPr>
        <w:t>Filtro</w:t>
      </w:r>
      <w:bookmarkEnd w:id="6"/>
    </w:p>
    <w:p w14:paraId="4F3A8EF0" w14:textId="77777777" w:rsidR="00A50AC6" w:rsidRPr="00A50AC6" w:rsidRDefault="00A50AC6" w:rsidP="00A50AC6">
      <w:pPr>
        <w:spacing w:after="0" w:line="240" w:lineRule="auto"/>
        <w:jc w:val="left"/>
      </w:pPr>
      <w:r w:rsidRPr="00A50AC6">
        <w:t>En la parte izquierda de la pantalla se encuentran los filtros disponibles.</w:t>
      </w:r>
    </w:p>
    <w:p w14:paraId="1BD33266" w14:textId="32761557" w:rsidR="00A50AC6" w:rsidRPr="00A50AC6" w:rsidRDefault="00A50AC6" w:rsidP="00A50AC6">
      <w:pPr>
        <w:spacing w:after="0" w:line="240" w:lineRule="auto"/>
        <w:jc w:val="left"/>
      </w:pPr>
      <w:r w:rsidRPr="00A50AC6">
        <w:t>Estos pueden incluir mercado, periodo comercial, valores pendientes, origen u otros parámetros definidos por la empresa.</w:t>
      </w:r>
    </w:p>
    <w:p w14:paraId="002E6238" w14:textId="08AEBC2F" w:rsidR="0084240E" w:rsidRDefault="00A50AC6" w:rsidP="00A50AC6">
      <w:pPr>
        <w:spacing w:after="0" w:line="240" w:lineRule="auto"/>
        <w:jc w:val="left"/>
        <w:rPr>
          <w:rFonts w:ascii="Myriad Pro" w:hAnsi="Myriad Pro"/>
        </w:rPr>
      </w:pPr>
      <w:r w:rsidRPr="00A50AC6">
        <w:t>El usuario puede seleccionar uno o varios filtros para reducir la lista de calificaciones visibles.</w:t>
      </w:r>
      <w:r w:rsidR="0084240E">
        <w:rPr>
          <w:rFonts w:ascii="Myriad Pro" w:hAnsi="Myriad Pro"/>
          <w:noProof/>
        </w:rPr>
        <w:drawing>
          <wp:inline distT="0" distB="0" distL="0" distR="0" wp14:anchorId="3D665BA2" wp14:editId="798EFAAF">
            <wp:extent cx="6019800" cy="2905125"/>
            <wp:effectExtent l="0" t="0" r="0" b="9525"/>
            <wp:docPr id="525332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9800" cy="2905125"/>
                    </a:xfrm>
                    <a:prstGeom prst="rect">
                      <a:avLst/>
                    </a:prstGeom>
                    <a:noFill/>
                    <a:ln>
                      <a:noFill/>
                    </a:ln>
                  </pic:spPr>
                </pic:pic>
              </a:graphicData>
            </a:graphic>
          </wp:inline>
        </w:drawing>
      </w:r>
    </w:p>
    <w:p w14:paraId="27DBA48D" w14:textId="77777777" w:rsidR="0084240E" w:rsidRDefault="0084240E">
      <w:pPr>
        <w:jc w:val="left"/>
        <w:rPr>
          <w:rFonts w:ascii="Myriad Pro" w:hAnsi="Myriad Pro"/>
        </w:rPr>
      </w:pPr>
      <w:r>
        <w:rPr>
          <w:rFonts w:ascii="Myriad Pro" w:hAnsi="Myriad Pro"/>
        </w:rPr>
        <w:br w:type="page"/>
      </w:r>
    </w:p>
    <w:p w14:paraId="505240C1" w14:textId="15CD993A" w:rsidR="00D1658D" w:rsidRDefault="00D1658D" w:rsidP="00D1658D">
      <w:pPr>
        <w:pStyle w:val="Ttulo2"/>
        <w:rPr>
          <w:rFonts w:ascii="Myriad Pro" w:hAnsi="Myriad Pro"/>
        </w:rPr>
      </w:pPr>
      <w:bookmarkStart w:id="7" w:name="_Toc214217784"/>
      <w:r>
        <w:rPr>
          <w:rFonts w:ascii="Myriad Pro" w:hAnsi="Myriad Pro"/>
        </w:rPr>
        <w:lastRenderedPageBreak/>
        <w:t>Ver perfil</w:t>
      </w:r>
      <w:bookmarkEnd w:id="7"/>
    </w:p>
    <w:p w14:paraId="14E0CEBF" w14:textId="23995C86" w:rsidR="00A50AC6" w:rsidRPr="00A50AC6" w:rsidRDefault="00A50AC6" w:rsidP="00A50AC6">
      <w:pPr>
        <w:jc w:val="left"/>
        <w:rPr>
          <w:lang w:val="en-US"/>
        </w:rPr>
      </w:pPr>
      <w:r w:rsidRPr="00A50AC6">
        <w:t>En esta sección, el usuario puede acceder a los datos personales de la cuenta actualmente conectada.</w:t>
      </w:r>
      <w:r w:rsidRPr="00A50AC6">
        <w:br/>
      </w:r>
      <w:r w:rsidRPr="00A50AC6">
        <w:rPr>
          <w:lang w:val="en-US"/>
        </w:rPr>
        <w:t xml:space="preserve">La vista </w:t>
      </w:r>
      <w:proofErr w:type="spellStart"/>
      <w:r>
        <w:rPr>
          <w:lang w:val="en-US"/>
        </w:rPr>
        <w:t>i</w:t>
      </w:r>
      <w:r w:rsidRPr="00A50AC6">
        <w:rPr>
          <w:lang w:val="en-US"/>
        </w:rPr>
        <w:t>nclu</w:t>
      </w:r>
      <w:r>
        <w:rPr>
          <w:lang w:val="en-US"/>
        </w:rPr>
        <w:t>e</w:t>
      </w:r>
      <w:proofErr w:type="spellEnd"/>
      <w:r w:rsidRPr="00A50AC6">
        <w:rPr>
          <w:lang w:val="en-US"/>
        </w:rPr>
        <w:t xml:space="preserve"> </w:t>
      </w:r>
      <w:proofErr w:type="spellStart"/>
      <w:r w:rsidRPr="00A50AC6">
        <w:rPr>
          <w:lang w:val="en-US"/>
        </w:rPr>
        <w:t>información</w:t>
      </w:r>
      <w:proofErr w:type="spellEnd"/>
      <w:r w:rsidRPr="00A50AC6">
        <w:rPr>
          <w:lang w:val="en-US"/>
        </w:rPr>
        <w:t xml:space="preserve"> </w:t>
      </w:r>
      <w:proofErr w:type="spellStart"/>
      <w:r w:rsidRPr="00A50AC6">
        <w:rPr>
          <w:lang w:val="en-US"/>
        </w:rPr>
        <w:t>como</w:t>
      </w:r>
      <w:proofErr w:type="spellEnd"/>
      <w:r w:rsidRPr="00A50AC6">
        <w:rPr>
          <w:lang w:val="en-US"/>
        </w:rPr>
        <w:t>:</w:t>
      </w:r>
    </w:p>
    <w:p w14:paraId="0F681F80" w14:textId="77777777" w:rsidR="00A50AC6" w:rsidRPr="00A50AC6" w:rsidRDefault="00A50AC6" w:rsidP="00A50AC6">
      <w:pPr>
        <w:numPr>
          <w:ilvl w:val="0"/>
          <w:numId w:val="10"/>
        </w:numPr>
        <w:jc w:val="left"/>
        <w:rPr>
          <w:lang w:val="en-US"/>
        </w:rPr>
      </w:pPr>
      <w:r w:rsidRPr="00A50AC6">
        <w:rPr>
          <w:lang w:val="en-US"/>
        </w:rPr>
        <w:t xml:space="preserve">Nombre </w:t>
      </w:r>
      <w:proofErr w:type="spellStart"/>
      <w:r w:rsidRPr="00A50AC6">
        <w:rPr>
          <w:lang w:val="en-US"/>
        </w:rPr>
        <w:t>completo</w:t>
      </w:r>
      <w:proofErr w:type="spellEnd"/>
    </w:p>
    <w:p w14:paraId="288D2820" w14:textId="77777777" w:rsidR="00A50AC6" w:rsidRPr="00A50AC6" w:rsidRDefault="00A50AC6" w:rsidP="00A50AC6">
      <w:pPr>
        <w:numPr>
          <w:ilvl w:val="0"/>
          <w:numId w:val="10"/>
        </w:numPr>
        <w:jc w:val="left"/>
        <w:rPr>
          <w:lang w:val="en-US"/>
        </w:rPr>
      </w:pPr>
      <w:r w:rsidRPr="00A50AC6">
        <w:rPr>
          <w:lang w:val="en-US"/>
        </w:rPr>
        <w:t xml:space="preserve">Correo </w:t>
      </w:r>
      <w:proofErr w:type="spellStart"/>
      <w:r w:rsidRPr="00A50AC6">
        <w:rPr>
          <w:lang w:val="en-US"/>
        </w:rPr>
        <w:t>electrónico</w:t>
      </w:r>
      <w:proofErr w:type="spellEnd"/>
    </w:p>
    <w:p w14:paraId="4A49170F" w14:textId="77777777" w:rsidR="00A50AC6" w:rsidRPr="00A50AC6" w:rsidRDefault="00A50AC6" w:rsidP="00A50AC6">
      <w:pPr>
        <w:numPr>
          <w:ilvl w:val="0"/>
          <w:numId w:val="10"/>
        </w:numPr>
        <w:jc w:val="left"/>
      </w:pPr>
      <w:r w:rsidRPr="00A50AC6">
        <w:t>Rol del usuario (por ejemplo: Administrador, Tributario o Auditor)</w:t>
      </w:r>
    </w:p>
    <w:p w14:paraId="71068691" w14:textId="77777777" w:rsidR="00A50AC6" w:rsidRPr="00A50AC6" w:rsidRDefault="00A50AC6" w:rsidP="00A50AC6">
      <w:pPr>
        <w:numPr>
          <w:ilvl w:val="0"/>
          <w:numId w:val="10"/>
        </w:numPr>
        <w:jc w:val="left"/>
      </w:pPr>
      <w:r w:rsidRPr="00A50AC6">
        <w:t>Fecha de ingreso u otros datos internos</w:t>
      </w:r>
    </w:p>
    <w:p w14:paraId="281ED192" w14:textId="3968E5EF" w:rsidR="00D1658D" w:rsidRPr="00D1658D" w:rsidRDefault="00D1658D" w:rsidP="00D1658D">
      <w:r>
        <w:rPr>
          <w:noProof/>
        </w:rPr>
        <w:drawing>
          <wp:inline distT="0" distB="0" distL="0" distR="0" wp14:anchorId="682B7D8D" wp14:editId="6509860F">
            <wp:extent cx="6019800" cy="2886075"/>
            <wp:effectExtent l="0" t="0" r="0" b="9525"/>
            <wp:docPr id="18028786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9800" cy="2886075"/>
                    </a:xfrm>
                    <a:prstGeom prst="rect">
                      <a:avLst/>
                    </a:prstGeom>
                    <a:noFill/>
                    <a:ln>
                      <a:noFill/>
                    </a:ln>
                  </pic:spPr>
                </pic:pic>
              </a:graphicData>
            </a:graphic>
          </wp:inline>
        </w:drawing>
      </w:r>
    </w:p>
    <w:p w14:paraId="550C658F" w14:textId="02DC165B" w:rsidR="009449B4" w:rsidRDefault="0084240E" w:rsidP="0084240E">
      <w:pPr>
        <w:pStyle w:val="Ttulo2"/>
        <w:rPr>
          <w:rFonts w:ascii="Myriad Pro" w:hAnsi="Myriad Pro"/>
        </w:rPr>
      </w:pPr>
      <w:bookmarkStart w:id="8" w:name="_Toc214217785"/>
      <w:r>
        <w:rPr>
          <w:rFonts w:ascii="Myriad Pro" w:hAnsi="Myriad Pro"/>
        </w:rPr>
        <w:t>Cerrar sesión</w:t>
      </w:r>
      <w:bookmarkEnd w:id="8"/>
    </w:p>
    <w:p w14:paraId="23E60796" w14:textId="3F8F62F7" w:rsidR="0084240E" w:rsidRPr="0084240E" w:rsidRDefault="0084240E" w:rsidP="0084240E">
      <w:r>
        <w:t>En la parte superior derecha está el botón para cerrar la sesión, se le pedirá una confirmación para saber si de verdad quiere cerrar la sesión ahora mismo</w:t>
      </w:r>
    </w:p>
    <w:p w14:paraId="4FFAB873" w14:textId="5CD6E53F" w:rsidR="005040B5" w:rsidRDefault="0084240E" w:rsidP="0084240E">
      <w:r>
        <w:rPr>
          <w:noProof/>
        </w:rPr>
        <w:drawing>
          <wp:inline distT="0" distB="0" distL="0" distR="0" wp14:anchorId="557F6C25" wp14:editId="0C9D45DD">
            <wp:extent cx="6019800" cy="2905125"/>
            <wp:effectExtent l="0" t="0" r="0" b="9525"/>
            <wp:docPr id="158307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9800" cy="2905125"/>
                    </a:xfrm>
                    <a:prstGeom prst="rect">
                      <a:avLst/>
                    </a:prstGeom>
                    <a:noFill/>
                    <a:ln>
                      <a:noFill/>
                    </a:ln>
                  </pic:spPr>
                </pic:pic>
              </a:graphicData>
            </a:graphic>
          </wp:inline>
        </w:drawing>
      </w:r>
    </w:p>
    <w:p w14:paraId="0F41729F" w14:textId="2C32D044" w:rsidR="0084240E" w:rsidRPr="0084240E" w:rsidRDefault="005040B5" w:rsidP="005040B5">
      <w:pPr>
        <w:jc w:val="left"/>
      </w:pPr>
      <w:r>
        <w:br w:type="page"/>
      </w:r>
    </w:p>
    <w:p w14:paraId="001133D7" w14:textId="0A736509" w:rsidR="0084240E" w:rsidRDefault="0084240E" w:rsidP="0084240E">
      <w:pPr>
        <w:pStyle w:val="Ttulo2"/>
        <w:rPr>
          <w:rFonts w:ascii="Myriad Pro" w:hAnsi="Myriad Pro"/>
        </w:rPr>
      </w:pPr>
      <w:bookmarkStart w:id="9" w:name="_Toc214217786"/>
      <w:r>
        <w:rPr>
          <w:rFonts w:ascii="Myriad Pro" w:hAnsi="Myriad Pro"/>
        </w:rPr>
        <w:lastRenderedPageBreak/>
        <w:t>Nueva calificación</w:t>
      </w:r>
      <w:bookmarkEnd w:id="9"/>
    </w:p>
    <w:p w14:paraId="0D2F101F" w14:textId="77777777" w:rsidR="00A50AC6" w:rsidRDefault="00A50AC6" w:rsidP="00A50AC6">
      <w:pPr>
        <w:jc w:val="left"/>
      </w:pPr>
      <w:r>
        <w:t>Al seleccionar esta opción se abre el formulario para registrar una nueva calificación tributaria.</w:t>
      </w:r>
    </w:p>
    <w:p w14:paraId="0AD6DD05" w14:textId="521FA0FE" w:rsidR="00A50AC6" w:rsidRDefault="00A50AC6" w:rsidP="00A50AC6">
      <w:pPr>
        <w:jc w:val="left"/>
      </w:pPr>
      <w:r>
        <w:t>En esta pantalla se deben ingresar los datos básicos: instrumento, mercado, fecha de pago, secuencia del evento, valores monetarios, entre otros.</w:t>
      </w:r>
    </w:p>
    <w:p w14:paraId="74064522" w14:textId="2270088B" w:rsidR="00A50AC6" w:rsidRDefault="00A50AC6" w:rsidP="00A50AC6">
      <w:pPr>
        <w:jc w:val="left"/>
      </w:pPr>
      <w:r>
        <w:t>Además, se debe indicar si el ingreso de los valores se realizará por factores o por montos, ya que esto afecta la siguiente etapa del proceso.</w:t>
      </w:r>
    </w:p>
    <w:p w14:paraId="20024B93" w14:textId="37F13530" w:rsidR="0084240E" w:rsidRDefault="005040B5" w:rsidP="00A50AC6">
      <w:pPr>
        <w:jc w:val="left"/>
      </w:pPr>
      <w:r>
        <w:rPr>
          <w:noProof/>
        </w:rPr>
        <w:drawing>
          <wp:inline distT="0" distB="0" distL="0" distR="0" wp14:anchorId="14FFA21D" wp14:editId="7C005020">
            <wp:extent cx="6029325" cy="2876550"/>
            <wp:effectExtent l="0" t="0" r="9525" b="0"/>
            <wp:docPr id="1109017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9325" cy="2876550"/>
                    </a:xfrm>
                    <a:prstGeom prst="rect">
                      <a:avLst/>
                    </a:prstGeom>
                    <a:noFill/>
                    <a:ln>
                      <a:noFill/>
                    </a:ln>
                  </pic:spPr>
                </pic:pic>
              </a:graphicData>
            </a:graphic>
          </wp:inline>
        </w:drawing>
      </w:r>
    </w:p>
    <w:p w14:paraId="4DB5B838" w14:textId="05570329" w:rsidR="00733527" w:rsidRDefault="00A50AC6" w:rsidP="00A50AC6">
      <w:pPr>
        <w:jc w:val="left"/>
      </w:pPr>
      <w:r>
        <w:t xml:space="preserve">El sistema validará los datos ingresados. En caso de existir errores o campos vacíos obligatorios, no permitirá avanzar hasta que la información esté completa y </w:t>
      </w:r>
      <w:proofErr w:type="gramStart"/>
      <w:r>
        <w:t>correcta</w:t>
      </w:r>
      <w:r>
        <w:rPr>
          <w:noProof/>
        </w:rPr>
        <w:t xml:space="preserve"> .</w:t>
      </w:r>
      <w:proofErr w:type="gramEnd"/>
      <w:r w:rsidR="00A27D91">
        <w:rPr>
          <w:noProof/>
        </w:rPr>
        <w:drawing>
          <wp:inline distT="0" distB="0" distL="0" distR="0" wp14:anchorId="31B68D10" wp14:editId="60ADA930">
            <wp:extent cx="6019800" cy="2895600"/>
            <wp:effectExtent l="0" t="0" r="0" b="0"/>
            <wp:docPr id="16506723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9800" cy="2895600"/>
                    </a:xfrm>
                    <a:prstGeom prst="rect">
                      <a:avLst/>
                    </a:prstGeom>
                    <a:noFill/>
                    <a:ln>
                      <a:noFill/>
                    </a:ln>
                  </pic:spPr>
                </pic:pic>
              </a:graphicData>
            </a:graphic>
          </wp:inline>
        </w:drawing>
      </w:r>
    </w:p>
    <w:p w14:paraId="169DD8A9" w14:textId="0C8743A1" w:rsidR="00A27D91" w:rsidRDefault="00733527" w:rsidP="00733527">
      <w:pPr>
        <w:jc w:val="left"/>
      </w:pPr>
      <w:r>
        <w:br w:type="page"/>
      </w:r>
    </w:p>
    <w:p w14:paraId="53D7FC23" w14:textId="19B46A14" w:rsidR="00A27D91" w:rsidRDefault="00A27D91" w:rsidP="00A27D91">
      <w:pPr>
        <w:pStyle w:val="Ttulo2"/>
        <w:rPr>
          <w:rFonts w:ascii="Myriad Pro" w:hAnsi="Myriad Pro"/>
        </w:rPr>
      </w:pPr>
      <w:bookmarkStart w:id="10" w:name="_Toc214217787"/>
      <w:r>
        <w:rPr>
          <w:rFonts w:ascii="Myriad Pro" w:hAnsi="Myriad Pro"/>
        </w:rPr>
        <w:lastRenderedPageBreak/>
        <w:t>Nueva calificación</w:t>
      </w:r>
      <w:r w:rsidR="00733527">
        <w:rPr>
          <w:rFonts w:ascii="Myriad Pro" w:hAnsi="Myriad Pro"/>
        </w:rPr>
        <w:t xml:space="preserve"> - Por factores</w:t>
      </w:r>
      <w:bookmarkEnd w:id="10"/>
    </w:p>
    <w:p w14:paraId="1F906583" w14:textId="08A4FDBD" w:rsidR="00211A28" w:rsidRDefault="00211A28" w:rsidP="00211A28">
      <w:pPr>
        <w:jc w:val="left"/>
      </w:pPr>
      <w:r>
        <w:t>Si el usuario elige ingresar la calificación por factores, se abrirá una pantalla con 30 campos individuales, correspondientes a los factores definidos por la empresa.</w:t>
      </w:r>
    </w:p>
    <w:p w14:paraId="07A28BC0" w14:textId="0398669B" w:rsidR="00A27D91" w:rsidRDefault="00211A28" w:rsidP="00211A28">
      <w:pPr>
        <w:jc w:val="left"/>
      </w:pPr>
      <w:r>
        <w:t>Cada valor debe introducirse manualmente, y el sistema verificará que todos los campos estén rellenados correctamente antes de permitir continuar.</w:t>
      </w:r>
      <w:r>
        <w:rPr>
          <w:noProof/>
        </w:rPr>
        <w:t xml:space="preserve"> </w:t>
      </w:r>
      <w:r w:rsidR="00733527">
        <w:rPr>
          <w:noProof/>
        </w:rPr>
        <w:drawing>
          <wp:inline distT="0" distB="0" distL="0" distR="0" wp14:anchorId="7A9FF7C7" wp14:editId="68C07D74">
            <wp:extent cx="6019800" cy="2905125"/>
            <wp:effectExtent l="0" t="0" r="0" b="9525"/>
            <wp:docPr id="595171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19800" cy="2905125"/>
                    </a:xfrm>
                    <a:prstGeom prst="rect">
                      <a:avLst/>
                    </a:prstGeom>
                    <a:noFill/>
                    <a:ln>
                      <a:noFill/>
                    </a:ln>
                  </pic:spPr>
                </pic:pic>
              </a:graphicData>
            </a:graphic>
          </wp:inline>
        </w:drawing>
      </w:r>
    </w:p>
    <w:p w14:paraId="3DEA33E6" w14:textId="34FEA8F1" w:rsidR="00733527" w:rsidRDefault="00211A28" w:rsidP="0084240E">
      <w:r w:rsidRPr="00211A28">
        <w:t xml:space="preserve">Si falta información o el formato no es válido, el sistema destacará los errores y solicitará su corrección. </w:t>
      </w:r>
      <w:r w:rsidR="00733527">
        <w:rPr>
          <w:noProof/>
        </w:rPr>
        <w:drawing>
          <wp:inline distT="0" distB="0" distL="0" distR="0" wp14:anchorId="723D0AFF" wp14:editId="584A1AEE">
            <wp:extent cx="6029325" cy="2895600"/>
            <wp:effectExtent l="0" t="0" r="9525" b="0"/>
            <wp:docPr id="16168960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9325" cy="2895600"/>
                    </a:xfrm>
                    <a:prstGeom prst="rect">
                      <a:avLst/>
                    </a:prstGeom>
                    <a:noFill/>
                    <a:ln>
                      <a:noFill/>
                    </a:ln>
                  </pic:spPr>
                </pic:pic>
              </a:graphicData>
            </a:graphic>
          </wp:inline>
        </w:drawing>
      </w:r>
    </w:p>
    <w:p w14:paraId="1D01862A" w14:textId="11608792" w:rsidR="00733527" w:rsidRDefault="00733527" w:rsidP="00733527">
      <w:pPr>
        <w:jc w:val="left"/>
      </w:pPr>
      <w:r>
        <w:br w:type="page"/>
      </w:r>
    </w:p>
    <w:p w14:paraId="38227ACB" w14:textId="00A671A6" w:rsidR="00733527" w:rsidRDefault="00733527" w:rsidP="00733527">
      <w:pPr>
        <w:pStyle w:val="Ttulo2"/>
        <w:rPr>
          <w:rFonts w:ascii="Myriad Pro" w:hAnsi="Myriad Pro"/>
        </w:rPr>
      </w:pPr>
      <w:bookmarkStart w:id="11" w:name="_Toc214217788"/>
      <w:r>
        <w:rPr>
          <w:rFonts w:ascii="Myriad Pro" w:hAnsi="Myriad Pro"/>
        </w:rPr>
        <w:lastRenderedPageBreak/>
        <w:t>Nueva calificación - Por montos</w:t>
      </w:r>
      <w:bookmarkEnd w:id="11"/>
    </w:p>
    <w:p w14:paraId="6A2A8C0D" w14:textId="77777777" w:rsidR="00211A28" w:rsidRPr="00211A28" w:rsidRDefault="00211A28" w:rsidP="00211A28">
      <w:pPr>
        <w:spacing w:before="100" w:beforeAutospacing="1" w:after="100" w:afterAutospacing="1" w:line="240" w:lineRule="auto"/>
        <w:jc w:val="left"/>
        <w:rPr>
          <w:rFonts w:eastAsia="Times New Roman" w:cstheme="minorHAnsi"/>
          <w:sz w:val="24"/>
          <w:szCs w:val="24"/>
          <w:lang w:eastAsia="ja-JP"/>
        </w:rPr>
      </w:pPr>
      <w:r w:rsidRPr="00211A28">
        <w:rPr>
          <w:rFonts w:eastAsia="Times New Roman" w:cstheme="minorHAnsi"/>
          <w:sz w:val="24"/>
          <w:szCs w:val="24"/>
          <w:lang w:eastAsia="ja-JP"/>
        </w:rPr>
        <w:t>Si la calificación se ingresará mediante montos, la interfaz mostrará 30 campos destinados a valores monetarios.</w:t>
      </w:r>
      <w:r w:rsidRPr="00211A28">
        <w:rPr>
          <w:rFonts w:eastAsia="Times New Roman" w:cstheme="minorHAnsi"/>
          <w:sz w:val="24"/>
          <w:szCs w:val="24"/>
          <w:lang w:eastAsia="ja-JP"/>
        </w:rPr>
        <w:br/>
        <w:t xml:space="preserve">Además, se habilitará un botón </w:t>
      </w:r>
      <w:r w:rsidRPr="00211A28">
        <w:rPr>
          <w:rFonts w:eastAsia="Times New Roman" w:cstheme="minorHAnsi"/>
          <w:b/>
          <w:bCs/>
          <w:sz w:val="24"/>
          <w:szCs w:val="24"/>
          <w:lang w:eastAsia="ja-JP"/>
        </w:rPr>
        <w:t>"Calcular"</w:t>
      </w:r>
      <w:r w:rsidRPr="00211A28">
        <w:rPr>
          <w:rFonts w:eastAsia="Times New Roman" w:cstheme="minorHAnsi"/>
          <w:sz w:val="24"/>
          <w:szCs w:val="24"/>
          <w:lang w:eastAsia="ja-JP"/>
        </w:rPr>
        <w:t xml:space="preserve"> que aplicará automáticamente la fórmula corporativa:</w:t>
      </w:r>
    </w:p>
    <w:p w14:paraId="7D4BB06D" w14:textId="77777777" w:rsidR="00211A28" w:rsidRPr="00211A28" w:rsidRDefault="00211A28" w:rsidP="00211A28">
      <w:pPr>
        <w:spacing w:before="100" w:beforeAutospacing="1" w:after="100" w:afterAutospacing="1" w:line="240" w:lineRule="auto"/>
        <w:jc w:val="left"/>
        <w:rPr>
          <w:rFonts w:eastAsia="Times New Roman" w:cstheme="minorHAnsi"/>
          <w:sz w:val="24"/>
          <w:szCs w:val="24"/>
          <w:lang w:eastAsia="ja-JP"/>
        </w:rPr>
      </w:pPr>
      <w:r w:rsidRPr="00211A28">
        <w:rPr>
          <w:rFonts w:eastAsia="Times New Roman" w:cstheme="minorHAnsi"/>
          <w:b/>
          <w:bCs/>
          <w:sz w:val="24"/>
          <w:szCs w:val="24"/>
          <w:lang w:eastAsia="ja-JP"/>
        </w:rPr>
        <w:t>Factor = Monto * Número / (Factor8 + Factor… + Factor19)</w:t>
      </w:r>
    </w:p>
    <w:p w14:paraId="5BBC4067" w14:textId="7CEC47E4" w:rsidR="00211A28" w:rsidRPr="00211A28" w:rsidRDefault="00211A28" w:rsidP="00211A28">
      <w:pPr>
        <w:spacing w:before="100" w:beforeAutospacing="1" w:after="100" w:afterAutospacing="1" w:line="240" w:lineRule="auto"/>
        <w:jc w:val="left"/>
        <w:rPr>
          <w:rFonts w:eastAsia="Times New Roman" w:cstheme="minorHAnsi"/>
          <w:sz w:val="24"/>
          <w:szCs w:val="24"/>
          <w:lang w:eastAsia="ja-JP"/>
        </w:rPr>
      </w:pPr>
      <w:r w:rsidRPr="00211A28">
        <w:rPr>
          <w:rFonts w:eastAsia="Times New Roman" w:cstheme="minorHAnsi"/>
          <w:sz w:val="24"/>
          <w:szCs w:val="24"/>
          <w:lang w:eastAsia="ja-JP"/>
        </w:rPr>
        <w:t>Esto permite convertir los montos en factores de manera automática, evitando cálculos manuales.</w:t>
      </w:r>
    </w:p>
    <w:p w14:paraId="77CE15AD" w14:textId="7D648A19" w:rsidR="00733527" w:rsidRDefault="00733527" w:rsidP="0084240E">
      <w:r>
        <w:rPr>
          <w:noProof/>
        </w:rPr>
        <w:drawing>
          <wp:inline distT="0" distB="0" distL="0" distR="0" wp14:anchorId="4F519214" wp14:editId="450C7AA5">
            <wp:extent cx="6019800" cy="2895600"/>
            <wp:effectExtent l="0" t="0" r="0" b="0"/>
            <wp:docPr id="13352315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9800" cy="2895600"/>
                    </a:xfrm>
                    <a:prstGeom prst="rect">
                      <a:avLst/>
                    </a:prstGeom>
                    <a:noFill/>
                    <a:ln>
                      <a:noFill/>
                    </a:ln>
                  </pic:spPr>
                </pic:pic>
              </a:graphicData>
            </a:graphic>
          </wp:inline>
        </w:drawing>
      </w:r>
    </w:p>
    <w:p w14:paraId="321838B7" w14:textId="0F8EDFDB" w:rsidR="00EE09FB" w:rsidRDefault="00211A28" w:rsidP="00211A28">
      <w:pPr>
        <w:jc w:val="left"/>
      </w:pPr>
      <w:r w:rsidRPr="00211A28">
        <w:rPr>
          <w:rFonts w:eastAsia="Times New Roman" w:cstheme="minorHAnsi"/>
          <w:sz w:val="24"/>
          <w:szCs w:val="24"/>
          <w:lang w:eastAsia="ja-JP"/>
        </w:rPr>
        <w:t>Luego de convertir los valores, el usuario tendrá la posibilidad de revisar y ajustar manualmente cualquier factor antes de guardar la calificación.</w:t>
      </w:r>
      <w:r w:rsidR="00224871">
        <w:rPr>
          <w:noProof/>
        </w:rPr>
        <w:drawing>
          <wp:inline distT="0" distB="0" distL="0" distR="0" wp14:anchorId="49E7BF70" wp14:editId="65AA5F4C">
            <wp:extent cx="6019800" cy="2886075"/>
            <wp:effectExtent l="0" t="0" r="0" b="9525"/>
            <wp:docPr id="16654695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9800" cy="2886075"/>
                    </a:xfrm>
                    <a:prstGeom prst="rect">
                      <a:avLst/>
                    </a:prstGeom>
                    <a:noFill/>
                    <a:ln>
                      <a:noFill/>
                    </a:ln>
                  </pic:spPr>
                </pic:pic>
              </a:graphicData>
            </a:graphic>
          </wp:inline>
        </w:drawing>
      </w:r>
    </w:p>
    <w:p w14:paraId="446BE8A9" w14:textId="316FD3A9" w:rsidR="00224871" w:rsidRDefault="00EE09FB" w:rsidP="00EE09FB">
      <w:pPr>
        <w:jc w:val="left"/>
      </w:pPr>
      <w:r>
        <w:br w:type="page"/>
      </w:r>
    </w:p>
    <w:p w14:paraId="3D5E6EC8" w14:textId="1ACFF7C8" w:rsidR="00EE09FB" w:rsidRDefault="00EE09FB" w:rsidP="00224871">
      <w:pPr>
        <w:pStyle w:val="Ttulo2"/>
        <w:rPr>
          <w:rFonts w:ascii="Myriad Pro" w:hAnsi="Myriad Pro"/>
        </w:rPr>
      </w:pPr>
      <w:bookmarkStart w:id="12" w:name="_Toc214217789"/>
      <w:r>
        <w:rPr>
          <w:rFonts w:ascii="Myriad Pro" w:hAnsi="Myriad Pro"/>
        </w:rPr>
        <w:lastRenderedPageBreak/>
        <w:t xml:space="preserve">Editar </w:t>
      </w:r>
      <w:r w:rsidR="00211A28">
        <w:rPr>
          <w:rFonts w:ascii="Myriad Pro" w:hAnsi="Myriad Pro"/>
        </w:rPr>
        <w:t>calificación</w:t>
      </w:r>
      <w:bookmarkEnd w:id="12"/>
    </w:p>
    <w:p w14:paraId="1329006A" w14:textId="77777777" w:rsidR="00211A28" w:rsidRDefault="00211A28" w:rsidP="00211A28">
      <w:pPr>
        <w:jc w:val="left"/>
      </w:pPr>
      <w:r>
        <w:t>En esta sección se pueden modificar los datos de una calificación ya existente.</w:t>
      </w:r>
    </w:p>
    <w:p w14:paraId="27018F8B" w14:textId="77777777" w:rsidR="00211A28" w:rsidRDefault="00211A28" w:rsidP="00211A28">
      <w:pPr>
        <w:jc w:val="left"/>
      </w:pPr>
      <w:r>
        <w:t>Esto es útil cuando se detecta algún error, se reciben datos actualizados o es necesario corregir un registro previamente guardado.</w:t>
      </w:r>
    </w:p>
    <w:p w14:paraId="7C0233FD" w14:textId="01EC8158" w:rsidR="00EE09FB" w:rsidRPr="00EE09FB" w:rsidRDefault="00211A28" w:rsidP="00211A28">
      <w:pPr>
        <w:jc w:val="left"/>
      </w:pPr>
      <w:r>
        <w:t>El sistema solicitará confirmar los cambios antes de guardar la información actualizada.</w:t>
      </w:r>
      <w:r w:rsidR="00EE09FB">
        <w:rPr>
          <w:noProof/>
        </w:rPr>
        <w:drawing>
          <wp:inline distT="0" distB="0" distL="0" distR="0" wp14:anchorId="7CB2322A" wp14:editId="354D355E">
            <wp:extent cx="6019800" cy="2895600"/>
            <wp:effectExtent l="0" t="0" r="0" b="0"/>
            <wp:docPr id="9373638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9800" cy="2895600"/>
                    </a:xfrm>
                    <a:prstGeom prst="rect">
                      <a:avLst/>
                    </a:prstGeom>
                    <a:noFill/>
                    <a:ln>
                      <a:noFill/>
                    </a:ln>
                  </pic:spPr>
                </pic:pic>
              </a:graphicData>
            </a:graphic>
          </wp:inline>
        </w:drawing>
      </w:r>
    </w:p>
    <w:p w14:paraId="66448FB5" w14:textId="7D4E3BF0" w:rsidR="00224871" w:rsidRDefault="00224871" w:rsidP="00224871">
      <w:pPr>
        <w:pStyle w:val="Ttulo2"/>
        <w:rPr>
          <w:rFonts w:ascii="Myriad Pro" w:hAnsi="Myriad Pro"/>
        </w:rPr>
      </w:pPr>
      <w:bookmarkStart w:id="13" w:name="_Toc214217790"/>
      <w:r>
        <w:rPr>
          <w:rFonts w:ascii="Myriad Pro" w:hAnsi="Myriad Pro"/>
        </w:rPr>
        <w:t>Eliminar calificación</w:t>
      </w:r>
      <w:bookmarkEnd w:id="13"/>
    </w:p>
    <w:p w14:paraId="12576884" w14:textId="1E032B16" w:rsidR="00EE09FB" w:rsidRDefault="00211A28" w:rsidP="00211A28">
      <w:pPr>
        <w:jc w:val="left"/>
      </w:pPr>
      <w:r w:rsidRPr="00211A28">
        <w:t>A través de esta opción se puede borrar una calificación de forma permanente.</w:t>
      </w:r>
      <w:r w:rsidRPr="00211A28">
        <w:br/>
        <w:t>El sistema mostrará una advertencia antes de realizar la eliminación, ya que este proceso no se puede deshacer.</w:t>
      </w:r>
      <w:r w:rsidRPr="00211A28">
        <w:br/>
        <w:t>Una vez confirmada la acción, la calificación se eliminará tanto de la tabla principal como de los registros asociados según la configuración.</w:t>
      </w:r>
      <w:r w:rsidR="00224871">
        <w:rPr>
          <w:noProof/>
        </w:rPr>
        <w:drawing>
          <wp:inline distT="0" distB="0" distL="0" distR="0" wp14:anchorId="3D904ECE" wp14:editId="56C28BC5">
            <wp:extent cx="6019800" cy="2905125"/>
            <wp:effectExtent l="0" t="0" r="0" b="9525"/>
            <wp:docPr id="485588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19800" cy="2905125"/>
                    </a:xfrm>
                    <a:prstGeom prst="rect">
                      <a:avLst/>
                    </a:prstGeom>
                    <a:noFill/>
                    <a:ln>
                      <a:noFill/>
                    </a:ln>
                  </pic:spPr>
                </pic:pic>
              </a:graphicData>
            </a:graphic>
          </wp:inline>
        </w:drawing>
      </w:r>
    </w:p>
    <w:p w14:paraId="38301BBF" w14:textId="5EFB2AF0" w:rsidR="00224871" w:rsidRDefault="00EE09FB" w:rsidP="00EE09FB">
      <w:pPr>
        <w:jc w:val="left"/>
      </w:pPr>
      <w:r>
        <w:br w:type="page"/>
      </w:r>
    </w:p>
    <w:p w14:paraId="21495648" w14:textId="6BE56044" w:rsidR="00EE09FB" w:rsidRDefault="00EE09FB" w:rsidP="00EE09FB">
      <w:pPr>
        <w:pStyle w:val="Ttulo1"/>
        <w:ind w:left="426" w:hanging="426"/>
        <w:rPr>
          <w:rFonts w:ascii="Myriad Pro" w:hAnsi="Myriad Pro"/>
        </w:rPr>
      </w:pPr>
      <w:bookmarkStart w:id="14" w:name="_Toc214217791"/>
      <w:r>
        <w:rPr>
          <w:rFonts w:ascii="Myriad Pro" w:hAnsi="Myriad Pro"/>
        </w:rPr>
        <w:lastRenderedPageBreak/>
        <w:t>Carga Masiva</w:t>
      </w:r>
      <w:bookmarkEnd w:id="14"/>
    </w:p>
    <w:p w14:paraId="0E815666" w14:textId="04350CAC" w:rsidR="00EE09FB" w:rsidRDefault="00EE09FB" w:rsidP="00EE09FB">
      <w:pPr>
        <w:jc w:val="left"/>
      </w:pPr>
      <w:r>
        <w:t>Aquí se pueden ingresar los archivos Excel/CSV Con los datos para ingresar las calificaciones de forma masiva.</w:t>
      </w:r>
    </w:p>
    <w:p w14:paraId="1E050A1F" w14:textId="4B8129EC" w:rsidR="00EE09FB" w:rsidRDefault="00EE09FB" w:rsidP="00EE09FB">
      <w:pPr>
        <w:pStyle w:val="Ttulo2"/>
        <w:rPr>
          <w:rFonts w:ascii="Myriad Pro" w:hAnsi="Myriad Pro"/>
        </w:rPr>
      </w:pPr>
      <w:bookmarkStart w:id="15" w:name="_Toc214217792"/>
      <w:r>
        <w:rPr>
          <w:rFonts w:ascii="Myriad Pro" w:hAnsi="Myriad Pro"/>
        </w:rPr>
        <w:t>Cargar Archivo</w:t>
      </w:r>
      <w:bookmarkEnd w:id="15"/>
    </w:p>
    <w:p w14:paraId="5DB5CE20" w14:textId="737A07F9" w:rsidR="00EE09FB" w:rsidRPr="00EE09FB" w:rsidRDefault="00EE09FB" w:rsidP="00EE09FB">
      <w:r>
        <w:t>En caso de necesitar la plantilla de CSV se puede ver el ejemplo</w:t>
      </w:r>
    </w:p>
    <w:p w14:paraId="1945344F" w14:textId="000CFDF6" w:rsidR="00EE09FB" w:rsidRDefault="00EE09FB" w:rsidP="00EE09FB">
      <w:pPr>
        <w:jc w:val="left"/>
      </w:pPr>
      <w:r>
        <w:rPr>
          <w:noProof/>
        </w:rPr>
        <w:drawing>
          <wp:inline distT="0" distB="0" distL="0" distR="0" wp14:anchorId="7316F185" wp14:editId="237CA685">
            <wp:extent cx="6019800" cy="2867025"/>
            <wp:effectExtent l="0" t="0" r="0" b="9525"/>
            <wp:docPr id="19895194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19800" cy="2867025"/>
                    </a:xfrm>
                    <a:prstGeom prst="rect">
                      <a:avLst/>
                    </a:prstGeom>
                    <a:noFill/>
                    <a:ln>
                      <a:noFill/>
                    </a:ln>
                  </pic:spPr>
                </pic:pic>
              </a:graphicData>
            </a:graphic>
          </wp:inline>
        </w:drawing>
      </w:r>
    </w:p>
    <w:p w14:paraId="4A039D71" w14:textId="414C377E" w:rsidR="00EE09FB" w:rsidRDefault="00211A28" w:rsidP="00EE09FB">
      <w:pPr>
        <w:pStyle w:val="Ttulo2"/>
        <w:rPr>
          <w:rFonts w:ascii="Myriad Pro" w:hAnsi="Myriad Pro"/>
        </w:rPr>
      </w:pPr>
      <w:bookmarkStart w:id="16" w:name="_Toc214217793"/>
      <w:r>
        <w:rPr>
          <w:rFonts w:ascii="Myriad Pro" w:hAnsi="Myriad Pro"/>
        </w:rPr>
        <w:t>previsualización</w:t>
      </w:r>
      <w:r w:rsidR="00EE09FB">
        <w:rPr>
          <w:rFonts w:ascii="Myriad Pro" w:hAnsi="Myriad Pro"/>
        </w:rPr>
        <w:t xml:space="preserve"> del Archivo cargado</w:t>
      </w:r>
      <w:bookmarkEnd w:id="16"/>
    </w:p>
    <w:p w14:paraId="01B809E9" w14:textId="5C5E4CDC" w:rsidR="00EE09FB" w:rsidRDefault="00EE09FB" w:rsidP="00EE09FB">
      <w:r>
        <w:t>Antes de subir los archivos se pueden revisar que datos se van a introducir</w:t>
      </w:r>
    </w:p>
    <w:p w14:paraId="212B55CE" w14:textId="3F0E5286" w:rsidR="00EE09FB" w:rsidRPr="00EE09FB" w:rsidRDefault="00EE09FB" w:rsidP="00EE09FB">
      <w:r>
        <w:rPr>
          <w:noProof/>
        </w:rPr>
        <w:drawing>
          <wp:inline distT="0" distB="0" distL="0" distR="0" wp14:anchorId="467E5F5C" wp14:editId="53FA2946">
            <wp:extent cx="6019800" cy="2895600"/>
            <wp:effectExtent l="0" t="0" r="0" b="0"/>
            <wp:docPr id="17952168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19800" cy="2895600"/>
                    </a:xfrm>
                    <a:prstGeom prst="rect">
                      <a:avLst/>
                    </a:prstGeom>
                    <a:noFill/>
                    <a:ln>
                      <a:noFill/>
                    </a:ln>
                  </pic:spPr>
                </pic:pic>
              </a:graphicData>
            </a:graphic>
          </wp:inline>
        </w:drawing>
      </w:r>
    </w:p>
    <w:p w14:paraId="62008BE4" w14:textId="77777777" w:rsidR="00EE09FB" w:rsidRPr="00EE09FB" w:rsidRDefault="00EE09FB" w:rsidP="00EE09FB">
      <w:pPr>
        <w:jc w:val="left"/>
      </w:pPr>
    </w:p>
    <w:p w14:paraId="48290FCE" w14:textId="6CB8E4E5" w:rsidR="00EE09FB" w:rsidRDefault="00FB2870" w:rsidP="00FB2870">
      <w:pPr>
        <w:pStyle w:val="Ttulo1"/>
      </w:pPr>
      <w:proofErr w:type="spellStart"/>
      <w:r>
        <w:t>Admin</w:t>
      </w:r>
      <w:proofErr w:type="spellEnd"/>
    </w:p>
    <w:p w14:paraId="78842006" w14:textId="7BB45FFE" w:rsidR="00FB2870" w:rsidRDefault="00FB2870" w:rsidP="00FB2870">
      <w:r>
        <w:t>Al ser una pagina manejada con microservicios, si tiene los roles de administrador tiene acceso un botón arriba superior derecha que abre lo siguiente</w:t>
      </w:r>
    </w:p>
    <w:p w14:paraId="3932CAA8" w14:textId="269363F5" w:rsidR="00FB2870" w:rsidRDefault="00FB2870" w:rsidP="00FB2870">
      <w:r w:rsidRPr="00FB2870">
        <w:lastRenderedPageBreak/>
        <w:drawing>
          <wp:inline distT="0" distB="0" distL="0" distR="0" wp14:anchorId="7F6E6539" wp14:editId="3F9DBCD2">
            <wp:extent cx="6029325" cy="4832985"/>
            <wp:effectExtent l="0" t="0" r="9525" b="5715"/>
            <wp:docPr id="2206368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36853" name="Imagen 1" descr="Interfaz de usuario gráfica, Aplicación&#10;&#10;El contenido generado por IA puede ser incorrecto."/>
                    <pic:cNvPicPr/>
                  </pic:nvPicPr>
                  <pic:blipFill>
                    <a:blip r:embed="rId27"/>
                    <a:stretch>
                      <a:fillRect/>
                    </a:stretch>
                  </pic:blipFill>
                  <pic:spPr>
                    <a:xfrm>
                      <a:off x="0" y="0"/>
                      <a:ext cx="6029325" cy="4832985"/>
                    </a:xfrm>
                    <a:prstGeom prst="rect">
                      <a:avLst/>
                    </a:prstGeom>
                  </pic:spPr>
                </pic:pic>
              </a:graphicData>
            </a:graphic>
          </wp:inline>
        </w:drawing>
      </w:r>
    </w:p>
    <w:p w14:paraId="77A2E7A6" w14:textId="185BFD27" w:rsidR="00FB2870" w:rsidRPr="00FB2870" w:rsidRDefault="00FB2870" w:rsidP="00FB2870">
      <w:r>
        <w:t xml:space="preserve">Y puede seleccionar cualquier </w:t>
      </w:r>
      <w:proofErr w:type="spellStart"/>
      <w:r>
        <w:t>admin</w:t>
      </w:r>
      <w:proofErr w:type="spellEnd"/>
      <w:r>
        <w:t xml:space="preserve"> de cada Microservicio por separado, con sus respectivas graficas</w:t>
      </w:r>
    </w:p>
    <w:sectPr w:rsidR="00FB2870" w:rsidRPr="00FB2870" w:rsidSect="003677E2">
      <w:headerReference w:type="default" r:id="rId28"/>
      <w:footerReference w:type="default" r:id="rId29"/>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FE51C" w14:textId="77777777" w:rsidR="004950DC" w:rsidRDefault="004950DC" w:rsidP="009449B4">
      <w:pPr>
        <w:spacing w:after="0" w:line="240" w:lineRule="auto"/>
      </w:pPr>
      <w:r>
        <w:separator/>
      </w:r>
    </w:p>
  </w:endnote>
  <w:endnote w:type="continuationSeparator" w:id="0">
    <w:p w14:paraId="0C7D3F48" w14:textId="77777777" w:rsidR="004950DC" w:rsidRDefault="004950DC"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yriad Pro">
    <w:altName w:val="Corbel"/>
    <w:charset w:val="00"/>
    <w:family w:val="auto"/>
    <w:pitch w:val="variable"/>
    <w:sig w:usb0="00000001" w:usb1="5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E0B05" w14:textId="77777777" w:rsidR="004950DC" w:rsidRDefault="004950DC" w:rsidP="009449B4">
      <w:pPr>
        <w:spacing w:after="0" w:line="240" w:lineRule="auto"/>
      </w:pPr>
      <w:r>
        <w:separator/>
      </w:r>
    </w:p>
  </w:footnote>
  <w:footnote w:type="continuationSeparator" w:id="0">
    <w:p w14:paraId="0CA19938" w14:textId="77777777" w:rsidR="004950DC" w:rsidRDefault="004950DC"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104099BA">
              <wp:simplePos x="0" y="0"/>
              <wp:positionH relativeFrom="column">
                <wp:posOffset>242570</wp:posOffset>
              </wp:positionH>
              <wp:positionV relativeFrom="paragraph">
                <wp:posOffset>266700</wp:posOffset>
              </wp:positionV>
              <wp:extent cx="121793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147110" w14:textId="77777777" w:rsidR="003677E2" w:rsidRPr="003677E2" w:rsidRDefault="003677E2" w:rsidP="003677E2">
                          <w:pPr>
                            <w:spacing w:after="0"/>
                            <w:jc w:val="center"/>
                            <w:rPr>
                              <w:color w:val="FFFFFF" w:themeColor="background1"/>
                            </w:rPr>
                          </w:pPr>
                          <w:r w:rsidRPr="003677E2">
                            <w:rPr>
                              <w:color w:val="FFFFFF" w:themeColor="background1"/>
                            </w:rPr>
                            <w:t>ADMINISTRACIÓN</w:t>
                          </w:r>
                        </w:p>
                        <w:p w14:paraId="2A423A85" w14:textId="77777777" w:rsidR="003677E2" w:rsidRPr="003677E2" w:rsidRDefault="003677E2" w:rsidP="003677E2">
                          <w:pPr>
                            <w:spacing w:after="0"/>
                            <w:jc w:val="center"/>
                            <w:rPr>
                              <w:color w:val="FFFFFF" w:themeColor="background1"/>
                            </w:rPr>
                          </w:pPr>
                          <w:r w:rsidRPr="003677E2">
                            <w:rPr>
                              <w:color w:val="FFFFFF" w:themeColor="background1"/>
                            </w:rPr>
                            <w:t>Y NEGOCIOS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19.1pt;margin-top:21pt;width:95.9pt;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" filled="f" stroked="f" strokeweight=".5pt">
              <v:textbox>
                <w:txbxContent>
                  <w:p w14:paraId="0B147110" w14:textId="77777777" w:rsidR="003677E2" w:rsidRPr="003677E2" w:rsidRDefault="003677E2" w:rsidP="003677E2">
                    <w:pPr>
                      <w:spacing w:after="0"/>
                      <w:jc w:val="center"/>
                      <w:rPr>
                        <w:color w:val="FFFFFF" w:themeColor="background1"/>
                      </w:rPr>
                    </w:pPr>
                    <w:r w:rsidRPr="003677E2">
                      <w:rPr>
                        <w:color w:val="FFFFFF" w:themeColor="background1"/>
                      </w:rPr>
                      <w:t>ADMINISTRACIÓN</w:t>
                    </w:r>
                  </w:p>
                  <w:p w14:paraId="2A423A85" w14:textId="77777777" w:rsidR="003677E2" w:rsidRPr="003677E2" w:rsidRDefault="003677E2" w:rsidP="003677E2">
                    <w:pPr>
                      <w:spacing w:after="0"/>
                      <w:jc w:val="center"/>
                      <w:rPr>
                        <w:color w:val="FFFFFF" w:themeColor="background1"/>
                      </w:rPr>
                    </w:pPr>
                    <w:r w:rsidRPr="003677E2">
                      <w:rPr>
                        <w:color w:val="FFFFFF" w:themeColor="background1"/>
                      </w:rPr>
                      <w:t>Y NEGOCIOS</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76F46"/>
    <w:multiLevelType w:val="multilevel"/>
    <w:tmpl w:val="3906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7"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54158649">
    <w:abstractNumId w:val="5"/>
  </w:num>
  <w:num w:numId="2" w16cid:durableId="1335721616">
    <w:abstractNumId w:val="4"/>
  </w:num>
  <w:num w:numId="3" w16cid:durableId="1200049244">
    <w:abstractNumId w:val="1"/>
  </w:num>
  <w:num w:numId="4" w16cid:durableId="291137694">
    <w:abstractNumId w:val="7"/>
  </w:num>
  <w:num w:numId="5" w16cid:durableId="1925529916">
    <w:abstractNumId w:val="3"/>
  </w:num>
  <w:num w:numId="6" w16cid:durableId="512693860">
    <w:abstractNumId w:val="6"/>
  </w:num>
  <w:num w:numId="7" w16cid:durableId="258607737">
    <w:abstractNumId w:val="8"/>
  </w:num>
  <w:num w:numId="8" w16cid:durableId="1798450773">
    <w:abstractNumId w:val="4"/>
  </w:num>
  <w:num w:numId="9" w16cid:durableId="1485660324">
    <w:abstractNumId w:val="2"/>
  </w:num>
  <w:num w:numId="10" w16cid:durableId="577135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4083B"/>
    <w:rsid w:val="00042B15"/>
    <w:rsid w:val="000924E6"/>
    <w:rsid w:val="000A113D"/>
    <w:rsid w:val="000A349A"/>
    <w:rsid w:val="000B0710"/>
    <w:rsid w:val="000C2651"/>
    <w:rsid w:val="000E4F00"/>
    <w:rsid w:val="00100EEA"/>
    <w:rsid w:val="00110207"/>
    <w:rsid w:val="001B250B"/>
    <w:rsid w:val="001D3603"/>
    <w:rsid w:val="001D5E1D"/>
    <w:rsid w:val="00211A28"/>
    <w:rsid w:val="00224871"/>
    <w:rsid w:val="002300B6"/>
    <w:rsid w:val="002304E2"/>
    <w:rsid w:val="0023431C"/>
    <w:rsid w:val="00274D4F"/>
    <w:rsid w:val="002A23B5"/>
    <w:rsid w:val="002B569F"/>
    <w:rsid w:val="002C6D07"/>
    <w:rsid w:val="002D3692"/>
    <w:rsid w:val="002E04FF"/>
    <w:rsid w:val="002F3221"/>
    <w:rsid w:val="002F68C2"/>
    <w:rsid w:val="00314BAC"/>
    <w:rsid w:val="00352590"/>
    <w:rsid w:val="003608B9"/>
    <w:rsid w:val="003677E2"/>
    <w:rsid w:val="003739BF"/>
    <w:rsid w:val="003D1C06"/>
    <w:rsid w:val="003D4344"/>
    <w:rsid w:val="0043365B"/>
    <w:rsid w:val="00437C57"/>
    <w:rsid w:val="00443953"/>
    <w:rsid w:val="004721F8"/>
    <w:rsid w:val="00480AC7"/>
    <w:rsid w:val="00487F2F"/>
    <w:rsid w:val="004950DC"/>
    <w:rsid w:val="005040B5"/>
    <w:rsid w:val="0053270F"/>
    <w:rsid w:val="00567C1A"/>
    <w:rsid w:val="00582E60"/>
    <w:rsid w:val="005906A1"/>
    <w:rsid w:val="00595F4F"/>
    <w:rsid w:val="005C1523"/>
    <w:rsid w:val="005D07FC"/>
    <w:rsid w:val="0061048A"/>
    <w:rsid w:val="0061258D"/>
    <w:rsid w:val="0068444F"/>
    <w:rsid w:val="006D3D32"/>
    <w:rsid w:val="006D6823"/>
    <w:rsid w:val="006E7C44"/>
    <w:rsid w:val="006F377F"/>
    <w:rsid w:val="00705F90"/>
    <w:rsid w:val="00713F1C"/>
    <w:rsid w:val="00714783"/>
    <w:rsid w:val="007166E2"/>
    <w:rsid w:val="00733527"/>
    <w:rsid w:val="00794492"/>
    <w:rsid w:val="007A5E30"/>
    <w:rsid w:val="007B231A"/>
    <w:rsid w:val="007C0F3D"/>
    <w:rsid w:val="0080745A"/>
    <w:rsid w:val="0084240E"/>
    <w:rsid w:val="00895568"/>
    <w:rsid w:val="008A2137"/>
    <w:rsid w:val="008E24F9"/>
    <w:rsid w:val="008F17DD"/>
    <w:rsid w:val="009078F6"/>
    <w:rsid w:val="00912814"/>
    <w:rsid w:val="009359EC"/>
    <w:rsid w:val="009449B4"/>
    <w:rsid w:val="00973B24"/>
    <w:rsid w:val="009B0209"/>
    <w:rsid w:val="009D6BB3"/>
    <w:rsid w:val="009D7324"/>
    <w:rsid w:val="009E5227"/>
    <w:rsid w:val="00A27D91"/>
    <w:rsid w:val="00A50AC6"/>
    <w:rsid w:val="00A60818"/>
    <w:rsid w:val="00A6781C"/>
    <w:rsid w:val="00A7347A"/>
    <w:rsid w:val="00A845D6"/>
    <w:rsid w:val="00AC10CB"/>
    <w:rsid w:val="00AF7D5B"/>
    <w:rsid w:val="00B13AD9"/>
    <w:rsid w:val="00B40BDC"/>
    <w:rsid w:val="00B5684A"/>
    <w:rsid w:val="00B71BFB"/>
    <w:rsid w:val="00B74D24"/>
    <w:rsid w:val="00B83061"/>
    <w:rsid w:val="00BF03DC"/>
    <w:rsid w:val="00C34664"/>
    <w:rsid w:val="00C7688B"/>
    <w:rsid w:val="00C940B4"/>
    <w:rsid w:val="00CC770D"/>
    <w:rsid w:val="00CF528D"/>
    <w:rsid w:val="00D11C63"/>
    <w:rsid w:val="00D1658D"/>
    <w:rsid w:val="00D21432"/>
    <w:rsid w:val="00D42B07"/>
    <w:rsid w:val="00DA75F5"/>
    <w:rsid w:val="00DF292E"/>
    <w:rsid w:val="00E244A0"/>
    <w:rsid w:val="00E24F2B"/>
    <w:rsid w:val="00E646F4"/>
    <w:rsid w:val="00E66ECB"/>
    <w:rsid w:val="00E87248"/>
    <w:rsid w:val="00E94347"/>
    <w:rsid w:val="00EE09FB"/>
    <w:rsid w:val="00F002C3"/>
    <w:rsid w:val="00F620A0"/>
    <w:rsid w:val="00F62EA0"/>
    <w:rsid w:val="00F81E76"/>
    <w:rsid w:val="00FB2870"/>
    <w:rsid w:val="00FD3007"/>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2"/>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semiHidden/>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semiHidden/>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paragraph" w:styleId="NormalWeb">
    <w:name w:val="Normal (Web)"/>
    <w:basedOn w:val="Normal"/>
    <w:uiPriority w:val="99"/>
    <w:semiHidden/>
    <w:unhideWhenUsed/>
    <w:rsid w:val="00E244A0"/>
    <w:rPr>
      <w:rFonts w:ascii="Times New Roman" w:hAnsi="Times New Roman" w:cs="Times New Roman"/>
      <w:sz w:val="24"/>
      <w:szCs w:val="24"/>
    </w:rPr>
  </w:style>
  <w:style w:type="character" w:styleId="Textoennegrita">
    <w:name w:val="Strong"/>
    <w:basedOn w:val="Fuentedeprrafopredeter"/>
    <w:uiPriority w:val="22"/>
    <w:qFormat/>
    <w:rsid w:val="00211A28"/>
    <w:rPr>
      <w:b/>
      <w:bCs/>
    </w:rPr>
  </w:style>
  <w:style w:type="paragraph" w:styleId="TtuloTDC">
    <w:name w:val="TOC Heading"/>
    <w:basedOn w:val="Ttulo1"/>
    <w:next w:val="Normal"/>
    <w:uiPriority w:val="39"/>
    <w:unhideWhenUsed/>
    <w:qFormat/>
    <w:rsid w:val="00211A28"/>
    <w:pPr>
      <w:numPr>
        <w:numId w:val="0"/>
      </w:numPr>
      <w:jc w:val="left"/>
      <w:outlineLvl w:val="9"/>
    </w:pPr>
    <w:rPr>
      <w:color w:val="2E74B5" w:themeColor="accent1" w:themeShade="BF"/>
      <w:lang w:val="en-US"/>
    </w:rPr>
  </w:style>
  <w:style w:type="paragraph" w:styleId="TDC1">
    <w:name w:val="toc 1"/>
    <w:basedOn w:val="Normal"/>
    <w:next w:val="Normal"/>
    <w:autoRedefine/>
    <w:uiPriority w:val="39"/>
    <w:unhideWhenUsed/>
    <w:rsid w:val="00211A28"/>
    <w:pPr>
      <w:spacing w:after="100"/>
    </w:pPr>
  </w:style>
  <w:style w:type="paragraph" w:styleId="TDC2">
    <w:name w:val="toc 2"/>
    <w:basedOn w:val="Normal"/>
    <w:next w:val="Normal"/>
    <w:autoRedefine/>
    <w:uiPriority w:val="39"/>
    <w:unhideWhenUsed/>
    <w:rsid w:val="00211A28"/>
    <w:pPr>
      <w:spacing w:after="100"/>
      <w:ind w:left="220"/>
    </w:pPr>
  </w:style>
  <w:style w:type="character" w:styleId="Hipervnculo">
    <w:name w:val="Hyperlink"/>
    <w:basedOn w:val="Fuentedeprrafopredeter"/>
    <w:uiPriority w:val="99"/>
    <w:unhideWhenUsed/>
    <w:rsid w:val="00211A2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1072</Words>
  <Characters>5896</Characters>
  <Application>Microsoft Office Word</Application>
  <DocSecurity>0</DocSecurity>
  <Lines>49</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CRISTOBAL PATRICIO MEDINA GALDAMES</cp:lastModifiedBy>
  <cp:revision>4</cp:revision>
  <cp:lastPrinted>2015-05-13T17:59:00Z</cp:lastPrinted>
  <dcterms:created xsi:type="dcterms:W3CDTF">2025-11-16T23:36:00Z</dcterms:created>
  <dcterms:modified xsi:type="dcterms:W3CDTF">2025-12-23T20:43:00Z</dcterms:modified>
</cp:coreProperties>
</file>